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11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03 2025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update the styles of the website to make a more appealing prototype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Implementing accessibility features such as text to speech for articles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To restructure a part of the repo to match our current stage of development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Work and add features to the game 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Im happier than last week at my progress towards the demo as well as the project as a whole. I have communicated with my team to a much better standard this week as well as done a much wider array of tasks. I feel I am putting in well above the standard of time and effort in comparison to my own and other groups.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Update the game build 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created the feeding mechanic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>created the happines mechanic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/>
              <w:t xml:space="preserve">added “zleep” </w:t>
            </w:r>
            <w:r>
              <w:rPr/>
              <w:t>the alien</w:t>
            </w:r>
            <w:r>
              <w:rPr/>
              <w:t xml:space="preserve"> to the game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added particle effects to zleep</w:t>
            </w:r>
          </w:p>
          <w:p>
            <w:pPr>
              <w:pStyle w:val="BodyText"/>
              <w:rPr/>
            </w:pPr>
            <w:r>
              <w:rPr/>
              <w:t>Added text to speech with the articles (using the std dom tts, rather than the talkify lib I wanted to use, however there were many issues implementing 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restructured the repo / files to keep clarity of where we are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added a lot of the NHS styles to the website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LibreOffice/24.2.7.2$Linux_X86_64 LibreOffice_project/420$Build-2</Application>
  <AppVersion>15.0000</AppVersion>
  <Pages>1</Pages>
  <Words>247</Words>
  <Characters>1126</Characters>
  <CharactersWithSpaces>1350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2025-03-11T12:55:12Z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