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23E3" w14:textId="77777777" w:rsidR="00453BBE" w:rsidRDefault="00453BBE" w:rsidP="00453BBE">
      <w:pPr>
        <w:pStyle w:val="NormalWeb"/>
        <w:rPr>
          <w:rFonts w:asciiTheme="minorHAnsi" w:hAnsiTheme="minorHAnsi" w:cstheme="minorHAnsi"/>
          <w:b/>
          <w:bCs/>
          <w:color w:val="000000" w:themeColor="text1"/>
        </w:rPr>
      </w:pPr>
      <w:r>
        <w:rPr>
          <w:rFonts w:asciiTheme="minorHAnsi" w:hAnsiTheme="minorHAnsi" w:cstheme="minorHAnsi"/>
          <w:b/>
          <w:bCs/>
          <w:color w:val="000000" w:themeColor="text1"/>
        </w:rPr>
        <w:t>Software Developer Course Assessment</w:t>
      </w:r>
    </w:p>
    <w:p w14:paraId="35B88A4A" w14:textId="77777777" w:rsidR="00453BBE" w:rsidRDefault="00453BBE" w:rsidP="00453BBE">
      <w:pPr>
        <w:pStyle w:val="NormalWeb"/>
        <w:rPr>
          <w:rFonts w:asciiTheme="minorHAnsi" w:hAnsiTheme="minorHAnsi" w:cstheme="minorHAnsi"/>
          <w:b/>
          <w:bCs/>
          <w:color w:val="000000" w:themeColor="text1"/>
        </w:rPr>
      </w:pPr>
      <w:r>
        <w:rPr>
          <w:rFonts w:asciiTheme="minorHAnsi" w:hAnsiTheme="minorHAnsi" w:cstheme="minorHAnsi"/>
          <w:b/>
          <w:bCs/>
          <w:color w:val="000000" w:themeColor="text1"/>
        </w:rPr>
        <w:t>Quantitative Assessment Practice #2</w:t>
      </w:r>
    </w:p>
    <w:p w14:paraId="039E1606" w14:textId="315BD4B0" w:rsidR="00453BBE" w:rsidRDefault="00453BBE" w:rsidP="00453BBE">
      <w:pPr>
        <w:pStyle w:val="NormalWeb"/>
        <w:spacing w:before="0" w:beforeAutospacing="0" w:after="0" w:afterAutospacing="0"/>
        <w:rPr>
          <w:rFonts w:asciiTheme="minorHAnsi" w:hAnsiTheme="minorHAnsi" w:cstheme="minorHAnsi"/>
          <w:b/>
          <w:bCs/>
          <w:color w:val="000000" w:themeColor="text1"/>
        </w:rPr>
      </w:pPr>
      <w:r>
        <w:rPr>
          <w:noProof/>
        </w:rPr>
        <mc:AlternateContent>
          <mc:Choice Requires="wps">
            <w:drawing>
              <wp:anchor distT="0" distB="0" distL="114300" distR="114300" simplePos="0" relativeHeight="251659264" behindDoc="0" locked="0" layoutInCell="1" allowOverlap="1" wp14:anchorId="054A901E" wp14:editId="16E3846C">
                <wp:simplePos x="0" y="0"/>
                <wp:positionH relativeFrom="column">
                  <wp:posOffset>1094740</wp:posOffset>
                </wp:positionH>
                <wp:positionV relativeFrom="paragraph">
                  <wp:posOffset>185420</wp:posOffset>
                </wp:positionV>
                <wp:extent cx="4981575" cy="0"/>
                <wp:effectExtent l="0" t="0" r="9525" b="12700"/>
                <wp:wrapNone/>
                <wp:docPr id="1" name="Straight Connector 2"/>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C629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14.6pt" to="478.4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" strokecolor="black [3200]" strokeweight=".5pt">
                <v:stroke joinstyle="miter"/>
              </v:line>
            </w:pict>
          </mc:Fallback>
        </mc:AlternateContent>
      </w:r>
      <w:r>
        <w:rPr>
          <w:rFonts w:asciiTheme="minorHAnsi" w:hAnsiTheme="minorHAnsi" w:cstheme="minorHAnsi"/>
          <w:b/>
          <w:bCs/>
          <w:color w:val="000000" w:themeColor="text1"/>
        </w:rPr>
        <w:t>Course Name: Full Stack JavaScript (Node.js)</w:t>
      </w:r>
    </w:p>
    <w:p w14:paraId="62BF8F30" w14:textId="77777777" w:rsidR="00453BBE" w:rsidRDefault="00453BBE" w:rsidP="00453BBE">
      <w:pPr>
        <w:pStyle w:val="NormalWeb"/>
        <w:spacing w:before="0" w:beforeAutospacing="0" w:after="0" w:afterAutospacing="0"/>
        <w:rPr>
          <w:rFonts w:asciiTheme="minorHAnsi" w:hAnsiTheme="minorHAnsi" w:cstheme="minorHAnsi"/>
          <w:b/>
          <w:bCs/>
          <w:color w:val="000000" w:themeColor="text1"/>
        </w:rPr>
      </w:pPr>
    </w:p>
    <w:p w14:paraId="69E50851" w14:textId="51E08646" w:rsidR="00453BBE" w:rsidRDefault="00453BBE" w:rsidP="00453BBE">
      <w:pPr>
        <w:pStyle w:val="NormalWeb"/>
        <w:spacing w:before="0" w:beforeAutospacing="0" w:after="0" w:afterAutospacing="0"/>
        <w:rPr>
          <w:rFonts w:asciiTheme="minorHAnsi" w:hAnsiTheme="minorHAnsi" w:cstheme="minorBidi"/>
          <w:b/>
          <w:bCs/>
          <w:color w:val="000000" w:themeColor="text1"/>
        </w:rPr>
      </w:pPr>
      <w:r>
        <w:rPr>
          <w:noProof/>
        </w:rPr>
        <mc:AlternateContent>
          <mc:Choice Requires="wps">
            <w:drawing>
              <wp:anchor distT="0" distB="0" distL="114300" distR="114300" simplePos="0" relativeHeight="251658240" behindDoc="0" locked="0" layoutInCell="1" allowOverlap="1" wp14:anchorId="18877604" wp14:editId="4327331C">
                <wp:simplePos x="0" y="0"/>
                <wp:positionH relativeFrom="column">
                  <wp:posOffset>1143000</wp:posOffset>
                </wp:positionH>
                <wp:positionV relativeFrom="paragraph">
                  <wp:posOffset>162560</wp:posOffset>
                </wp:positionV>
                <wp:extent cx="4924425" cy="0"/>
                <wp:effectExtent l="0" t="0" r="15875" b="12700"/>
                <wp:wrapNone/>
                <wp:docPr id="2" name="Straight Connector 1"/>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ABC09"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" strokecolor="black [3200]" strokeweight=".5pt">
                <v:stroke joinstyle="miter"/>
              </v:line>
            </w:pict>
          </mc:Fallback>
        </mc:AlternateContent>
      </w:r>
      <w:r>
        <w:rPr>
          <w:rFonts w:asciiTheme="minorHAnsi" w:hAnsiTheme="minorHAnsi" w:cstheme="minorBidi"/>
          <w:b/>
          <w:bCs/>
          <w:color w:val="000000" w:themeColor="text1"/>
        </w:rPr>
        <w:t xml:space="preserve">Current Week: </w:t>
      </w:r>
      <w:r>
        <w:rPr>
          <w:rFonts w:asciiTheme="minorHAnsi" w:hAnsiTheme="minorHAnsi" w:cstheme="minorBidi"/>
        </w:rPr>
        <w:t>25 May 2023</w:t>
      </w:r>
    </w:p>
    <w:p w14:paraId="0EFA1BE0" w14:textId="77777777" w:rsidR="00C23422" w:rsidRDefault="00C23422"/>
    <w:p w14:paraId="52711A4F" w14:textId="77777777" w:rsidR="00453BBE" w:rsidRPr="004D717B" w:rsidRDefault="00453BBE" w:rsidP="00453BBE">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t>Instructions:</w:t>
      </w:r>
    </w:p>
    <w:p w14:paraId="580B1BA5" w14:textId="77777777" w:rsidR="00453BBE" w:rsidRPr="004D717B" w:rsidRDefault="00453BBE" w:rsidP="00453BBE">
      <w:pPr>
        <w:pStyle w:val="NormalWeb"/>
        <w:rPr>
          <w:rFonts w:asciiTheme="minorHAnsi" w:hAnsiTheme="minorHAnsi" w:cstheme="minorHAnsi"/>
          <w:color w:val="000000"/>
        </w:rPr>
      </w:pPr>
      <w:r w:rsidRPr="004D717B">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3D3065B4" w14:textId="77777777" w:rsidR="00453BBE" w:rsidRPr="004D717B" w:rsidRDefault="00453BBE" w:rsidP="00453BB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sidRPr="004D717B">
        <w:rPr>
          <w:rFonts w:asciiTheme="minorHAnsi" w:hAnsiTheme="minorHAnsi" w:cstheme="minorHAnsi"/>
        </w:rPr>
        <w:br/>
      </w:r>
    </w:p>
    <w:p w14:paraId="04BA7F4A" w14:textId="77777777" w:rsidR="00453BBE" w:rsidRPr="004D717B" w:rsidRDefault="00453BBE" w:rsidP="00453BB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14:paraId="01B1E5A5" w14:textId="77777777" w:rsidR="00453BBE" w:rsidRPr="004D717B" w:rsidRDefault="00453BBE" w:rsidP="00453BB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Pr>
          <w:rFonts w:asciiTheme="minorHAnsi" w:hAnsiTheme="minorHAnsi" w:cstheme="minorHAnsi"/>
        </w:rPr>
        <w:br/>
      </w:r>
    </w:p>
    <w:p w14:paraId="20C3A16B" w14:textId="77777777" w:rsidR="00453BBE" w:rsidRPr="004D717B" w:rsidRDefault="00453BBE" w:rsidP="00453BB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14:paraId="0C143B60" w14:textId="77777777" w:rsidR="00453BBE" w:rsidRPr="004D717B" w:rsidRDefault="00453BBE" w:rsidP="00453BBE">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8BD3373" w14:textId="292D8A37" w:rsidR="00453BBE" w:rsidRDefault="00453BBE" w:rsidP="00453BBE">
      <w:pPr>
        <w:pStyle w:val="ListParagraph"/>
        <w:numPr>
          <w:ilvl w:val="0"/>
          <w:numId w:val="2"/>
        </w:numPr>
      </w:pPr>
      <w:r>
        <w:t>It took me approximately 5 hours to complete this assessment!</w:t>
      </w:r>
    </w:p>
    <w:p w14:paraId="799E8497" w14:textId="33AAE3BE" w:rsidR="00453BBE" w:rsidRDefault="00453BBE" w:rsidP="00453BBE">
      <w:pPr>
        <w:pStyle w:val="ListParagraph"/>
        <w:numPr>
          <w:ilvl w:val="0"/>
          <w:numId w:val="2"/>
        </w:numPr>
      </w:pPr>
      <w:r>
        <w:t xml:space="preserve">For this assignment I used W3Schools, lecture videos, a bit of </w:t>
      </w:r>
      <w:proofErr w:type="spellStart"/>
      <w:r>
        <w:t>OReilly</w:t>
      </w:r>
      <w:proofErr w:type="spellEnd"/>
      <w:r>
        <w:t xml:space="preserve">, and some </w:t>
      </w:r>
      <w:proofErr w:type="spellStart"/>
      <w:r>
        <w:t>codieum</w:t>
      </w:r>
      <w:proofErr w:type="spellEnd"/>
      <w:r>
        <w:t xml:space="preserve">! </w:t>
      </w:r>
    </w:p>
    <w:p w14:paraId="320081E4" w14:textId="0F221C89" w:rsidR="00453BBE" w:rsidRDefault="00453BBE" w:rsidP="00453BBE">
      <w:pPr>
        <w:pStyle w:val="ListParagraph"/>
        <w:numPr>
          <w:ilvl w:val="0"/>
          <w:numId w:val="2"/>
        </w:numPr>
      </w:pPr>
      <w:r>
        <w:t>For this assignment, I did not ask any friends for help in solving the problems.</w:t>
      </w:r>
    </w:p>
    <w:p w14:paraId="5A2AC460" w14:textId="051D8F0F" w:rsidR="00453BBE" w:rsidRDefault="00453BBE" w:rsidP="00453BBE">
      <w:pPr>
        <w:pStyle w:val="ListParagraph"/>
        <w:numPr>
          <w:ilvl w:val="0"/>
          <w:numId w:val="2"/>
        </w:numPr>
      </w:pPr>
      <w:r>
        <w:t>I didn’t ask any questions, but I re-watched some of the lecture videos that week so I could have a better understanding about multi-routing servers.</w:t>
      </w:r>
    </w:p>
    <w:p w14:paraId="2CDFE2F7" w14:textId="7C2F519E" w:rsidR="00453BBE" w:rsidRDefault="00453BBE" w:rsidP="00453BBE">
      <w:pPr>
        <w:pStyle w:val="ListParagraph"/>
        <w:numPr>
          <w:ilvl w:val="0"/>
          <w:numId w:val="2"/>
        </w:numPr>
      </w:pPr>
      <w:r>
        <w:t xml:space="preserve">On a scale of 1-10, with 1 being very easy and 10 being very difficult, I’d give this assignment a solid 2! I really enjoyed this assignment, and although I encountered some issues this time </w:t>
      </w:r>
      <w:proofErr w:type="gramStart"/>
      <w:r>
        <w:t>around</w:t>
      </w:r>
      <w:proofErr w:type="gramEnd"/>
      <w:r>
        <w:t xml:space="preserve"> I really strived to learn something new. I had a TON of fun with the CSS and HTML elements, and this is a project I can now build upon further in the future. I feel very confident in solving similar problems to this. Multi-routing is cool! </w:t>
      </w:r>
      <w:r>
        <w:sym w:font="Wingdings" w:char="F04A"/>
      </w:r>
    </w:p>
    <w:sectPr w:rsidR="00453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C4CF4"/>
    <w:multiLevelType w:val="hybridMultilevel"/>
    <w:tmpl w:val="15525F12"/>
    <w:lvl w:ilvl="0" w:tplc="68CE3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869050">
    <w:abstractNumId w:val="0"/>
  </w:num>
  <w:num w:numId="2" w16cid:durableId="70610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BE"/>
    <w:rsid w:val="00050DD5"/>
    <w:rsid w:val="000971FD"/>
    <w:rsid w:val="00453BBE"/>
    <w:rsid w:val="00560E1B"/>
    <w:rsid w:val="0063054C"/>
    <w:rsid w:val="00C234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63DD"/>
  <w15:chartTrackingRefBased/>
  <w15:docId w15:val="{DCAC5E16-A743-7549-81A8-CA28F704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3BBE"/>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45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Penney</dc:creator>
  <cp:keywords/>
  <dc:description/>
  <cp:lastModifiedBy>Cameron Penney</cp:lastModifiedBy>
  <cp:revision>1</cp:revision>
  <dcterms:created xsi:type="dcterms:W3CDTF">2023-10-14T19:54:00Z</dcterms:created>
  <dcterms:modified xsi:type="dcterms:W3CDTF">2023-10-14T20:00:00Z</dcterms:modified>
</cp:coreProperties>
</file>