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6107" w14:textId="77777777" w:rsidR="00BF7EDD" w:rsidRDefault="00954AC2">
      <w:pPr>
        <w:jc w:val="center"/>
      </w:pPr>
      <w:r>
        <w:rPr>
          <w:noProof/>
          <w:lang w:val="en-US"/>
        </w:rPr>
        <w:drawing>
          <wp:inline distT="0" distB="0" distL="0" distR="0" wp14:anchorId="19276BB6" wp14:editId="185BF285">
            <wp:extent cx="2343150" cy="3581400"/>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noChangeArrowheads="1"/>
                    </pic:cNvPicPr>
                  </pic:nvPicPr>
                  <pic:blipFill>
                    <a:blip r:embed="rId5"/>
                    <a:stretch>
                      <a:fillRect/>
                    </a:stretch>
                  </pic:blipFill>
                  <pic:spPr bwMode="auto">
                    <a:xfrm>
                      <a:off x="0" y="0"/>
                      <a:ext cx="2343150" cy="3581400"/>
                    </a:xfrm>
                    <a:prstGeom prst="rect">
                      <a:avLst/>
                    </a:prstGeom>
                  </pic:spPr>
                </pic:pic>
              </a:graphicData>
            </a:graphic>
          </wp:inline>
        </w:drawing>
      </w:r>
    </w:p>
    <w:p w14:paraId="179E35F8" w14:textId="77777777" w:rsidR="00BF7EDD" w:rsidRDefault="00954AC2">
      <w:pPr>
        <w:jc w:val="center"/>
        <w:rPr>
          <w:b/>
          <w:sz w:val="36"/>
          <w:szCs w:val="36"/>
        </w:rPr>
      </w:pPr>
      <w:r>
        <w:rPr>
          <w:b/>
          <w:sz w:val="36"/>
          <w:szCs w:val="36"/>
        </w:rPr>
        <w:t xml:space="preserve">CENG 420: </w:t>
      </w:r>
    </w:p>
    <w:p w14:paraId="2B891834" w14:textId="77777777" w:rsidR="00BF7EDD" w:rsidRDefault="00954AC2">
      <w:pPr>
        <w:jc w:val="center"/>
        <w:rPr>
          <w:b/>
          <w:sz w:val="36"/>
          <w:szCs w:val="36"/>
        </w:rPr>
      </w:pPr>
      <w:r>
        <w:rPr>
          <w:b/>
          <w:sz w:val="36"/>
          <w:szCs w:val="36"/>
        </w:rPr>
        <w:t>Final Project Report</w:t>
      </w:r>
    </w:p>
    <w:p w14:paraId="457243B4" w14:textId="77777777" w:rsidR="00BF7EDD" w:rsidRDefault="00BF7EDD">
      <w:pPr>
        <w:jc w:val="center"/>
        <w:rPr>
          <w:b/>
          <w:sz w:val="36"/>
          <w:szCs w:val="36"/>
        </w:rPr>
      </w:pPr>
    </w:p>
    <w:p w14:paraId="4B9C2ECD" w14:textId="77777777" w:rsidR="00BF7EDD" w:rsidRDefault="00954AC2">
      <w:pPr>
        <w:jc w:val="center"/>
        <w:rPr>
          <w:b/>
          <w:sz w:val="36"/>
          <w:szCs w:val="36"/>
        </w:rPr>
      </w:pPr>
      <w:r>
        <w:rPr>
          <w:b/>
          <w:sz w:val="36"/>
          <w:szCs w:val="36"/>
        </w:rPr>
        <w:t>Applying Artificial Intelligence and Machine Learning Algorithms to the Game Agar.io</w:t>
      </w:r>
    </w:p>
    <w:p w14:paraId="41BC4337" w14:textId="77777777" w:rsidR="00BF7EDD" w:rsidRDefault="00BF7EDD">
      <w:pPr>
        <w:jc w:val="center"/>
        <w:rPr>
          <w:b/>
          <w:sz w:val="36"/>
          <w:szCs w:val="36"/>
        </w:rPr>
      </w:pPr>
    </w:p>
    <w:p w14:paraId="6E6B7F87" w14:textId="77777777" w:rsidR="00BF7EDD" w:rsidRDefault="00954AC2">
      <w:pPr>
        <w:jc w:val="center"/>
        <w:rPr>
          <w:b/>
          <w:sz w:val="36"/>
          <w:szCs w:val="36"/>
        </w:rPr>
      </w:pPr>
      <w:r>
        <w:rPr>
          <w:b/>
          <w:sz w:val="36"/>
          <w:szCs w:val="36"/>
        </w:rPr>
        <w:t>Group Name: Deus Ex Machina</w:t>
      </w:r>
    </w:p>
    <w:p w14:paraId="2D08431F" w14:textId="77777777" w:rsidR="00BF7EDD" w:rsidRDefault="00BF7EDD"/>
    <w:tbl>
      <w:tblPr>
        <w:tblStyle w:val="TableGrid"/>
        <w:tblW w:w="9350" w:type="dxa"/>
        <w:tblCellMar>
          <w:left w:w="113" w:type="dxa"/>
        </w:tblCellMar>
        <w:tblLook w:val="04A0" w:firstRow="1" w:lastRow="0" w:firstColumn="1" w:lastColumn="0" w:noHBand="0" w:noVBand="1"/>
      </w:tblPr>
      <w:tblGrid>
        <w:gridCol w:w="3116"/>
        <w:gridCol w:w="3117"/>
        <w:gridCol w:w="3117"/>
      </w:tblGrid>
      <w:tr w:rsidR="00BF7EDD" w14:paraId="35505DD5" w14:textId="77777777">
        <w:tc>
          <w:tcPr>
            <w:tcW w:w="3116" w:type="dxa"/>
            <w:tcBorders>
              <w:top w:val="nil"/>
              <w:left w:val="nil"/>
              <w:right w:val="nil"/>
            </w:tcBorders>
            <w:shd w:val="clear" w:color="auto" w:fill="auto"/>
          </w:tcPr>
          <w:p w14:paraId="3103D773" w14:textId="77777777" w:rsidR="00BF7EDD" w:rsidRDefault="00954AC2">
            <w:pPr>
              <w:spacing w:after="0" w:line="240" w:lineRule="auto"/>
              <w:rPr>
                <w:b/>
              </w:rPr>
            </w:pPr>
            <w:r>
              <w:rPr>
                <w:b/>
              </w:rPr>
              <w:t>Group Members:</w:t>
            </w:r>
          </w:p>
        </w:tc>
        <w:tc>
          <w:tcPr>
            <w:tcW w:w="3117" w:type="dxa"/>
            <w:tcBorders>
              <w:top w:val="nil"/>
              <w:left w:val="nil"/>
              <w:right w:val="nil"/>
            </w:tcBorders>
            <w:shd w:val="clear" w:color="auto" w:fill="auto"/>
          </w:tcPr>
          <w:p w14:paraId="7B6D32C9" w14:textId="77777777" w:rsidR="00BF7EDD" w:rsidRDefault="00BF7EDD">
            <w:pPr>
              <w:spacing w:after="0" w:line="240" w:lineRule="auto"/>
            </w:pPr>
          </w:p>
        </w:tc>
        <w:tc>
          <w:tcPr>
            <w:tcW w:w="3117" w:type="dxa"/>
            <w:tcBorders>
              <w:top w:val="nil"/>
              <w:left w:val="nil"/>
              <w:right w:val="nil"/>
            </w:tcBorders>
            <w:shd w:val="clear" w:color="auto" w:fill="auto"/>
          </w:tcPr>
          <w:p w14:paraId="27424B52" w14:textId="77777777" w:rsidR="00BF7EDD" w:rsidRDefault="00BF7EDD">
            <w:pPr>
              <w:spacing w:after="0" w:line="240" w:lineRule="auto"/>
            </w:pPr>
          </w:p>
        </w:tc>
      </w:tr>
      <w:tr w:rsidR="00BF7EDD" w14:paraId="130DC387" w14:textId="77777777">
        <w:tc>
          <w:tcPr>
            <w:tcW w:w="3116" w:type="dxa"/>
            <w:tcBorders>
              <w:left w:val="nil"/>
              <w:bottom w:val="nil"/>
              <w:right w:val="nil"/>
            </w:tcBorders>
            <w:shd w:val="clear" w:color="auto" w:fill="auto"/>
          </w:tcPr>
          <w:p w14:paraId="672C946F" w14:textId="77777777" w:rsidR="00BF7EDD" w:rsidRDefault="00954AC2">
            <w:pPr>
              <w:spacing w:after="0" w:line="240" w:lineRule="auto"/>
            </w:pPr>
            <w:proofErr w:type="spellStart"/>
            <w:r>
              <w:t>Yukun</w:t>
            </w:r>
            <w:proofErr w:type="spellEnd"/>
            <w:r>
              <w:t xml:space="preserve"> Huang</w:t>
            </w:r>
          </w:p>
        </w:tc>
        <w:tc>
          <w:tcPr>
            <w:tcW w:w="3117" w:type="dxa"/>
            <w:tcBorders>
              <w:left w:val="nil"/>
              <w:bottom w:val="nil"/>
              <w:right w:val="nil"/>
            </w:tcBorders>
            <w:shd w:val="clear" w:color="auto" w:fill="auto"/>
          </w:tcPr>
          <w:p w14:paraId="34476148" w14:textId="77777777" w:rsidR="00BF7EDD" w:rsidRDefault="00954AC2">
            <w:pPr>
              <w:spacing w:after="0" w:line="240" w:lineRule="auto"/>
            </w:pPr>
            <w:r>
              <w:t>V00804445</w:t>
            </w:r>
          </w:p>
        </w:tc>
        <w:tc>
          <w:tcPr>
            <w:tcW w:w="3117" w:type="dxa"/>
            <w:tcBorders>
              <w:left w:val="nil"/>
              <w:bottom w:val="nil"/>
              <w:right w:val="nil"/>
            </w:tcBorders>
            <w:shd w:val="clear" w:color="auto" w:fill="auto"/>
          </w:tcPr>
          <w:p w14:paraId="316BE3C5" w14:textId="77777777" w:rsidR="00BF7EDD" w:rsidRDefault="00954AC2">
            <w:pPr>
              <w:spacing w:after="0" w:line="240" w:lineRule="auto"/>
            </w:pPr>
            <w:r>
              <w:t>kennethhyk@gmail.com</w:t>
            </w:r>
          </w:p>
        </w:tc>
      </w:tr>
      <w:tr w:rsidR="00BF7EDD" w14:paraId="7A90309D" w14:textId="77777777">
        <w:tc>
          <w:tcPr>
            <w:tcW w:w="3116" w:type="dxa"/>
            <w:tcBorders>
              <w:top w:val="nil"/>
              <w:left w:val="nil"/>
              <w:bottom w:val="nil"/>
              <w:right w:val="nil"/>
            </w:tcBorders>
            <w:shd w:val="clear" w:color="auto" w:fill="auto"/>
          </w:tcPr>
          <w:p w14:paraId="1212C60C" w14:textId="77777777" w:rsidR="00BF7EDD" w:rsidRDefault="00954AC2">
            <w:pPr>
              <w:spacing w:after="0" w:line="240" w:lineRule="auto"/>
            </w:pPr>
            <w:r>
              <w:t xml:space="preserve">Cameron </w:t>
            </w:r>
            <w:proofErr w:type="spellStart"/>
            <w:r>
              <w:t>Mulgrew</w:t>
            </w:r>
            <w:proofErr w:type="spellEnd"/>
            <w:r>
              <w:t>-MacFarlane</w:t>
            </w:r>
          </w:p>
        </w:tc>
        <w:tc>
          <w:tcPr>
            <w:tcW w:w="3117" w:type="dxa"/>
            <w:tcBorders>
              <w:top w:val="nil"/>
              <w:left w:val="nil"/>
              <w:bottom w:val="nil"/>
              <w:right w:val="nil"/>
            </w:tcBorders>
            <w:shd w:val="clear" w:color="auto" w:fill="auto"/>
          </w:tcPr>
          <w:p w14:paraId="75447014" w14:textId="77777777" w:rsidR="00BF7EDD" w:rsidRDefault="00954AC2">
            <w:pPr>
              <w:spacing w:after="0" w:line="240" w:lineRule="auto"/>
            </w:pPr>
            <w:r>
              <w:t>V00775582</w:t>
            </w:r>
          </w:p>
        </w:tc>
        <w:tc>
          <w:tcPr>
            <w:tcW w:w="3117" w:type="dxa"/>
            <w:tcBorders>
              <w:top w:val="nil"/>
              <w:left w:val="nil"/>
              <w:bottom w:val="nil"/>
              <w:right w:val="nil"/>
            </w:tcBorders>
            <w:shd w:val="clear" w:color="auto" w:fill="auto"/>
          </w:tcPr>
          <w:p w14:paraId="5D8CB888" w14:textId="77777777" w:rsidR="00BF7EDD" w:rsidRDefault="00954AC2">
            <w:pPr>
              <w:spacing w:after="0" w:line="240" w:lineRule="auto"/>
            </w:pPr>
            <w:r>
              <w:t>Cammac93@gmail.com</w:t>
            </w:r>
          </w:p>
        </w:tc>
      </w:tr>
      <w:tr w:rsidR="00BF7EDD" w14:paraId="19E8FA90" w14:textId="77777777">
        <w:tc>
          <w:tcPr>
            <w:tcW w:w="3116" w:type="dxa"/>
            <w:tcBorders>
              <w:top w:val="nil"/>
              <w:left w:val="nil"/>
              <w:bottom w:val="nil"/>
              <w:right w:val="nil"/>
            </w:tcBorders>
            <w:shd w:val="clear" w:color="auto" w:fill="auto"/>
          </w:tcPr>
          <w:p w14:paraId="08A5F6DE" w14:textId="77777777" w:rsidR="00BF7EDD" w:rsidRDefault="00954AC2">
            <w:pPr>
              <w:spacing w:after="0" w:line="240" w:lineRule="auto"/>
            </w:pPr>
            <w:r>
              <w:t>Willy Su Yep</w:t>
            </w:r>
          </w:p>
        </w:tc>
        <w:tc>
          <w:tcPr>
            <w:tcW w:w="3117" w:type="dxa"/>
            <w:tcBorders>
              <w:top w:val="nil"/>
              <w:left w:val="nil"/>
              <w:bottom w:val="nil"/>
              <w:right w:val="nil"/>
            </w:tcBorders>
            <w:shd w:val="clear" w:color="auto" w:fill="auto"/>
          </w:tcPr>
          <w:p w14:paraId="61FC51A0" w14:textId="77777777" w:rsidR="00BF7EDD" w:rsidRDefault="00954AC2">
            <w:pPr>
              <w:spacing w:after="0" w:line="240" w:lineRule="auto"/>
            </w:pPr>
            <w:r>
              <w:t>V00795480</w:t>
            </w:r>
          </w:p>
        </w:tc>
        <w:tc>
          <w:tcPr>
            <w:tcW w:w="3117" w:type="dxa"/>
            <w:tcBorders>
              <w:top w:val="nil"/>
              <w:left w:val="nil"/>
              <w:bottom w:val="nil"/>
              <w:right w:val="nil"/>
            </w:tcBorders>
            <w:shd w:val="clear" w:color="auto" w:fill="auto"/>
          </w:tcPr>
          <w:p w14:paraId="27D4630F" w14:textId="77777777" w:rsidR="00BF7EDD" w:rsidRDefault="00954AC2">
            <w:pPr>
              <w:spacing w:after="0" w:line="240" w:lineRule="auto"/>
            </w:pPr>
            <w:r>
              <w:t>Op4977377832@gmail.com</w:t>
            </w:r>
          </w:p>
        </w:tc>
      </w:tr>
      <w:tr w:rsidR="00BF7EDD" w14:paraId="29346841" w14:textId="77777777">
        <w:tc>
          <w:tcPr>
            <w:tcW w:w="3116" w:type="dxa"/>
            <w:tcBorders>
              <w:top w:val="nil"/>
              <w:left w:val="nil"/>
              <w:bottom w:val="nil"/>
              <w:right w:val="nil"/>
            </w:tcBorders>
            <w:shd w:val="clear" w:color="auto" w:fill="auto"/>
          </w:tcPr>
          <w:p w14:paraId="19E11E10" w14:textId="77777777" w:rsidR="00BF7EDD" w:rsidRDefault="00954AC2">
            <w:pPr>
              <w:spacing w:after="0" w:line="240" w:lineRule="auto"/>
            </w:pPr>
            <w:r>
              <w:t xml:space="preserve">Sam </w:t>
            </w:r>
            <w:proofErr w:type="spellStart"/>
            <w:r>
              <w:t>Wheating</w:t>
            </w:r>
            <w:proofErr w:type="spellEnd"/>
          </w:p>
        </w:tc>
        <w:tc>
          <w:tcPr>
            <w:tcW w:w="3117" w:type="dxa"/>
            <w:tcBorders>
              <w:top w:val="nil"/>
              <w:left w:val="nil"/>
              <w:bottom w:val="nil"/>
              <w:right w:val="nil"/>
            </w:tcBorders>
            <w:shd w:val="clear" w:color="auto" w:fill="auto"/>
          </w:tcPr>
          <w:p w14:paraId="6C4B04AE" w14:textId="77777777" w:rsidR="00BF7EDD" w:rsidRDefault="00954AC2">
            <w:pPr>
              <w:spacing w:after="0" w:line="240" w:lineRule="auto"/>
            </w:pPr>
            <w:r>
              <w:t>V00816465</w:t>
            </w:r>
          </w:p>
        </w:tc>
        <w:tc>
          <w:tcPr>
            <w:tcW w:w="3117" w:type="dxa"/>
            <w:tcBorders>
              <w:top w:val="nil"/>
              <w:left w:val="nil"/>
              <w:bottom w:val="nil"/>
              <w:right w:val="nil"/>
            </w:tcBorders>
            <w:shd w:val="clear" w:color="auto" w:fill="auto"/>
          </w:tcPr>
          <w:p w14:paraId="14FF823F" w14:textId="77777777" w:rsidR="00BF7EDD" w:rsidRDefault="00954AC2">
            <w:pPr>
              <w:spacing w:after="0" w:line="240" w:lineRule="auto"/>
            </w:pPr>
            <w:r>
              <w:t>SamWheating@yahoo.ca</w:t>
            </w:r>
          </w:p>
        </w:tc>
      </w:tr>
      <w:tr w:rsidR="00BF7EDD" w14:paraId="731BD054" w14:textId="77777777">
        <w:tc>
          <w:tcPr>
            <w:tcW w:w="3116" w:type="dxa"/>
            <w:tcBorders>
              <w:top w:val="nil"/>
              <w:left w:val="nil"/>
              <w:bottom w:val="nil"/>
              <w:right w:val="nil"/>
            </w:tcBorders>
            <w:shd w:val="clear" w:color="auto" w:fill="auto"/>
          </w:tcPr>
          <w:p w14:paraId="5A905662" w14:textId="77777777" w:rsidR="00BF7EDD" w:rsidRDefault="00954AC2">
            <w:pPr>
              <w:spacing w:after="0" w:line="240" w:lineRule="auto"/>
            </w:pPr>
            <w:r>
              <w:t>Matt Johnson</w:t>
            </w:r>
            <w:r>
              <w:tab/>
            </w:r>
            <w:r>
              <w:tab/>
            </w:r>
            <w:r>
              <w:tab/>
            </w:r>
          </w:p>
        </w:tc>
        <w:tc>
          <w:tcPr>
            <w:tcW w:w="3117" w:type="dxa"/>
            <w:tcBorders>
              <w:top w:val="nil"/>
              <w:left w:val="nil"/>
              <w:bottom w:val="nil"/>
              <w:right w:val="nil"/>
            </w:tcBorders>
            <w:shd w:val="clear" w:color="auto" w:fill="auto"/>
          </w:tcPr>
          <w:p w14:paraId="6E4EE675" w14:textId="77777777" w:rsidR="00BF7EDD" w:rsidRDefault="00954AC2">
            <w:pPr>
              <w:spacing w:after="0" w:line="240" w:lineRule="auto"/>
            </w:pPr>
            <w:r>
              <w:t>V00757521</w:t>
            </w:r>
          </w:p>
        </w:tc>
        <w:tc>
          <w:tcPr>
            <w:tcW w:w="3117" w:type="dxa"/>
            <w:tcBorders>
              <w:top w:val="nil"/>
              <w:left w:val="nil"/>
              <w:bottom w:val="nil"/>
              <w:right w:val="nil"/>
            </w:tcBorders>
            <w:shd w:val="clear" w:color="auto" w:fill="auto"/>
          </w:tcPr>
          <w:p w14:paraId="63EC162E" w14:textId="77777777" w:rsidR="00BF7EDD" w:rsidRDefault="00954AC2">
            <w:pPr>
              <w:spacing w:after="0" w:line="240" w:lineRule="auto"/>
            </w:pPr>
            <w:r>
              <w:t>matthewj@uvic.ca</w:t>
            </w:r>
          </w:p>
        </w:tc>
      </w:tr>
    </w:tbl>
    <w:p w14:paraId="0D141CC2" w14:textId="77777777" w:rsidR="00BF7EDD" w:rsidRDefault="00BF7EDD">
      <w:pPr>
        <w:jc w:val="center"/>
      </w:pPr>
    </w:p>
    <w:p w14:paraId="579FE3DD" w14:textId="77777777" w:rsidR="00BF7EDD" w:rsidRDefault="00954AC2">
      <w:r>
        <w:br w:type="page"/>
      </w:r>
    </w:p>
    <w:sdt>
      <w:sdtPr>
        <w:rPr>
          <w:rFonts w:asciiTheme="minorHAnsi" w:eastAsiaTheme="minorHAnsi" w:hAnsiTheme="minorHAnsi" w:cstheme="minorBidi"/>
          <w:color w:val="auto"/>
          <w:sz w:val="22"/>
          <w:szCs w:val="22"/>
        </w:rPr>
        <w:id w:val="1060118081"/>
        <w:docPartObj>
          <w:docPartGallery w:val="Table of Contents"/>
          <w:docPartUnique/>
        </w:docPartObj>
      </w:sdtPr>
      <w:sdtEndPr/>
      <w:sdtContent>
        <w:p w14:paraId="2BF587A1" w14:textId="40BEDAAD" w:rsidR="00BF7EDD" w:rsidRDefault="00954AC2" w:rsidP="00BA46F4">
          <w:pPr>
            <w:pStyle w:val="Heading1no-link"/>
            <w:pBdr>
              <w:bottom w:val="single" w:sz="6" w:space="1" w:color="auto"/>
            </w:pBdr>
          </w:pPr>
          <w:r>
            <w:t>Contents</w:t>
          </w:r>
        </w:p>
        <w:p w14:paraId="2150EF9B" w14:textId="72ACE21B" w:rsidR="00172B63" w:rsidRDefault="00954AC2">
          <w:pPr>
            <w:pStyle w:val="TOC1"/>
            <w:tabs>
              <w:tab w:val="right" w:leader="dot" w:pos="9962"/>
            </w:tabs>
            <w:rPr>
              <w:rFonts w:eastAsiaTheme="minorEastAsia"/>
              <w:noProof/>
              <w:lang w:eastAsia="en-CA"/>
            </w:rPr>
          </w:pPr>
          <w:r>
            <w:fldChar w:fldCharType="begin"/>
          </w:r>
          <w:r>
            <w:instrText>TOC \z \o "1-3" \u \h</w:instrText>
          </w:r>
          <w:r>
            <w:fldChar w:fldCharType="separate"/>
          </w:r>
          <w:hyperlink w:anchor="_Toc489974582" w:history="1">
            <w:r w:rsidR="00172B63" w:rsidRPr="00541486">
              <w:rPr>
                <w:rStyle w:val="Hyperlink"/>
                <w:noProof/>
              </w:rPr>
              <w:t>Abstract</w:t>
            </w:r>
            <w:r w:rsidR="00172B63">
              <w:rPr>
                <w:noProof/>
                <w:webHidden/>
              </w:rPr>
              <w:tab/>
            </w:r>
            <w:r w:rsidR="00172B63">
              <w:rPr>
                <w:noProof/>
                <w:webHidden/>
              </w:rPr>
              <w:fldChar w:fldCharType="begin"/>
            </w:r>
            <w:r w:rsidR="00172B63">
              <w:rPr>
                <w:noProof/>
                <w:webHidden/>
              </w:rPr>
              <w:instrText xml:space="preserve"> PAGEREF _Toc489974582 \h </w:instrText>
            </w:r>
            <w:r w:rsidR="00172B63">
              <w:rPr>
                <w:noProof/>
                <w:webHidden/>
              </w:rPr>
            </w:r>
            <w:r w:rsidR="00172B63">
              <w:rPr>
                <w:noProof/>
                <w:webHidden/>
              </w:rPr>
              <w:fldChar w:fldCharType="separate"/>
            </w:r>
            <w:r w:rsidR="004B0041">
              <w:rPr>
                <w:noProof/>
                <w:webHidden/>
              </w:rPr>
              <w:t>3</w:t>
            </w:r>
            <w:r w:rsidR="00172B63">
              <w:rPr>
                <w:noProof/>
                <w:webHidden/>
              </w:rPr>
              <w:fldChar w:fldCharType="end"/>
            </w:r>
          </w:hyperlink>
        </w:p>
        <w:p w14:paraId="3904C26F" w14:textId="4E45A71F" w:rsidR="00172B63" w:rsidRDefault="00172B63">
          <w:pPr>
            <w:pStyle w:val="TOC1"/>
            <w:tabs>
              <w:tab w:val="right" w:leader="dot" w:pos="9962"/>
            </w:tabs>
            <w:rPr>
              <w:rFonts w:eastAsiaTheme="minorEastAsia"/>
              <w:noProof/>
              <w:lang w:eastAsia="en-CA"/>
            </w:rPr>
          </w:pPr>
          <w:hyperlink w:anchor="_Toc489974583" w:history="1">
            <w:r w:rsidRPr="00541486">
              <w:rPr>
                <w:rStyle w:val="Hyperlink"/>
                <w:noProof/>
              </w:rPr>
              <w:t>Introduction</w:t>
            </w:r>
            <w:r>
              <w:rPr>
                <w:noProof/>
                <w:webHidden/>
              </w:rPr>
              <w:tab/>
            </w:r>
            <w:r>
              <w:rPr>
                <w:noProof/>
                <w:webHidden/>
              </w:rPr>
              <w:fldChar w:fldCharType="begin"/>
            </w:r>
            <w:r>
              <w:rPr>
                <w:noProof/>
                <w:webHidden/>
              </w:rPr>
              <w:instrText xml:space="preserve"> PAGEREF _Toc489974583 \h </w:instrText>
            </w:r>
            <w:r>
              <w:rPr>
                <w:noProof/>
                <w:webHidden/>
              </w:rPr>
            </w:r>
            <w:r>
              <w:rPr>
                <w:noProof/>
                <w:webHidden/>
              </w:rPr>
              <w:fldChar w:fldCharType="separate"/>
            </w:r>
            <w:r w:rsidR="004B0041">
              <w:rPr>
                <w:noProof/>
                <w:webHidden/>
              </w:rPr>
              <w:t>4</w:t>
            </w:r>
            <w:r>
              <w:rPr>
                <w:noProof/>
                <w:webHidden/>
              </w:rPr>
              <w:fldChar w:fldCharType="end"/>
            </w:r>
          </w:hyperlink>
        </w:p>
        <w:p w14:paraId="06A3EDDA" w14:textId="0385F604" w:rsidR="00172B63" w:rsidRDefault="00172B63">
          <w:pPr>
            <w:pStyle w:val="TOC1"/>
            <w:tabs>
              <w:tab w:val="right" w:leader="dot" w:pos="9962"/>
            </w:tabs>
            <w:rPr>
              <w:rFonts w:eastAsiaTheme="minorEastAsia"/>
              <w:noProof/>
              <w:lang w:eastAsia="en-CA"/>
            </w:rPr>
          </w:pPr>
          <w:hyperlink w:anchor="_Toc489974584" w:history="1">
            <w:r w:rsidRPr="00541486">
              <w:rPr>
                <w:rStyle w:val="Hyperlink"/>
                <w:noProof/>
              </w:rPr>
              <w:t>Methodology</w:t>
            </w:r>
            <w:r>
              <w:rPr>
                <w:noProof/>
                <w:webHidden/>
              </w:rPr>
              <w:tab/>
            </w:r>
            <w:r>
              <w:rPr>
                <w:noProof/>
                <w:webHidden/>
              </w:rPr>
              <w:fldChar w:fldCharType="begin"/>
            </w:r>
            <w:r>
              <w:rPr>
                <w:noProof/>
                <w:webHidden/>
              </w:rPr>
              <w:instrText xml:space="preserve"> PAGEREF _Toc489974584 \h </w:instrText>
            </w:r>
            <w:r>
              <w:rPr>
                <w:noProof/>
                <w:webHidden/>
              </w:rPr>
            </w:r>
            <w:r>
              <w:rPr>
                <w:noProof/>
                <w:webHidden/>
              </w:rPr>
              <w:fldChar w:fldCharType="separate"/>
            </w:r>
            <w:r w:rsidR="004B0041">
              <w:rPr>
                <w:noProof/>
                <w:webHidden/>
              </w:rPr>
              <w:t>5</w:t>
            </w:r>
            <w:r>
              <w:rPr>
                <w:noProof/>
                <w:webHidden/>
              </w:rPr>
              <w:fldChar w:fldCharType="end"/>
            </w:r>
          </w:hyperlink>
        </w:p>
        <w:p w14:paraId="59E86949" w14:textId="1F74E2FA" w:rsidR="00172B63" w:rsidRDefault="00172B63">
          <w:pPr>
            <w:pStyle w:val="TOC2"/>
            <w:tabs>
              <w:tab w:val="right" w:leader="dot" w:pos="9962"/>
            </w:tabs>
            <w:rPr>
              <w:rFonts w:eastAsiaTheme="minorEastAsia"/>
              <w:noProof/>
              <w:lang w:eastAsia="en-CA"/>
            </w:rPr>
          </w:pPr>
          <w:hyperlink w:anchor="_Toc489974585" w:history="1">
            <w:r w:rsidRPr="00541486">
              <w:rPr>
                <w:rStyle w:val="Hyperlink"/>
                <w:noProof/>
              </w:rPr>
              <w:t>Game Environment</w:t>
            </w:r>
            <w:r>
              <w:rPr>
                <w:noProof/>
                <w:webHidden/>
              </w:rPr>
              <w:tab/>
            </w:r>
            <w:r>
              <w:rPr>
                <w:noProof/>
                <w:webHidden/>
              </w:rPr>
              <w:fldChar w:fldCharType="begin"/>
            </w:r>
            <w:r>
              <w:rPr>
                <w:noProof/>
                <w:webHidden/>
              </w:rPr>
              <w:instrText xml:space="preserve"> PAGEREF _Toc489974585 \h </w:instrText>
            </w:r>
            <w:r>
              <w:rPr>
                <w:noProof/>
                <w:webHidden/>
              </w:rPr>
            </w:r>
            <w:r>
              <w:rPr>
                <w:noProof/>
                <w:webHidden/>
              </w:rPr>
              <w:fldChar w:fldCharType="separate"/>
            </w:r>
            <w:r w:rsidR="004B0041">
              <w:rPr>
                <w:noProof/>
                <w:webHidden/>
              </w:rPr>
              <w:t>5</w:t>
            </w:r>
            <w:r>
              <w:rPr>
                <w:noProof/>
                <w:webHidden/>
              </w:rPr>
              <w:fldChar w:fldCharType="end"/>
            </w:r>
          </w:hyperlink>
        </w:p>
        <w:p w14:paraId="441BEBFD" w14:textId="0CA54CD5" w:rsidR="00172B63" w:rsidRDefault="00172B63">
          <w:pPr>
            <w:pStyle w:val="TOC2"/>
            <w:tabs>
              <w:tab w:val="right" w:leader="dot" w:pos="9962"/>
            </w:tabs>
            <w:rPr>
              <w:rFonts w:eastAsiaTheme="minorEastAsia"/>
              <w:noProof/>
              <w:lang w:eastAsia="en-CA"/>
            </w:rPr>
          </w:pPr>
          <w:hyperlink w:anchor="_Toc489974586" w:history="1">
            <w:r w:rsidRPr="00541486">
              <w:rPr>
                <w:rStyle w:val="Hyperlink"/>
                <w:noProof/>
              </w:rPr>
              <w:t>Game-AI Interaction</w:t>
            </w:r>
            <w:r>
              <w:rPr>
                <w:noProof/>
                <w:webHidden/>
              </w:rPr>
              <w:tab/>
            </w:r>
            <w:r>
              <w:rPr>
                <w:noProof/>
                <w:webHidden/>
              </w:rPr>
              <w:fldChar w:fldCharType="begin"/>
            </w:r>
            <w:r>
              <w:rPr>
                <w:noProof/>
                <w:webHidden/>
              </w:rPr>
              <w:instrText xml:space="preserve"> PAGEREF _Toc489974586 \h </w:instrText>
            </w:r>
            <w:r>
              <w:rPr>
                <w:noProof/>
                <w:webHidden/>
              </w:rPr>
            </w:r>
            <w:r>
              <w:rPr>
                <w:noProof/>
                <w:webHidden/>
              </w:rPr>
              <w:fldChar w:fldCharType="separate"/>
            </w:r>
            <w:r w:rsidR="004B0041">
              <w:rPr>
                <w:noProof/>
                <w:webHidden/>
              </w:rPr>
              <w:t>5</w:t>
            </w:r>
            <w:r>
              <w:rPr>
                <w:noProof/>
                <w:webHidden/>
              </w:rPr>
              <w:fldChar w:fldCharType="end"/>
            </w:r>
          </w:hyperlink>
        </w:p>
        <w:p w14:paraId="7E3913E9" w14:textId="46C6DDB1" w:rsidR="00172B63" w:rsidRDefault="00172B63">
          <w:pPr>
            <w:pStyle w:val="TOC2"/>
            <w:tabs>
              <w:tab w:val="right" w:leader="dot" w:pos="9962"/>
            </w:tabs>
            <w:rPr>
              <w:rFonts w:eastAsiaTheme="minorEastAsia"/>
              <w:noProof/>
              <w:lang w:eastAsia="en-CA"/>
            </w:rPr>
          </w:pPr>
          <w:hyperlink w:anchor="_Toc489974587" w:history="1">
            <w:r w:rsidRPr="00541486">
              <w:rPr>
                <w:rStyle w:val="Hyperlink"/>
                <w:noProof/>
              </w:rPr>
              <w:t>Encoding and Situational Awareness</w:t>
            </w:r>
            <w:r>
              <w:rPr>
                <w:noProof/>
                <w:webHidden/>
              </w:rPr>
              <w:tab/>
            </w:r>
            <w:r>
              <w:rPr>
                <w:noProof/>
                <w:webHidden/>
              </w:rPr>
              <w:fldChar w:fldCharType="begin"/>
            </w:r>
            <w:r>
              <w:rPr>
                <w:noProof/>
                <w:webHidden/>
              </w:rPr>
              <w:instrText xml:space="preserve"> PAGEREF _Toc489974587 \h </w:instrText>
            </w:r>
            <w:r>
              <w:rPr>
                <w:noProof/>
                <w:webHidden/>
              </w:rPr>
            </w:r>
            <w:r>
              <w:rPr>
                <w:noProof/>
                <w:webHidden/>
              </w:rPr>
              <w:fldChar w:fldCharType="separate"/>
            </w:r>
            <w:r w:rsidR="004B0041">
              <w:rPr>
                <w:noProof/>
                <w:webHidden/>
              </w:rPr>
              <w:t>5</w:t>
            </w:r>
            <w:r>
              <w:rPr>
                <w:noProof/>
                <w:webHidden/>
              </w:rPr>
              <w:fldChar w:fldCharType="end"/>
            </w:r>
          </w:hyperlink>
        </w:p>
        <w:p w14:paraId="6EBDCB07" w14:textId="19707EC9" w:rsidR="00172B63" w:rsidRDefault="00172B63">
          <w:pPr>
            <w:pStyle w:val="TOC2"/>
            <w:tabs>
              <w:tab w:val="right" w:leader="dot" w:pos="9962"/>
            </w:tabs>
            <w:rPr>
              <w:rFonts w:eastAsiaTheme="minorEastAsia"/>
              <w:noProof/>
              <w:lang w:eastAsia="en-CA"/>
            </w:rPr>
          </w:pPr>
          <w:hyperlink w:anchor="_Toc489974588" w:history="1">
            <w:r w:rsidRPr="00541486">
              <w:rPr>
                <w:rStyle w:val="Hyperlink"/>
                <w:noProof/>
              </w:rPr>
              <w:t>Algorithm Design and Implementation</w:t>
            </w:r>
            <w:r>
              <w:rPr>
                <w:noProof/>
                <w:webHidden/>
              </w:rPr>
              <w:tab/>
            </w:r>
            <w:r>
              <w:rPr>
                <w:noProof/>
                <w:webHidden/>
              </w:rPr>
              <w:fldChar w:fldCharType="begin"/>
            </w:r>
            <w:r>
              <w:rPr>
                <w:noProof/>
                <w:webHidden/>
              </w:rPr>
              <w:instrText xml:space="preserve"> PAGEREF _Toc489974588 \h </w:instrText>
            </w:r>
            <w:r>
              <w:rPr>
                <w:noProof/>
                <w:webHidden/>
              </w:rPr>
            </w:r>
            <w:r>
              <w:rPr>
                <w:noProof/>
                <w:webHidden/>
              </w:rPr>
              <w:fldChar w:fldCharType="separate"/>
            </w:r>
            <w:r w:rsidR="004B0041">
              <w:rPr>
                <w:noProof/>
                <w:webHidden/>
              </w:rPr>
              <w:t>7</w:t>
            </w:r>
            <w:r>
              <w:rPr>
                <w:noProof/>
                <w:webHidden/>
              </w:rPr>
              <w:fldChar w:fldCharType="end"/>
            </w:r>
          </w:hyperlink>
        </w:p>
        <w:p w14:paraId="0222AF47" w14:textId="5CC5D6B9" w:rsidR="00172B63" w:rsidRDefault="00172B63">
          <w:pPr>
            <w:pStyle w:val="TOC1"/>
            <w:tabs>
              <w:tab w:val="right" w:leader="dot" w:pos="9962"/>
            </w:tabs>
            <w:rPr>
              <w:rFonts w:eastAsiaTheme="minorEastAsia"/>
              <w:noProof/>
              <w:lang w:eastAsia="en-CA"/>
            </w:rPr>
          </w:pPr>
          <w:hyperlink w:anchor="_Toc489974589" w:history="1">
            <w:r w:rsidRPr="00541486">
              <w:rPr>
                <w:rStyle w:val="Hyperlink"/>
                <w:noProof/>
              </w:rPr>
              <w:t>Results</w:t>
            </w:r>
            <w:r>
              <w:rPr>
                <w:noProof/>
                <w:webHidden/>
              </w:rPr>
              <w:tab/>
            </w:r>
            <w:r>
              <w:rPr>
                <w:noProof/>
                <w:webHidden/>
              </w:rPr>
              <w:fldChar w:fldCharType="begin"/>
            </w:r>
            <w:r>
              <w:rPr>
                <w:noProof/>
                <w:webHidden/>
              </w:rPr>
              <w:instrText xml:space="preserve"> PAGEREF _Toc489974589 \h </w:instrText>
            </w:r>
            <w:r>
              <w:rPr>
                <w:noProof/>
                <w:webHidden/>
              </w:rPr>
            </w:r>
            <w:r>
              <w:rPr>
                <w:noProof/>
                <w:webHidden/>
              </w:rPr>
              <w:fldChar w:fldCharType="separate"/>
            </w:r>
            <w:r w:rsidR="004B0041">
              <w:rPr>
                <w:noProof/>
                <w:webHidden/>
              </w:rPr>
              <w:t>8</w:t>
            </w:r>
            <w:r>
              <w:rPr>
                <w:noProof/>
                <w:webHidden/>
              </w:rPr>
              <w:fldChar w:fldCharType="end"/>
            </w:r>
          </w:hyperlink>
        </w:p>
        <w:p w14:paraId="07AAE148" w14:textId="0F588661" w:rsidR="00172B63" w:rsidRDefault="00172B63">
          <w:pPr>
            <w:pStyle w:val="TOC2"/>
            <w:tabs>
              <w:tab w:val="right" w:leader="dot" w:pos="9962"/>
            </w:tabs>
            <w:rPr>
              <w:rFonts w:eastAsiaTheme="minorEastAsia"/>
              <w:noProof/>
              <w:lang w:eastAsia="en-CA"/>
            </w:rPr>
          </w:pPr>
          <w:hyperlink w:anchor="_Toc489974590" w:history="1">
            <w:r w:rsidRPr="00541486">
              <w:rPr>
                <w:rStyle w:val="Hyperlink"/>
                <w:noProof/>
              </w:rPr>
              <w:t>Real-Time Performance</w:t>
            </w:r>
            <w:r>
              <w:rPr>
                <w:noProof/>
                <w:webHidden/>
              </w:rPr>
              <w:tab/>
            </w:r>
            <w:r>
              <w:rPr>
                <w:noProof/>
                <w:webHidden/>
              </w:rPr>
              <w:fldChar w:fldCharType="begin"/>
            </w:r>
            <w:r>
              <w:rPr>
                <w:noProof/>
                <w:webHidden/>
              </w:rPr>
              <w:instrText xml:space="preserve"> PAGEREF _Toc489974590 \h </w:instrText>
            </w:r>
            <w:r>
              <w:rPr>
                <w:noProof/>
                <w:webHidden/>
              </w:rPr>
            </w:r>
            <w:r>
              <w:rPr>
                <w:noProof/>
                <w:webHidden/>
              </w:rPr>
              <w:fldChar w:fldCharType="separate"/>
            </w:r>
            <w:r w:rsidR="004B0041">
              <w:rPr>
                <w:noProof/>
                <w:webHidden/>
              </w:rPr>
              <w:t>8</w:t>
            </w:r>
            <w:r>
              <w:rPr>
                <w:noProof/>
                <w:webHidden/>
              </w:rPr>
              <w:fldChar w:fldCharType="end"/>
            </w:r>
          </w:hyperlink>
        </w:p>
        <w:p w14:paraId="41913A43" w14:textId="61167822" w:rsidR="00172B63" w:rsidRDefault="00172B63">
          <w:pPr>
            <w:pStyle w:val="TOC2"/>
            <w:tabs>
              <w:tab w:val="right" w:leader="dot" w:pos="9962"/>
            </w:tabs>
            <w:rPr>
              <w:rFonts w:eastAsiaTheme="minorEastAsia"/>
              <w:noProof/>
              <w:lang w:eastAsia="en-CA"/>
            </w:rPr>
          </w:pPr>
          <w:hyperlink w:anchor="_Toc489974591" w:history="1">
            <w:r w:rsidRPr="00541486">
              <w:rPr>
                <w:rStyle w:val="Hyperlink"/>
                <w:noProof/>
              </w:rPr>
              <w:t>Effect of Training Data Quality on Algorithm Performance</w:t>
            </w:r>
            <w:r>
              <w:rPr>
                <w:noProof/>
                <w:webHidden/>
              </w:rPr>
              <w:tab/>
            </w:r>
            <w:r>
              <w:rPr>
                <w:noProof/>
                <w:webHidden/>
              </w:rPr>
              <w:fldChar w:fldCharType="begin"/>
            </w:r>
            <w:r>
              <w:rPr>
                <w:noProof/>
                <w:webHidden/>
              </w:rPr>
              <w:instrText xml:space="preserve"> PAGEREF _Toc489974591 \h </w:instrText>
            </w:r>
            <w:r>
              <w:rPr>
                <w:noProof/>
                <w:webHidden/>
              </w:rPr>
            </w:r>
            <w:r>
              <w:rPr>
                <w:noProof/>
                <w:webHidden/>
              </w:rPr>
              <w:fldChar w:fldCharType="separate"/>
            </w:r>
            <w:r w:rsidR="004B0041">
              <w:rPr>
                <w:noProof/>
                <w:webHidden/>
              </w:rPr>
              <w:t>8</w:t>
            </w:r>
            <w:r>
              <w:rPr>
                <w:noProof/>
                <w:webHidden/>
              </w:rPr>
              <w:fldChar w:fldCharType="end"/>
            </w:r>
          </w:hyperlink>
        </w:p>
        <w:p w14:paraId="7B74E229" w14:textId="75A435BE" w:rsidR="00172B63" w:rsidRDefault="00172B63">
          <w:pPr>
            <w:pStyle w:val="TOC2"/>
            <w:tabs>
              <w:tab w:val="right" w:leader="dot" w:pos="9962"/>
            </w:tabs>
            <w:rPr>
              <w:rFonts w:eastAsiaTheme="minorEastAsia"/>
              <w:noProof/>
              <w:lang w:eastAsia="en-CA"/>
            </w:rPr>
          </w:pPr>
          <w:hyperlink w:anchor="_Toc489974592" w:history="1">
            <w:r w:rsidRPr="00541486">
              <w:rPr>
                <w:rStyle w:val="Hyperlink"/>
                <w:noProof/>
              </w:rPr>
              <w:t>Ability to Train Neural Network with Human Input</w:t>
            </w:r>
            <w:r>
              <w:rPr>
                <w:noProof/>
                <w:webHidden/>
              </w:rPr>
              <w:tab/>
            </w:r>
            <w:r>
              <w:rPr>
                <w:noProof/>
                <w:webHidden/>
              </w:rPr>
              <w:fldChar w:fldCharType="begin"/>
            </w:r>
            <w:r>
              <w:rPr>
                <w:noProof/>
                <w:webHidden/>
              </w:rPr>
              <w:instrText xml:space="preserve"> PAGEREF _Toc489974592 \h </w:instrText>
            </w:r>
            <w:r>
              <w:rPr>
                <w:noProof/>
                <w:webHidden/>
              </w:rPr>
            </w:r>
            <w:r>
              <w:rPr>
                <w:noProof/>
                <w:webHidden/>
              </w:rPr>
              <w:fldChar w:fldCharType="separate"/>
            </w:r>
            <w:r w:rsidR="004B0041">
              <w:rPr>
                <w:noProof/>
                <w:webHidden/>
              </w:rPr>
              <w:t>9</w:t>
            </w:r>
            <w:r>
              <w:rPr>
                <w:noProof/>
                <w:webHidden/>
              </w:rPr>
              <w:fldChar w:fldCharType="end"/>
            </w:r>
          </w:hyperlink>
        </w:p>
        <w:p w14:paraId="4E153AE6" w14:textId="44D4D8B2" w:rsidR="00172B63" w:rsidRDefault="00172B63">
          <w:pPr>
            <w:pStyle w:val="TOC2"/>
            <w:tabs>
              <w:tab w:val="right" w:leader="dot" w:pos="9962"/>
            </w:tabs>
            <w:rPr>
              <w:rFonts w:eastAsiaTheme="minorEastAsia"/>
              <w:noProof/>
              <w:lang w:eastAsia="en-CA"/>
            </w:rPr>
          </w:pPr>
          <w:hyperlink w:anchor="_Toc489974593" w:history="1">
            <w:r w:rsidRPr="00541486">
              <w:rPr>
                <w:rStyle w:val="Hyperlink"/>
                <w:noProof/>
              </w:rPr>
              <w:t>Comparison of AI and Human Abilities</w:t>
            </w:r>
            <w:r>
              <w:rPr>
                <w:noProof/>
                <w:webHidden/>
              </w:rPr>
              <w:tab/>
            </w:r>
            <w:r>
              <w:rPr>
                <w:noProof/>
                <w:webHidden/>
              </w:rPr>
              <w:fldChar w:fldCharType="begin"/>
            </w:r>
            <w:r>
              <w:rPr>
                <w:noProof/>
                <w:webHidden/>
              </w:rPr>
              <w:instrText xml:space="preserve"> PAGEREF _Toc489974593 \h </w:instrText>
            </w:r>
            <w:r>
              <w:rPr>
                <w:noProof/>
                <w:webHidden/>
              </w:rPr>
            </w:r>
            <w:r>
              <w:rPr>
                <w:noProof/>
                <w:webHidden/>
              </w:rPr>
              <w:fldChar w:fldCharType="separate"/>
            </w:r>
            <w:r w:rsidR="004B0041">
              <w:rPr>
                <w:noProof/>
                <w:webHidden/>
              </w:rPr>
              <w:t>9</w:t>
            </w:r>
            <w:r>
              <w:rPr>
                <w:noProof/>
                <w:webHidden/>
              </w:rPr>
              <w:fldChar w:fldCharType="end"/>
            </w:r>
          </w:hyperlink>
        </w:p>
        <w:p w14:paraId="1F817B13" w14:textId="2F37328B" w:rsidR="00172B63" w:rsidRDefault="00172B63">
          <w:pPr>
            <w:pStyle w:val="TOC1"/>
            <w:tabs>
              <w:tab w:val="right" w:leader="dot" w:pos="9962"/>
            </w:tabs>
            <w:rPr>
              <w:rFonts w:eastAsiaTheme="minorEastAsia"/>
              <w:noProof/>
              <w:lang w:eastAsia="en-CA"/>
            </w:rPr>
          </w:pPr>
          <w:hyperlink w:anchor="_Toc489974594" w:history="1">
            <w:r w:rsidRPr="00541486">
              <w:rPr>
                <w:rStyle w:val="Hyperlink"/>
                <w:noProof/>
              </w:rPr>
              <w:t>Conclusions</w:t>
            </w:r>
            <w:r>
              <w:rPr>
                <w:noProof/>
                <w:webHidden/>
              </w:rPr>
              <w:tab/>
            </w:r>
            <w:r>
              <w:rPr>
                <w:noProof/>
                <w:webHidden/>
              </w:rPr>
              <w:fldChar w:fldCharType="begin"/>
            </w:r>
            <w:r>
              <w:rPr>
                <w:noProof/>
                <w:webHidden/>
              </w:rPr>
              <w:instrText xml:space="preserve"> PAGEREF _Toc489974594 \h </w:instrText>
            </w:r>
            <w:r>
              <w:rPr>
                <w:noProof/>
                <w:webHidden/>
              </w:rPr>
            </w:r>
            <w:r>
              <w:rPr>
                <w:noProof/>
                <w:webHidden/>
              </w:rPr>
              <w:fldChar w:fldCharType="separate"/>
            </w:r>
            <w:r w:rsidR="004B0041">
              <w:rPr>
                <w:noProof/>
                <w:webHidden/>
              </w:rPr>
              <w:t>9</w:t>
            </w:r>
            <w:r>
              <w:rPr>
                <w:noProof/>
                <w:webHidden/>
              </w:rPr>
              <w:fldChar w:fldCharType="end"/>
            </w:r>
          </w:hyperlink>
        </w:p>
        <w:p w14:paraId="455B427F" w14:textId="12F1F4E1" w:rsidR="00172B63" w:rsidRDefault="00172B63">
          <w:pPr>
            <w:pStyle w:val="TOC1"/>
            <w:tabs>
              <w:tab w:val="right" w:leader="dot" w:pos="9962"/>
            </w:tabs>
            <w:rPr>
              <w:rFonts w:eastAsiaTheme="minorEastAsia"/>
              <w:noProof/>
              <w:lang w:eastAsia="en-CA"/>
            </w:rPr>
          </w:pPr>
          <w:hyperlink w:anchor="_Toc489974595" w:history="1">
            <w:r w:rsidRPr="00541486">
              <w:rPr>
                <w:rStyle w:val="Hyperlink"/>
                <w:noProof/>
              </w:rPr>
              <w:t>References</w:t>
            </w:r>
            <w:r>
              <w:rPr>
                <w:noProof/>
                <w:webHidden/>
              </w:rPr>
              <w:tab/>
            </w:r>
            <w:r>
              <w:rPr>
                <w:noProof/>
                <w:webHidden/>
              </w:rPr>
              <w:fldChar w:fldCharType="begin"/>
            </w:r>
            <w:r>
              <w:rPr>
                <w:noProof/>
                <w:webHidden/>
              </w:rPr>
              <w:instrText xml:space="preserve"> PAGEREF _Toc489974595 \h </w:instrText>
            </w:r>
            <w:r>
              <w:rPr>
                <w:noProof/>
                <w:webHidden/>
              </w:rPr>
            </w:r>
            <w:r>
              <w:rPr>
                <w:noProof/>
                <w:webHidden/>
              </w:rPr>
              <w:fldChar w:fldCharType="separate"/>
            </w:r>
            <w:r w:rsidR="004B0041">
              <w:rPr>
                <w:noProof/>
                <w:webHidden/>
              </w:rPr>
              <w:t>10</w:t>
            </w:r>
            <w:r>
              <w:rPr>
                <w:noProof/>
                <w:webHidden/>
              </w:rPr>
              <w:fldChar w:fldCharType="end"/>
            </w:r>
          </w:hyperlink>
        </w:p>
        <w:p w14:paraId="54F47694" w14:textId="7AA183F9" w:rsidR="00BF7EDD" w:rsidRDefault="00954AC2">
          <w:r>
            <w:fldChar w:fldCharType="end"/>
          </w:r>
        </w:p>
      </w:sdtContent>
    </w:sdt>
    <w:p w14:paraId="4175DE69" w14:textId="77777777" w:rsidR="00BF7EDD" w:rsidRDefault="00BF7EDD"/>
    <w:p w14:paraId="61E24965" w14:textId="77777777" w:rsidR="00BF7EDD" w:rsidRDefault="00BF7EDD"/>
    <w:p w14:paraId="41268D12" w14:textId="77777777" w:rsidR="00BF7EDD" w:rsidRDefault="00BF7EDD"/>
    <w:p w14:paraId="7EFEBC29" w14:textId="77777777" w:rsidR="00BF7EDD" w:rsidRDefault="00BF7EDD"/>
    <w:p w14:paraId="0D855BD2" w14:textId="77777777" w:rsidR="00BF7EDD" w:rsidRDefault="00BF7EDD"/>
    <w:p w14:paraId="5020428F" w14:textId="77777777" w:rsidR="00BF7EDD" w:rsidRDefault="00BF7EDD"/>
    <w:p w14:paraId="00A6356E" w14:textId="77777777" w:rsidR="00BF7EDD" w:rsidRDefault="00BF7EDD"/>
    <w:p w14:paraId="035C6966" w14:textId="77777777" w:rsidR="00BF7EDD" w:rsidRDefault="00BF7EDD"/>
    <w:p w14:paraId="0B441685" w14:textId="77777777" w:rsidR="00BF7EDD" w:rsidRDefault="00954AC2">
      <w:pPr>
        <w:pStyle w:val="Heading1no-link"/>
        <w:pBdr>
          <w:bottom w:val="single" w:sz="6" w:space="1" w:color="00000A"/>
        </w:pBdr>
      </w:pPr>
      <w:r>
        <w:t>List of Figures:</w:t>
      </w:r>
    </w:p>
    <w:p w14:paraId="1579BA53" w14:textId="0B32B87F" w:rsidR="00172B63" w:rsidRDefault="00954AC2">
      <w:pPr>
        <w:pStyle w:val="TableofFigures"/>
        <w:tabs>
          <w:tab w:val="right" w:leader="dot" w:pos="9962"/>
        </w:tabs>
        <w:rPr>
          <w:rFonts w:eastAsiaTheme="minorEastAsia"/>
          <w:noProof/>
          <w:lang w:eastAsia="en-CA"/>
        </w:rPr>
      </w:pPr>
      <w:r>
        <w:fldChar w:fldCharType="begin"/>
      </w:r>
      <w:r>
        <w:instrText>TOC \c "Figure"</w:instrText>
      </w:r>
      <w:r>
        <w:fldChar w:fldCharType="separate"/>
      </w:r>
      <w:r w:rsidR="00172B63" w:rsidRPr="002F2EF5">
        <w:rPr>
          <w:b/>
          <w:noProof/>
        </w:rPr>
        <w:t>Figure 1</w:t>
      </w:r>
      <w:r w:rsidR="00172B63">
        <w:rPr>
          <w:noProof/>
        </w:rPr>
        <w:t>: The Agar.io game as available at https://agar.io</w:t>
      </w:r>
      <w:r w:rsidR="00172B63">
        <w:rPr>
          <w:noProof/>
        </w:rPr>
        <w:tab/>
      </w:r>
      <w:r w:rsidR="00172B63">
        <w:rPr>
          <w:noProof/>
        </w:rPr>
        <w:fldChar w:fldCharType="begin"/>
      </w:r>
      <w:r w:rsidR="00172B63">
        <w:rPr>
          <w:noProof/>
        </w:rPr>
        <w:instrText xml:space="preserve"> PAGEREF _Toc489974596 \h </w:instrText>
      </w:r>
      <w:r w:rsidR="00172B63">
        <w:rPr>
          <w:noProof/>
        </w:rPr>
      </w:r>
      <w:r w:rsidR="00172B63">
        <w:rPr>
          <w:noProof/>
        </w:rPr>
        <w:fldChar w:fldCharType="separate"/>
      </w:r>
      <w:r w:rsidR="004B0041">
        <w:rPr>
          <w:noProof/>
        </w:rPr>
        <w:t>4</w:t>
      </w:r>
      <w:r w:rsidR="00172B63">
        <w:rPr>
          <w:noProof/>
        </w:rPr>
        <w:fldChar w:fldCharType="end"/>
      </w:r>
    </w:p>
    <w:p w14:paraId="79EDC536" w14:textId="2F939CA7" w:rsidR="00172B63" w:rsidRDefault="00172B63">
      <w:pPr>
        <w:pStyle w:val="TableofFigures"/>
        <w:tabs>
          <w:tab w:val="right" w:leader="dot" w:pos="9962"/>
        </w:tabs>
        <w:rPr>
          <w:rFonts w:eastAsiaTheme="minorEastAsia"/>
          <w:noProof/>
          <w:lang w:eastAsia="en-CA"/>
        </w:rPr>
      </w:pPr>
      <w:r w:rsidRPr="002F2EF5">
        <w:rPr>
          <w:b/>
          <w:noProof/>
        </w:rPr>
        <w:t xml:space="preserve">Figure </w:t>
      </w:r>
      <w:r>
        <w:rPr>
          <w:noProof/>
        </w:rPr>
        <w:t>2</w:t>
      </w:r>
      <w:r w:rsidRPr="002F2EF5">
        <w:rPr>
          <w:b/>
          <w:noProof/>
        </w:rPr>
        <w:t xml:space="preserve">: </w:t>
      </w:r>
      <w:r>
        <w:rPr>
          <w:noProof/>
        </w:rPr>
        <w:t>Illustration of the search radius and sector model using N=8</w:t>
      </w:r>
      <w:r>
        <w:rPr>
          <w:noProof/>
        </w:rPr>
        <w:tab/>
      </w:r>
      <w:r>
        <w:rPr>
          <w:noProof/>
        </w:rPr>
        <w:fldChar w:fldCharType="begin"/>
      </w:r>
      <w:r>
        <w:rPr>
          <w:noProof/>
        </w:rPr>
        <w:instrText xml:space="preserve"> PAGEREF _Toc489974597 \h </w:instrText>
      </w:r>
      <w:r>
        <w:rPr>
          <w:noProof/>
        </w:rPr>
      </w:r>
      <w:r>
        <w:rPr>
          <w:noProof/>
        </w:rPr>
        <w:fldChar w:fldCharType="separate"/>
      </w:r>
      <w:r w:rsidR="004B0041">
        <w:rPr>
          <w:noProof/>
        </w:rPr>
        <w:t>6</w:t>
      </w:r>
      <w:r>
        <w:rPr>
          <w:noProof/>
        </w:rPr>
        <w:fldChar w:fldCharType="end"/>
      </w:r>
    </w:p>
    <w:p w14:paraId="31B39843" w14:textId="4C27E785" w:rsidR="00172B63" w:rsidRDefault="00172B63">
      <w:pPr>
        <w:pStyle w:val="TableofFigures"/>
        <w:tabs>
          <w:tab w:val="right" w:leader="dot" w:pos="9962"/>
        </w:tabs>
        <w:rPr>
          <w:rFonts w:eastAsiaTheme="minorEastAsia"/>
          <w:noProof/>
          <w:lang w:eastAsia="en-CA"/>
        </w:rPr>
      </w:pPr>
      <w:r w:rsidRPr="002F2EF5">
        <w:rPr>
          <w:b/>
          <w:noProof/>
        </w:rPr>
        <w:t xml:space="preserve">Figure </w:t>
      </w:r>
      <w:r>
        <w:rPr>
          <w:noProof/>
        </w:rPr>
        <w:t>3</w:t>
      </w:r>
      <w:r w:rsidRPr="002F2EF5">
        <w:rPr>
          <w:b/>
          <w:noProof/>
        </w:rPr>
        <w:t xml:space="preserve">: </w:t>
      </w:r>
      <w:r>
        <w:rPr>
          <w:noProof/>
        </w:rPr>
        <w:t>Cell radius as a function of time given different sizes of training dataset</w:t>
      </w:r>
      <w:r>
        <w:rPr>
          <w:noProof/>
        </w:rPr>
        <w:tab/>
      </w:r>
      <w:r>
        <w:rPr>
          <w:noProof/>
        </w:rPr>
        <w:fldChar w:fldCharType="begin"/>
      </w:r>
      <w:r>
        <w:rPr>
          <w:noProof/>
        </w:rPr>
        <w:instrText xml:space="preserve"> PAGEREF _Toc489974598 \h </w:instrText>
      </w:r>
      <w:r>
        <w:rPr>
          <w:noProof/>
        </w:rPr>
      </w:r>
      <w:r>
        <w:rPr>
          <w:noProof/>
        </w:rPr>
        <w:fldChar w:fldCharType="separate"/>
      </w:r>
      <w:r w:rsidR="004B0041">
        <w:rPr>
          <w:noProof/>
        </w:rPr>
        <w:t>8</w:t>
      </w:r>
      <w:r>
        <w:rPr>
          <w:noProof/>
        </w:rPr>
        <w:fldChar w:fldCharType="end"/>
      </w:r>
    </w:p>
    <w:p w14:paraId="7F4E5B0E" w14:textId="60075CA3" w:rsidR="00BF7EDD" w:rsidRDefault="00954AC2">
      <w:r>
        <w:fldChar w:fldCharType="end"/>
      </w:r>
    </w:p>
    <w:p w14:paraId="7C082C2E" w14:textId="77777777" w:rsidR="00BF7EDD" w:rsidRDefault="00954AC2">
      <w:pPr>
        <w:pStyle w:val="Heading1no-link"/>
        <w:pBdr>
          <w:bottom w:val="single" w:sz="6" w:space="1" w:color="00000A"/>
        </w:pBdr>
      </w:pPr>
      <w:r>
        <w:t>List of Tables:</w:t>
      </w:r>
    </w:p>
    <w:p w14:paraId="4024E8E1" w14:textId="6EC4291B" w:rsidR="00172B63" w:rsidRDefault="00954AC2">
      <w:pPr>
        <w:pStyle w:val="TableofFigures"/>
        <w:tabs>
          <w:tab w:val="right" w:leader="dot" w:pos="9962"/>
        </w:tabs>
        <w:rPr>
          <w:rFonts w:eastAsiaTheme="minorEastAsia"/>
          <w:noProof/>
          <w:lang w:eastAsia="en-CA"/>
        </w:rPr>
      </w:pPr>
      <w:r>
        <w:fldChar w:fldCharType="begin"/>
      </w:r>
      <w:r>
        <w:instrText>TOC \c "Table"</w:instrText>
      </w:r>
      <w:r>
        <w:fldChar w:fldCharType="separate"/>
      </w:r>
      <w:r w:rsidR="00172B63" w:rsidRPr="00985B1C">
        <w:rPr>
          <w:b/>
          <w:noProof/>
        </w:rPr>
        <w:t xml:space="preserve">Table </w:t>
      </w:r>
      <w:r w:rsidR="00172B63">
        <w:rPr>
          <w:noProof/>
        </w:rPr>
        <w:t>1</w:t>
      </w:r>
      <w:r w:rsidR="00172B63" w:rsidRPr="00985B1C">
        <w:rPr>
          <w:b/>
          <w:noProof/>
        </w:rPr>
        <w:t>:</w:t>
      </w:r>
      <w:r w:rsidR="00172B63">
        <w:rPr>
          <w:noProof/>
        </w:rPr>
        <w:t xml:space="preserve"> The encoded food and threat values corresponding to Figure 1, represented in a 2xN array.</w:t>
      </w:r>
      <w:r w:rsidR="00172B63">
        <w:rPr>
          <w:noProof/>
        </w:rPr>
        <w:tab/>
      </w:r>
      <w:r w:rsidR="00172B63">
        <w:rPr>
          <w:noProof/>
        </w:rPr>
        <w:fldChar w:fldCharType="begin"/>
      </w:r>
      <w:r w:rsidR="00172B63">
        <w:rPr>
          <w:noProof/>
        </w:rPr>
        <w:instrText xml:space="preserve"> PAGEREF _Toc489974599 \h </w:instrText>
      </w:r>
      <w:r w:rsidR="00172B63">
        <w:rPr>
          <w:noProof/>
        </w:rPr>
      </w:r>
      <w:r w:rsidR="00172B63">
        <w:rPr>
          <w:noProof/>
        </w:rPr>
        <w:fldChar w:fldCharType="separate"/>
      </w:r>
      <w:r w:rsidR="004B0041">
        <w:rPr>
          <w:noProof/>
        </w:rPr>
        <w:t>6</w:t>
      </w:r>
      <w:r w:rsidR="00172B63">
        <w:rPr>
          <w:noProof/>
        </w:rPr>
        <w:fldChar w:fldCharType="end"/>
      </w:r>
    </w:p>
    <w:p w14:paraId="6306C652" w14:textId="552B21A2" w:rsidR="00172B63" w:rsidRDefault="00172B63">
      <w:pPr>
        <w:pStyle w:val="TableofFigures"/>
        <w:tabs>
          <w:tab w:val="right" w:leader="dot" w:pos="9962"/>
        </w:tabs>
        <w:rPr>
          <w:rFonts w:eastAsiaTheme="minorEastAsia"/>
          <w:noProof/>
          <w:lang w:eastAsia="en-CA"/>
        </w:rPr>
      </w:pPr>
      <w:r w:rsidRPr="00985B1C">
        <w:rPr>
          <w:b/>
          <w:noProof/>
        </w:rPr>
        <w:t xml:space="preserve">Table </w:t>
      </w:r>
      <w:r>
        <w:rPr>
          <w:noProof/>
        </w:rPr>
        <w:t>2</w:t>
      </w:r>
      <w:r w:rsidRPr="00985B1C">
        <w:rPr>
          <w:b/>
          <w:noProof/>
        </w:rPr>
        <w:t>:</w:t>
      </w:r>
      <w:r>
        <w:rPr>
          <w:noProof/>
        </w:rPr>
        <w:t xml:space="preserve"> Evaluation of different SciKit-Learn Algorithms</w:t>
      </w:r>
      <w:r>
        <w:rPr>
          <w:noProof/>
        </w:rPr>
        <w:tab/>
      </w:r>
      <w:r>
        <w:rPr>
          <w:noProof/>
        </w:rPr>
        <w:fldChar w:fldCharType="begin"/>
      </w:r>
      <w:r>
        <w:rPr>
          <w:noProof/>
        </w:rPr>
        <w:instrText xml:space="preserve"> PAGEREF _Toc489974600 \h </w:instrText>
      </w:r>
      <w:r>
        <w:rPr>
          <w:noProof/>
        </w:rPr>
      </w:r>
      <w:r>
        <w:rPr>
          <w:noProof/>
        </w:rPr>
        <w:fldChar w:fldCharType="separate"/>
      </w:r>
      <w:r w:rsidR="004B0041">
        <w:rPr>
          <w:noProof/>
        </w:rPr>
        <w:t>7</w:t>
      </w:r>
      <w:r>
        <w:rPr>
          <w:noProof/>
        </w:rPr>
        <w:fldChar w:fldCharType="end"/>
      </w:r>
    </w:p>
    <w:p w14:paraId="6093E9E7" w14:textId="668CBC69" w:rsidR="00BF7EDD" w:rsidRDefault="00954AC2">
      <w:pPr>
        <w:pStyle w:val="TableofFigures"/>
        <w:tabs>
          <w:tab w:val="right" w:leader="dot" w:pos="9350"/>
        </w:tabs>
      </w:pPr>
      <w:r>
        <w:fldChar w:fldCharType="end"/>
      </w:r>
    </w:p>
    <w:p w14:paraId="2581333D" w14:textId="77777777" w:rsidR="00BF7EDD" w:rsidRDefault="00954AC2">
      <w:pPr>
        <w:spacing w:after="0" w:line="240" w:lineRule="auto"/>
      </w:pPr>
      <w:r>
        <w:br w:type="page"/>
      </w:r>
    </w:p>
    <w:p w14:paraId="68976959" w14:textId="77777777" w:rsidR="00BF7EDD" w:rsidRDefault="00655E59">
      <w:pPr>
        <w:pStyle w:val="Heading1"/>
      </w:pPr>
      <w:r>
        <w:lastRenderedPageBreak/>
        <w:br/>
      </w:r>
      <w:r w:rsidR="00954AC2">
        <w:br/>
      </w:r>
      <w:bookmarkStart w:id="0" w:name="_Toc489974582"/>
      <w:r w:rsidR="00954AC2">
        <w:t>Abstract</w:t>
      </w:r>
      <w:bookmarkEnd w:id="0"/>
    </w:p>
    <w:p w14:paraId="13B17265" w14:textId="77777777" w:rsidR="00BF7EDD" w:rsidRDefault="00954AC2">
      <w:r>
        <w:t xml:space="preserve">Agar.io is a massively multiplayer online game in which players aim to grow their cell by eating small food particles and smaller players, while avoiding larger players. This project aimed to use machine learning to create an artificially intelligent player which can navigate the map and avoid enemies whilst growing as fast as possible. </w:t>
      </w:r>
    </w:p>
    <w:p w14:paraId="197E5839" w14:textId="77777777" w:rsidR="00BF7EDD" w:rsidRDefault="00954AC2">
      <w:r>
        <w:t xml:space="preserve">A local instance of the game was set up with a custom API in order to interface between the game and python scripts using simple API requests. All implementations were written in Python 3 with libraries including </w:t>
      </w:r>
      <w:proofErr w:type="spellStart"/>
      <w:r>
        <w:t>SciKit</w:t>
      </w:r>
      <w:proofErr w:type="spellEnd"/>
      <w:r>
        <w:t xml:space="preserve">-Learn, </w:t>
      </w:r>
      <w:proofErr w:type="spellStart"/>
      <w:r>
        <w:t>Numpy</w:t>
      </w:r>
      <w:proofErr w:type="spellEnd"/>
      <w:r>
        <w:t xml:space="preserve"> and Requests as well as many other standard python libraries.</w:t>
      </w:r>
    </w:p>
    <w:p w14:paraId="1F0B39C8" w14:textId="77777777" w:rsidR="00BF7EDD" w:rsidRDefault="00954AC2">
      <w:r>
        <w:t>Several algorithms of varying complexities were implemented for this project, and a controlled test environment was set up in such a way that the different methods could be reliably compared. Algorithms included a greedy algorithm and weighted heuristic function as well as a neural-net-based classifier which could be trained on either bot-generated or human generated data.</w:t>
      </w:r>
    </w:p>
    <w:p w14:paraId="0CB4748B" w14:textId="77777777" w:rsidR="00BF7EDD" w:rsidRDefault="00954AC2">
      <w:r>
        <w:t xml:space="preserve">Results were promising as it was demonstrated that the neural net could successfully learn to play the game, with ability being dependent on the size and quality of the training data set. Further developments could include the implementation and comparison of other algorithms or a comparison of different neural-network implementations used with the existing algorithm. </w:t>
      </w:r>
    </w:p>
    <w:p w14:paraId="01E7A588" w14:textId="77777777" w:rsidR="00BF7EDD" w:rsidRDefault="00954AC2">
      <w:pPr>
        <w:spacing w:after="0" w:line="240" w:lineRule="auto"/>
      </w:pPr>
      <w:r>
        <w:br w:type="page"/>
      </w:r>
    </w:p>
    <w:p w14:paraId="2EC60C41" w14:textId="77777777" w:rsidR="00BF7EDD" w:rsidRDefault="00954AC2">
      <w:pPr>
        <w:pStyle w:val="Heading1"/>
      </w:pPr>
      <w:bookmarkStart w:id="1" w:name="_Toc489974583"/>
      <w:r>
        <w:lastRenderedPageBreak/>
        <w:t>Introduction</w:t>
      </w:r>
      <w:bookmarkEnd w:id="1"/>
    </w:p>
    <w:p w14:paraId="7ED0D5C8" w14:textId="77777777" w:rsidR="00BF7EDD" w:rsidRDefault="00954AC2">
      <w:r>
        <w:t xml:space="preserve">Agar.io is a popular online game released in 2015 by the Brazilian Developer Matheus Valadares. Players assume the role of a cell in a petri dish and must navigate around the map collecting food and absorbing smaller players whilst avoiding larger players. </w:t>
      </w:r>
    </w:p>
    <w:p w14:paraId="2CA64508" w14:textId="77777777" w:rsidR="00BF7EDD" w:rsidRDefault="00954AC2">
      <w:r>
        <w:t xml:space="preserve">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further assessment and comparison. </w:t>
      </w:r>
    </w:p>
    <w:p w14:paraId="01B302A0" w14:textId="77777777" w:rsidR="00BF7EDD" w:rsidRDefault="00954AC2">
      <w:r>
        <w:t>Furthermore, this game is very fast-paced so it challenges the real-time performance of the algorithms and their ability to process inputs and make decisions in short timeframes. Different models can have widely</w:t>
      </w:r>
      <w:bookmarkStart w:id="2" w:name="_GoBack"/>
      <w:bookmarkEnd w:id="2"/>
      <w:r>
        <w:t xml:space="preserve"> different run times and often there is a trade-off between model accuracy and decision time. By running tests in a closed, consistent environment it will be possible to isolate variables and relate model parameters to both accuracy and runtime. </w:t>
      </w:r>
    </w:p>
    <w:p w14:paraId="4B7868E0" w14:textId="77777777" w:rsidR="00BF7EDD" w:rsidRDefault="00954AC2">
      <w:r>
        <w:t>The main purpose 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r>
      <w:r>
        <w:br/>
      </w:r>
    </w:p>
    <w:p w14:paraId="70212E87" w14:textId="77777777" w:rsidR="005631C5" w:rsidRDefault="00655E59" w:rsidP="005631C5">
      <w:pPr>
        <w:keepNext/>
      </w:pPr>
      <w:r w:rsidRPr="00037E85">
        <w:rPr>
          <w:noProof/>
          <w:lang w:val="en-US"/>
        </w:rPr>
        <w:drawing>
          <wp:inline distT="0" distB="0" distL="0" distR="0" wp14:anchorId="1A73A425" wp14:editId="616CF263">
            <wp:extent cx="6305370" cy="3937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3065" cy="3985895"/>
                    </a:xfrm>
                    <a:prstGeom prst="rect">
                      <a:avLst/>
                    </a:prstGeom>
                  </pic:spPr>
                </pic:pic>
              </a:graphicData>
            </a:graphic>
          </wp:inline>
        </w:drawing>
      </w:r>
    </w:p>
    <w:p w14:paraId="655C2E6B" w14:textId="12A596FE" w:rsidR="00655E59" w:rsidRDefault="005631C5" w:rsidP="005631C5">
      <w:pPr>
        <w:pStyle w:val="Caption"/>
      </w:pPr>
      <w:bookmarkStart w:id="3" w:name="_Toc489974596"/>
      <w:r w:rsidRPr="005631C5">
        <w:rPr>
          <w:b/>
        </w:rPr>
        <w:t xml:space="preserve">Figure </w:t>
      </w:r>
      <w:r w:rsidRPr="005631C5">
        <w:rPr>
          <w:b/>
        </w:rPr>
        <w:fldChar w:fldCharType="begin"/>
      </w:r>
      <w:r w:rsidRPr="005631C5">
        <w:rPr>
          <w:b/>
        </w:rPr>
        <w:instrText xml:space="preserve"> SEQ Figure \* ARABIC </w:instrText>
      </w:r>
      <w:r w:rsidRPr="005631C5">
        <w:rPr>
          <w:b/>
        </w:rPr>
        <w:fldChar w:fldCharType="separate"/>
      </w:r>
      <w:r w:rsidR="004B0041">
        <w:rPr>
          <w:b/>
          <w:noProof/>
        </w:rPr>
        <w:t>1</w:t>
      </w:r>
      <w:r w:rsidRPr="005631C5">
        <w:rPr>
          <w:b/>
        </w:rPr>
        <w:fldChar w:fldCharType="end"/>
      </w:r>
      <w:r>
        <w:t>: The Agar.io game as available at https://agar.io</w:t>
      </w:r>
      <w:bookmarkEnd w:id="3"/>
    </w:p>
    <w:p w14:paraId="1C6DB5EF" w14:textId="77777777" w:rsidR="00655E59" w:rsidRDefault="00655E59"/>
    <w:p w14:paraId="09074F32" w14:textId="17A8BE74" w:rsidR="00BF7EDD" w:rsidRDefault="00954AC2">
      <w:pPr>
        <w:pStyle w:val="Heading1"/>
      </w:pPr>
      <w:bookmarkStart w:id="4" w:name="_Toc489974584"/>
      <w:r>
        <w:lastRenderedPageBreak/>
        <w:t>Methodology</w:t>
      </w:r>
      <w:bookmarkEnd w:id="4"/>
    </w:p>
    <w:p w14:paraId="5EC86E20" w14:textId="48D94B69" w:rsidR="00BF7EDD" w:rsidRDefault="00817FD0">
      <w:r>
        <w:t xml:space="preserve">The requirements for implementing an intelligent agent </w:t>
      </w:r>
      <w:r w:rsidR="00025A34">
        <w:t>can be separated into three main areas: e</w:t>
      </w:r>
      <w:r>
        <w:t xml:space="preserve">xtracting the state information from the game, </w:t>
      </w:r>
      <w:r w:rsidR="00025A34">
        <w:t>parsing the state information into a format suitable for machine learning, and</w:t>
      </w:r>
      <w:r w:rsidR="00D751FC">
        <w:t xml:space="preserve"> applying </w:t>
      </w:r>
      <w:r w:rsidR="00025A34">
        <w:t xml:space="preserve">the machine learning algorithms to </w:t>
      </w:r>
      <w:r w:rsidR="00D751FC">
        <w:t>the formatted data and evaluating their performance.</w:t>
      </w:r>
    </w:p>
    <w:p w14:paraId="2AD06468" w14:textId="77777777" w:rsidR="00817FD0" w:rsidRDefault="00817FD0"/>
    <w:p w14:paraId="4A35B83C" w14:textId="77777777" w:rsidR="00BF7EDD" w:rsidRDefault="00954AC2">
      <w:pPr>
        <w:pStyle w:val="Heading2"/>
      </w:pPr>
      <w:bookmarkStart w:id="5" w:name="_Toc489974585"/>
      <w:r>
        <w:t>Game Environment</w:t>
      </w:r>
      <w:bookmarkEnd w:id="5"/>
    </w:p>
    <w:p w14:paraId="09E9C43F" w14:textId="77777777" w:rsidR="00BF7EDD" w:rsidRDefault="00954AC2">
      <w:r>
        <w:t xml:space="preserve">As the game was recently updated to a much more secure and less accessible platform, it was decided to run a local clone of this game built using node.js, which allowed both offline play and near-instant communication between scripts and the game itself. A custom API was built which let scripts interact with the game using simple commands such as </w:t>
      </w:r>
      <w:proofErr w:type="spellStart"/>
      <w:r>
        <w:t>createPlayer</w:t>
      </w:r>
      <w:proofErr w:type="spellEnd"/>
      <w:r>
        <w:t xml:space="preserve">, </w:t>
      </w:r>
      <w:proofErr w:type="spellStart"/>
      <w:r>
        <w:t>movePlayer</w:t>
      </w:r>
      <w:proofErr w:type="spellEnd"/>
      <w:r>
        <w:t xml:space="preserve">, </w:t>
      </w:r>
      <w:proofErr w:type="spellStart"/>
      <w:r>
        <w:t>getBoardState</w:t>
      </w:r>
      <w:proofErr w:type="spellEnd"/>
      <w:r>
        <w:t xml:space="preserve"> and others. With this custom version of the game it was possible to provide an environment similar to the original game but more responsive and easily controlled.</w:t>
      </w:r>
    </w:p>
    <w:p w14:paraId="7B10E839" w14:textId="77777777" w:rsidR="00954AC2" w:rsidRDefault="00954AC2"/>
    <w:p w14:paraId="5506A5BB" w14:textId="6683AABA" w:rsidR="00954AC2" w:rsidRDefault="00954AC2" w:rsidP="00954AC2">
      <w:pPr>
        <w:pStyle w:val="Heading2"/>
      </w:pPr>
      <w:bookmarkStart w:id="6" w:name="_Toc489974586"/>
      <w:r>
        <w:t>Game-AI Interaction</w:t>
      </w:r>
      <w:bookmarkEnd w:id="6"/>
    </w:p>
    <w:p w14:paraId="48790A0F" w14:textId="312A78CF" w:rsidR="00954AC2" w:rsidRPr="00954AC2" w:rsidRDefault="00954AC2" w:rsidP="00954AC2">
      <w:r>
        <w:t>Main programming language used to develop and train artificial intelligences is Python3, artificial intelligences can communicate with the game server by calling APIs through HTTP requests. The game server will be hosted locally for all testing and evaluations of this project, and API calls will take at most 5ms when communicating with local game server.</w:t>
      </w:r>
    </w:p>
    <w:p w14:paraId="681A4E52" w14:textId="77777777" w:rsidR="00BF7EDD" w:rsidRDefault="00BF7EDD"/>
    <w:p w14:paraId="543B8AC9" w14:textId="77777777" w:rsidR="00BF7EDD" w:rsidRDefault="00954AC2">
      <w:pPr>
        <w:pStyle w:val="Heading2"/>
      </w:pPr>
      <w:bookmarkStart w:id="7" w:name="_Toc489974587"/>
      <w:r>
        <w:t>Encoding and Situational Awareness</w:t>
      </w:r>
      <w:bookmarkEnd w:id="7"/>
    </w:p>
    <w:p w14:paraId="0B48298C" w14:textId="77777777" w:rsidR="00BF7EDD" w:rsidRDefault="00954AC2">
      <w:r>
        <w:t>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of a specified player. This allowed flexibility in the adjustment of the search radius / field of view while not providing more data than necessary and thus complicating the model.</w:t>
      </w:r>
    </w:p>
    <w:p w14:paraId="6A6EA23E" w14:textId="77777777" w:rsidR="00BF7EDD" w:rsidRDefault="00954AC2">
      <w: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14:paraId="3153222E" w14:textId="77777777" w:rsidR="00BF7EDD" w:rsidRDefault="00954AC2">
      <w:pPr>
        <w:keepNext/>
      </w:pPr>
      <w:r>
        <w:rPr>
          <w:noProof/>
          <w:lang w:val="en-US"/>
        </w:rPr>
        <w:lastRenderedPageBreak/>
        <w:drawing>
          <wp:inline distT="0" distB="0" distL="0" distR="0" wp14:anchorId="2B9B9CBA" wp14:editId="0BD86078">
            <wp:extent cx="5943600" cy="22606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7"/>
                    <a:stretch>
                      <a:fillRect/>
                    </a:stretch>
                  </pic:blipFill>
                  <pic:spPr bwMode="auto">
                    <a:xfrm>
                      <a:off x="0" y="0"/>
                      <a:ext cx="5943600" cy="2260600"/>
                    </a:xfrm>
                    <a:prstGeom prst="rect">
                      <a:avLst/>
                    </a:prstGeom>
                  </pic:spPr>
                </pic:pic>
              </a:graphicData>
            </a:graphic>
          </wp:inline>
        </w:drawing>
      </w:r>
    </w:p>
    <w:p w14:paraId="5D5309A3" w14:textId="1F0918F2" w:rsidR="00BF7EDD" w:rsidRDefault="00954AC2" w:rsidP="0080230C">
      <w:pPr>
        <w:pStyle w:val="Caption"/>
      </w:pPr>
      <w:bookmarkStart w:id="8" w:name="_Ref489812415"/>
      <w:bookmarkStart w:id="9" w:name="_Toc489811945"/>
      <w:bookmarkStart w:id="10" w:name="_Toc489974597"/>
      <w:r>
        <w:rPr>
          <w:b/>
        </w:rPr>
        <w:t xml:space="preserve">Figure </w:t>
      </w:r>
      <w:r>
        <w:rPr>
          <w:b/>
        </w:rPr>
        <w:fldChar w:fldCharType="begin"/>
      </w:r>
      <w:r>
        <w:instrText>SEQ Figure \* ARABIC</w:instrText>
      </w:r>
      <w:r>
        <w:fldChar w:fldCharType="separate"/>
      </w:r>
      <w:r w:rsidR="004B0041">
        <w:rPr>
          <w:noProof/>
        </w:rPr>
        <w:t>2</w:t>
      </w:r>
      <w:r>
        <w:fldChar w:fldCharType="end"/>
      </w:r>
      <w:bookmarkEnd w:id="8"/>
      <w:r>
        <w:rPr>
          <w:b/>
        </w:rPr>
        <w:t xml:space="preserve">: </w:t>
      </w:r>
      <w:r>
        <w:t>Illustration of the search radius and sector model</w:t>
      </w:r>
      <w:bookmarkEnd w:id="9"/>
      <w:r>
        <w:t xml:space="preserve"> using N=8</w:t>
      </w:r>
      <w:bookmarkEnd w:id="10"/>
    </w:p>
    <w:p w14:paraId="55A5A4A1" w14:textId="77777777" w:rsidR="00BF7EDD" w:rsidRDefault="00BF7EDD"/>
    <w:p w14:paraId="4EA99C57" w14:textId="77777777" w:rsidR="00BF7EDD" w:rsidRDefault="00954AC2">
      <w:r>
        <w:t xml:space="preserve">The threat score for enemies located within the search radius is calculated using the formula where </w:t>
      </w:r>
      <m:oMath>
        <m:sSub>
          <m:sSubPr>
            <m:ctrlPr>
              <w:rPr>
                <w:rFonts w:ascii="Cambria Math" w:hAnsi="Cambria Math"/>
              </w:rPr>
            </m:ctrlPr>
          </m:sSubPr>
          <m:e>
            <m:r>
              <w:rPr>
                <w:rFonts w:ascii="Cambria Math" w:hAnsi="Cambria Math"/>
              </w:rPr>
              <m:t>threat</m:t>
            </m:r>
          </m:e>
          <m:sub>
            <m:r>
              <w:rPr>
                <w:rFonts w:ascii="Cambria Math" w:hAnsi="Cambria Math"/>
              </w:rPr>
              <m:t>i</m:t>
            </m:r>
          </m:sub>
        </m:sSub>
      </m:oMath>
      <w:r>
        <w:t xml:space="preserve">is the threat for a given object,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are the realtive coordinates of the threat. </w:t>
      </w:r>
    </w:p>
    <w:p w14:paraId="5BDF8601" w14:textId="77777777" w:rsidR="00BF7EDD" w:rsidRDefault="004B0041">
      <w:pPr>
        <w:rPr>
          <w:rFonts w:eastAsiaTheme="minorEastAsia"/>
          <w:sz w:val="24"/>
          <w:szCs w:val="24"/>
        </w:rPr>
      </w:pPr>
      <m:oMathPara>
        <m:oMath>
          <m:sSub>
            <m:sSubPr>
              <m:ctrlPr>
                <w:rPr>
                  <w:rFonts w:ascii="Cambria Math" w:hAnsi="Cambria Math"/>
                </w:rPr>
              </m:ctrlPr>
            </m:sSubPr>
            <m:e>
              <m:r>
                <w:rPr>
                  <w:rFonts w:ascii="Cambria Math" w:hAnsi="Cambria Math"/>
                </w:rPr>
                <m:t>threat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Mass</m:t>
                  </m:r>
                </m:e>
                <m:sub>
                  <m:r>
                    <w:rPr>
                      <w:rFonts w:ascii="Cambria Math" w:hAnsi="Cambria Math"/>
                    </w:rPr>
                    <m:t>i</m:t>
                  </m:r>
                </m:sub>
              </m:sSub>
            </m:num>
            <m:den>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2</m:t>
                      </m:r>
                    </m:sup>
                  </m:sSup>
                </m:e>
              </m:rad>
            </m:den>
          </m:f>
        </m:oMath>
      </m:oMathPara>
    </w:p>
    <w:p w14:paraId="2924AA62" w14:textId="77777777" w:rsidR="00BF7EDD" w:rsidRDefault="00954AC2">
      <w:pPr>
        <w:rPr>
          <w:sz w:val="24"/>
          <w:szCs w:val="24"/>
        </w:rPr>
      </w:pPr>
      <w:r>
        <w:rPr>
          <w:rFonts w:eastAsiaTheme="minorEastAsia"/>
          <w:sz w:val="24"/>
          <w:szCs w:val="24"/>
        </w:rPr>
        <w:t>The threat score and food score for a sector are found using the formulas</w:t>
      </w:r>
    </w:p>
    <w:p w14:paraId="75628C80" w14:textId="188E8498" w:rsidR="0080230C" w:rsidRPr="0080230C" w:rsidRDefault="0080230C">
      <w:pPr>
        <w:rPr>
          <w:rFonts w:eastAsiaTheme="minorEastAsia"/>
        </w:rPr>
      </w:pPr>
      <m:oMathPara>
        <m:oMath>
          <m:r>
            <w:rPr>
              <w:rFonts w:ascii="Cambria Math" w:hAnsi="Cambria Math"/>
            </w:rPr>
            <m:t>sector threat=ceiling</m:t>
          </m:r>
          <m:d>
            <m:dPr>
              <m:ctrlPr>
                <w:rPr>
                  <w:rFonts w:ascii="Cambria Math" w:hAnsi="Cambria Math"/>
                </w:rPr>
              </m:ctrlPr>
            </m:dPr>
            <m:e>
              <m:r>
                <m:rPr>
                  <m:sty m:val="p"/>
                </m:rPr>
                <w:rPr>
                  <w:rFonts w:ascii="Cambria Math" w:hAnsi="Cambria Math"/>
                </w:rPr>
                <m:t>MAX</m:t>
              </m:r>
              <m:r>
                <m:rPr>
                  <m:lit/>
                  <m:sty m:val="p"/>
                </m:rPr>
                <w:rPr>
                  <w:rFonts w:ascii="Cambria Math" w:hAnsi="Cambria Math"/>
                </w:rPr>
                <m:t>_</m:t>
              </m:r>
              <m:r>
                <m:rPr>
                  <m:sty m:val="p"/>
                </m:rPr>
                <w:rPr>
                  <w:rFonts w:ascii="Cambria Math" w:hAnsi="Cambria Math"/>
                </w:rPr>
                <m:t>THREAT</m:t>
              </m:r>
              <m:r>
                <m:rPr>
                  <m:lit/>
                  <m:sty m:val="p"/>
                </m:rPr>
                <w:rPr>
                  <w:rFonts w:ascii="Cambria Math" w:hAnsi="Cambria Math"/>
                </w:rPr>
                <m:t>_</m:t>
              </m:r>
              <m:r>
                <m:rPr>
                  <m:sty m:val="p"/>
                </m:rPr>
                <w:rPr>
                  <w:rFonts w:ascii="Cambria Math" w:hAnsi="Cambria Math"/>
                </w:rPr>
                <m:t>LEVEL×</m:t>
              </m:r>
              <m:f>
                <m:fPr>
                  <m:ctrlPr>
                    <w:rPr>
                      <w:rFonts w:ascii="Cambria Math" w:hAnsi="Cambria Math"/>
                    </w:rPr>
                  </m:ctrlPr>
                </m:fPr>
                <m:num>
                  <m:r>
                    <w:rPr>
                      <w:rFonts w:ascii="Cambria Math" w:hAnsi="Cambria Math"/>
                    </w:rPr>
                    <m:t>∑threats</m:t>
                  </m:r>
                  <m:r>
                    <w:rPr>
                      <w:rFonts w:ascii="Cambria Math" w:hAnsi="Cambria Math"/>
                    </w:rPr>
                    <m:t xml:space="preserve"> in </m:t>
                  </m:r>
                  <m:r>
                    <w:rPr>
                      <w:rFonts w:ascii="Cambria Math" w:hAnsi="Cambria Math"/>
                    </w:rPr>
                    <m:t>sector</m:t>
                  </m:r>
                </m:num>
                <m:den>
                  <m:r>
                    <w:rPr>
                      <w:rFonts w:ascii="Cambria Math" w:hAnsi="Cambria Math"/>
                    </w:rPr>
                    <m:t>∑all</m:t>
                  </m:r>
                  <m:r>
                    <w:rPr>
                      <w:rFonts w:ascii="Cambria Math" w:hAnsi="Cambria Math"/>
                    </w:rPr>
                    <m:t xml:space="preserve"> </m:t>
                  </m:r>
                  <m:r>
                    <w:rPr>
                      <w:rFonts w:ascii="Cambria Math" w:hAnsi="Cambria Math"/>
                    </w:rPr>
                    <m:t>visiblet</m:t>
                  </m:r>
                  <m:r>
                    <w:rPr>
                      <w:rFonts w:ascii="Cambria Math" w:hAnsi="Cambria Math"/>
                    </w:rPr>
                    <m:t xml:space="preserve"> </m:t>
                  </m:r>
                  <m:r>
                    <w:rPr>
                      <w:rFonts w:ascii="Cambria Math" w:hAnsi="Cambria Math"/>
                    </w:rPr>
                    <m:t>hreats</m:t>
                  </m:r>
                </m:den>
              </m:f>
            </m:e>
          </m:d>
        </m:oMath>
      </m:oMathPara>
    </w:p>
    <w:p w14:paraId="3D029F47" w14:textId="7E6EA2A5" w:rsidR="00BF7EDD" w:rsidRPr="0080230C" w:rsidRDefault="00954AC2">
      <w:pPr>
        <w:rPr>
          <w:rFonts w:eastAsiaTheme="minorEastAsia"/>
          <w:sz w:val="24"/>
          <w:szCs w:val="24"/>
        </w:rPr>
      </w:pPr>
      <w:r>
        <w:rPr>
          <w:rFonts w:eastAsiaTheme="minorEastAsia"/>
          <w:sz w:val="24"/>
          <w:szCs w:val="24"/>
        </w:rPr>
        <w:t>and</w:t>
      </w:r>
    </w:p>
    <w:p w14:paraId="659D1DB1" w14:textId="1B8E7DBB" w:rsidR="0080230C" w:rsidRPr="0080230C" w:rsidRDefault="0080230C">
      <w:pPr>
        <w:rPr>
          <w:rFonts w:eastAsiaTheme="minorEastAsia"/>
        </w:rPr>
      </w:pPr>
      <m:oMathPara>
        <m:oMath>
          <m:r>
            <w:rPr>
              <w:rFonts w:ascii="Cambria Math" w:hAnsi="Cambria Math"/>
            </w:rPr>
            <m:t>sector food=floor</m:t>
          </m:r>
          <m:d>
            <m:dPr>
              <m:ctrlPr>
                <w:rPr>
                  <w:rFonts w:ascii="Cambria Math" w:hAnsi="Cambria Math"/>
                </w:rPr>
              </m:ctrlPr>
            </m:dPr>
            <m:e>
              <m:r>
                <m:rPr>
                  <m:sty m:val="p"/>
                </m:rPr>
                <w:rPr>
                  <w:rFonts w:ascii="Cambria Math" w:hAnsi="Cambria Math"/>
                </w:rPr>
                <m:t>MAX</m:t>
              </m:r>
              <m:r>
                <m:rPr>
                  <m:lit/>
                  <m:sty m:val="p"/>
                </m:rPr>
                <w:rPr>
                  <w:rFonts w:ascii="Cambria Math" w:hAnsi="Cambria Math"/>
                </w:rPr>
                <m:t>_</m:t>
              </m:r>
              <m:r>
                <m:rPr>
                  <m:sty m:val="p"/>
                </m:rPr>
                <w:rPr>
                  <w:rFonts w:ascii="Cambria Math" w:hAnsi="Cambria Math"/>
                </w:rPr>
                <m:t>FOOD</m:t>
              </m:r>
              <m:r>
                <m:rPr>
                  <m:lit/>
                  <m:sty m:val="p"/>
                </m:rPr>
                <w:rPr>
                  <w:rFonts w:ascii="Cambria Math" w:hAnsi="Cambria Math"/>
                </w:rPr>
                <m:t>_</m:t>
              </m:r>
              <m:r>
                <m:rPr>
                  <m:sty m:val="p"/>
                </m:rPr>
                <w:rPr>
                  <w:rFonts w:ascii="Cambria Math" w:hAnsi="Cambria Math"/>
                </w:rPr>
                <m:t>LEVEL×</m:t>
              </m:r>
              <m:f>
                <m:fPr>
                  <m:ctrlPr>
                    <w:rPr>
                      <w:rFonts w:ascii="Cambria Math" w:hAnsi="Cambria Math"/>
                    </w:rPr>
                  </m:ctrlPr>
                </m:fPr>
                <m:num>
                  <m:r>
                    <w:rPr>
                      <w:rFonts w:ascii="Cambria Math" w:hAnsi="Cambria Math"/>
                    </w:rPr>
                    <m:t>∑food</m:t>
                  </m:r>
                  <m:r>
                    <w:rPr>
                      <w:rFonts w:ascii="Cambria Math" w:hAnsi="Cambria Math"/>
                    </w:rPr>
                    <m:t xml:space="preserve"> in </m:t>
                  </m:r>
                  <m:r>
                    <w:rPr>
                      <w:rFonts w:ascii="Cambria Math" w:hAnsi="Cambria Math"/>
                    </w:rPr>
                    <m:t>sector</m:t>
                  </m:r>
                </m:num>
                <m:den>
                  <m:r>
                    <w:rPr>
                      <w:rFonts w:ascii="Cambria Math" w:hAnsi="Cambria Math"/>
                    </w:rPr>
                    <m:t>∑all</m:t>
                  </m:r>
                  <m:r>
                    <w:rPr>
                      <w:rFonts w:ascii="Cambria Math" w:hAnsi="Cambria Math"/>
                    </w:rPr>
                    <m:t xml:space="preserve"> </m:t>
                  </m:r>
                  <m:r>
                    <w:rPr>
                      <w:rFonts w:ascii="Cambria Math" w:hAnsi="Cambria Math"/>
                    </w:rPr>
                    <m:t>visible</m:t>
                  </m:r>
                  <m:r>
                    <w:rPr>
                      <w:rFonts w:ascii="Cambria Math" w:hAnsi="Cambria Math"/>
                    </w:rPr>
                    <m:t xml:space="preserve"> </m:t>
                  </m:r>
                  <m:r>
                    <w:rPr>
                      <w:rFonts w:ascii="Cambria Math" w:hAnsi="Cambria Math"/>
                    </w:rPr>
                    <m:t>food</m:t>
                  </m:r>
                </m:den>
              </m:f>
            </m:e>
          </m:d>
        </m:oMath>
      </m:oMathPara>
    </w:p>
    <w:p w14:paraId="67D84B12" w14:textId="49CA061C" w:rsidR="00BF7EDD" w:rsidRPr="0080230C" w:rsidRDefault="00954AC2">
      <w:pPr>
        <w:rPr>
          <w:rFonts w:eastAsiaTheme="minorEastAsia"/>
        </w:rPr>
      </w:pPr>
      <w:r>
        <w:rPr>
          <w:rFonts w:eastAsiaTheme="minorEastAsia"/>
          <w:sz w:val="24"/>
          <w:szCs w:val="24"/>
        </w:rPr>
        <w:t xml:space="preserve">where enemies that have a mass less than a certain threshold are counted as food instead of threats. Thus, according to the above formulas, the game state in </w:t>
      </w:r>
      <w:r>
        <w:rPr>
          <w:rFonts w:eastAsiaTheme="minorEastAsia"/>
          <w:sz w:val="24"/>
          <w:szCs w:val="24"/>
        </w:rPr>
        <w:fldChar w:fldCharType="begin"/>
      </w:r>
      <w:r>
        <w:instrText>REF _Ref489812415 \h</w:instrText>
      </w:r>
      <w:r>
        <w:rPr>
          <w:rFonts w:eastAsiaTheme="minorEastAsia"/>
          <w:sz w:val="24"/>
          <w:szCs w:val="24"/>
        </w:rPr>
      </w:r>
      <w:r>
        <w:fldChar w:fldCharType="separate"/>
      </w:r>
      <w:r w:rsidR="004B0041">
        <w:rPr>
          <w:b/>
        </w:rPr>
        <w:t xml:space="preserve">Figure </w:t>
      </w:r>
      <w:r w:rsidR="004B0041">
        <w:rPr>
          <w:noProof/>
        </w:rPr>
        <w:t>2</w:t>
      </w:r>
      <w:r>
        <w:fldChar w:fldCharType="end"/>
      </w:r>
      <w:r>
        <w:rPr>
          <w:rFonts w:eastAsiaTheme="minorEastAsia"/>
          <w:sz w:val="24"/>
          <w:szCs w:val="24"/>
        </w:rPr>
        <w:t xml:space="preserve"> is processed into the 2N numbers listed in </w:t>
      </w:r>
      <w:r>
        <w:rPr>
          <w:rFonts w:eastAsiaTheme="minorEastAsia"/>
          <w:sz w:val="24"/>
          <w:szCs w:val="24"/>
        </w:rPr>
        <w:fldChar w:fldCharType="begin"/>
      </w:r>
      <w:r>
        <w:instrText>REF _Ref489812471 \h</w:instrText>
      </w:r>
      <w:r>
        <w:rPr>
          <w:rFonts w:eastAsiaTheme="minorEastAsia"/>
          <w:sz w:val="24"/>
          <w:szCs w:val="24"/>
        </w:rPr>
      </w:r>
      <w:r>
        <w:fldChar w:fldCharType="separate"/>
      </w:r>
      <w:r w:rsidR="004B0041">
        <w:rPr>
          <w:b/>
        </w:rPr>
        <w:br/>
        <w:t xml:space="preserve">Table </w:t>
      </w:r>
      <w:r w:rsidR="004B0041">
        <w:rPr>
          <w:noProof/>
        </w:rPr>
        <w:t>1</w:t>
      </w:r>
      <w:r>
        <w:fldChar w:fldCharType="end"/>
      </w:r>
      <w:r>
        <w:rPr>
          <w:rFonts w:eastAsiaTheme="minorEastAsia"/>
          <w:sz w:val="24"/>
          <w:szCs w:val="24"/>
        </w:rPr>
        <w:t xml:space="preserve"> below.</w:t>
      </w:r>
    </w:p>
    <w:p w14:paraId="6FC4EAB2" w14:textId="77777777" w:rsidR="00BF7EDD" w:rsidRDefault="00BF7EDD"/>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1039"/>
        <w:gridCol w:w="1039"/>
        <w:gridCol w:w="1039"/>
        <w:gridCol w:w="1039"/>
        <w:gridCol w:w="1039"/>
        <w:gridCol w:w="1039"/>
        <w:gridCol w:w="1039"/>
        <w:gridCol w:w="1039"/>
        <w:gridCol w:w="1039"/>
      </w:tblGrid>
      <w:tr w:rsidR="00BF7EDD" w14:paraId="552D3400" w14:textId="77777777" w:rsidTr="008A52C7">
        <w:tc>
          <w:tcPr>
            <w:tcW w:w="1038" w:type="dxa"/>
            <w:tcBorders>
              <w:bottom w:val="single" w:sz="4" w:space="0" w:color="auto"/>
              <w:right w:val="single" w:sz="4" w:space="0" w:color="auto"/>
            </w:tcBorders>
            <w:shd w:val="clear" w:color="auto" w:fill="auto"/>
          </w:tcPr>
          <w:p w14:paraId="706CA3D9" w14:textId="77777777" w:rsidR="00BF7EDD" w:rsidRDefault="00954AC2">
            <w:pPr>
              <w:spacing w:after="0" w:line="240" w:lineRule="auto"/>
              <w:rPr>
                <w:b/>
              </w:rPr>
            </w:pPr>
            <w:r>
              <w:rPr>
                <w:b/>
              </w:rPr>
              <w:t>Sector</w:t>
            </w:r>
          </w:p>
        </w:tc>
        <w:tc>
          <w:tcPr>
            <w:tcW w:w="1039" w:type="dxa"/>
            <w:tcBorders>
              <w:left w:val="single" w:sz="4" w:space="0" w:color="auto"/>
              <w:bottom w:val="single" w:sz="4" w:space="0" w:color="auto"/>
            </w:tcBorders>
            <w:shd w:val="clear" w:color="auto" w:fill="auto"/>
          </w:tcPr>
          <w:p w14:paraId="12D6BF56" w14:textId="77777777" w:rsidR="00BF7EDD" w:rsidRDefault="00954AC2">
            <w:pPr>
              <w:spacing w:after="0" w:line="240" w:lineRule="auto"/>
              <w:rPr>
                <w:b/>
              </w:rPr>
            </w:pPr>
            <w:r>
              <w:rPr>
                <w:b/>
              </w:rPr>
              <w:t>0</w:t>
            </w:r>
          </w:p>
        </w:tc>
        <w:tc>
          <w:tcPr>
            <w:tcW w:w="1039" w:type="dxa"/>
            <w:tcBorders>
              <w:bottom w:val="single" w:sz="4" w:space="0" w:color="auto"/>
            </w:tcBorders>
            <w:shd w:val="clear" w:color="auto" w:fill="auto"/>
          </w:tcPr>
          <w:p w14:paraId="5376F153" w14:textId="77777777" w:rsidR="00BF7EDD" w:rsidRDefault="00954AC2">
            <w:pPr>
              <w:spacing w:after="0" w:line="240" w:lineRule="auto"/>
              <w:rPr>
                <w:b/>
              </w:rPr>
            </w:pPr>
            <w:r>
              <w:rPr>
                <w:b/>
              </w:rPr>
              <w:t>1</w:t>
            </w:r>
          </w:p>
        </w:tc>
        <w:tc>
          <w:tcPr>
            <w:tcW w:w="1039" w:type="dxa"/>
            <w:tcBorders>
              <w:bottom w:val="single" w:sz="4" w:space="0" w:color="auto"/>
            </w:tcBorders>
            <w:shd w:val="clear" w:color="auto" w:fill="auto"/>
          </w:tcPr>
          <w:p w14:paraId="1514E801" w14:textId="77777777" w:rsidR="00BF7EDD" w:rsidRDefault="00954AC2">
            <w:pPr>
              <w:spacing w:after="0" w:line="240" w:lineRule="auto"/>
              <w:rPr>
                <w:b/>
              </w:rPr>
            </w:pPr>
            <w:r>
              <w:rPr>
                <w:b/>
              </w:rPr>
              <w:t>2</w:t>
            </w:r>
          </w:p>
        </w:tc>
        <w:tc>
          <w:tcPr>
            <w:tcW w:w="1039" w:type="dxa"/>
            <w:tcBorders>
              <w:bottom w:val="single" w:sz="4" w:space="0" w:color="auto"/>
            </w:tcBorders>
            <w:shd w:val="clear" w:color="auto" w:fill="auto"/>
          </w:tcPr>
          <w:p w14:paraId="5E152296" w14:textId="77777777" w:rsidR="00BF7EDD" w:rsidRDefault="00954AC2">
            <w:pPr>
              <w:spacing w:after="0" w:line="240" w:lineRule="auto"/>
              <w:rPr>
                <w:b/>
              </w:rPr>
            </w:pPr>
            <w:r>
              <w:rPr>
                <w:b/>
              </w:rPr>
              <w:t>3</w:t>
            </w:r>
          </w:p>
        </w:tc>
        <w:tc>
          <w:tcPr>
            <w:tcW w:w="1039" w:type="dxa"/>
            <w:tcBorders>
              <w:bottom w:val="single" w:sz="4" w:space="0" w:color="auto"/>
            </w:tcBorders>
            <w:shd w:val="clear" w:color="auto" w:fill="auto"/>
          </w:tcPr>
          <w:p w14:paraId="6BDCC57B" w14:textId="77777777" w:rsidR="00BF7EDD" w:rsidRDefault="00954AC2">
            <w:pPr>
              <w:spacing w:after="0" w:line="240" w:lineRule="auto"/>
              <w:rPr>
                <w:b/>
              </w:rPr>
            </w:pPr>
            <w:r>
              <w:rPr>
                <w:b/>
              </w:rPr>
              <w:t>4</w:t>
            </w:r>
          </w:p>
        </w:tc>
        <w:tc>
          <w:tcPr>
            <w:tcW w:w="1039" w:type="dxa"/>
            <w:tcBorders>
              <w:bottom w:val="single" w:sz="4" w:space="0" w:color="auto"/>
            </w:tcBorders>
            <w:shd w:val="clear" w:color="auto" w:fill="auto"/>
          </w:tcPr>
          <w:p w14:paraId="0F90FC98" w14:textId="77777777" w:rsidR="00BF7EDD" w:rsidRDefault="00954AC2">
            <w:pPr>
              <w:spacing w:after="0" w:line="240" w:lineRule="auto"/>
              <w:rPr>
                <w:b/>
              </w:rPr>
            </w:pPr>
            <w:r>
              <w:rPr>
                <w:b/>
              </w:rPr>
              <w:t>5</w:t>
            </w:r>
          </w:p>
        </w:tc>
        <w:tc>
          <w:tcPr>
            <w:tcW w:w="1039" w:type="dxa"/>
            <w:tcBorders>
              <w:bottom w:val="single" w:sz="4" w:space="0" w:color="auto"/>
            </w:tcBorders>
            <w:shd w:val="clear" w:color="auto" w:fill="auto"/>
          </w:tcPr>
          <w:p w14:paraId="4836FEE7" w14:textId="77777777" w:rsidR="00BF7EDD" w:rsidRDefault="00954AC2">
            <w:pPr>
              <w:spacing w:after="0" w:line="240" w:lineRule="auto"/>
              <w:rPr>
                <w:b/>
              </w:rPr>
            </w:pPr>
            <w:r>
              <w:rPr>
                <w:b/>
              </w:rPr>
              <w:t>6</w:t>
            </w:r>
          </w:p>
        </w:tc>
        <w:tc>
          <w:tcPr>
            <w:tcW w:w="1039" w:type="dxa"/>
            <w:tcBorders>
              <w:bottom w:val="single" w:sz="4" w:space="0" w:color="auto"/>
            </w:tcBorders>
            <w:shd w:val="clear" w:color="auto" w:fill="auto"/>
          </w:tcPr>
          <w:p w14:paraId="00DDB9CA" w14:textId="77777777" w:rsidR="00BF7EDD" w:rsidRDefault="00954AC2">
            <w:pPr>
              <w:spacing w:after="0" w:line="240" w:lineRule="auto"/>
              <w:rPr>
                <w:b/>
              </w:rPr>
            </w:pPr>
            <w:r>
              <w:rPr>
                <w:b/>
              </w:rPr>
              <w:t>7</w:t>
            </w:r>
          </w:p>
        </w:tc>
      </w:tr>
      <w:tr w:rsidR="00BF7EDD" w14:paraId="5C174D74" w14:textId="77777777" w:rsidTr="008A52C7">
        <w:tc>
          <w:tcPr>
            <w:tcW w:w="1038" w:type="dxa"/>
            <w:tcBorders>
              <w:top w:val="single" w:sz="4" w:space="0" w:color="auto"/>
              <w:right w:val="single" w:sz="4" w:space="0" w:color="auto"/>
            </w:tcBorders>
            <w:shd w:val="clear" w:color="auto" w:fill="auto"/>
          </w:tcPr>
          <w:p w14:paraId="4230D7FE" w14:textId="77777777" w:rsidR="00BF7EDD" w:rsidRDefault="00954AC2">
            <w:pPr>
              <w:spacing w:after="0" w:line="240" w:lineRule="auto"/>
              <w:rPr>
                <w:b/>
              </w:rPr>
            </w:pPr>
            <w:r>
              <w:rPr>
                <w:b/>
              </w:rPr>
              <w:t>Food</w:t>
            </w:r>
          </w:p>
        </w:tc>
        <w:tc>
          <w:tcPr>
            <w:tcW w:w="1039" w:type="dxa"/>
            <w:tcBorders>
              <w:top w:val="single" w:sz="4" w:space="0" w:color="auto"/>
              <w:left w:val="single" w:sz="4" w:space="0" w:color="auto"/>
            </w:tcBorders>
            <w:shd w:val="clear" w:color="auto" w:fill="auto"/>
            <w:tcMar>
              <w:left w:w="108" w:type="dxa"/>
            </w:tcMar>
          </w:tcPr>
          <w:p w14:paraId="66DAF11B" w14:textId="77777777" w:rsidR="00BF7EDD" w:rsidRDefault="00954AC2">
            <w:pPr>
              <w:spacing w:after="0" w:line="240" w:lineRule="auto"/>
            </w:pPr>
            <w:r>
              <w:t>2</w:t>
            </w:r>
          </w:p>
        </w:tc>
        <w:tc>
          <w:tcPr>
            <w:tcW w:w="1039" w:type="dxa"/>
            <w:tcBorders>
              <w:top w:val="single" w:sz="4" w:space="0" w:color="auto"/>
            </w:tcBorders>
            <w:shd w:val="clear" w:color="auto" w:fill="auto"/>
            <w:tcMar>
              <w:left w:w="108" w:type="dxa"/>
            </w:tcMar>
          </w:tcPr>
          <w:p w14:paraId="78607DBC" w14:textId="77777777" w:rsidR="00BF7EDD" w:rsidRDefault="00954AC2">
            <w:pPr>
              <w:spacing w:after="0" w:line="240" w:lineRule="auto"/>
            </w:pPr>
            <w:r>
              <w:t>2</w:t>
            </w:r>
          </w:p>
        </w:tc>
        <w:tc>
          <w:tcPr>
            <w:tcW w:w="1039" w:type="dxa"/>
            <w:tcBorders>
              <w:top w:val="single" w:sz="4" w:space="0" w:color="auto"/>
            </w:tcBorders>
            <w:shd w:val="clear" w:color="auto" w:fill="auto"/>
            <w:tcMar>
              <w:left w:w="108" w:type="dxa"/>
            </w:tcMar>
          </w:tcPr>
          <w:p w14:paraId="28C488D7" w14:textId="77777777" w:rsidR="00BF7EDD" w:rsidRDefault="00954AC2">
            <w:pPr>
              <w:spacing w:after="0" w:line="240" w:lineRule="auto"/>
            </w:pPr>
            <w:r>
              <w:t>4</w:t>
            </w:r>
          </w:p>
        </w:tc>
        <w:tc>
          <w:tcPr>
            <w:tcW w:w="1039" w:type="dxa"/>
            <w:tcBorders>
              <w:top w:val="single" w:sz="4" w:space="0" w:color="auto"/>
            </w:tcBorders>
            <w:shd w:val="clear" w:color="auto" w:fill="auto"/>
            <w:tcMar>
              <w:left w:w="108" w:type="dxa"/>
            </w:tcMar>
          </w:tcPr>
          <w:p w14:paraId="16C2572E" w14:textId="77777777" w:rsidR="00BF7EDD" w:rsidRDefault="00954AC2">
            <w:pPr>
              <w:spacing w:after="0" w:line="240" w:lineRule="auto"/>
            </w:pPr>
            <w:r>
              <w:t>&gt; 4</w:t>
            </w:r>
          </w:p>
        </w:tc>
        <w:tc>
          <w:tcPr>
            <w:tcW w:w="1039" w:type="dxa"/>
            <w:tcBorders>
              <w:top w:val="single" w:sz="4" w:space="0" w:color="auto"/>
            </w:tcBorders>
            <w:shd w:val="clear" w:color="auto" w:fill="auto"/>
            <w:tcMar>
              <w:left w:w="108" w:type="dxa"/>
            </w:tcMar>
          </w:tcPr>
          <w:p w14:paraId="38974698" w14:textId="77777777" w:rsidR="00BF7EDD" w:rsidRDefault="00954AC2">
            <w:pPr>
              <w:spacing w:after="0" w:line="240" w:lineRule="auto"/>
            </w:pPr>
            <w:r>
              <w:t>0</w:t>
            </w:r>
          </w:p>
        </w:tc>
        <w:tc>
          <w:tcPr>
            <w:tcW w:w="1039" w:type="dxa"/>
            <w:tcBorders>
              <w:top w:val="single" w:sz="4" w:space="0" w:color="auto"/>
            </w:tcBorders>
            <w:shd w:val="clear" w:color="auto" w:fill="auto"/>
            <w:tcMar>
              <w:left w:w="108" w:type="dxa"/>
            </w:tcMar>
          </w:tcPr>
          <w:p w14:paraId="1E7C089E" w14:textId="77777777" w:rsidR="00BF7EDD" w:rsidRDefault="00954AC2">
            <w:pPr>
              <w:spacing w:after="0" w:line="240" w:lineRule="auto"/>
            </w:pPr>
            <w:r>
              <w:t>0</w:t>
            </w:r>
          </w:p>
        </w:tc>
        <w:tc>
          <w:tcPr>
            <w:tcW w:w="1039" w:type="dxa"/>
            <w:tcBorders>
              <w:top w:val="single" w:sz="4" w:space="0" w:color="auto"/>
            </w:tcBorders>
            <w:shd w:val="clear" w:color="auto" w:fill="auto"/>
            <w:tcMar>
              <w:left w:w="108" w:type="dxa"/>
            </w:tcMar>
          </w:tcPr>
          <w:p w14:paraId="17634F3F" w14:textId="77777777" w:rsidR="00BF7EDD" w:rsidRDefault="00954AC2">
            <w:pPr>
              <w:spacing w:after="0" w:line="240" w:lineRule="auto"/>
            </w:pPr>
            <w:r>
              <w:t>1</w:t>
            </w:r>
          </w:p>
        </w:tc>
        <w:tc>
          <w:tcPr>
            <w:tcW w:w="1039" w:type="dxa"/>
            <w:tcBorders>
              <w:top w:val="single" w:sz="4" w:space="0" w:color="auto"/>
            </w:tcBorders>
            <w:shd w:val="clear" w:color="auto" w:fill="auto"/>
            <w:tcMar>
              <w:left w:w="108" w:type="dxa"/>
            </w:tcMar>
          </w:tcPr>
          <w:p w14:paraId="57E3E00E" w14:textId="77777777" w:rsidR="00BF7EDD" w:rsidRDefault="00954AC2">
            <w:pPr>
              <w:spacing w:after="0" w:line="240" w:lineRule="auto"/>
            </w:pPr>
            <w:r>
              <w:t>0</w:t>
            </w:r>
          </w:p>
        </w:tc>
      </w:tr>
      <w:tr w:rsidR="00BF7EDD" w14:paraId="2E454D7D" w14:textId="77777777" w:rsidTr="008A52C7">
        <w:tc>
          <w:tcPr>
            <w:tcW w:w="1038" w:type="dxa"/>
            <w:tcBorders>
              <w:right w:val="single" w:sz="4" w:space="0" w:color="auto"/>
            </w:tcBorders>
            <w:shd w:val="clear" w:color="auto" w:fill="auto"/>
          </w:tcPr>
          <w:p w14:paraId="05034937" w14:textId="77777777" w:rsidR="00BF7EDD" w:rsidRDefault="00954AC2">
            <w:pPr>
              <w:spacing w:after="0" w:line="240" w:lineRule="auto"/>
              <w:rPr>
                <w:b/>
              </w:rPr>
            </w:pPr>
            <w:r>
              <w:rPr>
                <w:b/>
              </w:rPr>
              <w:t>Threat</w:t>
            </w:r>
          </w:p>
        </w:tc>
        <w:tc>
          <w:tcPr>
            <w:tcW w:w="1039" w:type="dxa"/>
            <w:tcBorders>
              <w:left w:val="single" w:sz="4" w:space="0" w:color="auto"/>
            </w:tcBorders>
            <w:shd w:val="clear" w:color="auto" w:fill="auto"/>
            <w:tcMar>
              <w:left w:w="108" w:type="dxa"/>
            </w:tcMar>
          </w:tcPr>
          <w:p w14:paraId="6A1C6FEF" w14:textId="77777777" w:rsidR="00BF7EDD" w:rsidRDefault="00954AC2">
            <w:pPr>
              <w:spacing w:after="0" w:line="240" w:lineRule="auto"/>
            </w:pPr>
            <w:r>
              <w:t>0</w:t>
            </w:r>
          </w:p>
        </w:tc>
        <w:tc>
          <w:tcPr>
            <w:tcW w:w="1039" w:type="dxa"/>
            <w:shd w:val="clear" w:color="auto" w:fill="auto"/>
            <w:tcMar>
              <w:left w:w="108" w:type="dxa"/>
            </w:tcMar>
          </w:tcPr>
          <w:p w14:paraId="5FFF236D" w14:textId="77777777" w:rsidR="00BF7EDD" w:rsidRDefault="00954AC2">
            <w:pPr>
              <w:spacing w:after="0" w:line="240" w:lineRule="auto"/>
            </w:pPr>
            <w:r>
              <w:t>0</w:t>
            </w:r>
          </w:p>
        </w:tc>
        <w:tc>
          <w:tcPr>
            <w:tcW w:w="1039" w:type="dxa"/>
            <w:shd w:val="clear" w:color="auto" w:fill="auto"/>
            <w:tcMar>
              <w:left w:w="108" w:type="dxa"/>
            </w:tcMar>
          </w:tcPr>
          <w:p w14:paraId="59FEF340" w14:textId="77777777" w:rsidR="00BF7EDD" w:rsidRDefault="00954AC2">
            <w:pPr>
              <w:spacing w:after="0" w:line="240" w:lineRule="auto"/>
            </w:pPr>
            <w:r>
              <w:t>0</w:t>
            </w:r>
          </w:p>
        </w:tc>
        <w:tc>
          <w:tcPr>
            <w:tcW w:w="1039" w:type="dxa"/>
            <w:shd w:val="clear" w:color="auto" w:fill="auto"/>
            <w:tcMar>
              <w:left w:w="108" w:type="dxa"/>
            </w:tcMar>
          </w:tcPr>
          <w:p w14:paraId="24C6B23F" w14:textId="77777777" w:rsidR="00BF7EDD" w:rsidRDefault="00954AC2">
            <w:pPr>
              <w:spacing w:after="0" w:line="240" w:lineRule="auto"/>
            </w:pPr>
            <w:r>
              <w:t>0</w:t>
            </w:r>
          </w:p>
        </w:tc>
        <w:tc>
          <w:tcPr>
            <w:tcW w:w="1039" w:type="dxa"/>
            <w:shd w:val="clear" w:color="auto" w:fill="auto"/>
            <w:tcMar>
              <w:left w:w="108" w:type="dxa"/>
            </w:tcMar>
          </w:tcPr>
          <w:p w14:paraId="75B0E61D" w14:textId="77777777" w:rsidR="00BF7EDD" w:rsidRDefault="00954AC2">
            <w:pPr>
              <w:spacing w:after="0" w:line="240" w:lineRule="auto"/>
            </w:pPr>
            <w:r>
              <w:t>0</w:t>
            </w:r>
          </w:p>
        </w:tc>
        <w:tc>
          <w:tcPr>
            <w:tcW w:w="1039" w:type="dxa"/>
            <w:shd w:val="clear" w:color="auto" w:fill="auto"/>
            <w:tcMar>
              <w:left w:w="108" w:type="dxa"/>
            </w:tcMar>
          </w:tcPr>
          <w:p w14:paraId="1E78CE77" w14:textId="77777777" w:rsidR="00BF7EDD" w:rsidRDefault="00954AC2">
            <w:pPr>
              <w:spacing w:after="0" w:line="240" w:lineRule="auto"/>
            </w:pPr>
            <w:r>
              <w:t>0</w:t>
            </w:r>
          </w:p>
        </w:tc>
        <w:tc>
          <w:tcPr>
            <w:tcW w:w="1039" w:type="dxa"/>
            <w:shd w:val="clear" w:color="auto" w:fill="auto"/>
            <w:tcMar>
              <w:left w:w="108" w:type="dxa"/>
            </w:tcMar>
          </w:tcPr>
          <w:p w14:paraId="1B955C50" w14:textId="77777777" w:rsidR="00BF7EDD" w:rsidRDefault="00954AC2">
            <w:pPr>
              <w:spacing w:after="0" w:line="240" w:lineRule="auto"/>
            </w:pPr>
            <w:r>
              <w:t>0</w:t>
            </w:r>
          </w:p>
        </w:tc>
        <w:tc>
          <w:tcPr>
            <w:tcW w:w="1039" w:type="dxa"/>
            <w:shd w:val="clear" w:color="auto" w:fill="auto"/>
            <w:tcMar>
              <w:left w:w="108" w:type="dxa"/>
            </w:tcMar>
          </w:tcPr>
          <w:p w14:paraId="4C031B90" w14:textId="77777777" w:rsidR="00BF7EDD" w:rsidRDefault="00954AC2">
            <w:pPr>
              <w:keepNext/>
              <w:spacing w:after="0" w:line="240" w:lineRule="auto"/>
            </w:pPr>
            <w:r>
              <w:t>0</w:t>
            </w:r>
          </w:p>
        </w:tc>
      </w:tr>
    </w:tbl>
    <w:p w14:paraId="33BA76A6" w14:textId="6181BF98" w:rsidR="00BF7EDD" w:rsidRDefault="005631C5" w:rsidP="005631C5">
      <w:pPr>
        <w:pStyle w:val="Caption"/>
      </w:pPr>
      <w:bookmarkStart w:id="11" w:name="_Ref489812471"/>
      <w:bookmarkStart w:id="12" w:name="_Toc489811947"/>
      <w:bookmarkStart w:id="13" w:name="_Ref489812468"/>
      <w:r>
        <w:rPr>
          <w:b/>
        </w:rPr>
        <w:br/>
      </w:r>
      <w:bookmarkStart w:id="14" w:name="_Toc489974599"/>
      <w:r w:rsidR="00954AC2">
        <w:rPr>
          <w:b/>
        </w:rPr>
        <w:t xml:space="preserve">Table </w:t>
      </w:r>
      <w:r w:rsidR="00954AC2">
        <w:rPr>
          <w:b/>
        </w:rPr>
        <w:fldChar w:fldCharType="begin"/>
      </w:r>
      <w:r w:rsidR="00954AC2">
        <w:instrText>SEQ Table \* ARABIC</w:instrText>
      </w:r>
      <w:r w:rsidR="00954AC2">
        <w:fldChar w:fldCharType="separate"/>
      </w:r>
      <w:r w:rsidR="004B0041">
        <w:rPr>
          <w:noProof/>
        </w:rPr>
        <w:t>1</w:t>
      </w:r>
      <w:r w:rsidR="00954AC2">
        <w:fldChar w:fldCharType="end"/>
      </w:r>
      <w:bookmarkEnd w:id="11"/>
      <w:r w:rsidR="00954AC2">
        <w:rPr>
          <w:b/>
        </w:rPr>
        <w:t>:</w:t>
      </w:r>
      <w:r w:rsidR="00954AC2">
        <w:t xml:space="preserve"> The</w:t>
      </w:r>
      <w:bookmarkEnd w:id="12"/>
      <w:bookmarkEnd w:id="13"/>
      <w:r w:rsidR="00954AC2">
        <w:t xml:space="preserve"> encoded food and threat values corresponding to Figure 1, represented in a 2xN array.</w:t>
      </w:r>
      <w:bookmarkEnd w:id="14"/>
      <w:r w:rsidR="00954AC2">
        <w:t xml:space="preserve"> </w:t>
      </w:r>
    </w:p>
    <w:p w14:paraId="136687AA" w14:textId="77777777" w:rsidR="00BF7EDD" w:rsidRDefault="00BF7EDD">
      <w:bookmarkStart w:id="15" w:name="__DdeLink__980_90501676"/>
      <w:bookmarkEnd w:id="15"/>
    </w:p>
    <w:p w14:paraId="7AAB94A5" w14:textId="77777777" w:rsidR="00E30F97" w:rsidRDefault="00E30F97"/>
    <w:p w14:paraId="23726545" w14:textId="77777777" w:rsidR="00E30F97" w:rsidRDefault="00E30F97"/>
    <w:p w14:paraId="5F6F3190" w14:textId="77777777" w:rsidR="00BF7EDD" w:rsidRDefault="00954AC2">
      <w:pPr>
        <w:pStyle w:val="Heading2"/>
      </w:pPr>
      <w:bookmarkStart w:id="16" w:name="_Toc489974588"/>
      <w:r>
        <w:lastRenderedPageBreak/>
        <w:t>Algorithm Design and Implementation</w:t>
      </w:r>
      <w:bookmarkEnd w:id="16"/>
    </w:p>
    <w:p w14:paraId="47CD52FB" w14:textId="77777777" w:rsidR="00BF7EDD" w:rsidRDefault="00954AC2">
      <w:r>
        <w:t>Multiple algorithms were implemented using the same API and framework for situational awareness.</w:t>
      </w:r>
    </w:p>
    <w:p w14:paraId="2AF52FB7" w14:textId="77777777" w:rsidR="00BF7EDD" w:rsidRDefault="00954AC2">
      <w:r>
        <w:t xml:space="preserve">The hungry algorithm was a simple test which caused the player to constantly move towards food and thus continue growing. While it worked, it had no defensive mechanism and thus was prone to being absorbed by a larger player. </w:t>
      </w:r>
    </w:p>
    <w:p w14:paraId="1B3452BA" w14:textId="77777777" w:rsidR="00BF7EDD" w:rsidRDefault="00954AC2">
      <w: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14:paraId="48EAB24D" w14:textId="25C98A55" w:rsidR="000C7253" w:rsidRDefault="000C7253" w:rsidP="000C7253">
      <w:pPr>
        <w:jc w:val="center"/>
      </w:pPr>
      <m:oMathPara>
        <m:oMath>
          <m:r>
            <w:rPr>
              <w:rFonts w:ascii="Cambria Math" w:hAnsi="Cambria Math"/>
            </w:rPr>
            <m:t>reward=</m:t>
          </m:r>
          <m:d>
            <m:dPr>
              <m:ctrlPr>
                <w:rPr>
                  <w:rFonts w:ascii="Cambria Math" w:hAnsi="Cambria Math"/>
                </w:rPr>
              </m:ctrlPr>
            </m:dPr>
            <m:e>
              <m:r>
                <w:rPr>
                  <w:rFonts w:ascii="Cambria Math" w:hAnsi="Cambria Math"/>
                </w:rPr>
                <m:t>∑all</m:t>
              </m:r>
              <m:r>
                <w:rPr>
                  <w:rFonts w:ascii="Cambria Math" w:hAnsi="Cambria Math"/>
                </w:rPr>
                <m:t xml:space="preserve"> </m:t>
              </m:r>
              <m:r>
                <w:rPr>
                  <w:rFonts w:ascii="Cambria Math" w:hAnsi="Cambria Math"/>
                </w:rPr>
                <m:t>visible</m:t>
              </m:r>
              <m:r>
                <w:rPr>
                  <w:rFonts w:ascii="Cambria Math" w:hAnsi="Cambria Math"/>
                </w:rPr>
                <m:t xml:space="preserve"> </m:t>
              </m:r>
              <m:r>
                <w:rPr>
                  <w:rFonts w:ascii="Cambria Math" w:hAnsi="Cambria Math"/>
                </w:rPr>
                <m:t>food</m:t>
              </m:r>
            </m:e>
          </m:d>
          <m:r>
            <w:rPr>
              <w:rFonts w:ascii="Cambria Math" w:hAnsi="Cambria Math"/>
            </w:rPr>
            <m:t>-</m:t>
          </m:r>
          <m:d>
            <m:dPr>
              <m:ctrlPr>
                <w:rPr>
                  <w:rFonts w:ascii="Cambria Math" w:hAnsi="Cambria Math"/>
                </w:rPr>
              </m:ctrlPr>
            </m:dPr>
            <m:e>
              <m:r>
                <w:rPr>
                  <w:rFonts w:ascii="Cambria Math" w:hAnsi="Cambria Math"/>
                </w:rPr>
                <m:t>∑all</m:t>
              </m:r>
              <m:r>
                <w:rPr>
                  <w:rFonts w:ascii="Cambria Math" w:hAnsi="Cambria Math"/>
                </w:rPr>
                <m:t xml:space="preserve"> </m:t>
              </m:r>
              <m:r>
                <w:rPr>
                  <w:rFonts w:ascii="Cambria Math" w:hAnsi="Cambria Math"/>
                </w:rPr>
                <m:t>visible</m:t>
              </m:r>
              <m:r>
                <w:rPr>
                  <w:rFonts w:ascii="Cambria Math" w:hAnsi="Cambria Math"/>
                </w:rPr>
                <m:t xml:space="preserve"> </m:t>
              </m:r>
              <m:r>
                <w:rPr>
                  <w:rFonts w:ascii="Cambria Math" w:hAnsi="Cambria Math"/>
                </w:rPr>
                <m:t>threats</m:t>
              </m:r>
            </m:e>
          </m:d>
          <m:r>
            <w:rPr>
              <w:rFonts w:ascii="Cambria Math" w:hAnsi="Cambria Math"/>
            </w:rPr>
            <m:t>+</m:t>
          </m:r>
          <m:r>
            <m:rPr>
              <m:sty m:val="p"/>
            </m:rPr>
            <w:rPr>
              <w:rFonts w:ascii="Cambria Math" w:hAnsi="Cambria Math"/>
            </w:rPr>
            <m:t>REWARD</m:t>
          </m:r>
          <m:r>
            <m:rPr>
              <m:lit/>
              <m:sty m:val="p"/>
            </m:rPr>
            <w:rPr>
              <w:rFonts w:ascii="Cambria Math" w:hAnsi="Cambria Math"/>
            </w:rPr>
            <m:t>_</m:t>
          </m:r>
          <m:r>
            <m:rPr>
              <m:sty m:val="p"/>
            </m:rPr>
            <w:rPr>
              <w:rFonts w:ascii="Cambria Math" w:hAnsi="Cambria Math"/>
            </w:rPr>
            <m:t>FOR</m:t>
          </m:r>
          <m:r>
            <m:rPr>
              <m:lit/>
              <m:sty m:val="p"/>
            </m:rPr>
            <w:rPr>
              <w:rFonts w:ascii="Cambria Math" w:hAnsi="Cambria Math"/>
            </w:rPr>
            <m:t>_</m:t>
          </m:r>
          <m:r>
            <m:rPr>
              <m:sty m:val="p"/>
            </m:rPr>
            <w:rPr>
              <w:rFonts w:ascii="Cambria Math" w:hAnsi="Cambria Math"/>
            </w:rPr>
            <m:t>EATING×</m:t>
          </m:r>
          <m:r>
            <w:rPr>
              <w:rFonts w:ascii="Cambria Math" w:hAnsi="Cambria Math"/>
            </w:rPr>
            <m:t>Δm</m:t>
          </m:r>
        </m:oMath>
      </m:oMathPara>
    </w:p>
    <w:p w14:paraId="2DD9D1E1" w14:textId="2F96D80A" w:rsidR="00BF7EDD" w:rsidRDefault="00954AC2">
      <w:r>
        <w:t xml:space="preserve">The Neural-Network based classifier used the Multi-layer-perceptron neural net implementation from </w:t>
      </w:r>
      <w:proofErr w:type="spellStart"/>
      <w:r>
        <w:t>SciKit</w:t>
      </w:r>
      <w:proofErr w:type="spellEnd"/>
      <w:r>
        <w:t>-Learn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period this algorithm would be able to interpret the playing style of a human and make similar moves. Once the neural network was constructed and batch-optimized, inputting a single state would return a number from 0 to N-1 indicating which sector should be moved into.</w:t>
      </w:r>
    </w:p>
    <w:p w14:paraId="1855785C" w14:textId="77777777" w:rsidR="00BF7EDD" w:rsidRDefault="00954AC2">
      <w:r>
        <w:t xml:space="preserve">Several algorithms from </w:t>
      </w:r>
      <w:proofErr w:type="spellStart"/>
      <w:r>
        <w:t>Scikit</w:t>
      </w:r>
      <w:proofErr w:type="spellEnd"/>
      <w:r>
        <w:t xml:space="preserve"> learn were evaluated using the data format described above. The results of this evaluation are </w:t>
      </w:r>
      <w:proofErr w:type="spellStart"/>
      <w:r>
        <w:t>sumrised</w:t>
      </w:r>
      <w:proofErr w:type="spellEnd"/>
      <w:r>
        <w:t xml:space="preserve"> in Table 2 below.</w:t>
      </w:r>
    </w:p>
    <w:p w14:paraId="21F7302C" w14:textId="77777777" w:rsidR="00BF7EDD" w:rsidRDefault="00BF7EDD"/>
    <w:tbl>
      <w:tblPr>
        <w:tblW w:w="6660" w:type="dxa"/>
        <w:jc w:val="center"/>
        <w:tblCellMar>
          <w:top w:w="55" w:type="dxa"/>
          <w:left w:w="51" w:type="dxa"/>
          <w:bottom w:w="55" w:type="dxa"/>
          <w:right w:w="55" w:type="dxa"/>
        </w:tblCellMar>
        <w:tblLook w:val="04A0" w:firstRow="1" w:lastRow="0" w:firstColumn="1" w:lastColumn="0" w:noHBand="0" w:noVBand="1"/>
      </w:tblPr>
      <w:tblGrid>
        <w:gridCol w:w="2671"/>
        <w:gridCol w:w="1437"/>
        <w:gridCol w:w="2552"/>
      </w:tblGrid>
      <w:tr w:rsidR="00BF7EDD" w14:paraId="65F1BE48" w14:textId="77777777" w:rsidTr="00B53314">
        <w:trPr>
          <w:jc w:val="center"/>
        </w:trPr>
        <w:tc>
          <w:tcPr>
            <w:tcW w:w="2671" w:type="dxa"/>
            <w:tcBorders>
              <w:bottom w:val="single" w:sz="4" w:space="0" w:color="auto"/>
              <w:right w:val="single" w:sz="4" w:space="0" w:color="auto"/>
            </w:tcBorders>
            <w:shd w:val="clear" w:color="auto" w:fill="auto"/>
            <w:tcMar>
              <w:left w:w="51" w:type="dxa"/>
            </w:tcMar>
          </w:tcPr>
          <w:p w14:paraId="50E722C9" w14:textId="77777777" w:rsidR="00BF7EDD" w:rsidRPr="00B53314" w:rsidRDefault="00954AC2">
            <w:pPr>
              <w:pStyle w:val="TableContents"/>
              <w:jc w:val="center"/>
              <w:rPr>
                <w:b/>
              </w:rPr>
            </w:pPr>
            <w:r w:rsidRPr="00B53314">
              <w:rPr>
                <w:b/>
              </w:rPr>
              <w:t>Algorithm</w:t>
            </w:r>
          </w:p>
        </w:tc>
        <w:tc>
          <w:tcPr>
            <w:tcW w:w="1437" w:type="dxa"/>
            <w:tcBorders>
              <w:left w:val="single" w:sz="4" w:space="0" w:color="auto"/>
              <w:bottom w:val="single" w:sz="4" w:space="0" w:color="auto"/>
            </w:tcBorders>
            <w:shd w:val="clear" w:color="auto" w:fill="auto"/>
            <w:tcMar>
              <w:left w:w="51" w:type="dxa"/>
            </w:tcMar>
          </w:tcPr>
          <w:p w14:paraId="4E2E57E1" w14:textId="77777777" w:rsidR="00BF7EDD" w:rsidRPr="00B53314" w:rsidRDefault="00954AC2">
            <w:pPr>
              <w:pStyle w:val="TableContents"/>
              <w:jc w:val="center"/>
              <w:rPr>
                <w:b/>
              </w:rPr>
            </w:pPr>
            <w:r w:rsidRPr="00B53314">
              <w:rPr>
                <w:b/>
              </w:rPr>
              <w:t>Accuracy (%)</w:t>
            </w:r>
          </w:p>
        </w:tc>
        <w:tc>
          <w:tcPr>
            <w:tcW w:w="2552" w:type="dxa"/>
            <w:tcBorders>
              <w:bottom w:val="single" w:sz="4" w:space="0" w:color="auto"/>
            </w:tcBorders>
            <w:shd w:val="clear" w:color="auto" w:fill="auto"/>
            <w:tcMar>
              <w:left w:w="51" w:type="dxa"/>
            </w:tcMar>
          </w:tcPr>
          <w:p w14:paraId="62EE2AED" w14:textId="77777777" w:rsidR="00BF7EDD" w:rsidRPr="00B53314" w:rsidRDefault="00954AC2">
            <w:pPr>
              <w:pStyle w:val="TableContents"/>
              <w:jc w:val="center"/>
              <w:rPr>
                <w:b/>
              </w:rPr>
            </w:pPr>
            <w:r w:rsidRPr="00B53314">
              <w:rPr>
                <w:b/>
              </w:rPr>
              <w:t>Standard Deviation (%)</w:t>
            </w:r>
          </w:p>
        </w:tc>
      </w:tr>
      <w:tr w:rsidR="00BF7EDD" w14:paraId="04662A15" w14:textId="77777777" w:rsidTr="00B53314">
        <w:trPr>
          <w:jc w:val="center"/>
        </w:trPr>
        <w:tc>
          <w:tcPr>
            <w:tcW w:w="2671" w:type="dxa"/>
            <w:tcBorders>
              <w:top w:val="single" w:sz="4" w:space="0" w:color="auto"/>
              <w:right w:val="single" w:sz="4" w:space="0" w:color="auto"/>
            </w:tcBorders>
            <w:shd w:val="clear" w:color="auto" w:fill="auto"/>
            <w:tcMar>
              <w:left w:w="51" w:type="dxa"/>
            </w:tcMar>
          </w:tcPr>
          <w:p w14:paraId="061DB77C" w14:textId="77777777" w:rsidR="00BF7EDD" w:rsidRPr="00B53314" w:rsidRDefault="00954AC2">
            <w:pPr>
              <w:pStyle w:val="TableContents"/>
              <w:jc w:val="center"/>
            </w:pPr>
            <w:r w:rsidRPr="00B53314">
              <w:t>Logical Regression</w:t>
            </w:r>
          </w:p>
        </w:tc>
        <w:tc>
          <w:tcPr>
            <w:tcW w:w="1437" w:type="dxa"/>
            <w:tcBorders>
              <w:top w:val="single" w:sz="4" w:space="0" w:color="auto"/>
              <w:left w:val="single" w:sz="4" w:space="0" w:color="auto"/>
            </w:tcBorders>
            <w:shd w:val="clear" w:color="auto" w:fill="auto"/>
            <w:tcMar>
              <w:left w:w="51" w:type="dxa"/>
            </w:tcMar>
          </w:tcPr>
          <w:p w14:paraId="3D14D608" w14:textId="77777777" w:rsidR="00BF7EDD" w:rsidRDefault="00954AC2">
            <w:pPr>
              <w:pStyle w:val="TableContents"/>
              <w:jc w:val="center"/>
            </w:pPr>
            <w:r>
              <w:t>92.05</w:t>
            </w:r>
          </w:p>
        </w:tc>
        <w:tc>
          <w:tcPr>
            <w:tcW w:w="2552" w:type="dxa"/>
            <w:tcBorders>
              <w:top w:val="single" w:sz="4" w:space="0" w:color="auto"/>
            </w:tcBorders>
            <w:shd w:val="clear" w:color="auto" w:fill="auto"/>
            <w:tcMar>
              <w:left w:w="51" w:type="dxa"/>
            </w:tcMar>
          </w:tcPr>
          <w:p w14:paraId="6363BD68" w14:textId="77777777" w:rsidR="00BF7EDD" w:rsidRDefault="00954AC2">
            <w:pPr>
              <w:pStyle w:val="TableContents"/>
              <w:jc w:val="center"/>
            </w:pPr>
            <w:r>
              <w:t>1.78</w:t>
            </w:r>
          </w:p>
        </w:tc>
      </w:tr>
      <w:tr w:rsidR="00BF7EDD" w14:paraId="1F5A667D" w14:textId="77777777" w:rsidTr="00B53314">
        <w:trPr>
          <w:jc w:val="center"/>
        </w:trPr>
        <w:tc>
          <w:tcPr>
            <w:tcW w:w="2671" w:type="dxa"/>
            <w:tcBorders>
              <w:right w:val="single" w:sz="4" w:space="0" w:color="auto"/>
            </w:tcBorders>
            <w:shd w:val="clear" w:color="auto" w:fill="auto"/>
            <w:tcMar>
              <w:left w:w="51" w:type="dxa"/>
            </w:tcMar>
          </w:tcPr>
          <w:p w14:paraId="5E691F4D" w14:textId="77777777" w:rsidR="00BF7EDD" w:rsidRPr="00B53314" w:rsidRDefault="00954AC2">
            <w:pPr>
              <w:pStyle w:val="TableContents"/>
              <w:jc w:val="center"/>
            </w:pPr>
            <w:r w:rsidRPr="00B53314">
              <w:t>Linear Discriminant Analysis</w:t>
            </w:r>
          </w:p>
        </w:tc>
        <w:tc>
          <w:tcPr>
            <w:tcW w:w="1437" w:type="dxa"/>
            <w:tcBorders>
              <w:left w:val="single" w:sz="4" w:space="0" w:color="auto"/>
            </w:tcBorders>
            <w:shd w:val="clear" w:color="auto" w:fill="auto"/>
            <w:tcMar>
              <w:left w:w="51" w:type="dxa"/>
            </w:tcMar>
          </w:tcPr>
          <w:p w14:paraId="01E2A53E" w14:textId="77777777" w:rsidR="00BF7EDD" w:rsidRDefault="00954AC2">
            <w:pPr>
              <w:pStyle w:val="TableContents"/>
              <w:jc w:val="center"/>
            </w:pPr>
            <w:r>
              <w:t>88.58</w:t>
            </w:r>
          </w:p>
        </w:tc>
        <w:tc>
          <w:tcPr>
            <w:tcW w:w="2552" w:type="dxa"/>
            <w:shd w:val="clear" w:color="auto" w:fill="auto"/>
            <w:tcMar>
              <w:left w:w="51" w:type="dxa"/>
            </w:tcMar>
          </w:tcPr>
          <w:p w14:paraId="6EE9EDF3" w14:textId="77777777" w:rsidR="00BF7EDD" w:rsidRDefault="00954AC2">
            <w:pPr>
              <w:pStyle w:val="TableContents"/>
              <w:jc w:val="center"/>
            </w:pPr>
            <w:r>
              <w:t>1.87</w:t>
            </w:r>
          </w:p>
        </w:tc>
      </w:tr>
      <w:tr w:rsidR="00BF7EDD" w14:paraId="4BAB0DC4" w14:textId="77777777" w:rsidTr="00B53314">
        <w:trPr>
          <w:jc w:val="center"/>
        </w:trPr>
        <w:tc>
          <w:tcPr>
            <w:tcW w:w="2671" w:type="dxa"/>
            <w:tcBorders>
              <w:right w:val="single" w:sz="4" w:space="0" w:color="auto"/>
            </w:tcBorders>
            <w:shd w:val="clear" w:color="auto" w:fill="auto"/>
            <w:tcMar>
              <w:left w:w="51" w:type="dxa"/>
            </w:tcMar>
          </w:tcPr>
          <w:p w14:paraId="6A1A807B" w14:textId="77777777" w:rsidR="00BF7EDD" w:rsidRPr="00B53314" w:rsidRDefault="00954AC2">
            <w:pPr>
              <w:pStyle w:val="TableContents"/>
              <w:jc w:val="center"/>
            </w:pPr>
            <w:r w:rsidRPr="00B53314">
              <w:t>KNN</w:t>
            </w:r>
          </w:p>
        </w:tc>
        <w:tc>
          <w:tcPr>
            <w:tcW w:w="1437" w:type="dxa"/>
            <w:tcBorders>
              <w:left w:val="single" w:sz="4" w:space="0" w:color="auto"/>
            </w:tcBorders>
            <w:shd w:val="clear" w:color="auto" w:fill="auto"/>
            <w:tcMar>
              <w:left w:w="51" w:type="dxa"/>
            </w:tcMar>
          </w:tcPr>
          <w:p w14:paraId="15BFDBEF" w14:textId="77777777" w:rsidR="00BF7EDD" w:rsidRDefault="00954AC2">
            <w:pPr>
              <w:pStyle w:val="TableContents"/>
              <w:jc w:val="center"/>
            </w:pPr>
            <w:r>
              <w:t>75.26</w:t>
            </w:r>
          </w:p>
        </w:tc>
        <w:tc>
          <w:tcPr>
            <w:tcW w:w="2552" w:type="dxa"/>
            <w:shd w:val="clear" w:color="auto" w:fill="auto"/>
            <w:tcMar>
              <w:left w:w="51" w:type="dxa"/>
            </w:tcMar>
          </w:tcPr>
          <w:p w14:paraId="7C650CDA" w14:textId="77777777" w:rsidR="00BF7EDD" w:rsidRDefault="00954AC2">
            <w:pPr>
              <w:pStyle w:val="TableContents"/>
              <w:jc w:val="center"/>
            </w:pPr>
            <w:r>
              <w:t>2.12</w:t>
            </w:r>
          </w:p>
        </w:tc>
      </w:tr>
      <w:tr w:rsidR="00BF7EDD" w14:paraId="1A1CA514" w14:textId="77777777" w:rsidTr="00B53314">
        <w:trPr>
          <w:jc w:val="center"/>
        </w:trPr>
        <w:tc>
          <w:tcPr>
            <w:tcW w:w="2671" w:type="dxa"/>
            <w:tcBorders>
              <w:right w:val="single" w:sz="4" w:space="0" w:color="auto"/>
            </w:tcBorders>
            <w:shd w:val="clear" w:color="auto" w:fill="auto"/>
            <w:tcMar>
              <w:left w:w="51" w:type="dxa"/>
            </w:tcMar>
          </w:tcPr>
          <w:p w14:paraId="7C3BFABB" w14:textId="77777777" w:rsidR="00BF7EDD" w:rsidRPr="00B53314" w:rsidRDefault="00954AC2">
            <w:pPr>
              <w:pStyle w:val="TableContents"/>
              <w:jc w:val="center"/>
            </w:pPr>
            <w:r w:rsidRPr="00B53314">
              <w:t>Multilayer Perceptron</w:t>
            </w:r>
          </w:p>
        </w:tc>
        <w:tc>
          <w:tcPr>
            <w:tcW w:w="1437" w:type="dxa"/>
            <w:tcBorders>
              <w:left w:val="single" w:sz="4" w:space="0" w:color="auto"/>
            </w:tcBorders>
            <w:shd w:val="clear" w:color="auto" w:fill="auto"/>
            <w:tcMar>
              <w:left w:w="51" w:type="dxa"/>
            </w:tcMar>
          </w:tcPr>
          <w:p w14:paraId="240ED2AB" w14:textId="77777777" w:rsidR="00BF7EDD" w:rsidRDefault="00954AC2">
            <w:pPr>
              <w:pStyle w:val="TableContents"/>
              <w:jc w:val="center"/>
            </w:pPr>
            <w:r>
              <w:t>91.23</w:t>
            </w:r>
          </w:p>
        </w:tc>
        <w:tc>
          <w:tcPr>
            <w:tcW w:w="2552" w:type="dxa"/>
            <w:shd w:val="clear" w:color="auto" w:fill="auto"/>
            <w:tcMar>
              <w:left w:w="51" w:type="dxa"/>
            </w:tcMar>
          </w:tcPr>
          <w:p w14:paraId="67B4B1FA" w14:textId="77777777" w:rsidR="00BF7EDD" w:rsidRDefault="00954AC2">
            <w:pPr>
              <w:pStyle w:val="TableContents"/>
              <w:jc w:val="center"/>
            </w:pPr>
            <w:r>
              <w:t>1.83</w:t>
            </w:r>
          </w:p>
        </w:tc>
      </w:tr>
      <w:tr w:rsidR="00BF7EDD" w14:paraId="66F34E33" w14:textId="77777777" w:rsidTr="00B53314">
        <w:trPr>
          <w:jc w:val="center"/>
        </w:trPr>
        <w:tc>
          <w:tcPr>
            <w:tcW w:w="2671" w:type="dxa"/>
            <w:tcBorders>
              <w:right w:val="single" w:sz="4" w:space="0" w:color="auto"/>
            </w:tcBorders>
            <w:shd w:val="clear" w:color="auto" w:fill="auto"/>
            <w:tcMar>
              <w:left w:w="51" w:type="dxa"/>
            </w:tcMar>
          </w:tcPr>
          <w:p w14:paraId="57F5C143" w14:textId="77777777" w:rsidR="00BF7EDD" w:rsidRPr="00B53314" w:rsidRDefault="00954AC2">
            <w:pPr>
              <w:pStyle w:val="TableContents"/>
              <w:jc w:val="center"/>
            </w:pPr>
            <w:r w:rsidRPr="00B53314">
              <w:t>Gaussian Naive Bayes</w:t>
            </w:r>
          </w:p>
        </w:tc>
        <w:tc>
          <w:tcPr>
            <w:tcW w:w="1437" w:type="dxa"/>
            <w:tcBorders>
              <w:left w:val="single" w:sz="4" w:space="0" w:color="auto"/>
            </w:tcBorders>
            <w:shd w:val="clear" w:color="auto" w:fill="auto"/>
            <w:tcMar>
              <w:left w:w="51" w:type="dxa"/>
            </w:tcMar>
          </w:tcPr>
          <w:p w14:paraId="0A040EBF" w14:textId="77777777" w:rsidR="00BF7EDD" w:rsidRDefault="00954AC2">
            <w:pPr>
              <w:pStyle w:val="TableContents"/>
              <w:jc w:val="center"/>
            </w:pPr>
            <w:r>
              <w:t>19.36</w:t>
            </w:r>
          </w:p>
        </w:tc>
        <w:tc>
          <w:tcPr>
            <w:tcW w:w="2552" w:type="dxa"/>
            <w:shd w:val="clear" w:color="auto" w:fill="auto"/>
            <w:tcMar>
              <w:left w:w="51" w:type="dxa"/>
            </w:tcMar>
          </w:tcPr>
          <w:p w14:paraId="58B65BF9" w14:textId="77777777" w:rsidR="00BF7EDD" w:rsidRDefault="00954AC2">
            <w:pPr>
              <w:pStyle w:val="TableContents"/>
              <w:jc w:val="center"/>
            </w:pPr>
            <w:r>
              <w:t>1.8</w:t>
            </w:r>
          </w:p>
        </w:tc>
      </w:tr>
      <w:tr w:rsidR="00BF7EDD" w14:paraId="31BE61B2" w14:textId="77777777" w:rsidTr="00B53314">
        <w:trPr>
          <w:jc w:val="center"/>
        </w:trPr>
        <w:tc>
          <w:tcPr>
            <w:tcW w:w="2671" w:type="dxa"/>
            <w:tcBorders>
              <w:right w:val="single" w:sz="4" w:space="0" w:color="auto"/>
            </w:tcBorders>
            <w:shd w:val="clear" w:color="auto" w:fill="auto"/>
            <w:tcMar>
              <w:left w:w="51" w:type="dxa"/>
            </w:tcMar>
          </w:tcPr>
          <w:p w14:paraId="1F0BE634" w14:textId="77777777" w:rsidR="00BF7EDD" w:rsidRPr="00B53314" w:rsidRDefault="00954AC2">
            <w:pPr>
              <w:pStyle w:val="TableContents"/>
              <w:jc w:val="center"/>
            </w:pPr>
            <w:r w:rsidRPr="00B53314">
              <w:t>Support Vector Machine</w:t>
            </w:r>
          </w:p>
        </w:tc>
        <w:tc>
          <w:tcPr>
            <w:tcW w:w="1437" w:type="dxa"/>
            <w:tcBorders>
              <w:left w:val="single" w:sz="4" w:space="0" w:color="auto"/>
            </w:tcBorders>
            <w:shd w:val="clear" w:color="auto" w:fill="auto"/>
            <w:tcMar>
              <w:left w:w="51" w:type="dxa"/>
            </w:tcMar>
          </w:tcPr>
          <w:p w14:paraId="268B0D0B" w14:textId="77777777" w:rsidR="00BF7EDD" w:rsidRDefault="00954AC2">
            <w:pPr>
              <w:pStyle w:val="TableContents"/>
              <w:jc w:val="center"/>
            </w:pPr>
            <w:r>
              <w:t>90.47</w:t>
            </w:r>
          </w:p>
        </w:tc>
        <w:tc>
          <w:tcPr>
            <w:tcW w:w="2552" w:type="dxa"/>
            <w:shd w:val="clear" w:color="auto" w:fill="auto"/>
            <w:tcMar>
              <w:left w:w="51" w:type="dxa"/>
            </w:tcMar>
          </w:tcPr>
          <w:p w14:paraId="3F8022A8" w14:textId="77777777" w:rsidR="00BF7EDD" w:rsidRDefault="00954AC2">
            <w:pPr>
              <w:pStyle w:val="TableContents"/>
              <w:jc w:val="center"/>
            </w:pPr>
            <w:r>
              <w:t>1.91</w:t>
            </w:r>
          </w:p>
        </w:tc>
      </w:tr>
    </w:tbl>
    <w:p w14:paraId="6FB6BB42" w14:textId="7C491706" w:rsidR="00BF7EDD" w:rsidRDefault="00B53314" w:rsidP="00B53314">
      <w:pPr>
        <w:pStyle w:val="Caption"/>
      </w:pPr>
      <w:bookmarkStart w:id="17" w:name="_Ref4898124711"/>
      <w:bookmarkStart w:id="18" w:name="_Toc4898119471"/>
      <w:bookmarkStart w:id="19" w:name="_Ref4898124681"/>
      <w:r>
        <w:rPr>
          <w:b/>
        </w:rPr>
        <w:br/>
      </w:r>
      <w:bookmarkStart w:id="20" w:name="_Toc489974600"/>
      <w:r w:rsidR="00954AC2">
        <w:rPr>
          <w:b/>
        </w:rPr>
        <w:t xml:space="preserve">Table </w:t>
      </w:r>
      <w:r w:rsidR="00954AC2">
        <w:rPr>
          <w:b/>
        </w:rPr>
        <w:fldChar w:fldCharType="begin"/>
      </w:r>
      <w:r w:rsidR="00954AC2">
        <w:instrText>SEQ Table \* ARABIC</w:instrText>
      </w:r>
      <w:r w:rsidR="00954AC2">
        <w:fldChar w:fldCharType="separate"/>
      </w:r>
      <w:r w:rsidR="004B0041">
        <w:rPr>
          <w:noProof/>
        </w:rPr>
        <w:t>2</w:t>
      </w:r>
      <w:r w:rsidR="00954AC2">
        <w:fldChar w:fldCharType="end"/>
      </w:r>
      <w:bookmarkEnd w:id="17"/>
      <w:r w:rsidR="00954AC2">
        <w:rPr>
          <w:b/>
        </w:rPr>
        <w:t>:</w:t>
      </w:r>
      <w:r w:rsidR="00954AC2">
        <w:t xml:space="preserve"> </w:t>
      </w:r>
      <w:bookmarkEnd w:id="18"/>
      <w:bookmarkEnd w:id="19"/>
      <w:r w:rsidR="00954AC2">
        <w:t xml:space="preserve">Evaluation of different </w:t>
      </w:r>
      <w:proofErr w:type="spellStart"/>
      <w:r w:rsidR="00954AC2">
        <w:t>SciKit</w:t>
      </w:r>
      <w:proofErr w:type="spellEnd"/>
      <w:r w:rsidR="00954AC2">
        <w:t>-Learn Algorithms</w:t>
      </w:r>
      <w:bookmarkEnd w:id="20"/>
      <w:r w:rsidR="00954AC2">
        <w:t xml:space="preserve"> </w:t>
      </w:r>
    </w:p>
    <w:p w14:paraId="503ACBC3" w14:textId="77777777" w:rsidR="00BF7EDD" w:rsidRDefault="00BF7EDD"/>
    <w:p w14:paraId="7AA7CA2F" w14:textId="77777777" w:rsidR="00BF7EDD" w:rsidRDefault="00BF7EDD"/>
    <w:p w14:paraId="12045ED2" w14:textId="77777777" w:rsidR="00BF7EDD" w:rsidRDefault="00954AC2">
      <w:pPr>
        <w:pStyle w:val="Heading1"/>
      </w:pPr>
      <w:bookmarkStart w:id="21" w:name="_Toc489974589"/>
      <w:r>
        <w:lastRenderedPageBreak/>
        <w:t>Results</w:t>
      </w:r>
      <w:bookmarkEnd w:id="21"/>
    </w:p>
    <w:p w14:paraId="4CB64793" w14:textId="71B669CE" w:rsidR="00BF7EDD" w:rsidRDefault="00817FD0">
      <w:r>
        <w:t>The performance of the machine learning algorithms is evaluated with regard to several criteria.</w:t>
      </w:r>
    </w:p>
    <w:p w14:paraId="5F707319" w14:textId="77777777" w:rsidR="00817FD0" w:rsidRDefault="00817FD0"/>
    <w:p w14:paraId="07E4AF78" w14:textId="77777777" w:rsidR="00BF7EDD" w:rsidRDefault="00954AC2">
      <w:pPr>
        <w:pStyle w:val="Heading2"/>
      </w:pPr>
      <w:bookmarkStart w:id="22" w:name="_Toc489974590"/>
      <w:r>
        <w:t>Real-Time Performance</w:t>
      </w:r>
      <w:bookmarkEnd w:id="22"/>
    </w:p>
    <w:p w14:paraId="6B2C32A2" w14:textId="3466B3DB" w:rsidR="00BF7EDD" w:rsidRDefault="00954AC2">
      <w:r>
        <w:t>It was decided that in order to play the game effectively, the program should decide on a new move ten times per second. All of the algorithms used in this project were capable of making decisions significantly faster than this and thus there were no issues with real-time performance. A delay was added in the code to standardize moves to 0.1 seconds. In other applications where a higher response frequency is required there may be more emphasis on algorithmic simplicity, but there were no issues in this implementation.</w:t>
      </w:r>
    </w:p>
    <w:p w14:paraId="630EA522" w14:textId="77777777" w:rsidR="00F26692" w:rsidRDefault="00F26692"/>
    <w:p w14:paraId="199F58DB" w14:textId="77777777" w:rsidR="00BF7EDD" w:rsidRDefault="00954AC2">
      <w:pPr>
        <w:pStyle w:val="Heading2"/>
      </w:pPr>
      <w:bookmarkStart w:id="23" w:name="_Toc489974591"/>
      <w:r>
        <w:t>Effect of Training Data Quality on Algorithm Performance</w:t>
      </w:r>
      <w:bookmarkEnd w:id="23"/>
    </w:p>
    <w:p w14:paraId="11208189" w14:textId="77777777" w:rsidR="00BF7EDD" w:rsidRDefault="00954AC2">
      <w:r>
        <w:t xml:space="preserve">A test was conducted to illustrate the effect of training data size on the algorithm performance. A controlled environment was set up with ten non-moving, small opponents and the Neural net classifier was run with 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14:paraId="27160C2F" w14:textId="77777777" w:rsidR="00BF7EDD" w:rsidRDefault="00954AC2">
      <w:r>
        <w:t xml:space="preserve">Using smaller training datasets, the algorithm was more likely to get ‘confused’, or become stuck in a corner or oscillating position. This was likely due to a poorly-tuned neural network giving different directions for similar states, thus leading to a repeating loop. Possible solutions for this issue include increasing the size of the training data set, increasing the field of view or randomizing the delay between moves to limit the possibility of consistently repeating patterns. </w:t>
      </w:r>
    </w:p>
    <w:p w14:paraId="13DE2F62" w14:textId="77777777" w:rsidR="00BF7EDD" w:rsidRDefault="00954AC2" w:rsidP="00695454">
      <w:pPr>
        <w:keepNext/>
        <w:jc w:val="center"/>
      </w:pPr>
      <w:r>
        <w:rPr>
          <w:noProof/>
          <w:lang w:val="en-US"/>
        </w:rPr>
        <w:drawing>
          <wp:inline distT="0" distB="0" distL="0" distR="0" wp14:anchorId="06F9875B" wp14:editId="2DCA6488">
            <wp:extent cx="5943600" cy="3022600"/>
            <wp:effectExtent l="0" t="0" r="0" b="0"/>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pic:cNvPicPr>
                      <a:picLocks noChangeAspect="1" noChangeArrowheads="1"/>
                    </pic:cNvPicPr>
                  </pic:nvPicPr>
                  <pic:blipFill>
                    <a:blip r:embed="rId8"/>
                    <a:stretch>
                      <a:fillRect/>
                    </a:stretch>
                  </pic:blipFill>
                  <pic:spPr bwMode="auto">
                    <a:xfrm>
                      <a:off x="0" y="0"/>
                      <a:ext cx="5943600" cy="3022600"/>
                    </a:xfrm>
                    <a:prstGeom prst="rect">
                      <a:avLst/>
                    </a:prstGeom>
                  </pic:spPr>
                </pic:pic>
              </a:graphicData>
            </a:graphic>
          </wp:inline>
        </w:drawing>
      </w:r>
    </w:p>
    <w:p w14:paraId="4DCC80F1" w14:textId="7464B403" w:rsidR="00BF7EDD" w:rsidRDefault="00954AC2" w:rsidP="00695454">
      <w:pPr>
        <w:pStyle w:val="Caption"/>
      </w:pPr>
      <w:bookmarkStart w:id="24" w:name="_Toc489811946"/>
      <w:bookmarkStart w:id="25" w:name="_Toc489974598"/>
      <w:r>
        <w:rPr>
          <w:b/>
        </w:rPr>
        <w:t xml:space="preserve">Figure </w:t>
      </w:r>
      <w:r>
        <w:rPr>
          <w:b/>
        </w:rPr>
        <w:fldChar w:fldCharType="begin"/>
      </w:r>
      <w:r>
        <w:instrText>SEQ Figure \* ARABIC</w:instrText>
      </w:r>
      <w:r>
        <w:fldChar w:fldCharType="separate"/>
      </w:r>
      <w:r w:rsidR="004B0041">
        <w:rPr>
          <w:noProof/>
        </w:rPr>
        <w:t>3</w:t>
      </w:r>
      <w:r>
        <w:fldChar w:fldCharType="end"/>
      </w:r>
      <w:r>
        <w:rPr>
          <w:b/>
        </w:rPr>
        <w:t xml:space="preserve">: </w:t>
      </w:r>
      <w:bookmarkEnd w:id="24"/>
      <w:r>
        <w:t>Cell radius as a function of time given different sizes of training dataset</w:t>
      </w:r>
      <w:bookmarkEnd w:id="25"/>
    </w:p>
    <w:p w14:paraId="397B7C30" w14:textId="77777777" w:rsidR="00BF7EDD" w:rsidRDefault="00954AC2">
      <w:r>
        <w:t xml:space="preserve">It was also observed that players trained on a smaller training set followed less direct paths towards targets and had a tendency to ‘zig-zag’ rather than following straight or smoothly curved paths. </w:t>
      </w:r>
    </w:p>
    <w:p w14:paraId="515800B9" w14:textId="4B24F3B4" w:rsidR="00BF7EDD" w:rsidRDefault="00954AC2">
      <w:r>
        <w:lastRenderedPageBreak/>
        <w:t>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the player will move in a straight line and reach food faster than if it were moving randomly. These periods of local starvation can be seen as flat portions on the above graph, and they are more pronounced on the baseline plot.</w:t>
      </w:r>
    </w:p>
    <w:p w14:paraId="63A615A8" w14:textId="77777777" w:rsidR="00F26692" w:rsidRDefault="00F26692"/>
    <w:p w14:paraId="38209765" w14:textId="77777777" w:rsidR="00BF7EDD" w:rsidRDefault="00954AC2">
      <w:pPr>
        <w:pStyle w:val="Heading2"/>
        <w:rPr>
          <w:rStyle w:val="Heading1no-linkChar"/>
          <w:sz w:val="26"/>
          <w:szCs w:val="26"/>
        </w:rPr>
      </w:pPr>
      <w:bookmarkStart w:id="26" w:name="_Toc489974592"/>
      <w:r>
        <w:rPr>
          <w:rStyle w:val="Heading1no-linkChar"/>
          <w:sz w:val="26"/>
          <w:szCs w:val="26"/>
        </w:rPr>
        <w:t>Ability to Train Neural Network with Human Input</w:t>
      </w:r>
      <w:bookmarkEnd w:id="26"/>
    </w:p>
    <w:p w14:paraId="555CBD88" w14:textId="77777777" w:rsidR="00BF7EDD" w:rsidRDefault="00954AC2">
      <w:r>
        <w:t xml:space="preserve">A script was written which would operate at the same frequency as the running model and record the state and subsequent decision based on a difference in player position. This enabled the creation of training data sets identical in format to the heuristically-generated training data to be ‘recorded’ from a human player’s actions. </w:t>
      </w:r>
    </w:p>
    <w:p w14:paraId="61DFDAF4" w14:textId="77777777" w:rsidR="00BF7EDD" w:rsidRDefault="00954AC2">
      <w:r>
        <w:t xml:space="preserve">When the Neural-Network based classifier was trained on human-generated data its performance was inferior to that which was trained on the heuristic function dataset. This is likely due to inconsistencies in human decision making and thus irregular patterns in the training data, whereas the heuristic function would always make the same decision given identical situations and thus produced a more consistent training dataset with more prominent patterns. </w:t>
      </w:r>
      <w:r>
        <w:br/>
      </w:r>
    </w:p>
    <w:p w14:paraId="63DFA698" w14:textId="77777777" w:rsidR="00BF7EDD" w:rsidRDefault="00954AC2">
      <w:pPr>
        <w:pStyle w:val="Heading2"/>
      </w:pPr>
      <w:bookmarkStart w:id="27" w:name="_Toc489974593"/>
      <w:r>
        <w:t>Comparison of AI and Human Abilities</w:t>
      </w:r>
      <w:bookmarkEnd w:id="27"/>
    </w:p>
    <w:p w14:paraId="1606FAE6" w14:textId="77777777" w:rsidR="00BF7EDD" w:rsidRDefault="00954AC2">
      <w:r>
        <w:t>When trained on the heuristic function dataset the neural network classifier was proficient at playing the game. When playing against human players it can successfully avoid larger opponents and chase smaller prey whilst maximizing food intake. With multiple identical bots playing in a single instance they can be observed chasing each other, though there is still visible evidence of the limited field of view (bots won’t react to objects until they enter the search radius).</w:t>
      </w:r>
    </w:p>
    <w:p w14:paraId="24D40FB1" w14:textId="77777777" w:rsidR="00BF7EDD" w:rsidRDefault="00954AC2">
      <w:r>
        <w:t xml:space="preserve">A video of multiple bots playing against each other can be found at the address below. Each bot is labelled with the algorithm which is determining its actions and the smaller, stationary bots are simply added as additional food.  </w:t>
      </w:r>
    </w:p>
    <w:p w14:paraId="766AAD5F" w14:textId="0BA09B18" w:rsidR="00BF7EDD" w:rsidRDefault="00E048B2">
      <w:pPr>
        <w:rPr>
          <w:i/>
        </w:rPr>
      </w:pPr>
      <w:r>
        <w:t xml:space="preserve">A video demonstration of the trained agents is available at: </w:t>
      </w:r>
      <w:r w:rsidR="00954AC2">
        <w:rPr>
          <w:i/>
        </w:rPr>
        <w:t xml:space="preserve">https://www.youtube.com/watch?v=7WaBukyt_l8 </w:t>
      </w:r>
    </w:p>
    <w:p w14:paraId="758A1EED" w14:textId="77777777" w:rsidR="00BF7EDD" w:rsidRDefault="00954AC2">
      <w:pPr>
        <w:pStyle w:val="Heading1"/>
      </w:pPr>
      <w:bookmarkStart w:id="28" w:name="_Toc489974594"/>
      <w:r>
        <w:t>Conclusions</w:t>
      </w:r>
      <w:bookmarkEnd w:id="28"/>
    </w:p>
    <w:p w14:paraId="4ED16F65" w14:textId="265BBA63" w:rsidR="00BF7EDD" w:rsidRDefault="00954AC2">
      <w:r>
        <w:t xml:space="preserve">In conclusion, this project was overall successful as we were able to implement a neural-net capable of deducing playing styles and applying them to the game. Further development could include the implementation of different algorithms (such as the q-learn algorithm) for comparison as well as the application of these programs to the full-scale online game, which would provide a much less controlled environment. </w:t>
      </w:r>
    </w:p>
    <w:p w14:paraId="53AB54ED" w14:textId="77777777" w:rsidR="00BF7EDD" w:rsidRDefault="00BF7EDD"/>
    <w:p w14:paraId="6EE5DCC4" w14:textId="77777777" w:rsidR="00BF7EDD" w:rsidRDefault="00954AC2">
      <w:r>
        <w:br w:type="page"/>
      </w:r>
    </w:p>
    <w:bookmarkStart w:id="29" w:name="_Toc489974595" w:displacedByCustomXml="next"/>
    <w:sdt>
      <w:sdtPr>
        <w:id w:val="758263582"/>
        <w:docPartObj>
          <w:docPartGallery w:val="Bibliographies"/>
          <w:docPartUnique/>
        </w:docPartObj>
      </w:sdtPr>
      <w:sdtEndPr>
        <w:rPr>
          <w:rFonts w:asciiTheme="minorHAnsi" w:eastAsiaTheme="minorHAnsi" w:hAnsiTheme="minorHAnsi" w:cstheme="minorBidi"/>
          <w:color w:val="auto"/>
          <w:sz w:val="22"/>
          <w:szCs w:val="22"/>
        </w:rPr>
      </w:sdtEndPr>
      <w:sdtContent>
        <w:p w14:paraId="6EFFE1FF" w14:textId="1FE9A1AB" w:rsidR="00953C6E" w:rsidRDefault="00953C6E">
          <w:pPr>
            <w:pStyle w:val="Heading1"/>
          </w:pPr>
          <w:r>
            <w:t>References</w:t>
          </w:r>
          <w:bookmarkEnd w:id="29"/>
        </w:p>
        <w:sdt>
          <w:sdtPr>
            <w:id w:val="-573587230"/>
            <w:bibliography/>
          </w:sdtPr>
          <w:sdtContent>
            <w:p w14:paraId="0B44425C" w14:textId="77777777" w:rsidR="00953C6E" w:rsidRDefault="00953C6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50"/>
              </w:tblGrid>
              <w:tr w:rsidR="00953C6E" w14:paraId="05CCD3F1" w14:textId="77777777">
                <w:trPr>
                  <w:divId w:val="1837454508"/>
                  <w:tblCellSpacing w:w="15" w:type="dxa"/>
                </w:trPr>
                <w:tc>
                  <w:tcPr>
                    <w:tcW w:w="50" w:type="pct"/>
                    <w:hideMark/>
                  </w:tcPr>
                  <w:p w14:paraId="5CD0A34A" w14:textId="22CF718F" w:rsidR="00953C6E" w:rsidRDefault="00953C6E">
                    <w:pPr>
                      <w:pStyle w:val="Bibliography"/>
                      <w:rPr>
                        <w:noProof/>
                        <w:sz w:val="24"/>
                        <w:szCs w:val="24"/>
                      </w:rPr>
                    </w:pPr>
                    <w:r>
                      <w:rPr>
                        <w:noProof/>
                      </w:rPr>
                      <w:t xml:space="preserve">[1] </w:t>
                    </w:r>
                  </w:p>
                </w:tc>
                <w:tc>
                  <w:tcPr>
                    <w:tcW w:w="0" w:type="auto"/>
                    <w:hideMark/>
                  </w:tcPr>
                  <w:p w14:paraId="4B1528D8" w14:textId="77777777" w:rsidR="00953C6E" w:rsidRDefault="00953C6E">
                    <w:pPr>
                      <w:pStyle w:val="Bibliography"/>
                      <w:rPr>
                        <w:noProof/>
                      </w:rPr>
                    </w:pPr>
                    <w:r>
                      <w:rPr>
                        <w:noProof/>
                      </w:rPr>
                      <w:t>M. Harvey, "Using reinforcement learning in Python to teach a virtual car to avoid obstacles," 6 February 2016. [Online]. Available: https://blog.coast.ai/using-reinforcement-learning-in-python-to-teach-a-virtual-car-to-avoid-obstacles-6e782cc7d4c6. [Accessed July 2017].</w:t>
                    </w:r>
                  </w:p>
                </w:tc>
              </w:tr>
              <w:tr w:rsidR="00953C6E" w14:paraId="7EA1CA44" w14:textId="77777777">
                <w:trPr>
                  <w:divId w:val="1837454508"/>
                  <w:tblCellSpacing w:w="15" w:type="dxa"/>
                </w:trPr>
                <w:tc>
                  <w:tcPr>
                    <w:tcW w:w="50" w:type="pct"/>
                    <w:hideMark/>
                  </w:tcPr>
                  <w:p w14:paraId="1DEB867D" w14:textId="77777777" w:rsidR="00953C6E" w:rsidRDefault="00953C6E">
                    <w:pPr>
                      <w:pStyle w:val="Bibliography"/>
                      <w:rPr>
                        <w:noProof/>
                      </w:rPr>
                    </w:pPr>
                    <w:r>
                      <w:rPr>
                        <w:noProof/>
                      </w:rPr>
                      <w:t xml:space="preserve">[2] </w:t>
                    </w:r>
                  </w:p>
                </w:tc>
                <w:tc>
                  <w:tcPr>
                    <w:tcW w:w="0" w:type="auto"/>
                    <w:hideMark/>
                  </w:tcPr>
                  <w:p w14:paraId="6F933D41" w14:textId="77777777" w:rsidR="00953C6E" w:rsidRDefault="00953C6E">
                    <w:pPr>
                      <w:pStyle w:val="Bibliography"/>
                      <w:rPr>
                        <w:noProof/>
                      </w:rPr>
                    </w:pPr>
                    <w:r>
                      <w:rPr>
                        <w:noProof/>
                      </w:rPr>
                      <w:t>T. DeWolf, "Reinforcement learning part 1: Q-learning and exploration," 25 November 2012. [Online]. Available: https://studywolf.wordpress.com/2012/11/25/reinforcement-learning-q-learning-and-exploration/. [Accessed July 2017].</w:t>
                    </w:r>
                  </w:p>
                </w:tc>
              </w:tr>
              <w:tr w:rsidR="00953C6E" w14:paraId="49E95C14" w14:textId="77777777">
                <w:trPr>
                  <w:divId w:val="1837454508"/>
                  <w:tblCellSpacing w:w="15" w:type="dxa"/>
                </w:trPr>
                <w:tc>
                  <w:tcPr>
                    <w:tcW w:w="50" w:type="pct"/>
                    <w:hideMark/>
                  </w:tcPr>
                  <w:p w14:paraId="1FD98306" w14:textId="77777777" w:rsidR="00953C6E" w:rsidRDefault="00953C6E">
                    <w:pPr>
                      <w:pStyle w:val="Bibliography"/>
                      <w:rPr>
                        <w:noProof/>
                      </w:rPr>
                    </w:pPr>
                    <w:r>
                      <w:rPr>
                        <w:noProof/>
                      </w:rPr>
                      <w:t xml:space="preserve">[3] </w:t>
                    </w:r>
                  </w:p>
                </w:tc>
                <w:tc>
                  <w:tcPr>
                    <w:tcW w:w="0" w:type="auto"/>
                    <w:hideMark/>
                  </w:tcPr>
                  <w:p w14:paraId="76843B71" w14:textId="77777777" w:rsidR="00953C6E" w:rsidRDefault="00953C6E">
                    <w:pPr>
                      <w:pStyle w:val="Bibliography"/>
                      <w:rPr>
                        <w:noProof/>
                      </w:rPr>
                    </w:pPr>
                    <w:r>
                      <w:rPr>
                        <w:noProof/>
                      </w:rPr>
                      <w:t>J. McCullock, "A Painless Q-Learning Tutorial," Mnemosyne Studio, [Online]. Available: http://mnemstudio.org/path-finding-q-learning-tutorial.htm. [Accessed July 2017].</w:t>
                    </w:r>
                  </w:p>
                </w:tc>
              </w:tr>
              <w:tr w:rsidR="00953C6E" w14:paraId="51D998C5" w14:textId="77777777">
                <w:trPr>
                  <w:divId w:val="1837454508"/>
                  <w:tblCellSpacing w:w="15" w:type="dxa"/>
                </w:trPr>
                <w:tc>
                  <w:tcPr>
                    <w:tcW w:w="50" w:type="pct"/>
                    <w:hideMark/>
                  </w:tcPr>
                  <w:p w14:paraId="187E5930" w14:textId="77777777" w:rsidR="00953C6E" w:rsidRDefault="00953C6E">
                    <w:pPr>
                      <w:pStyle w:val="Bibliography"/>
                      <w:rPr>
                        <w:noProof/>
                      </w:rPr>
                    </w:pPr>
                    <w:r>
                      <w:rPr>
                        <w:noProof/>
                      </w:rPr>
                      <w:t xml:space="preserve">[4] </w:t>
                    </w:r>
                  </w:p>
                </w:tc>
                <w:tc>
                  <w:tcPr>
                    <w:tcW w:w="0" w:type="auto"/>
                    <w:hideMark/>
                  </w:tcPr>
                  <w:p w14:paraId="42304BD2" w14:textId="77777777" w:rsidR="00953C6E" w:rsidRDefault="00953C6E">
                    <w:pPr>
                      <w:pStyle w:val="Bibliography"/>
                      <w:rPr>
                        <w:noProof/>
                      </w:rPr>
                    </w:pPr>
                    <w:r>
                      <w:rPr>
                        <w:noProof/>
                      </w:rPr>
                      <w:t>A. Juliani, "Simple Reinforcement Learning with Tensorflow Part 0: Q-Learning with Tables and Neural Networks," 25 August 2016. [Online]. Available: https://medium.com/emergent-future/simple-reinforcement-learning-with-tensorflow-part-0-q-learning-with-tables-and-neural-networks-d195264329d0. [Accessed July 2017].</w:t>
                    </w:r>
                  </w:p>
                </w:tc>
              </w:tr>
              <w:tr w:rsidR="00953C6E" w14:paraId="6369CDED" w14:textId="77777777">
                <w:trPr>
                  <w:divId w:val="1837454508"/>
                  <w:tblCellSpacing w:w="15" w:type="dxa"/>
                </w:trPr>
                <w:tc>
                  <w:tcPr>
                    <w:tcW w:w="50" w:type="pct"/>
                    <w:hideMark/>
                  </w:tcPr>
                  <w:p w14:paraId="23C6A379" w14:textId="77777777" w:rsidR="00953C6E" w:rsidRDefault="00953C6E">
                    <w:pPr>
                      <w:pStyle w:val="Bibliography"/>
                      <w:rPr>
                        <w:noProof/>
                      </w:rPr>
                    </w:pPr>
                    <w:r>
                      <w:rPr>
                        <w:noProof/>
                      </w:rPr>
                      <w:t xml:space="preserve">[5] </w:t>
                    </w:r>
                  </w:p>
                </w:tc>
                <w:tc>
                  <w:tcPr>
                    <w:tcW w:w="0" w:type="auto"/>
                    <w:hideMark/>
                  </w:tcPr>
                  <w:p w14:paraId="167A0DA2" w14:textId="77777777" w:rsidR="00953C6E" w:rsidRDefault="00953C6E">
                    <w:pPr>
                      <w:pStyle w:val="Bibliography"/>
                      <w:rPr>
                        <w:noProof/>
                      </w:rPr>
                    </w:pPr>
                    <w:r>
                      <w:rPr>
                        <w:noProof/>
                      </w:rPr>
                      <w:t>Outlace, "Reinforcement Learning: Part 1 - Action-Value Methods and n-armed bandit problems," 19 October 2015. [Online]. Available: http://outlace.com/rlpart1.html. [Accessed July 2017].</w:t>
                    </w:r>
                  </w:p>
                </w:tc>
              </w:tr>
              <w:tr w:rsidR="00953C6E" w14:paraId="2C669439" w14:textId="77777777">
                <w:trPr>
                  <w:divId w:val="1837454508"/>
                  <w:tblCellSpacing w:w="15" w:type="dxa"/>
                </w:trPr>
                <w:tc>
                  <w:tcPr>
                    <w:tcW w:w="50" w:type="pct"/>
                    <w:hideMark/>
                  </w:tcPr>
                  <w:p w14:paraId="6D0DE146" w14:textId="77777777" w:rsidR="00953C6E" w:rsidRDefault="00953C6E">
                    <w:pPr>
                      <w:pStyle w:val="Bibliography"/>
                      <w:rPr>
                        <w:noProof/>
                      </w:rPr>
                    </w:pPr>
                    <w:r>
                      <w:rPr>
                        <w:noProof/>
                      </w:rPr>
                      <w:t xml:space="preserve">[6] </w:t>
                    </w:r>
                  </w:p>
                </w:tc>
                <w:tc>
                  <w:tcPr>
                    <w:tcW w:w="0" w:type="auto"/>
                    <w:hideMark/>
                  </w:tcPr>
                  <w:p w14:paraId="48883503" w14:textId="77777777" w:rsidR="00953C6E" w:rsidRDefault="00953C6E">
                    <w:pPr>
                      <w:pStyle w:val="Bibliography"/>
                      <w:rPr>
                        <w:noProof/>
                      </w:rPr>
                    </w:pPr>
                    <w:r>
                      <w:rPr>
                        <w:noProof/>
                      </w:rPr>
                      <w:t>H. Tr, "Agar.io Clone," 2015. [Online]. Available: https://github.com/huytd/agar.io-clone. [Accessed July 2017].</w:t>
                    </w:r>
                  </w:p>
                </w:tc>
              </w:tr>
            </w:tbl>
            <w:p w14:paraId="76512A44" w14:textId="77777777" w:rsidR="00953C6E" w:rsidRDefault="00953C6E">
              <w:pPr>
                <w:divId w:val="1837454508"/>
                <w:rPr>
                  <w:rFonts w:eastAsia="Times New Roman"/>
                  <w:noProof/>
                </w:rPr>
              </w:pPr>
            </w:p>
            <w:p w14:paraId="698DF52F" w14:textId="5E20805F" w:rsidR="00953C6E" w:rsidRDefault="00953C6E">
              <w:r>
                <w:rPr>
                  <w:b/>
                  <w:bCs/>
                  <w:noProof/>
                </w:rPr>
                <w:fldChar w:fldCharType="end"/>
              </w:r>
            </w:p>
          </w:sdtContent>
        </w:sdt>
      </w:sdtContent>
    </w:sdt>
    <w:p w14:paraId="48C0C9E1" w14:textId="77777777" w:rsidR="00BF7EDD" w:rsidRDefault="00954AC2">
      <w:r>
        <w:fldChar w:fldCharType="begin"/>
      </w:r>
      <w:r>
        <w:instrText>BIBLIOGRAPHY</w:instrText>
      </w:r>
      <w:r>
        <w:fldChar w:fldCharType="end"/>
      </w:r>
    </w:p>
    <w:p w14:paraId="270D8712" w14:textId="77777777" w:rsidR="00BF7EDD" w:rsidRDefault="00BF7EDD"/>
    <w:p w14:paraId="4D037835" w14:textId="77777777" w:rsidR="00BF7EDD" w:rsidRDefault="00BF7EDD"/>
    <w:sectPr w:rsidR="00BF7EDD">
      <w:pgSz w:w="12240" w:h="15840"/>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DD"/>
    <w:rsid w:val="00025A34"/>
    <w:rsid w:val="000C7253"/>
    <w:rsid w:val="00172B63"/>
    <w:rsid w:val="001F0B04"/>
    <w:rsid w:val="004B0041"/>
    <w:rsid w:val="005631C5"/>
    <w:rsid w:val="0061522F"/>
    <w:rsid w:val="0061523C"/>
    <w:rsid w:val="00655E59"/>
    <w:rsid w:val="00695454"/>
    <w:rsid w:val="0080230C"/>
    <w:rsid w:val="00817FD0"/>
    <w:rsid w:val="008A52C7"/>
    <w:rsid w:val="00953C6E"/>
    <w:rsid w:val="00954AC2"/>
    <w:rsid w:val="00B205E8"/>
    <w:rsid w:val="00B53314"/>
    <w:rsid w:val="00BA46F4"/>
    <w:rsid w:val="00BF7EDD"/>
    <w:rsid w:val="00C955C2"/>
    <w:rsid w:val="00D751FC"/>
    <w:rsid w:val="00E048B2"/>
    <w:rsid w:val="00E30F97"/>
    <w:rsid w:val="00E37E93"/>
    <w:rsid w:val="00F26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B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D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1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8562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4C044E"/>
    <w:rPr>
      <w:color w:val="0563C1" w:themeColor="hyperlink"/>
      <w:u w:val="single"/>
    </w:rPr>
  </w:style>
  <w:style w:type="character" w:styleId="PlaceholderText">
    <w:name w:val="Placeholder Text"/>
    <w:basedOn w:val="DefaultParagraphFont"/>
    <w:uiPriority w:val="99"/>
    <w:semiHidden/>
    <w:qFormat/>
    <w:rsid w:val="008E149A"/>
    <w:rPr>
      <w:color w:val="808080"/>
    </w:rPr>
  </w:style>
  <w:style w:type="character" w:customStyle="1" w:styleId="Heading1no-linkChar">
    <w:name w:val="Heading1(no-link) Char"/>
    <w:basedOn w:val="Heading1Char"/>
    <w:qFormat/>
    <w:rsid w:val="00265663"/>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character" w:customStyle="1" w:styleId="Heading3Char">
    <w:name w:val="Heading 3 Char"/>
    <w:basedOn w:val="DefaultParagraphFont"/>
    <w:link w:val="Heading3"/>
    <w:uiPriority w:val="9"/>
    <w:qFormat/>
    <w:rsid w:val="00BD671C"/>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E7786"/>
    <w:pPr>
      <w:spacing w:after="200" w:line="240" w:lineRule="auto"/>
    </w:pPr>
    <w:rPr>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BD1CC2"/>
    <w:rPr>
      <w:lang w:val="en-US"/>
    </w:rPr>
  </w:style>
  <w:style w:type="paragraph" w:styleId="TOC1">
    <w:name w:val="toc 1"/>
    <w:basedOn w:val="Normal"/>
    <w:next w:val="Normal"/>
    <w:autoRedefine/>
    <w:uiPriority w:val="39"/>
    <w:unhideWhenUsed/>
    <w:rsid w:val="004C044E"/>
    <w:pPr>
      <w:spacing w:after="100"/>
    </w:pPr>
  </w:style>
  <w:style w:type="paragraph" w:styleId="TOC2">
    <w:name w:val="toc 2"/>
    <w:basedOn w:val="Normal"/>
    <w:next w:val="Normal"/>
    <w:autoRedefine/>
    <w:uiPriority w:val="39"/>
    <w:unhideWhenUsed/>
    <w:rsid w:val="004C044E"/>
    <w:pPr>
      <w:spacing w:after="100"/>
      <w:ind w:left="220"/>
    </w:pPr>
  </w:style>
  <w:style w:type="paragraph" w:styleId="Bibliography">
    <w:name w:val="Bibliography"/>
    <w:basedOn w:val="Normal"/>
    <w:next w:val="Normal"/>
    <w:uiPriority w:val="37"/>
    <w:unhideWhenUsed/>
    <w:qFormat/>
    <w:rsid w:val="00137B2A"/>
  </w:style>
  <w:style w:type="paragraph" w:styleId="TableofFigures">
    <w:name w:val="table of figures"/>
    <w:basedOn w:val="Normal"/>
    <w:next w:val="Normal"/>
    <w:uiPriority w:val="99"/>
    <w:unhideWhenUsed/>
    <w:qFormat/>
    <w:rsid w:val="006F35F8"/>
    <w:pPr>
      <w:spacing w:after="0"/>
    </w:pPr>
  </w:style>
  <w:style w:type="paragraph" w:styleId="ListParagraph">
    <w:name w:val="List Paragraph"/>
    <w:basedOn w:val="Normal"/>
    <w:uiPriority w:val="34"/>
    <w:qFormat/>
    <w:rsid w:val="00446ED1"/>
    <w:pPr>
      <w:ind w:left="720"/>
      <w:contextualSpacing/>
    </w:pPr>
  </w:style>
  <w:style w:type="paragraph" w:customStyle="1" w:styleId="Heading1no-link">
    <w:name w:val="Heading1(no-link)"/>
    <w:qFormat/>
    <w:rsid w:val="00265663"/>
    <w:rPr>
      <w:rFonts w:asciiTheme="majorHAnsi" w:eastAsiaTheme="majorEastAsia" w:hAnsiTheme="majorHAnsi" w:cstheme="majorBidi"/>
      <w:color w:val="2F5496" w:themeColor="accent1" w:themeShade="BF"/>
      <w:sz w:val="32"/>
      <w:szCs w:val="32"/>
    </w:rPr>
  </w:style>
  <w:style w:type="paragraph" w:customStyle="1" w:styleId="Quotations">
    <w:name w:val="Quotation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D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6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454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156DC589-CE11-4882-87A0-6E17FD892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dc:description/>
  <cp:lastModifiedBy>Matthew Johnson</cp:lastModifiedBy>
  <cp:revision>4</cp:revision>
  <cp:lastPrinted>2017-08-08T23:54:00Z</cp:lastPrinted>
  <dcterms:created xsi:type="dcterms:W3CDTF">2017-08-08T23:54:00Z</dcterms:created>
  <dcterms:modified xsi:type="dcterms:W3CDTF">2017-08-08T23:55:00Z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