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Financial Anomaly Detection Report</w:t>
      </w:r>
    </w:p>
    <w:p>
      <w:pPr>
        <w:pStyle w:val="Heading1"/>
      </w:pPr>
      <w:r>
        <w:t>Performance Metrics</w:t>
      </w:r>
    </w:p>
    <w:p>
      <w:r>
        <w:t>Accuracy: 0.86</w:t>
      </w:r>
    </w:p>
    <w:p>
      <w:r>
        <w:t>Precision: 0.82</w:t>
      </w:r>
    </w:p>
    <w:p>
      <w:r>
        <w:t>Recall: 0.82</w:t>
      </w:r>
    </w:p>
    <w:p>
      <w:r>
        <w:t>F1 Score: 0.82</w:t>
      </w:r>
    </w:p>
    <w:p>
      <w:r>
        <w:t>ROC AUC: 0.84</w:t>
      </w:r>
    </w:p>
    <w:p>
      <w:pPr>
        <w:pStyle w:val="Heading1"/>
      </w:pPr>
      <w:r>
        <w:t>ROC Curve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_curv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Possible anomalies detected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Criterio estado financiero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Cuenta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Detalle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Item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Fecha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GP_to_Sales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GP_to_Total_Assets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EBT_to_Equity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ROE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Cash_to_Total_Liabilities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Total_Liabilities_to_Equity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ACTIVO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Efectivo y Equivalentes de Efectivo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Caja Chica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Puente Sur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ACTIVO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Efectivo y Equivalentes de Efectivo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Caja Diaria por Depositar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Chorrillos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ACTIVO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Cuentas por Cobrar Accionistas y Personal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Préstamo a Directivos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DEVOLUCIÓN DIRECTIVO PRINCIPAL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ACTIVO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Cuentas por Cobrar Accionistas y Personal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Préstamo a Directivos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PRÉSTAMO DIRECTIVO SECUNDARIO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ACTIVO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Cuentas por Cobrar Accionistas y Personal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Préstamo a Directivos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PRÉSTAMO DIRECTIVO SEXTO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ACTIVO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Cuentas por Cobrar Accionistas y Personal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Préstamo a Directivos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DEVOLUCIÓN PRÉSTAMO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ACTIVO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Servicios y Otros Contratados por Anticipado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Mercaderías Chorrillos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Petróleo D5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ACTIVO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Mercaderias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Mercaderías Puente Sur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Gasohol -95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ACTIVO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Mercaderias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Mercaderías Puente Sur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GLP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ACTIVO FIJO NETO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Propiedades de Inversión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Maquinaria y Equipos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Equipamiento General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ACTIVO FIJO NETO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Propiedad, Planta y Equipo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Edificios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Edificios Av. Central Sur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ACTIVO FIJO NETO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Propiedad, Planta y Equipo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Edificios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Edificios Chorrillos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ACTIVO FIJO NETO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Propiedad, Planta y Equipo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Maquinaria y Equipos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Maquinaria Puente Sur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ACTIVO FIJO NETO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Propiedad, Planta y Equipo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Equipos Varios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Equipos de Computación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ACTIVO FIJO NETO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Propiedad, Planta y Equipo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Software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Software Administrativo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ACTIVO FIJO NETO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Depreciacion, Amortizacion Acumulados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Maquinaria y Equipos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Equipos Chorrillos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ACTIVO FIJO NETO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Depreciacion, Amortizacion Acumulados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Tributos a Pagar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IVA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PASIVO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Tributos por Pagar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Tributos a Pagar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Impuesto a la Renta de Quinta Categoría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PASIVO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 xml:space="preserve">Remuneraciones y Partic. por Pagar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Facturas Pendientes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CORPORACIÓN PRIMAX S.A.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PASIVO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Cuentas por Pagar Comerciales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Anticipos a Proveedores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MORENO RÍOS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PASIVO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Cuentas por Pagar Comerciales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Anticipos a Proveedores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PETROPERÚ S.A.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PASIVO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Cuentas por Pagar Comerciales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Anticipos a Proveedores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ELECTRO MECÁNICA VICENTE &amp; WOLLMANN S.R.L.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PASIVO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Cuentas por Pagar Comerciales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Anticipos a Proveedores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DISTRIBUIDORA COSTA MAR E.I.R.L.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PASIVO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Obligaciones Financieras Corto Plazo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Préstamos Financieros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Banco Comercial LEASING BBVA - (Deuda Corto Plazo)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 xml:space="preserve">PASIVO CORRIENTE                              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Cuentas por Pagar Diversas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Préstamos Recibidos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Energía de Perú S.A.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PATRIMONIO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Reservas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Reservas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Reserva Legal 2016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PATRIMONIO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Resultados Acumulados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Resultados Acumulados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Utilidad 2018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PATRIMONIO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RESULTADO DEL EJERCICIO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Consumo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Servicios por Terceros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PATRIMONIO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RESULTADO DEL EJERCICIO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Tributos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2021-12-31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