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0B2FE" w14:textId="77777777" w:rsidR="00060E96" w:rsidRDefault="00060E96" w:rsidP="002A12C2">
      <w:pPr>
        <w:spacing w:after="200" w:line="276" w:lineRule="auto"/>
        <w:jc w:val="center"/>
        <w:rPr>
          <w:color w:val="365F91" w:themeColor="accent1" w:themeShade="BF"/>
          <w:sz w:val="52"/>
        </w:rPr>
      </w:pPr>
      <w:r>
        <w:rPr>
          <w:color w:val="365F91" w:themeColor="accent1" w:themeShade="BF"/>
          <w:sz w:val="52"/>
        </w:rPr>
        <w:t>Assignment One</w:t>
      </w:r>
    </w:p>
    <w:p w14:paraId="00B4090E" w14:textId="77777777" w:rsidR="00060E96" w:rsidRDefault="00060E96" w:rsidP="00060E96">
      <w:pPr>
        <w:spacing w:after="200" w:line="276" w:lineRule="auto"/>
        <w:rPr>
          <w:color w:val="365F91" w:themeColor="accent1" w:themeShade="BF"/>
          <w:sz w:val="52"/>
        </w:rPr>
      </w:pPr>
    </w:p>
    <w:p w14:paraId="5D07C9C3" w14:textId="77777777" w:rsidR="00060E96" w:rsidRDefault="00060E96" w:rsidP="007201C0">
      <w:pPr>
        <w:pStyle w:val="Heading1"/>
      </w:pPr>
      <w:r>
        <w:t>Overview</w:t>
      </w:r>
    </w:p>
    <w:p w14:paraId="5200E70C" w14:textId="705AE7FB" w:rsidR="00992A2E" w:rsidRPr="00060E96" w:rsidRDefault="00060E96" w:rsidP="00060E96">
      <w:r>
        <w:t xml:space="preserve">TrueServer is a small sized data centre which provides virtual, shared and dedicated Private Servers (VPS) to consumers in New Zealand. The data centre is located at Wellington Central Business District (CBD) on floor 1 of 12 Customhouse Quay Street. The company relocated to the new data centre 2 years ago. Businesses located in Wellington contribute to a large portion of </w:t>
      </w:r>
      <w:proofErr w:type="spellStart"/>
      <w:r>
        <w:t>TrueServer’s</w:t>
      </w:r>
      <w:proofErr w:type="spellEnd"/>
      <w:r>
        <w:t xml:space="preserve"> customers at the moment.</w:t>
      </w:r>
      <w:bookmarkStart w:id="0" w:name="_Toc451075470"/>
      <w:r>
        <w:br/>
      </w:r>
      <w:r>
        <w:br/>
      </w:r>
      <w:r>
        <w:rPr>
          <w:rStyle w:val="Heading1Char"/>
        </w:rPr>
        <w:t xml:space="preserve">2. </w:t>
      </w:r>
      <w:r w:rsidR="00992A2E" w:rsidRPr="00060E96">
        <w:rPr>
          <w:rStyle w:val="Heading1Char"/>
        </w:rPr>
        <w:t>Classification</w:t>
      </w:r>
      <w:bookmarkEnd w:id="0"/>
      <w:r w:rsidR="009B55D2" w:rsidRPr="00060E96">
        <w:rPr>
          <w:rStyle w:val="Heading1Char"/>
        </w:rPr>
        <w:t xml:space="preserve"> definitions</w:t>
      </w:r>
    </w:p>
    <w:p w14:paraId="04228DFE" w14:textId="42A83950" w:rsidR="009B55D2" w:rsidRDefault="00060E96" w:rsidP="00060E96">
      <w:pPr>
        <w:pStyle w:val="Heading2"/>
        <w:numPr>
          <w:ilvl w:val="0"/>
          <w:numId w:val="0"/>
        </w:numPr>
        <w:ind w:left="431" w:hanging="431"/>
      </w:pPr>
      <w:r>
        <w:t>CIA Triad</w:t>
      </w:r>
    </w:p>
    <w:tbl>
      <w:tblPr>
        <w:tblStyle w:val="TableGrid"/>
        <w:tblW w:w="0" w:type="auto"/>
        <w:tblInd w:w="18" w:type="dxa"/>
        <w:tblLook w:val="04A0" w:firstRow="1" w:lastRow="0" w:firstColumn="1" w:lastColumn="0" w:noHBand="0" w:noVBand="1"/>
      </w:tblPr>
      <w:tblGrid>
        <w:gridCol w:w="2520"/>
        <w:gridCol w:w="6480"/>
      </w:tblGrid>
      <w:tr w:rsidR="009B55D2" w14:paraId="198C56DA" w14:textId="77777777" w:rsidTr="00126EFD">
        <w:tc>
          <w:tcPr>
            <w:tcW w:w="2520" w:type="dxa"/>
            <w:shd w:val="clear" w:color="auto" w:fill="B6DDE8" w:themeFill="accent5" w:themeFillTint="66"/>
          </w:tcPr>
          <w:p w14:paraId="3CAE0AFC" w14:textId="77777777" w:rsidR="009B55D2" w:rsidRDefault="009B55D2" w:rsidP="00592751">
            <w:pPr>
              <w:spacing w:before="40" w:after="40"/>
            </w:pPr>
            <w:r>
              <w:t>CIA Triad</w:t>
            </w:r>
          </w:p>
        </w:tc>
        <w:tc>
          <w:tcPr>
            <w:tcW w:w="6480" w:type="dxa"/>
            <w:shd w:val="clear" w:color="auto" w:fill="B6DDE8" w:themeFill="accent5" w:themeFillTint="66"/>
          </w:tcPr>
          <w:p w14:paraId="7BE84AD9" w14:textId="77777777" w:rsidR="009B55D2" w:rsidRDefault="009B55D2" w:rsidP="00592751">
            <w:pPr>
              <w:spacing w:before="40" w:after="40"/>
            </w:pPr>
            <w:r>
              <w:t>Requirements</w:t>
            </w:r>
          </w:p>
        </w:tc>
      </w:tr>
      <w:tr w:rsidR="009B55D2" w14:paraId="04B804DF" w14:textId="77777777" w:rsidTr="00126EFD">
        <w:tc>
          <w:tcPr>
            <w:tcW w:w="2520" w:type="dxa"/>
          </w:tcPr>
          <w:p w14:paraId="37ECB1F4" w14:textId="77777777" w:rsidR="009B55D2" w:rsidRDefault="009B55D2" w:rsidP="00592751">
            <w:pPr>
              <w:spacing w:before="40" w:after="40"/>
            </w:pPr>
            <w:r>
              <w:t>Confidentiality</w:t>
            </w:r>
          </w:p>
        </w:tc>
        <w:tc>
          <w:tcPr>
            <w:tcW w:w="6480" w:type="dxa"/>
          </w:tcPr>
          <w:p w14:paraId="0E739F6E" w14:textId="77777777" w:rsidR="009B55D2" w:rsidRPr="0034665B" w:rsidRDefault="009B55D2" w:rsidP="00592751">
            <w:pPr>
              <w:spacing w:before="40" w:after="40"/>
              <w:rPr>
                <w:rFonts w:eastAsia="Times New Roman" w:cs="Arial"/>
                <w:color w:val="000000"/>
                <w:szCs w:val="20"/>
                <w:lang w:eastAsia="en-NZ"/>
              </w:rPr>
            </w:pPr>
            <w:r>
              <w:rPr>
                <w:rFonts w:eastAsia="Times New Roman" w:cs="Arial"/>
                <w:color w:val="000000"/>
                <w:szCs w:val="20"/>
                <w:lang w:eastAsia="en-NZ"/>
              </w:rPr>
              <w:t xml:space="preserve">Ensure that </w:t>
            </w:r>
            <w:r w:rsidRPr="0034665B">
              <w:rPr>
                <w:rFonts w:eastAsia="Times New Roman" w:cs="Arial"/>
                <w:color w:val="000000"/>
                <w:szCs w:val="20"/>
                <w:lang w:eastAsia="en-NZ"/>
              </w:rPr>
              <w:t>asset</w:t>
            </w:r>
            <w:r>
              <w:rPr>
                <w:rFonts w:eastAsia="Times New Roman" w:cs="Arial"/>
                <w:color w:val="000000"/>
                <w:szCs w:val="20"/>
                <w:lang w:eastAsia="en-NZ"/>
              </w:rPr>
              <w:t>s are</w:t>
            </w:r>
            <w:r w:rsidRPr="0034665B">
              <w:rPr>
                <w:rFonts w:eastAsia="Times New Roman" w:cs="Arial"/>
                <w:color w:val="000000"/>
                <w:szCs w:val="20"/>
                <w:lang w:eastAsia="en-NZ"/>
              </w:rPr>
              <w:t xml:space="preserve"> viewed only by authorised parties.</w:t>
            </w:r>
          </w:p>
        </w:tc>
      </w:tr>
      <w:tr w:rsidR="009B55D2" w14:paraId="60D189AB" w14:textId="77777777" w:rsidTr="00126EFD">
        <w:tc>
          <w:tcPr>
            <w:tcW w:w="2520" w:type="dxa"/>
          </w:tcPr>
          <w:p w14:paraId="229FA48C" w14:textId="77777777" w:rsidR="009B55D2" w:rsidRDefault="009B55D2" w:rsidP="00592751">
            <w:pPr>
              <w:spacing w:before="40" w:after="40"/>
            </w:pPr>
            <w:r>
              <w:t>Integrity</w:t>
            </w:r>
          </w:p>
        </w:tc>
        <w:tc>
          <w:tcPr>
            <w:tcW w:w="6480" w:type="dxa"/>
          </w:tcPr>
          <w:p w14:paraId="617857EA" w14:textId="6251EB2F" w:rsidR="009B55D2" w:rsidRPr="0034665B" w:rsidRDefault="00D32D31" w:rsidP="00592751">
            <w:pPr>
              <w:spacing w:before="40" w:after="40"/>
              <w:rPr>
                <w:rFonts w:eastAsia="Times New Roman" w:cs="Arial"/>
                <w:color w:val="000000"/>
                <w:szCs w:val="20"/>
                <w:lang w:eastAsia="en-NZ"/>
              </w:rPr>
            </w:pPr>
            <w:r>
              <w:rPr>
                <w:rFonts w:eastAsia="Times New Roman" w:cs="Arial"/>
                <w:color w:val="000000"/>
                <w:szCs w:val="20"/>
                <w:lang w:eastAsia="en-NZ"/>
              </w:rPr>
              <w:t>Ensure the accuracy and completeness of services, data and data processing methods.</w:t>
            </w:r>
          </w:p>
        </w:tc>
      </w:tr>
      <w:tr w:rsidR="009B55D2" w14:paraId="10E55B2F" w14:textId="77777777" w:rsidTr="00126EFD">
        <w:tc>
          <w:tcPr>
            <w:tcW w:w="2520" w:type="dxa"/>
          </w:tcPr>
          <w:p w14:paraId="619B40E8" w14:textId="77777777" w:rsidR="009B55D2" w:rsidRDefault="009B55D2" w:rsidP="00592751">
            <w:pPr>
              <w:spacing w:before="40" w:after="40"/>
            </w:pPr>
            <w:r>
              <w:t>Availability</w:t>
            </w:r>
          </w:p>
        </w:tc>
        <w:tc>
          <w:tcPr>
            <w:tcW w:w="6480" w:type="dxa"/>
          </w:tcPr>
          <w:p w14:paraId="1C15F1AE" w14:textId="3169B318" w:rsidR="009B55D2" w:rsidRPr="0034665B" w:rsidRDefault="00D32D31" w:rsidP="00592751">
            <w:pPr>
              <w:spacing w:before="40" w:after="40"/>
              <w:rPr>
                <w:rFonts w:eastAsia="Times New Roman" w:cs="Arial"/>
                <w:color w:val="000000"/>
                <w:szCs w:val="20"/>
                <w:lang w:eastAsia="en-NZ"/>
              </w:rPr>
            </w:pPr>
            <w:r>
              <w:rPr>
                <w:rFonts w:eastAsia="Times New Roman" w:cs="Arial"/>
                <w:color w:val="000000"/>
                <w:szCs w:val="20"/>
                <w:lang w:eastAsia="en-NZ"/>
              </w:rPr>
              <w:t>Ensure that authorised users have timely and reliable access to services and data.</w:t>
            </w:r>
          </w:p>
        </w:tc>
      </w:tr>
    </w:tbl>
    <w:p w14:paraId="49E7CBAD" w14:textId="77777777" w:rsidR="009B55D2" w:rsidRDefault="009B55D2" w:rsidP="0079277C"/>
    <w:p w14:paraId="5C7D8F20" w14:textId="6EC9533D" w:rsidR="008D31CE" w:rsidRDefault="00060E96" w:rsidP="00060E96">
      <w:pPr>
        <w:pStyle w:val="Heading2"/>
        <w:numPr>
          <w:ilvl w:val="0"/>
          <w:numId w:val="0"/>
        </w:numPr>
        <w:ind w:left="431" w:hanging="431"/>
      </w:pPr>
      <w:r>
        <w:t>Asset Value</w:t>
      </w:r>
    </w:p>
    <w:tbl>
      <w:tblPr>
        <w:tblStyle w:val="TableGrid"/>
        <w:tblW w:w="0" w:type="auto"/>
        <w:tblInd w:w="18" w:type="dxa"/>
        <w:tblLook w:val="04A0" w:firstRow="1" w:lastRow="0" w:firstColumn="1" w:lastColumn="0" w:noHBand="0" w:noVBand="1"/>
      </w:tblPr>
      <w:tblGrid>
        <w:gridCol w:w="2500"/>
        <w:gridCol w:w="6521"/>
      </w:tblGrid>
      <w:tr w:rsidR="00E05AB3" w14:paraId="44B1D196" w14:textId="77777777" w:rsidTr="009B55D2">
        <w:tc>
          <w:tcPr>
            <w:tcW w:w="2500" w:type="dxa"/>
            <w:shd w:val="clear" w:color="auto" w:fill="DAEEF3" w:themeFill="accent5" w:themeFillTint="33"/>
          </w:tcPr>
          <w:p w14:paraId="57E8B250" w14:textId="77777777" w:rsidR="00E05AB3" w:rsidRDefault="00E05AB3" w:rsidP="00CE0425">
            <w:pPr>
              <w:spacing w:before="60" w:after="60"/>
              <w:rPr>
                <w:rFonts w:cs="Arial"/>
                <w:szCs w:val="20"/>
              </w:rPr>
            </w:pPr>
            <w:r>
              <w:rPr>
                <w:rFonts w:cs="Arial"/>
                <w:szCs w:val="20"/>
              </w:rPr>
              <w:t>Value</w:t>
            </w:r>
          </w:p>
        </w:tc>
        <w:tc>
          <w:tcPr>
            <w:tcW w:w="6521" w:type="dxa"/>
            <w:shd w:val="clear" w:color="auto" w:fill="DAEEF3" w:themeFill="accent5" w:themeFillTint="33"/>
          </w:tcPr>
          <w:p w14:paraId="150D924A" w14:textId="77777777" w:rsidR="00E05AB3" w:rsidRDefault="00E05AB3" w:rsidP="00CE0425">
            <w:pPr>
              <w:spacing w:before="60" w:after="60"/>
              <w:rPr>
                <w:rFonts w:cs="Arial"/>
                <w:szCs w:val="20"/>
              </w:rPr>
            </w:pPr>
            <w:r>
              <w:rPr>
                <w:rFonts w:cs="Arial"/>
                <w:szCs w:val="20"/>
              </w:rPr>
              <w:t>Description</w:t>
            </w:r>
          </w:p>
        </w:tc>
      </w:tr>
      <w:tr w:rsidR="00E05AB3" w14:paraId="49B172CA" w14:textId="77777777" w:rsidTr="009B55D2">
        <w:tc>
          <w:tcPr>
            <w:tcW w:w="2500" w:type="dxa"/>
          </w:tcPr>
          <w:p w14:paraId="74C243E0" w14:textId="77777777" w:rsidR="00E05AB3" w:rsidRDefault="00E05AB3" w:rsidP="00041CE3">
            <w:pPr>
              <w:spacing w:before="40" w:after="40"/>
              <w:rPr>
                <w:rFonts w:cs="Arial"/>
                <w:szCs w:val="20"/>
              </w:rPr>
            </w:pPr>
            <w:r>
              <w:rPr>
                <w:rFonts w:cs="Arial"/>
                <w:szCs w:val="20"/>
              </w:rPr>
              <w:t>Confidential</w:t>
            </w:r>
          </w:p>
        </w:tc>
        <w:tc>
          <w:tcPr>
            <w:tcW w:w="6521" w:type="dxa"/>
          </w:tcPr>
          <w:p w14:paraId="5BB2E727" w14:textId="77777777" w:rsidR="00E05AB3" w:rsidRDefault="00E05AB3" w:rsidP="00041CE3">
            <w:pPr>
              <w:spacing w:before="40" w:after="40"/>
              <w:rPr>
                <w:rFonts w:cs="Arial"/>
                <w:szCs w:val="20"/>
              </w:rPr>
            </w:pPr>
            <w:r>
              <w:rPr>
                <w:rFonts w:cs="Arial"/>
                <w:szCs w:val="20"/>
              </w:rPr>
              <w:t xml:space="preserve">Used for the most sensitive corporate information that must be tightly controlled, even within </w:t>
            </w:r>
            <w:r w:rsidR="008D31CE">
              <w:rPr>
                <w:rFonts w:cs="Arial"/>
                <w:szCs w:val="20"/>
              </w:rPr>
              <w:t xml:space="preserve">the </w:t>
            </w:r>
            <w:r>
              <w:rPr>
                <w:rFonts w:cs="Arial"/>
                <w:szCs w:val="20"/>
              </w:rPr>
              <w:t>organisation.</w:t>
            </w:r>
            <w:r w:rsidR="008D31CE">
              <w:rPr>
                <w:rFonts w:cs="Arial"/>
                <w:szCs w:val="20"/>
              </w:rPr>
              <w:t xml:space="preserve"> This information must be securely stored and accessed only by authorised personnel. </w:t>
            </w:r>
          </w:p>
          <w:p w14:paraId="795AA9E4" w14:textId="77777777" w:rsidR="009B55D2" w:rsidRDefault="009B55D2" w:rsidP="00041CE3">
            <w:pPr>
              <w:spacing w:before="40" w:after="40"/>
              <w:rPr>
                <w:rFonts w:cs="Arial"/>
                <w:szCs w:val="20"/>
              </w:rPr>
            </w:pPr>
            <w:r w:rsidRPr="009B55D2">
              <w:rPr>
                <w:rFonts w:cs="Arial"/>
                <w:szCs w:val="20"/>
              </w:rPr>
              <w:t>Highly sensitive data intended for specific use or group of individuals with a legitimate need-to-know.</w:t>
            </w:r>
          </w:p>
          <w:p w14:paraId="26349128" w14:textId="77777777" w:rsidR="00E05AB3" w:rsidRDefault="00E05AB3" w:rsidP="00041CE3">
            <w:pPr>
              <w:spacing w:before="40" w:after="40"/>
              <w:rPr>
                <w:rFonts w:cs="Arial"/>
                <w:szCs w:val="20"/>
              </w:rPr>
            </w:pPr>
          </w:p>
        </w:tc>
      </w:tr>
      <w:tr w:rsidR="00E05AB3" w14:paraId="26365C2C" w14:textId="77777777" w:rsidTr="009B55D2">
        <w:tc>
          <w:tcPr>
            <w:tcW w:w="2500" w:type="dxa"/>
          </w:tcPr>
          <w:p w14:paraId="378D7F42" w14:textId="77777777" w:rsidR="00E05AB3" w:rsidRDefault="009B55D2" w:rsidP="00041CE3">
            <w:pPr>
              <w:spacing w:before="40" w:after="40"/>
              <w:rPr>
                <w:rFonts w:cs="Arial"/>
                <w:szCs w:val="20"/>
              </w:rPr>
            </w:pPr>
            <w:r>
              <w:rPr>
                <w:rFonts w:cs="Arial"/>
                <w:szCs w:val="20"/>
              </w:rPr>
              <w:t>Private/Internal</w:t>
            </w:r>
          </w:p>
        </w:tc>
        <w:tc>
          <w:tcPr>
            <w:tcW w:w="6521" w:type="dxa"/>
          </w:tcPr>
          <w:p w14:paraId="4A57D294" w14:textId="274FC8C1" w:rsidR="00E05AB3" w:rsidRDefault="00D32D31" w:rsidP="00041CE3">
            <w:pPr>
              <w:spacing w:before="40" w:after="40"/>
              <w:rPr>
                <w:rFonts w:cs="Arial"/>
                <w:szCs w:val="20"/>
              </w:rPr>
            </w:pPr>
            <w:r>
              <w:rPr>
                <w:rFonts w:cs="Arial"/>
                <w:szCs w:val="20"/>
              </w:rPr>
              <w:t>Used for internal company information that can be viewed by employees, as well as authorised third parties. Not necessarily sensitive data, so requires less protection than confidential assets.</w:t>
            </w:r>
          </w:p>
        </w:tc>
      </w:tr>
      <w:tr w:rsidR="00E05AB3" w14:paraId="5CC71837" w14:textId="77777777" w:rsidTr="009B55D2">
        <w:tc>
          <w:tcPr>
            <w:tcW w:w="2500" w:type="dxa"/>
          </w:tcPr>
          <w:p w14:paraId="0E7AC6C0" w14:textId="2602743C" w:rsidR="00E05AB3" w:rsidRDefault="00D32D31" w:rsidP="00041CE3">
            <w:pPr>
              <w:spacing w:before="40" w:after="40"/>
              <w:rPr>
                <w:rFonts w:cs="Arial"/>
                <w:szCs w:val="20"/>
              </w:rPr>
            </w:pPr>
            <w:r>
              <w:rPr>
                <w:rFonts w:cs="Arial"/>
                <w:szCs w:val="20"/>
              </w:rPr>
              <w:t>Public/External</w:t>
            </w:r>
          </w:p>
        </w:tc>
        <w:tc>
          <w:tcPr>
            <w:tcW w:w="6521" w:type="dxa"/>
          </w:tcPr>
          <w:p w14:paraId="17276129" w14:textId="4F939191" w:rsidR="00E05AB3" w:rsidRDefault="00D32D31" w:rsidP="00041CE3">
            <w:pPr>
              <w:spacing w:before="40" w:after="40"/>
              <w:rPr>
                <w:rFonts w:cs="Arial"/>
                <w:szCs w:val="20"/>
              </w:rPr>
            </w:pPr>
            <w:r>
              <w:rPr>
                <w:rFonts w:cs="Arial"/>
                <w:szCs w:val="20"/>
              </w:rPr>
              <w:t xml:space="preserve">Used for information that has been approved for public release. Requires less protection than confidential or internal assets. </w:t>
            </w:r>
          </w:p>
        </w:tc>
      </w:tr>
    </w:tbl>
    <w:p w14:paraId="5CF8EA45" w14:textId="77777777" w:rsidR="00E05AB3" w:rsidRDefault="00E05AB3" w:rsidP="0079277C"/>
    <w:p w14:paraId="54402F4F" w14:textId="17185936" w:rsidR="00C73FC4" w:rsidRPr="0055734D" w:rsidRDefault="00060E96" w:rsidP="00060E96">
      <w:pPr>
        <w:pStyle w:val="Heading2"/>
        <w:numPr>
          <w:ilvl w:val="0"/>
          <w:numId w:val="0"/>
        </w:numPr>
      </w:pPr>
      <w:r>
        <w:t>Likelihood</w:t>
      </w:r>
    </w:p>
    <w:tbl>
      <w:tblPr>
        <w:tblStyle w:val="TableGrid"/>
        <w:tblW w:w="0" w:type="auto"/>
        <w:tblLook w:val="04A0" w:firstRow="1" w:lastRow="0" w:firstColumn="1" w:lastColumn="0" w:noHBand="0" w:noVBand="1"/>
      </w:tblPr>
      <w:tblGrid>
        <w:gridCol w:w="1951"/>
        <w:gridCol w:w="7065"/>
      </w:tblGrid>
      <w:tr w:rsidR="00C73FC4" w14:paraId="5A1C7066" w14:textId="77777777" w:rsidTr="008E775B">
        <w:tc>
          <w:tcPr>
            <w:tcW w:w="1951" w:type="dxa"/>
            <w:shd w:val="clear" w:color="auto" w:fill="B6DDE8" w:themeFill="accent5" w:themeFillTint="66"/>
          </w:tcPr>
          <w:p w14:paraId="3D63C629" w14:textId="77777777" w:rsidR="00C73FC4" w:rsidRPr="00F7699E" w:rsidRDefault="00C73FC4" w:rsidP="008E775B">
            <w:pPr>
              <w:spacing w:before="60" w:after="60"/>
            </w:pPr>
            <w:r w:rsidRPr="00F7699E">
              <w:t>Likelihood</w:t>
            </w:r>
          </w:p>
        </w:tc>
        <w:tc>
          <w:tcPr>
            <w:tcW w:w="7065" w:type="dxa"/>
            <w:shd w:val="clear" w:color="auto" w:fill="B6DDE8" w:themeFill="accent5" w:themeFillTint="66"/>
          </w:tcPr>
          <w:p w14:paraId="37B5F247" w14:textId="77777777" w:rsidR="00C73FC4" w:rsidRPr="00F7699E" w:rsidRDefault="008E775B" w:rsidP="008E775B">
            <w:pPr>
              <w:spacing w:before="60" w:after="60"/>
            </w:pPr>
            <w:r>
              <w:t>Description</w:t>
            </w:r>
          </w:p>
        </w:tc>
      </w:tr>
      <w:tr w:rsidR="00C73FC4" w14:paraId="4E18797D" w14:textId="77777777" w:rsidTr="008E775B">
        <w:tc>
          <w:tcPr>
            <w:tcW w:w="1951" w:type="dxa"/>
          </w:tcPr>
          <w:p w14:paraId="1010D465" w14:textId="77777777" w:rsidR="00C73FC4" w:rsidRDefault="008E775B" w:rsidP="008E775B">
            <w:pPr>
              <w:spacing w:before="40" w:after="40"/>
            </w:pPr>
            <w:r>
              <w:t>Certain</w:t>
            </w:r>
          </w:p>
        </w:tc>
        <w:tc>
          <w:tcPr>
            <w:tcW w:w="7065" w:type="dxa"/>
          </w:tcPr>
          <w:p w14:paraId="70B0EA46" w14:textId="7352E63B" w:rsidR="00C73FC4" w:rsidRDefault="00D32D31" w:rsidP="00456D1F">
            <w:pPr>
              <w:spacing w:before="40" w:after="40"/>
            </w:pPr>
            <w:r>
              <w:t>It would be easy for a threat to exploit the vulnerability without any specialised skills or resources.</w:t>
            </w:r>
          </w:p>
        </w:tc>
      </w:tr>
      <w:tr w:rsidR="00C73FC4" w14:paraId="2AB90308" w14:textId="77777777" w:rsidTr="008E775B">
        <w:tc>
          <w:tcPr>
            <w:tcW w:w="1951" w:type="dxa"/>
          </w:tcPr>
          <w:p w14:paraId="1BF98635" w14:textId="77777777" w:rsidR="00C73FC4" w:rsidRDefault="008E775B" w:rsidP="008E775B">
            <w:pPr>
              <w:spacing w:before="40" w:after="40"/>
            </w:pPr>
            <w:r>
              <w:t>Highly probable</w:t>
            </w:r>
          </w:p>
        </w:tc>
        <w:tc>
          <w:tcPr>
            <w:tcW w:w="7065" w:type="dxa"/>
          </w:tcPr>
          <w:p w14:paraId="4E9E51E8" w14:textId="1D6F1419" w:rsidR="00C73FC4" w:rsidRDefault="00104E99" w:rsidP="00456D1F">
            <w:pPr>
              <w:spacing w:before="40" w:after="40"/>
            </w:pPr>
            <w:r>
              <w:t>It is feasible for a threat to exploit the vulnerability</w:t>
            </w:r>
            <w:r w:rsidR="00D32D31">
              <w:t xml:space="preserve"> without any specialised skills or resources</w:t>
            </w:r>
            <w:r>
              <w:t>.</w:t>
            </w:r>
          </w:p>
        </w:tc>
      </w:tr>
      <w:tr w:rsidR="00C73FC4" w14:paraId="76D5D54E" w14:textId="77777777" w:rsidTr="008E775B">
        <w:tc>
          <w:tcPr>
            <w:tcW w:w="1951" w:type="dxa"/>
          </w:tcPr>
          <w:p w14:paraId="16B603E7" w14:textId="77777777" w:rsidR="00C73FC4" w:rsidRDefault="008E775B" w:rsidP="008E775B">
            <w:pPr>
              <w:spacing w:before="40" w:after="40"/>
            </w:pPr>
            <w:r>
              <w:t>Possible</w:t>
            </w:r>
          </w:p>
        </w:tc>
        <w:tc>
          <w:tcPr>
            <w:tcW w:w="7065" w:type="dxa"/>
          </w:tcPr>
          <w:p w14:paraId="5FC07F05" w14:textId="0310A478" w:rsidR="00C73FC4" w:rsidRDefault="00D32D31" w:rsidP="00456D1F">
            <w:pPr>
              <w:spacing w:before="40" w:after="40"/>
            </w:pPr>
            <w:r>
              <w:t>It is feasible for a threat to exploit the vulnerability, given moderate specialised skills or resources.</w:t>
            </w:r>
          </w:p>
        </w:tc>
      </w:tr>
      <w:tr w:rsidR="008E775B" w14:paraId="3F4B1D76" w14:textId="77777777" w:rsidTr="008E775B">
        <w:tc>
          <w:tcPr>
            <w:tcW w:w="1951" w:type="dxa"/>
          </w:tcPr>
          <w:p w14:paraId="04650029" w14:textId="77777777" w:rsidR="008E775B" w:rsidRDefault="008E775B" w:rsidP="008E775B">
            <w:pPr>
              <w:spacing w:before="40" w:after="40"/>
            </w:pPr>
            <w:r>
              <w:t>Possible but unlikely</w:t>
            </w:r>
          </w:p>
        </w:tc>
        <w:tc>
          <w:tcPr>
            <w:tcW w:w="7065" w:type="dxa"/>
          </w:tcPr>
          <w:p w14:paraId="31C3CAE2" w14:textId="7E01E7FE" w:rsidR="008E775B" w:rsidRDefault="00D32D31" w:rsidP="00456D1F">
            <w:pPr>
              <w:spacing w:before="40" w:after="40"/>
            </w:pPr>
            <w:r>
              <w:t xml:space="preserve">It is feasible for a threat to exploit the </w:t>
            </w:r>
            <w:proofErr w:type="gramStart"/>
            <w:r>
              <w:t>vulnerability, but</w:t>
            </w:r>
            <w:proofErr w:type="gramEnd"/>
            <w:r>
              <w:t xml:space="preserve"> would require significant skills or resources to do so.</w:t>
            </w:r>
          </w:p>
        </w:tc>
      </w:tr>
      <w:tr w:rsidR="008E775B" w14:paraId="078EBED7" w14:textId="77777777" w:rsidTr="008E775B">
        <w:tc>
          <w:tcPr>
            <w:tcW w:w="1951" w:type="dxa"/>
          </w:tcPr>
          <w:p w14:paraId="3FB61E25" w14:textId="77777777" w:rsidR="008E775B" w:rsidRDefault="008E775B" w:rsidP="008E775B">
            <w:pPr>
              <w:spacing w:before="40" w:after="40"/>
            </w:pPr>
            <w:r>
              <w:lastRenderedPageBreak/>
              <w:t>Almost never</w:t>
            </w:r>
          </w:p>
        </w:tc>
        <w:tc>
          <w:tcPr>
            <w:tcW w:w="7065" w:type="dxa"/>
          </w:tcPr>
          <w:p w14:paraId="48AF48F5" w14:textId="77A7A056" w:rsidR="008E775B" w:rsidRDefault="00D32D31" w:rsidP="00456D1F">
            <w:pPr>
              <w:spacing w:before="40" w:after="40"/>
            </w:pPr>
            <w:r>
              <w:t>It would be difficult for a threat to exploit the vulnerability regardless of skills or resources.</w:t>
            </w:r>
          </w:p>
        </w:tc>
      </w:tr>
    </w:tbl>
    <w:p w14:paraId="0A3BFDCC" w14:textId="77777777" w:rsidR="00C73FC4" w:rsidRDefault="00C73FC4" w:rsidP="00C73FC4"/>
    <w:p w14:paraId="3A843DB9" w14:textId="104C50E4" w:rsidR="00C73FC4" w:rsidRDefault="00060E96" w:rsidP="00060E96">
      <w:pPr>
        <w:pStyle w:val="Heading2"/>
        <w:numPr>
          <w:ilvl w:val="0"/>
          <w:numId w:val="0"/>
        </w:numPr>
      </w:pPr>
      <w:r>
        <w:t>Impact/Severity</w:t>
      </w:r>
    </w:p>
    <w:tbl>
      <w:tblPr>
        <w:tblStyle w:val="TableGrid"/>
        <w:tblW w:w="0" w:type="auto"/>
        <w:tblLook w:val="04A0" w:firstRow="1" w:lastRow="0" w:firstColumn="1" w:lastColumn="0" w:noHBand="0" w:noVBand="1"/>
      </w:tblPr>
      <w:tblGrid>
        <w:gridCol w:w="1951"/>
        <w:gridCol w:w="7065"/>
      </w:tblGrid>
      <w:tr w:rsidR="00C73FC4" w:rsidRPr="0055734D" w14:paraId="47009D90" w14:textId="77777777" w:rsidTr="008E775B">
        <w:tc>
          <w:tcPr>
            <w:tcW w:w="1951" w:type="dxa"/>
            <w:shd w:val="clear" w:color="auto" w:fill="B6DDE8" w:themeFill="accent5" w:themeFillTint="66"/>
          </w:tcPr>
          <w:p w14:paraId="7E40A809" w14:textId="77777777" w:rsidR="00C73FC4" w:rsidRPr="00F7699E" w:rsidRDefault="00C73FC4" w:rsidP="008E775B">
            <w:pPr>
              <w:spacing w:before="60" w:after="60"/>
            </w:pPr>
            <w:r w:rsidRPr="00F7699E">
              <w:t>Impact</w:t>
            </w:r>
          </w:p>
        </w:tc>
        <w:tc>
          <w:tcPr>
            <w:tcW w:w="7065" w:type="dxa"/>
            <w:shd w:val="clear" w:color="auto" w:fill="B6DDE8" w:themeFill="accent5" w:themeFillTint="66"/>
          </w:tcPr>
          <w:p w14:paraId="117B6C90" w14:textId="77777777" w:rsidR="00C73FC4" w:rsidRPr="00F7699E" w:rsidRDefault="008E775B" w:rsidP="008E775B">
            <w:pPr>
              <w:spacing w:before="60" w:after="60"/>
            </w:pPr>
            <w:r>
              <w:t>Description</w:t>
            </w:r>
          </w:p>
        </w:tc>
      </w:tr>
      <w:tr w:rsidR="00C73FC4" w14:paraId="7BA3EF18" w14:textId="77777777" w:rsidTr="008E775B">
        <w:tc>
          <w:tcPr>
            <w:tcW w:w="1951" w:type="dxa"/>
          </w:tcPr>
          <w:p w14:paraId="7DA98190" w14:textId="77777777" w:rsidR="00C73FC4" w:rsidRDefault="008E775B" w:rsidP="008E775B">
            <w:pPr>
              <w:spacing w:before="40" w:after="40"/>
            </w:pPr>
            <w:r>
              <w:t>Severe</w:t>
            </w:r>
          </w:p>
        </w:tc>
        <w:tc>
          <w:tcPr>
            <w:tcW w:w="7065" w:type="dxa"/>
          </w:tcPr>
          <w:p w14:paraId="6ADC72DC" w14:textId="77777777" w:rsidR="006E22DE" w:rsidRDefault="006E22DE" w:rsidP="006E22DE">
            <w:r>
              <w:t>There is economic loss.</w:t>
            </w:r>
          </w:p>
          <w:p w14:paraId="262F6460" w14:textId="77777777" w:rsidR="00C73FC4" w:rsidRDefault="004D0809" w:rsidP="00456D1F">
            <w:pPr>
              <w:spacing w:before="40" w:after="40"/>
            </w:pPr>
            <w:r>
              <w:t>There is l</w:t>
            </w:r>
            <w:r w:rsidR="006E22DE">
              <w:t>oss of life.</w:t>
            </w:r>
          </w:p>
          <w:p w14:paraId="032A737F" w14:textId="77777777" w:rsidR="006E22DE" w:rsidRDefault="006E22DE" w:rsidP="00456D1F">
            <w:pPr>
              <w:spacing w:before="40" w:after="40"/>
            </w:pPr>
            <w:r>
              <w:t>Legal liabilities</w:t>
            </w:r>
            <w:r w:rsidR="004D0809">
              <w:t xml:space="preserve"> and/or breach of SLAs.</w:t>
            </w:r>
          </w:p>
          <w:p w14:paraId="0E9D8098" w14:textId="77777777" w:rsidR="004D0809" w:rsidRDefault="004D0809" w:rsidP="00456D1F">
            <w:pPr>
              <w:spacing w:before="40" w:after="40"/>
            </w:pPr>
            <w:r>
              <w:t>There is loss of corporate or public image.</w:t>
            </w:r>
          </w:p>
          <w:p w14:paraId="4B5AF633" w14:textId="11F2769F" w:rsidR="004D0809" w:rsidRDefault="004D0809" w:rsidP="00456D1F">
            <w:pPr>
              <w:spacing w:before="40" w:after="40"/>
            </w:pPr>
            <w:r>
              <w:t>Communications and recovery must be shared with customers.</w:t>
            </w:r>
            <w:r w:rsidR="00D32D31">
              <w:br/>
              <w:t xml:space="preserve">Impact cannot be managed without significant extra costs. </w:t>
            </w:r>
            <w:r w:rsidR="00D32D31">
              <w:br/>
              <w:t>Ongoing impact on service delivery.</w:t>
            </w:r>
          </w:p>
        </w:tc>
      </w:tr>
      <w:tr w:rsidR="00C73FC4" w14:paraId="068A4C22" w14:textId="77777777" w:rsidTr="008E775B">
        <w:tc>
          <w:tcPr>
            <w:tcW w:w="1951" w:type="dxa"/>
          </w:tcPr>
          <w:p w14:paraId="5B18737D" w14:textId="77777777" w:rsidR="00C73FC4" w:rsidRDefault="008E775B" w:rsidP="008E775B">
            <w:pPr>
              <w:spacing w:before="40" w:after="40"/>
            </w:pPr>
            <w:r>
              <w:t>Significant</w:t>
            </w:r>
          </w:p>
        </w:tc>
        <w:tc>
          <w:tcPr>
            <w:tcW w:w="7065" w:type="dxa"/>
          </w:tcPr>
          <w:p w14:paraId="54136158" w14:textId="60D2F19F" w:rsidR="004D0809" w:rsidRDefault="00D32D31" w:rsidP="004D0809">
            <w:pPr>
              <w:spacing w:before="40" w:after="40"/>
            </w:pPr>
            <w:r>
              <w:t>There is economic loss.</w:t>
            </w:r>
            <w:r>
              <w:br/>
              <w:t>There is serious physical harm.</w:t>
            </w:r>
            <w:r>
              <w:br/>
              <w:t>Some legal liabilities and/or breach of SLAs.</w:t>
            </w:r>
            <w:r>
              <w:br/>
              <w:t>There is loss of corporate or public image.</w:t>
            </w:r>
            <w:r>
              <w:br/>
              <w:t>Communications and recovery are shared with customers.</w:t>
            </w:r>
            <w:r>
              <w:br/>
              <w:t>Impact cannot be managed without extra costs.</w:t>
            </w:r>
            <w:r>
              <w:br/>
              <w:t>Ongoing impact on service delivery.</w:t>
            </w:r>
          </w:p>
        </w:tc>
      </w:tr>
      <w:tr w:rsidR="00C73FC4" w14:paraId="78F9940A" w14:textId="77777777" w:rsidTr="008E775B">
        <w:tc>
          <w:tcPr>
            <w:tcW w:w="1951" w:type="dxa"/>
          </w:tcPr>
          <w:p w14:paraId="02975BB1" w14:textId="77777777" w:rsidR="00C73FC4" w:rsidRDefault="008E775B" w:rsidP="008E775B">
            <w:pPr>
              <w:spacing w:before="40" w:after="40"/>
            </w:pPr>
            <w:r>
              <w:t>Moderate</w:t>
            </w:r>
          </w:p>
        </w:tc>
        <w:tc>
          <w:tcPr>
            <w:tcW w:w="7065" w:type="dxa"/>
          </w:tcPr>
          <w:p w14:paraId="03A556A4" w14:textId="350CF58E" w:rsidR="004D0809" w:rsidRDefault="00D32D31" w:rsidP="00456D1F">
            <w:pPr>
              <w:spacing w:before="40" w:after="40"/>
            </w:pPr>
            <w:r>
              <w:t>There is limited economic loss.</w:t>
            </w:r>
            <w:r w:rsidR="00BD2AB7">
              <w:br/>
              <w:t>There is minor physical harm.</w:t>
            </w:r>
            <w:r>
              <w:br/>
              <w:t>Limited legal liabilities and/or breach of SLAs.</w:t>
            </w:r>
            <w:r>
              <w:br/>
              <w:t>Limited loss of corporate or public image.</w:t>
            </w:r>
            <w:r>
              <w:br/>
              <w:t>Communications and recovery may be shared with customers.</w:t>
            </w:r>
            <w:r>
              <w:br/>
              <w:t>Limited impact on service delivery.</w:t>
            </w:r>
            <w:r>
              <w:br/>
              <w:t>Impact can be managed with limited extra costs.</w:t>
            </w:r>
          </w:p>
        </w:tc>
      </w:tr>
      <w:tr w:rsidR="008E775B" w14:paraId="39D2688B" w14:textId="77777777" w:rsidTr="008E775B">
        <w:tc>
          <w:tcPr>
            <w:tcW w:w="1951" w:type="dxa"/>
          </w:tcPr>
          <w:p w14:paraId="19B138E4" w14:textId="77777777" w:rsidR="008E775B" w:rsidRDefault="008E775B" w:rsidP="008E775B">
            <w:pPr>
              <w:spacing w:before="40" w:after="40"/>
            </w:pPr>
            <w:r>
              <w:t>Minor</w:t>
            </w:r>
          </w:p>
        </w:tc>
        <w:tc>
          <w:tcPr>
            <w:tcW w:w="7065" w:type="dxa"/>
          </w:tcPr>
          <w:p w14:paraId="3EE0315C" w14:textId="7F3CE9FF" w:rsidR="008E775B" w:rsidRDefault="00BD2AB7" w:rsidP="00456D1F">
            <w:pPr>
              <w:spacing w:before="40" w:after="40"/>
            </w:pPr>
            <w:r>
              <w:t>There is minor economic loss.</w:t>
            </w:r>
            <w:r>
              <w:br/>
              <w:t>There is no physical harm.</w:t>
            </w:r>
            <w:r>
              <w:br/>
              <w:t>Minor legal liabilities and/or breach of SLAs.</w:t>
            </w:r>
            <w:r>
              <w:br/>
              <w:t>Minor loss of corporate or public image.</w:t>
            </w:r>
            <w:r>
              <w:br/>
              <w:t>Communications and recovery do not need to be shared with customers. Internal communication may be necessary.</w:t>
            </w:r>
            <w:r>
              <w:br/>
              <w:t>Minor impact on service delivery.</w:t>
            </w:r>
            <w:r>
              <w:br/>
              <w:t>Impact can be managed without extra costs.</w:t>
            </w:r>
          </w:p>
        </w:tc>
      </w:tr>
      <w:tr w:rsidR="008E775B" w14:paraId="36828006" w14:textId="77777777" w:rsidTr="008E775B">
        <w:tc>
          <w:tcPr>
            <w:tcW w:w="1951" w:type="dxa"/>
          </w:tcPr>
          <w:p w14:paraId="58017955" w14:textId="77777777" w:rsidR="008E775B" w:rsidRDefault="008E775B" w:rsidP="008E775B">
            <w:pPr>
              <w:spacing w:before="40" w:after="40"/>
            </w:pPr>
            <w:r>
              <w:t>Minimal</w:t>
            </w:r>
          </w:p>
        </w:tc>
        <w:tc>
          <w:tcPr>
            <w:tcW w:w="7065" w:type="dxa"/>
          </w:tcPr>
          <w:p w14:paraId="4B988DBE" w14:textId="3D4AE0F6" w:rsidR="004D0809" w:rsidRDefault="00BD2AB7" w:rsidP="00456D1F">
            <w:pPr>
              <w:spacing w:before="40" w:after="40"/>
            </w:pPr>
            <w:r>
              <w:t>No economic loss.</w:t>
            </w:r>
            <w:r>
              <w:br/>
              <w:t>No physical harm.</w:t>
            </w:r>
            <w:r>
              <w:br/>
              <w:t>No legal liabilities and/or breach of SLAs.</w:t>
            </w:r>
            <w:r>
              <w:br/>
              <w:t>No communications internally needed.</w:t>
            </w:r>
            <w:r>
              <w:br/>
              <w:t xml:space="preserve">No impact on service delivery. </w:t>
            </w:r>
            <w:r>
              <w:br/>
              <w:t>Impact can be managed business as usual.</w:t>
            </w:r>
          </w:p>
        </w:tc>
      </w:tr>
    </w:tbl>
    <w:p w14:paraId="47764364" w14:textId="77777777" w:rsidR="00126EFD" w:rsidRDefault="00126EFD" w:rsidP="009B55D2">
      <w:pPr>
        <w:pStyle w:val="Subtitle"/>
        <w:rPr>
          <w:bCs/>
          <w:iCs w:val="0"/>
          <w:sz w:val="28"/>
          <w:szCs w:val="28"/>
        </w:rPr>
      </w:pPr>
      <w:bookmarkStart w:id="1" w:name="_Toc451075476"/>
    </w:p>
    <w:p w14:paraId="1F042BAC" w14:textId="36E555C6" w:rsidR="009B55D2" w:rsidRPr="00126EFD" w:rsidRDefault="00060E96" w:rsidP="00060E96">
      <w:pPr>
        <w:pStyle w:val="Heading2"/>
        <w:numPr>
          <w:ilvl w:val="0"/>
          <w:numId w:val="0"/>
        </w:numPr>
      </w:pPr>
      <w:r>
        <w:t>Valuation Criteria</w:t>
      </w:r>
    </w:p>
    <w:tbl>
      <w:tblPr>
        <w:tblStyle w:val="TableGrid"/>
        <w:tblW w:w="0" w:type="auto"/>
        <w:tblLook w:val="04A0" w:firstRow="1" w:lastRow="0" w:firstColumn="1" w:lastColumn="0" w:noHBand="0" w:noVBand="1"/>
      </w:tblPr>
      <w:tblGrid>
        <w:gridCol w:w="1951"/>
        <w:gridCol w:w="7065"/>
      </w:tblGrid>
      <w:tr w:rsidR="009B55D2" w:rsidRPr="0055734D" w14:paraId="31067176" w14:textId="77777777" w:rsidTr="00592751">
        <w:tc>
          <w:tcPr>
            <w:tcW w:w="1951" w:type="dxa"/>
            <w:shd w:val="clear" w:color="auto" w:fill="B6DDE8" w:themeFill="accent5" w:themeFillTint="66"/>
          </w:tcPr>
          <w:p w14:paraId="7E0C1EE0" w14:textId="77777777" w:rsidR="009B55D2" w:rsidRPr="00F7699E" w:rsidRDefault="009B55D2" w:rsidP="00592751">
            <w:pPr>
              <w:spacing w:before="60" w:after="60"/>
            </w:pPr>
            <w:r w:rsidRPr="00F7699E">
              <w:t>Impact</w:t>
            </w:r>
          </w:p>
        </w:tc>
        <w:tc>
          <w:tcPr>
            <w:tcW w:w="7065" w:type="dxa"/>
            <w:shd w:val="clear" w:color="auto" w:fill="B6DDE8" w:themeFill="accent5" w:themeFillTint="66"/>
          </w:tcPr>
          <w:p w14:paraId="32097CD3" w14:textId="77777777" w:rsidR="009B55D2" w:rsidRPr="00F7699E" w:rsidRDefault="009B55D2" w:rsidP="00592751">
            <w:pPr>
              <w:spacing w:before="60" w:after="60"/>
            </w:pPr>
            <w:r>
              <w:t>Description</w:t>
            </w:r>
          </w:p>
        </w:tc>
      </w:tr>
      <w:tr w:rsidR="009B55D2" w14:paraId="38F2AE8F" w14:textId="77777777" w:rsidTr="00592751">
        <w:tc>
          <w:tcPr>
            <w:tcW w:w="1951" w:type="dxa"/>
          </w:tcPr>
          <w:p w14:paraId="5F3B884B" w14:textId="77777777" w:rsidR="009B55D2" w:rsidRDefault="009B55D2" w:rsidP="00592751">
            <w:pPr>
              <w:spacing w:before="40" w:after="40"/>
            </w:pPr>
            <w:r>
              <w:t>High</w:t>
            </w:r>
          </w:p>
        </w:tc>
        <w:tc>
          <w:tcPr>
            <w:tcW w:w="7065" w:type="dxa"/>
          </w:tcPr>
          <w:p w14:paraId="09E88994" w14:textId="5114A26F" w:rsidR="009B55D2" w:rsidRDefault="009B55D2" w:rsidP="00592751">
            <w:pPr>
              <w:spacing w:before="40" w:after="40"/>
            </w:pPr>
            <w:r w:rsidRPr="009B55D2">
              <w:t xml:space="preserve">It will result in a loss of concern between </w:t>
            </w:r>
            <w:r w:rsidR="00373BD3">
              <w:t>TrueServer</w:t>
            </w:r>
            <w:r w:rsidRPr="009B55D2">
              <w:t xml:space="preserve"> and its customers or result in a large legal action or cause </w:t>
            </w:r>
            <w:r w:rsidR="00373BD3">
              <w:t>TrueServer</w:t>
            </w:r>
            <w:r w:rsidR="00DA4828" w:rsidRPr="009B55D2">
              <w:t xml:space="preserve"> </w:t>
            </w:r>
            <w:r w:rsidRPr="009B55D2">
              <w:t>significant revenue or earnings</w:t>
            </w:r>
            <w:r w:rsidR="00790A7B">
              <w:t xml:space="preserve"> loss</w:t>
            </w:r>
            <w:r w:rsidRPr="009B55D2">
              <w:t>.</w:t>
            </w:r>
          </w:p>
        </w:tc>
      </w:tr>
      <w:tr w:rsidR="009B55D2" w14:paraId="5FFBB151" w14:textId="77777777" w:rsidTr="00592751">
        <w:tc>
          <w:tcPr>
            <w:tcW w:w="1951" w:type="dxa"/>
          </w:tcPr>
          <w:p w14:paraId="511F7BD7" w14:textId="77777777" w:rsidR="009B55D2" w:rsidRDefault="009B55D2" w:rsidP="00592751">
            <w:pPr>
              <w:spacing w:before="40" w:after="40"/>
            </w:pPr>
            <w:r>
              <w:t>Medium</w:t>
            </w:r>
          </w:p>
        </w:tc>
        <w:tc>
          <w:tcPr>
            <w:tcW w:w="7065" w:type="dxa"/>
          </w:tcPr>
          <w:p w14:paraId="3FDEC36B" w14:textId="55EC122C" w:rsidR="009B55D2" w:rsidRDefault="00790A7B" w:rsidP="00592751">
            <w:pPr>
              <w:spacing w:before="40" w:after="40"/>
            </w:pPr>
            <w:r>
              <w:t>It will result in potential legal action or cause some loss of reputation for TrueServer or cause revenue or earnings loss.</w:t>
            </w:r>
          </w:p>
        </w:tc>
      </w:tr>
      <w:tr w:rsidR="009B55D2" w14:paraId="06CCF573" w14:textId="77777777" w:rsidTr="00592751">
        <w:tc>
          <w:tcPr>
            <w:tcW w:w="1951" w:type="dxa"/>
          </w:tcPr>
          <w:p w14:paraId="55CE5B46" w14:textId="77777777" w:rsidR="009B55D2" w:rsidRDefault="009B55D2" w:rsidP="00592751">
            <w:pPr>
              <w:spacing w:before="40" w:after="40"/>
            </w:pPr>
            <w:r>
              <w:t>Low</w:t>
            </w:r>
          </w:p>
        </w:tc>
        <w:tc>
          <w:tcPr>
            <w:tcW w:w="7065" w:type="dxa"/>
          </w:tcPr>
          <w:p w14:paraId="68906704" w14:textId="2F1113B8" w:rsidR="009B55D2" w:rsidRDefault="00790A7B" w:rsidP="00592751">
            <w:pPr>
              <w:spacing w:before="40" w:after="40"/>
            </w:pPr>
            <w:r>
              <w:t>It will result in potential minor revenue loss or minor loss of reputation with customers of TrueServer.</w:t>
            </w:r>
          </w:p>
        </w:tc>
      </w:tr>
    </w:tbl>
    <w:p w14:paraId="7FF0ECF4" w14:textId="77777777" w:rsidR="0035508C" w:rsidRDefault="0035508C" w:rsidP="0035508C"/>
    <w:p w14:paraId="790D77BF" w14:textId="4ABDB997" w:rsidR="00D24498" w:rsidRPr="00126EFD" w:rsidRDefault="00D24498" w:rsidP="00D24498">
      <w:pPr>
        <w:pStyle w:val="Heading2"/>
        <w:numPr>
          <w:ilvl w:val="0"/>
          <w:numId w:val="0"/>
        </w:numPr>
      </w:pPr>
      <w:r>
        <w:lastRenderedPageBreak/>
        <w:t>Asset Categories</w:t>
      </w:r>
    </w:p>
    <w:tbl>
      <w:tblPr>
        <w:tblStyle w:val="TableGrid"/>
        <w:tblW w:w="0" w:type="auto"/>
        <w:tblLook w:val="04A0" w:firstRow="1" w:lastRow="0" w:firstColumn="1" w:lastColumn="0" w:noHBand="0" w:noVBand="1"/>
      </w:tblPr>
      <w:tblGrid>
        <w:gridCol w:w="1951"/>
        <w:gridCol w:w="7065"/>
      </w:tblGrid>
      <w:tr w:rsidR="00D24498" w:rsidRPr="0055734D" w14:paraId="0F79441A" w14:textId="77777777" w:rsidTr="004B3F38">
        <w:tc>
          <w:tcPr>
            <w:tcW w:w="1951" w:type="dxa"/>
            <w:shd w:val="clear" w:color="auto" w:fill="B6DDE8" w:themeFill="accent5" w:themeFillTint="66"/>
          </w:tcPr>
          <w:p w14:paraId="14B7DC04" w14:textId="2DEE6305" w:rsidR="00D24498" w:rsidRPr="00F7699E" w:rsidRDefault="00D24498" w:rsidP="004B3F38">
            <w:pPr>
              <w:spacing w:before="60" w:after="60"/>
            </w:pPr>
            <w:r>
              <w:t>Asset Category</w:t>
            </w:r>
          </w:p>
        </w:tc>
        <w:tc>
          <w:tcPr>
            <w:tcW w:w="7065" w:type="dxa"/>
            <w:shd w:val="clear" w:color="auto" w:fill="B6DDE8" w:themeFill="accent5" w:themeFillTint="66"/>
          </w:tcPr>
          <w:p w14:paraId="6C804238" w14:textId="77777777" w:rsidR="00D24498" w:rsidRPr="00F7699E" w:rsidRDefault="00D24498" w:rsidP="004B3F38">
            <w:pPr>
              <w:spacing w:before="60" w:after="60"/>
            </w:pPr>
            <w:r>
              <w:t>Description</w:t>
            </w:r>
          </w:p>
        </w:tc>
      </w:tr>
      <w:tr w:rsidR="00D24498" w14:paraId="431FB08A" w14:textId="77777777" w:rsidTr="004B3F38">
        <w:tc>
          <w:tcPr>
            <w:tcW w:w="1951" w:type="dxa"/>
          </w:tcPr>
          <w:p w14:paraId="3A364055" w14:textId="51BF4AAA" w:rsidR="00D24498" w:rsidRDefault="00D24498" w:rsidP="004B3F38">
            <w:pPr>
              <w:spacing w:before="40" w:after="40"/>
            </w:pPr>
            <w:r>
              <w:t>Employees</w:t>
            </w:r>
          </w:p>
        </w:tc>
        <w:tc>
          <w:tcPr>
            <w:tcW w:w="7065" w:type="dxa"/>
          </w:tcPr>
          <w:p w14:paraId="4E4EE122" w14:textId="245904C4" w:rsidR="00D24498" w:rsidRDefault="00D24498" w:rsidP="004B3F38">
            <w:pPr>
              <w:spacing w:before="40" w:after="40"/>
            </w:pPr>
            <w:r>
              <w:t>Any member of staff at TrueServer.</w:t>
            </w:r>
          </w:p>
        </w:tc>
      </w:tr>
      <w:tr w:rsidR="00D24498" w14:paraId="536A9335" w14:textId="77777777" w:rsidTr="004B3F38">
        <w:tc>
          <w:tcPr>
            <w:tcW w:w="1951" w:type="dxa"/>
          </w:tcPr>
          <w:p w14:paraId="31C47A25" w14:textId="01BA0188" w:rsidR="00D24498" w:rsidRDefault="00D24498" w:rsidP="004B3F38">
            <w:pPr>
              <w:spacing w:before="40" w:after="40"/>
            </w:pPr>
            <w:r>
              <w:t>Procedures</w:t>
            </w:r>
          </w:p>
        </w:tc>
        <w:tc>
          <w:tcPr>
            <w:tcW w:w="7065" w:type="dxa"/>
          </w:tcPr>
          <w:p w14:paraId="598EB961" w14:textId="40C533E8" w:rsidR="00D24498" w:rsidRDefault="00D24498" w:rsidP="004B3F38">
            <w:pPr>
              <w:spacing w:before="40" w:after="40"/>
            </w:pPr>
            <w:r>
              <w:t>IT actions and standard methods of completing tasks and operations.</w:t>
            </w:r>
          </w:p>
        </w:tc>
      </w:tr>
      <w:tr w:rsidR="00D24498" w14:paraId="302D76D0" w14:textId="77777777" w:rsidTr="004B3F38">
        <w:tc>
          <w:tcPr>
            <w:tcW w:w="1951" w:type="dxa"/>
          </w:tcPr>
          <w:p w14:paraId="3A9E3158" w14:textId="6801A9F2" w:rsidR="00D24498" w:rsidRDefault="00D24498" w:rsidP="004B3F38">
            <w:pPr>
              <w:spacing w:before="40" w:after="40"/>
            </w:pPr>
            <w:r>
              <w:t>Software</w:t>
            </w:r>
          </w:p>
        </w:tc>
        <w:tc>
          <w:tcPr>
            <w:tcW w:w="7065" w:type="dxa"/>
          </w:tcPr>
          <w:p w14:paraId="61D7D5AF" w14:textId="12862B97" w:rsidR="00D24498" w:rsidRDefault="00D24498" w:rsidP="004B3F38">
            <w:pPr>
              <w:spacing w:before="40" w:after="40"/>
            </w:pPr>
            <w:r>
              <w:t>Applications, operating systems and security components used by TrueServer.</w:t>
            </w:r>
          </w:p>
        </w:tc>
      </w:tr>
      <w:tr w:rsidR="00D24498" w14:paraId="08F6745E" w14:textId="77777777" w:rsidTr="004B3F38">
        <w:tc>
          <w:tcPr>
            <w:tcW w:w="1951" w:type="dxa"/>
          </w:tcPr>
          <w:p w14:paraId="7CAD7C1F" w14:textId="550C6C70" w:rsidR="00D24498" w:rsidRDefault="00D24498" w:rsidP="004B3F38">
            <w:pPr>
              <w:spacing w:before="40" w:after="40"/>
            </w:pPr>
            <w:r>
              <w:t>Hardware</w:t>
            </w:r>
          </w:p>
        </w:tc>
        <w:tc>
          <w:tcPr>
            <w:tcW w:w="7065" w:type="dxa"/>
          </w:tcPr>
          <w:p w14:paraId="267F9EA9" w14:textId="5810C425" w:rsidR="00D24498" w:rsidRDefault="00D24498" w:rsidP="004B3F38">
            <w:pPr>
              <w:spacing w:before="40" w:after="40"/>
            </w:pPr>
            <w:r>
              <w:t>Physical equipment used by TrueServer in providing their services.</w:t>
            </w:r>
          </w:p>
        </w:tc>
      </w:tr>
      <w:tr w:rsidR="00D24498" w14:paraId="3D914A5A" w14:textId="77777777" w:rsidTr="004B3F38">
        <w:tc>
          <w:tcPr>
            <w:tcW w:w="1951" w:type="dxa"/>
          </w:tcPr>
          <w:p w14:paraId="02380E69" w14:textId="173764F5" w:rsidR="00D24498" w:rsidRDefault="00D24498" w:rsidP="004B3F38">
            <w:pPr>
              <w:spacing w:before="40" w:after="40"/>
            </w:pPr>
            <w:r>
              <w:t>Data</w:t>
            </w:r>
          </w:p>
        </w:tc>
        <w:tc>
          <w:tcPr>
            <w:tcW w:w="7065" w:type="dxa"/>
          </w:tcPr>
          <w:p w14:paraId="3B8D7A15" w14:textId="36241B05" w:rsidR="00D24498" w:rsidRDefault="00D24498" w:rsidP="004B3F38">
            <w:pPr>
              <w:spacing w:before="40" w:after="40"/>
            </w:pPr>
            <w:r>
              <w:t>Information both on users and their transactions, as well as on TrueServer company activities.</w:t>
            </w:r>
          </w:p>
        </w:tc>
      </w:tr>
      <w:tr w:rsidR="00D24498" w14:paraId="0CC1AC69" w14:textId="77777777" w:rsidTr="004B3F38">
        <w:tc>
          <w:tcPr>
            <w:tcW w:w="1951" w:type="dxa"/>
          </w:tcPr>
          <w:p w14:paraId="6B757CB5" w14:textId="4AAD2308" w:rsidR="00D24498" w:rsidRDefault="00D24498" w:rsidP="004B3F38">
            <w:pPr>
              <w:spacing w:before="40" w:after="40"/>
            </w:pPr>
            <w:r>
              <w:t>Infrastructure</w:t>
            </w:r>
          </w:p>
        </w:tc>
        <w:tc>
          <w:tcPr>
            <w:tcW w:w="7065" w:type="dxa"/>
          </w:tcPr>
          <w:p w14:paraId="153E2943" w14:textId="0C44B0D1" w:rsidR="00D24498" w:rsidRDefault="00D24498" w:rsidP="004B3F38">
            <w:pPr>
              <w:spacing w:before="40" w:after="40"/>
            </w:pPr>
            <w:r>
              <w:t>Supplementary equipment required to keep the datacentre safe and operational.</w:t>
            </w:r>
          </w:p>
        </w:tc>
      </w:tr>
    </w:tbl>
    <w:p w14:paraId="68AABC7A" w14:textId="77777777" w:rsidR="00D24498" w:rsidRPr="0035508C" w:rsidRDefault="00D24498" w:rsidP="0035508C"/>
    <w:p w14:paraId="17B09382" w14:textId="00137EF8" w:rsidR="00DC544D" w:rsidRPr="00126EFD" w:rsidRDefault="00060E96" w:rsidP="00DC544D">
      <w:pPr>
        <w:pStyle w:val="Heading1"/>
        <w:numPr>
          <w:ilvl w:val="0"/>
          <w:numId w:val="0"/>
        </w:numPr>
      </w:pPr>
      <w:r>
        <w:t>3. Roles and Responsibilities</w:t>
      </w:r>
    </w:p>
    <w:tbl>
      <w:tblPr>
        <w:tblStyle w:val="TableGrid"/>
        <w:tblW w:w="0" w:type="auto"/>
        <w:tblLook w:val="04A0" w:firstRow="1" w:lastRow="0" w:firstColumn="1" w:lastColumn="0" w:noHBand="0" w:noVBand="1"/>
      </w:tblPr>
      <w:tblGrid>
        <w:gridCol w:w="1951"/>
        <w:gridCol w:w="7065"/>
      </w:tblGrid>
      <w:tr w:rsidR="00DC544D" w:rsidRPr="0055734D" w14:paraId="6C22CA3E" w14:textId="77777777" w:rsidTr="004B3F38">
        <w:tc>
          <w:tcPr>
            <w:tcW w:w="1951" w:type="dxa"/>
            <w:shd w:val="clear" w:color="auto" w:fill="B6DDE8" w:themeFill="accent5" w:themeFillTint="66"/>
          </w:tcPr>
          <w:p w14:paraId="6C17AF07" w14:textId="6DA332AF" w:rsidR="00DC544D" w:rsidRPr="00F7699E" w:rsidRDefault="00DC544D" w:rsidP="004B3F38">
            <w:pPr>
              <w:spacing w:before="60" w:after="60"/>
            </w:pPr>
            <w:r>
              <w:t>Role</w:t>
            </w:r>
          </w:p>
        </w:tc>
        <w:tc>
          <w:tcPr>
            <w:tcW w:w="7065" w:type="dxa"/>
            <w:shd w:val="clear" w:color="auto" w:fill="B6DDE8" w:themeFill="accent5" w:themeFillTint="66"/>
          </w:tcPr>
          <w:p w14:paraId="63A28059" w14:textId="608F99FE" w:rsidR="00DC544D" w:rsidRPr="00F7699E" w:rsidRDefault="00DC544D" w:rsidP="004B3F38">
            <w:pPr>
              <w:spacing w:before="60" w:after="60"/>
            </w:pPr>
            <w:r>
              <w:t>Description and Responsibilities</w:t>
            </w:r>
          </w:p>
        </w:tc>
      </w:tr>
      <w:tr w:rsidR="00DC544D" w14:paraId="4C83D2C3" w14:textId="77777777" w:rsidTr="004B3F38">
        <w:tc>
          <w:tcPr>
            <w:tcW w:w="1951" w:type="dxa"/>
          </w:tcPr>
          <w:p w14:paraId="0DB5ACA7" w14:textId="23674BDD" w:rsidR="00DC544D" w:rsidRDefault="00DC544D" w:rsidP="004B3F38">
            <w:pPr>
              <w:spacing w:before="40" w:after="40"/>
            </w:pPr>
            <w:r>
              <w:t>Chief Executive Officer (CEO)</w:t>
            </w:r>
          </w:p>
        </w:tc>
        <w:tc>
          <w:tcPr>
            <w:tcW w:w="7065" w:type="dxa"/>
          </w:tcPr>
          <w:p w14:paraId="0DAD4D86" w14:textId="0502B233" w:rsidR="00DC544D" w:rsidRDefault="00D24498" w:rsidP="004B3F38">
            <w:pPr>
              <w:spacing w:before="40" w:after="40"/>
            </w:pPr>
            <w:r>
              <w:t xml:space="preserve">The CEO owns and manages the company and is responsible for coordinating day-to-day activities. Other duties include: </w:t>
            </w:r>
            <w:r>
              <w:br/>
              <w:t xml:space="preserve">- Issue RFID access </w:t>
            </w:r>
            <w:r>
              <w:br/>
              <w:t xml:space="preserve">- Managing financial data </w:t>
            </w:r>
            <w:r>
              <w:br/>
              <w:t>- Hiring and termination of employees</w:t>
            </w:r>
          </w:p>
        </w:tc>
      </w:tr>
      <w:tr w:rsidR="00DC544D" w14:paraId="5EACE108" w14:textId="77777777" w:rsidTr="004B3F38">
        <w:tc>
          <w:tcPr>
            <w:tcW w:w="1951" w:type="dxa"/>
          </w:tcPr>
          <w:p w14:paraId="78396ECF" w14:textId="2F75812E" w:rsidR="00DC544D" w:rsidRDefault="00DC544D" w:rsidP="004B3F38">
            <w:pPr>
              <w:spacing w:before="40" w:after="40"/>
            </w:pPr>
            <w:r>
              <w:t>Engineer</w:t>
            </w:r>
          </w:p>
        </w:tc>
        <w:tc>
          <w:tcPr>
            <w:tcW w:w="7065" w:type="dxa"/>
          </w:tcPr>
          <w:p w14:paraId="4E5CF196" w14:textId="639782D9" w:rsidR="00DC544D" w:rsidRDefault="00D24498" w:rsidP="004B3F38">
            <w:pPr>
              <w:spacing w:before="40" w:after="40"/>
            </w:pPr>
            <w:r>
              <w:t xml:space="preserve">There are 2 engineers who provide 24/7 support to customers through 12-hours shifts. Engineers have full access to the user account information. Some of their other duties include: </w:t>
            </w:r>
            <w:r>
              <w:br/>
              <w:t xml:space="preserve">- Register new users </w:t>
            </w:r>
            <w:r>
              <w:br/>
              <w:t xml:space="preserve">- Activate or deactivate user accounts </w:t>
            </w:r>
            <w:r>
              <w:br/>
              <w:t xml:space="preserve">- Delete use accounts and data </w:t>
            </w:r>
            <w:r>
              <w:br/>
              <w:t xml:space="preserve">- Backup </w:t>
            </w:r>
            <w:r>
              <w:br/>
              <w:t xml:space="preserve">- System maintenance and upgrades </w:t>
            </w:r>
            <w:r>
              <w:br/>
              <w:t xml:space="preserve">- Password reset </w:t>
            </w:r>
            <w:r>
              <w:br/>
              <w:t>Engineers are also responsible for ensuring all hardware components work properly, manage electrical systems within the data centre, wiring, cooling systems etc.</w:t>
            </w:r>
          </w:p>
        </w:tc>
      </w:tr>
    </w:tbl>
    <w:p w14:paraId="74229166" w14:textId="77777777" w:rsidR="00060E96" w:rsidRPr="00060E96" w:rsidRDefault="00060E96" w:rsidP="00060E96"/>
    <w:p w14:paraId="120FABB1" w14:textId="1CA0872C" w:rsidR="00D608C7" w:rsidRDefault="00060E96" w:rsidP="00126EFD">
      <w:pPr>
        <w:pStyle w:val="Heading1"/>
        <w:numPr>
          <w:ilvl w:val="0"/>
          <w:numId w:val="0"/>
        </w:numPr>
      </w:pPr>
      <w:r>
        <w:t xml:space="preserve">4. </w:t>
      </w:r>
      <w:r w:rsidR="00D13268">
        <w:t>Information a</w:t>
      </w:r>
      <w:r w:rsidR="00400EC3">
        <w:t>ssets</w:t>
      </w:r>
      <w:bookmarkEnd w:id="1"/>
      <w:r w:rsidR="00A15434">
        <w:t xml:space="preserve"> and classifications</w:t>
      </w:r>
    </w:p>
    <w:p w14:paraId="7E3A6A4E" w14:textId="77777777" w:rsidR="00AF67DD" w:rsidRPr="00AF67DD" w:rsidRDefault="00AF67DD" w:rsidP="00060E96">
      <w:pPr>
        <w:pStyle w:val="ListParagraph"/>
        <w:keepNext/>
        <w:keepLines/>
        <w:numPr>
          <w:ilvl w:val="0"/>
          <w:numId w:val="10"/>
        </w:numPr>
        <w:spacing w:before="120"/>
        <w:contextualSpacing w:val="0"/>
        <w:outlineLvl w:val="1"/>
        <w:rPr>
          <w:rFonts w:eastAsiaTheme="majorEastAsia" w:cstheme="majorBidi"/>
          <w:b/>
          <w:bCs/>
          <w:vanish/>
          <w:color w:val="365F91" w:themeColor="accent1" w:themeShade="BF"/>
          <w:sz w:val="24"/>
          <w:szCs w:val="26"/>
        </w:rPr>
      </w:pPr>
      <w:bookmarkStart w:id="2" w:name="_Toc450596087"/>
      <w:bookmarkStart w:id="3" w:name="_Toc450597890"/>
      <w:bookmarkStart w:id="4" w:name="_Toc450745435"/>
      <w:bookmarkStart w:id="5" w:name="_Toc451021540"/>
      <w:bookmarkStart w:id="6" w:name="_Toc451021576"/>
      <w:bookmarkStart w:id="7" w:name="_Toc451028239"/>
      <w:bookmarkStart w:id="8" w:name="_Toc451030780"/>
      <w:bookmarkStart w:id="9" w:name="_Toc451075477"/>
      <w:bookmarkEnd w:id="2"/>
      <w:bookmarkEnd w:id="3"/>
      <w:bookmarkEnd w:id="4"/>
      <w:bookmarkEnd w:id="5"/>
      <w:bookmarkEnd w:id="6"/>
      <w:bookmarkEnd w:id="7"/>
      <w:bookmarkEnd w:id="8"/>
      <w:bookmarkEnd w:id="9"/>
    </w:p>
    <w:p w14:paraId="220D3DB4" w14:textId="77777777" w:rsidR="005B088A" w:rsidRPr="00AF67DD" w:rsidRDefault="005B088A" w:rsidP="00126EFD">
      <w:pPr>
        <w:pStyle w:val="Heading2"/>
        <w:numPr>
          <w:ilvl w:val="0"/>
          <w:numId w:val="0"/>
        </w:numPr>
      </w:pPr>
      <w:bookmarkStart w:id="10" w:name="_Toc451075478"/>
      <w:r w:rsidRPr="00AF67DD">
        <w:t>People Assets</w:t>
      </w:r>
      <w:bookmarkEnd w:id="10"/>
    </w:p>
    <w:tbl>
      <w:tblPr>
        <w:tblW w:w="0" w:type="auto"/>
        <w:tblInd w:w="-90" w:type="dxa"/>
        <w:tblCellMar>
          <w:top w:w="15" w:type="dxa"/>
          <w:left w:w="15" w:type="dxa"/>
          <w:bottom w:w="15" w:type="dxa"/>
          <w:right w:w="15" w:type="dxa"/>
        </w:tblCellMar>
        <w:tblLook w:val="04A0" w:firstRow="1" w:lastRow="0" w:firstColumn="1" w:lastColumn="0" w:noHBand="0" w:noVBand="1"/>
      </w:tblPr>
      <w:tblGrid>
        <w:gridCol w:w="605"/>
        <w:gridCol w:w="1485"/>
        <w:gridCol w:w="1799"/>
        <w:gridCol w:w="5347"/>
      </w:tblGrid>
      <w:tr w:rsidR="005B088A" w:rsidRPr="003F022D" w14:paraId="53FF3D01" w14:textId="77777777" w:rsidTr="00A42E3C">
        <w:tc>
          <w:tcPr>
            <w:tcW w:w="605"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Pr>
          <w:p w14:paraId="7104F688" w14:textId="77777777" w:rsidR="005B088A" w:rsidRPr="003F022D" w:rsidRDefault="005B088A" w:rsidP="005B088A">
            <w:pPr>
              <w:spacing w:line="0" w:lineRule="atLeast"/>
              <w:jc w:val="center"/>
              <w:rPr>
                <w:rFonts w:eastAsia="Times New Roman" w:cs="Arial"/>
                <w:b/>
                <w:bCs/>
                <w:color w:val="000000"/>
                <w:szCs w:val="20"/>
                <w:lang w:eastAsia="en-NZ"/>
              </w:rPr>
            </w:pPr>
            <w:r w:rsidRPr="003F022D">
              <w:rPr>
                <w:rFonts w:eastAsia="Times New Roman" w:cs="Arial"/>
                <w:b/>
                <w:bCs/>
                <w:color w:val="000000"/>
                <w:szCs w:val="20"/>
                <w:lang w:eastAsia="en-NZ"/>
              </w:rPr>
              <w:t>Item ID</w:t>
            </w:r>
          </w:p>
        </w:tc>
        <w:tc>
          <w:tcPr>
            <w:tcW w:w="1485"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hideMark/>
          </w:tcPr>
          <w:p w14:paraId="6672BEEF" w14:textId="77777777" w:rsidR="005B088A" w:rsidRPr="003F022D" w:rsidRDefault="005B088A" w:rsidP="005B088A">
            <w:pPr>
              <w:spacing w:line="0" w:lineRule="atLeast"/>
              <w:jc w:val="center"/>
              <w:rPr>
                <w:rFonts w:eastAsia="Times New Roman" w:cs="Arial"/>
                <w:szCs w:val="20"/>
                <w:lang w:eastAsia="en-NZ"/>
              </w:rPr>
            </w:pPr>
            <w:r w:rsidRPr="003F022D">
              <w:rPr>
                <w:rFonts w:eastAsia="Times New Roman" w:cs="Arial"/>
                <w:b/>
                <w:bCs/>
                <w:color w:val="000000"/>
                <w:szCs w:val="20"/>
                <w:lang w:eastAsia="en-NZ"/>
              </w:rPr>
              <w:t>Asset Category</w:t>
            </w:r>
          </w:p>
        </w:tc>
        <w:tc>
          <w:tcPr>
            <w:tcW w:w="1799"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hideMark/>
          </w:tcPr>
          <w:p w14:paraId="5B13B6A8" w14:textId="77777777" w:rsidR="005B088A" w:rsidRDefault="005B088A" w:rsidP="005B088A">
            <w:pPr>
              <w:spacing w:line="0" w:lineRule="atLeast"/>
              <w:jc w:val="center"/>
              <w:rPr>
                <w:rFonts w:eastAsia="Times New Roman" w:cs="Arial"/>
                <w:b/>
                <w:bCs/>
                <w:color w:val="000000"/>
                <w:szCs w:val="20"/>
                <w:lang w:eastAsia="en-NZ"/>
              </w:rPr>
            </w:pPr>
          </w:p>
          <w:p w14:paraId="1E533116" w14:textId="77777777" w:rsidR="005B088A" w:rsidRPr="003F022D" w:rsidRDefault="005B088A" w:rsidP="005B088A">
            <w:pPr>
              <w:spacing w:line="0" w:lineRule="atLeast"/>
              <w:jc w:val="center"/>
              <w:rPr>
                <w:rFonts w:eastAsia="Times New Roman" w:cs="Arial"/>
                <w:szCs w:val="20"/>
                <w:lang w:eastAsia="en-NZ"/>
              </w:rPr>
            </w:pPr>
            <w:r w:rsidRPr="003F022D">
              <w:rPr>
                <w:rFonts w:eastAsia="Times New Roman" w:cs="Arial"/>
                <w:b/>
                <w:bCs/>
                <w:color w:val="000000"/>
                <w:szCs w:val="20"/>
                <w:lang w:eastAsia="en-NZ"/>
              </w:rPr>
              <w:t>Asset Name</w:t>
            </w:r>
          </w:p>
        </w:tc>
        <w:tc>
          <w:tcPr>
            <w:tcW w:w="5347"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hideMark/>
          </w:tcPr>
          <w:p w14:paraId="788EDB9A" w14:textId="77777777" w:rsidR="005B088A" w:rsidRDefault="005B088A" w:rsidP="005B088A">
            <w:pPr>
              <w:spacing w:line="0" w:lineRule="atLeast"/>
              <w:jc w:val="center"/>
              <w:rPr>
                <w:rFonts w:eastAsia="Times New Roman" w:cs="Arial"/>
                <w:b/>
                <w:bCs/>
                <w:color w:val="000000"/>
                <w:szCs w:val="20"/>
                <w:lang w:eastAsia="en-NZ"/>
              </w:rPr>
            </w:pPr>
          </w:p>
          <w:p w14:paraId="1B8B8F25" w14:textId="77777777" w:rsidR="005B088A" w:rsidRPr="003F022D" w:rsidRDefault="005B088A" w:rsidP="005B088A">
            <w:pPr>
              <w:spacing w:line="0" w:lineRule="atLeast"/>
              <w:jc w:val="center"/>
              <w:rPr>
                <w:rFonts w:eastAsia="Times New Roman" w:cs="Arial"/>
                <w:szCs w:val="20"/>
                <w:lang w:eastAsia="en-NZ"/>
              </w:rPr>
            </w:pPr>
            <w:r w:rsidRPr="003F022D">
              <w:rPr>
                <w:rFonts w:eastAsia="Times New Roman" w:cs="Arial"/>
                <w:b/>
                <w:bCs/>
                <w:color w:val="000000"/>
                <w:szCs w:val="20"/>
                <w:lang w:eastAsia="en-NZ"/>
              </w:rPr>
              <w:t>Asset Description/Attribute</w:t>
            </w:r>
          </w:p>
        </w:tc>
      </w:tr>
      <w:tr w:rsidR="005B088A" w:rsidRPr="003F022D" w14:paraId="705DD16C" w14:textId="77777777" w:rsidTr="00A15434">
        <w:tc>
          <w:tcPr>
            <w:tcW w:w="605" w:type="dxa"/>
            <w:tcBorders>
              <w:top w:val="single" w:sz="6" w:space="0" w:color="000000"/>
              <w:left w:val="single" w:sz="6" w:space="0" w:color="000000"/>
              <w:bottom w:val="single" w:sz="6" w:space="0" w:color="000000"/>
              <w:right w:val="single" w:sz="6" w:space="0" w:color="000000"/>
            </w:tcBorders>
          </w:tcPr>
          <w:p w14:paraId="01D442E8" w14:textId="77777777" w:rsidR="005B088A" w:rsidRPr="00163CC0" w:rsidRDefault="005B088A" w:rsidP="005B088A">
            <w:pPr>
              <w:spacing w:line="0" w:lineRule="atLeast"/>
              <w:contextualSpacing/>
              <w:jc w:val="center"/>
              <w:rPr>
                <w:rFonts w:eastAsia="Times New Roman" w:cs="Arial"/>
                <w:color w:val="000000"/>
                <w:sz w:val="18"/>
                <w:szCs w:val="20"/>
                <w:lang w:eastAsia="en-NZ"/>
              </w:rPr>
            </w:pPr>
            <w:r w:rsidRPr="00163CC0">
              <w:rPr>
                <w:rFonts w:eastAsia="Times New Roman" w:cs="Arial"/>
                <w:color w:val="000000"/>
                <w:sz w:val="18"/>
                <w:szCs w:val="20"/>
                <w:lang w:eastAsia="en-NZ"/>
              </w:rPr>
              <w:t>001</w:t>
            </w:r>
          </w:p>
        </w:tc>
        <w:tc>
          <w:tcPr>
            <w:tcW w:w="1485"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47177534" w14:textId="77777777" w:rsidR="005B088A" w:rsidRPr="00163CC0" w:rsidRDefault="005B088A" w:rsidP="005B088A">
            <w:pPr>
              <w:spacing w:line="0" w:lineRule="atLeast"/>
              <w:contextualSpacing/>
              <w:rPr>
                <w:rFonts w:eastAsia="Times New Roman" w:cs="Arial"/>
                <w:sz w:val="18"/>
                <w:szCs w:val="20"/>
                <w:lang w:eastAsia="en-NZ"/>
              </w:rPr>
            </w:pPr>
            <w:r w:rsidRPr="00163CC0">
              <w:rPr>
                <w:rFonts w:eastAsia="Times New Roman" w:cs="Arial"/>
                <w:color w:val="000000"/>
                <w:sz w:val="18"/>
                <w:szCs w:val="20"/>
                <w:lang w:eastAsia="en-NZ"/>
              </w:rPr>
              <w:t>Employees</w:t>
            </w:r>
          </w:p>
        </w:tc>
        <w:tc>
          <w:tcPr>
            <w:tcW w:w="1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F82B33" w14:textId="77777777" w:rsidR="005B088A" w:rsidRPr="00163CC0" w:rsidRDefault="00A15434" w:rsidP="005B088A">
            <w:pPr>
              <w:spacing w:line="0" w:lineRule="atLeast"/>
              <w:contextualSpacing/>
              <w:rPr>
                <w:rFonts w:eastAsia="Times New Roman" w:cs="Arial"/>
                <w:sz w:val="18"/>
                <w:szCs w:val="20"/>
                <w:lang w:eastAsia="en-NZ"/>
              </w:rPr>
            </w:pPr>
            <w:r>
              <w:rPr>
                <w:rFonts w:eastAsia="Times New Roman" w:cs="Arial"/>
                <w:color w:val="000000"/>
                <w:sz w:val="18"/>
                <w:szCs w:val="20"/>
                <w:lang w:eastAsia="en-NZ"/>
              </w:rPr>
              <w:t>CEO</w:t>
            </w:r>
          </w:p>
        </w:tc>
        <w:tc>
          <w:tcPr>
            <w:tcW w:w="53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D4EB90" w14:textId="1000E063" w:rsidR="005B088A" w:rsidRPr="00163CC0" w:rsidRDefault="005B088A" w:rsidP="002A12C2">
            <w:pPr>
              <w:tabs>
                <w:tab w:val="left" w:pos="1844"/>
              </w:tabs>
              <w:contextualSpacing/>
              <w:rPr>
                <w:rFonts w:eastAsia="Times New Roman" w:cs="Arial"/>
                <w:sz w:val="18"/>
                <w:szCs w:val="20"/>
                <w:lang w:eastAsia="en-NZ"/>
              </w:rPr>
            </w:pPr>
            <w:r w:rsidRPr="00163CC0">
              <w:rPr>
                <w:rFonts w:eastAsia="Times New Roman" w:cs="Arial"/>
                <w:color w:val="000000"/>
                <w:sz w:val="18"/>
                <w:szCs w:val="20"/>
                <w:lang w:eastAsia="en-NZ"/>
              </w:rPr>
              <w:t xml:space="preserve">Role: </w:t>
            </w:r>
            <w:r w:rsidRPr="00163CC0">
              <w:rPr>
                <w:rFonts w:eastAsia="Times New Roman" w:cs="Arial"/>
                <w:color w:val="000000"/>
                <w:sz w:val="18"/>
                <w:szCs w:val="20"/>
                <w:lang w:eastAsia="en-NZ"/>
              </w:rPr>
              <w:tab/>
              <w:t>CEO</w:t>
            </w:r>
            <w:r w:rsidR="00D24498">
              <w:rPr>
                <w:rFonts w:eastAsia="Times New Roman" w:cs="Arial"/>
                <w:color w:val="000000"/>
                <w:sz w:val="18"/>
                <w:szCs w:val="20"/>
                <w:lang w:eastAsia="en-NZ"/>
              </w:rPr>
              <w:br/>
              <w:t xml:space="preserve">Function: </w:t>
            </w:r>
            <w:r w:rsidR="00D24498" w:rsidRPr="00163CC0">
              <w:rPr>
                <w:rFonts w:eastAsia="Times New Roman" w:cs="Arial"/>
                <w:color w:val="000000"/>
                <w:sz w:val="18"/>
                <w:szCs w:val="20"/>
                <w:lang w:eastAsia="en-NZ"/>
              </w:rPr>
              <w:tab/>
            </w:r>
            <w:r w:rsidR="00D24498">
              <w:rPr>
                <w:rFonts w:eastAsia="Times New Roman" w:cs="Arial"/>
                <w:color w:val="000000"/>
                <w:sz w:val="18"/>
                <w:szCs w:val="20"/>
                <w:lang w:eastAsia="en-NZ"/>
              </w:rPr>
              <w:t xml:space="preserve">Responsible for all day-to-day </w:t>
            </w:r>
            <w:r w:rsidR="00D24498" w:rsidRPr="00163CC0">
              <w:rPr>
                <w:rFonts w:eastAsia="Times New Roman" w:cs="Arial"/>
                <w:color w:val="000000"/>
                <w:sz w:val="18"/>
                <w:szCs w:val="20"/>
                <w:lang w:eastAsia="en-NZ"/>
              </w:rPr>
              <w:tab/>
            </w:r>
            <w:r w:rsidR="00D24498">
              <w:rPr>
                <w:rFonts w:eastAsia="Times New Roman" w:cs="Arial"/>
                <w:color w:val="000000"/>
                <w:sz w:val="18"/>
                <w:szCs w:val="20"/>
                <w:lang w:eastAsia="en-NZ"/>
              </w:rPr>
              <w:t>management decisions and activities.</w:t>
            </w:r>
          </w:p>
        </w:tc>
      </w:tr>
      <w:tr w:rsidR="005B088A" w:rsidRPr="003F022D" w14:paraId="3343233C" w14:textId="77777777" w:rsidTr="00A15434">
        <w:tc>
          <w:tcPr>
            <w:tcW w:w="605" w:type="dxa"/>
            <w:tcBorders>
              <w:top w:val="single" w:sz="6" w:space="0" w:color="000000"/>
              <w:left w:val="single" w:sz="6" w:space="0" w:color="000000"/>
              <w:bottom w:val="single" w:sz="6" w:space="0" w:color="000000"/>
              <w:right w:val="single" w:sz="6" w:space="0" w:color="000000"/>
            </w:tcBorders>
          </w:tcPr>
          <w:p w14:paraId="5A3806EE" w14:textId="758C2C8A" w:rsidR="005B088A" w:rsidRPr="00163CC0" w:rsidRDefault="00D24498" w:rsidP="005B088A">
            <w:pPr>
              <w:contextualSpacing/>
              <w:jc w:val="center"/>
              <w:rPr>
                <w:rFonts w:eastAsia="Times New Roman" w:cs="Arial"/>
                <w:sz w:val="18"/>
                <w:szCs w:val="20"/>
                <w:lang w:eastAsia="en-NZ"/>
              </w:rPr>
            </w:pPr>
            <w:r>
              <w:rPr>
                <w:rFonts w:eastAsia="Times New Roman" w:cs="Arial"/>
                <w:sz w:val="18"/>
                <w:szCs w:val="20"/>
                <w:lang w:eastAsia="en-NZ"/>
              </w:rPr>
              <w:t>002</w:t>
            </w:r>
          </w:p>
        </w:tc>
        <w:tc>
          <w:tcPr>
            <w:tcW w:w="1485"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326ECB7A" w14:textId="1E8A6C23" w:rsidR="005B088A" w:rsidRPr="00163CC0" w:rsidRDefault="00D24498" w:rsidP="005B088A">
            <w:pPr>
              <w:contextualSpacing/>
              <w:rPr>
                <w:rFonts w:eastAsia="Times New Roman" w:cs="Arial"/>
                <w:sz w:val="18"/>
                <w:szCs w:val="20"/>
                <w:lang w:eastAsia="en-NZ"/>
              </w:rPr>
            </w:pPr>
            <w:r>
              <w:rPr>
                <w:rFonts w:eastAsia="Times New Roman" w:cs="Arial"/>
                <w:sz w:val="18"/>
                <w:szCs w:val="20"/>
                <w:lang w:eastAsia="en-NZ"/>
              </w:rPr>
              <w:t>Employees</w:t>
            </w:r>
          </w:p>
        </w:tc>
        <w:tc>
          <w:tcPr>
            <w:tcW w:w="17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80DA30" w14:textId="131FE403" w:rsidR="005B088A" w:rsidRPr="00163CC0" w:rsidRDefault="00D24498" w:rsidP="005B088A">
            <w:pPr>
              <w:spacing w:line="0" w:lineRule="atLeast"/>
              <w:contextualSpacing/>
              <w:rPr>
                <w:rFonts w:eastAsia="Times New Roman" w:cs="Arial"/>
                <w:sz w:val="18"/>
                <w:szCs w:val="20"/>
                <w:lang w:eastAsia="en-NZ"/>
              </w:rPr>
            </w:pPr>
            <w:r>
              <w:rPr>
                <w:rFonts w:eastAsia="Times New Roman" w:cs="Arial"/>
                <w:sz w:val="18"/>
                <w:szCs w:val="20"/>
                <w:lang w:eastAsia="en-NZ"/>
              </w:rPr>
              <w:t>Engineer</w:t>
            </w:r>
          </w:p>
        </w:tc>
        <w:tc>
          <w:tcPr>
            <w:tcW w:w="53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3F5F97" w14:textId="41945C98" w:rsidR="005B088A" w:rsidRPr="00163CC0" w:rsidRDefault="00D24498" w:rsidP="005B088A">
            <w:pPr>
              <w:contextualSpacing/>
              <w:rPr>
                <w:sz w:val="18"/>
                <w:lang w:eastAsia="en-NZ"/>
              </w:rPr>
            </w:pPr>
            <w:r>
              <w:rPr>
                <w:sz w:val="18"/>
                <w:lang w:eastAsia="en-NZ"/>
              </w:rPr>
              <w:t xml:space="preserve">Role: </w:t>
            </w:r>
            <w:r w:rsidRPr="00163CC0">
              <w:rPr>
                <w:rFonts w:eastAsia="Times New Roman" w:cs="Arial"/>
                <w:color w:val="000000"/>
                <w:sz w:val="18"/>
                <w:szCs w:val="20"/>
                <w:lang w:eastAsia="en-NZ"/>
              </w:rPr>
              <w:tab/>
            </w:r>
            <w:r w:rsidRPr="00163CC0">
              <w:rPr>
                <w:rFonts w:eastAsia="Times New Roman" w:cs="Arial"/>
                <w:color w:val="000000"/>
                <w:sz w:val="18"/>
                <w:szCs w:val="20"/>
                <w:lang w:eastAsia="en-NZ"/>
              </w:rPr>
              <w:tab/>
            </w:r>
            <w:r>
              <w:rPr>
                <w:rFonts w:eastAsia="Times New Roman" w:cs="Arial"/>
                <w:color w:val="000000"/>
                <w:sz w:val="18"/>
                <w:szCs w:val="20"/>
                <w:lang w:eastAsia="en-NZ"/>
              </w:rPr>
              <w:t xml:space="preserve">        Engineer</w:t>
            </w:r>
            <w:r>
              <w:rPr>
                <w:rFonts w:eastAsia="Times New Roman" w:cs="Arial"/>
                <w:color w:val="000000"/>
                <w:sz w:val="18"/>
                <w:szCs w:val="20"/>
                <w:lang w:eastAsia="en-NZ"/>
              </w:rPr>
              <w:br/>
            </w:r>
            <w:r>
              <w:rPr>
                <w:sz w:val="18"/>
                <w:lang w:eastAsia="en-NZ"/>
              </w:rPr>
              <w:t>Function:</w:t>
            </w:r>
            <w:r w:rsidRPr="00163CC0">
              <w:rPr>
                <w:rFonts w:eastAsia="Times New Roman" w:cs="Arial"/>
                <w:color w:val="000000"/>
                <w:sz w:val="18"/>
                <w:szCs w:val="20"/>
                <w:lang w:eastAsia="en-NZ"/>
              </w:rPr>
              <w:t xml:space="preserve"> </w:t>
            </w:r>
            <w:r w:rsidRPr="00163CC0">
              <w:rPr>
                <w:rFonts w:eastAsia="Times New Roman" w:cs="Arial"/>
                <w:color w:val="000000"/>
                <w:sz w:val="18"/>
                <w:szCs w:val="20"/>
                <w:lang w:eastAsia="en-NZ"/>
              </w:rPr>
              <w:tab/>
            </w:r>
            <w:r>
              <w:rPr>
                <w:rFonts w:eastAsia="Times New Roman" w:cs="Arial"/>
                <w:color w:val="000000"/>
                <w:sz w:val="18"/>
                <w:szCs w:val="20"/>
                <w:lang w:eastAsia="en-NZ"/>
              </w:rPr>
              <w:t xml:space="preserve">        Responsible for customer support, user </w:t>
            </w:r>
            <w:r w:rsidRPr="00163CC0">
              <w:rPr>
                <w:rFonts w:eastAsia="Times New Roman" w:cs="Arial"/>
                <w:color w:val="000000"/>
                <w:sz w:val="18"/>
                <w:szCs w:val="20"/>
                <w:lang w:eastAsia="en-NZ"/>
              </w:rPr>
              <w:tab/>
            </w:r>
            <w:r w:rsidRPr="00163CC0">
              <w:rPr>
                <w:rFonts w:eastAsia="Times New Roman" w:cs="Arial"/>
                <w:color w:val="000000"/>
                <w:sz w:val="18"/>
                <w:szCs w:val="20"/>
                <w:lang w:eastAsia="en-NZ"/>
              </w:rPr>
              <w:tab/>
            </w:r>
            <w:r w:rsidRPr="00163CC0">
              <w:rPr>
                <w:rFonts w:eastAsia="Times New Roman" w:cs="Arial"/>
                <w:color w:val="000000"/>
                <w:sz w:val="18"/>
                <w:szCs w:val="20"/>
                <w:lang w:eastAsia="en-NZ"/>
              </w:rPr>
              <w:tab/>
            </w:r>
            <w:r>
              <w:rPr>
                <w:rFonts w:eastAsia="Times New Roman" w:cs="Arial"/>
                <w:color w:val="000000"/>
                <w:sz w:val="18"/>
                <w:szCs w:val="20"/>
                <w:lang w:eastAsia="en-NZ"/>
              </w:rPr>
              <w:t xml:space="preserve">        management and hardware </w:t>
            </w:r>
            <w:r w:rsidRPr="00163CC0">
              <w:rPr>
                <w:rFonts w:eastAsia="Times New Roman" w:cs="Arial"/>
                <w:color w:val="000000"/>
                <w:sz w:val="18"/>
                <w:szCs w:val="20"/>
                <w:lang w:eastAsia="en-NZ"/>
              </w:rPr>
              <w:tab/>
            </w:r>
            <w:r w:rsidRPr="00163CC0">
              <w:rPr>
                <w:rFonts w:eastAsia="Times New Roman" w:cs="Arial"/>
                <w:color w:val="000000"/>
                <w:sz w:val="18"/>
                <w:szCs w:val="20"/>
                <w:lang w:eastAsia="en-NZ"/>
              </w:rPr>
              <w:tab/>
            </w:r>
            <w:r w:rsidRPr="00163CC0">
              <w:rPr>
                <w:rFonts w:eastAsia="Times New Roman" w:cs="Arial"/>
                <w:color w:val="000000"/>
                <w:sz w:val="18"/>
                <w:szCs w:val="20"/>
                <w:lang w:eastAsia="en-NZ"/>
              </w:rPr>
              <w:tab/>
            </w:r>
            <w:r w:rsidRPr="00163CC0">
              <w:rPr>
                <w:rFonts w:eastAsia="Times New Roman" w:cs="Arial"/>
                <w:color w:val="000000"/>
                <w:sz w:val="18"/>
                <w:szCs w:val="20"/>
                <w:lang w:eastAsia="en-NZ"/>
              </w:rPr>
              <w:tab/>
            </w:r>
            <w:r>
              <w:rPr>
                <w:rFonts w:eastAsia="Times New Roman" w:cs="Arial"/>
                <w:color w:val="000000"/>
                <w:sz w:val="18"/>
                <w:szCs w:val="20"/>
                <w:lang w:eastAsia="en-NZ"/>
              </w:rPr>
              <w:t xml:space="preserve">        maintenance.</w:t>
            </w:r>
          </w:p>
        </w:tc>
      </w:tr>
    </w:tbl>
    <w:p w14:paraId="372C8DB8" w14:textId="77777777" w:rsidR="002B009F" w:rsidRDefault="002B009F" w:rsidP="002B009F">
      <w:pPr>
        <w:tabs>
          <w:tab w:val="left" w:pos="1464"/>
        </w:tabs>
        <w:spacing w:after="200" w:line="276" w:lineRule="auto"/>
      </w:pPr>
      <w:r>
        <w:tab/>
      </w:r>
    </w:p>
    <w:p w14:paraId="62DF5F36" w14:textId="6500D649" w:rsidR="002F24EB" w:rsidRDefault="002F24EB" w:rsidP="002F24EB">
      <w:pPr>
        <w:pStyle w:val="Heading2"/>
        <w:numPr>
          <w:ilvl w:val="0"/>
          <w:numId w:val="0"/>
        </w:numPr>
      </w:pPr>
      <w:bookmarkStart w:id="11" w:name="_Toc451075482"/>
      <w:r>
        <w:lastRenderedPageBreak/>
        <w:t>Procedure Assets</w:t>
      </w:r>
    </w:p>
    <w:tbl>
      <w:tblPr>
        <w:tblW w:w="9177" w:type="dxa"/>
        <w:tblLayout w:type="fixed"/>
        <w:tblCellMar>
          <w:top w:w="15" w:type="dxa"/>
          <w:left w:w="15" w:type="dxa"/>
          <w:bottom w:w="15" w:type="dxa"/>
          <w:right w:w="15" w:type="dxa"/>
        </w:tblCellMar>
        <w:tblLook w:val="04A0" w:firstRow="1" w:lastRow="0" w:firstColumn="1" w:lastColumn="0" w:noHBand="0" w:noVBand="1"/>
      </w:tblPr>
      <w:tblGrid>
        <w:gridCol w:w="672"/>
        <w:gridCol w:w="1276"/>
        <w:gridCol w:w="1701"/>
        <w:gridCol w:w="5528"/>
      </w:tblGrid>
      <w:tr w:rsidR="002F24EB" w:rsidRPr="00197096" w14:paraId="28E2404D" w14:textId="77777777" w:rsidTr="004B3F38">
        <w:tc>
          <w:tcPr>
            <w:tcW w:w="672"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tcPr>
          <w:p w14:paraId="2E54835E" w14:textId="77777777" w:rsidR="002F24EB" w:rsidRPr="003F022D" w:rsidRDefault="002F24EB" w:rsidP="004B3F38">
            <w:pPr>
              <w:spacing w:line="0" w:lineRule="atLeast"/>
              <w:jc w:val="center"/>
              <w:rPr>
                <w:rFonts w:eastAsia="Times New Roman" w:cs="Arial"/>
                <w:b/>
                <w:bCs/>
                <w:color w:val="000000"/>
                <w:szCs w:val="20"/>
                <w:lang w:eastAsia="en-NZ"/>
              </w:rPr>
            </w:pPr>
            <w:r w:rsidRPr="003F022D">
              <w:rPr>
                <w:rFonts w:eastAsia="Times New Roman" w:cs="Arial"/>
                <w:b/>
                <w:bCs/>
                <w:color w:val="000000"/>
                <w:szCs w:val="20"/>
                <w:lang w:eastAsia="en-NZ"/>
              </w:rPr>
              <w:t>Item ID</w:t>
            </w:r>
          </w:p>
        </w:tc>
        <w:tc>
          <w:tcPr>
            <w:tcW w:w="1276"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hideMark/>
          </w:tcPr>
          <w:p w14:paraId="7B408470" w14:textId="77777777" w:rsidR="002F24EB" w:rsidRPr="003F022D" w:rsidRDefault="002F24EB" w:rsidP="004B3F38">
            <w:pPr>
              <w:spacing w:line="0" w:lineRule="atLeast"/>
              <w:jc w:val="center"/>
              <w:rPr>
                <w:rFonts w:eastAsia="Times New Roman" w:cs="Arial"/>
                <w:szCs w:val="20"/>
                <w:lang w:eastAsia="en-NZ"/>
              </w:rPr>
            </w:pPr>
            <w:r w:rsidRPr="003F022D">
              <w:rPr>
                <w:rFonts w:eastAsia="Times New Roman" w:cs="Arial"/>
                <w:b/>
                <w:bCs/>
                <w:color w:val="000000"/>
                <w:szCs w:val="20"/>
                <w:lang w:eastAsia="en-NZ"/>
              </w:rPr>
              <w:t>Asset Category</w:t>
            </w:r>
          </w:p>
        </w:tc>
        <w:tc>
          <w:tcPr>
            <w:tcW w:w="1701"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hideMark/>
          </w:tcPr>
          <w:p w14:paraId="7525ADFA" w14:textId="77777777" w:rsidR="002F24EB" w:rsidRDefault="002F24EB" w:rsidP="004B3F38">
            <w:pPr>
              <w:spacing w:line="0" w:lineRule="atLeast"/>
              <w:jc w:val="center"/>
              <w:rPr>
                <w:rFonts w:eastAsia="Times New Roman" w:cs="Arial"/>
                <w:b/>
                <w:bCs/>
                <w:color w:val="000000"/>
                <w:szCs w:val="20"/>
                <w:lang w:eastAsia="en-NZ"/>
              </w:rPr>
            </w:pPr>
          </w:p>
          <w:p w14:paraId="4190423C" w14:textId="77777777" w:rsidR="002F24EB" w:rsidRPr="003F022D" w:rsidRDefault="002F24EB" w:rsidP="004B3F38">
            <w:pPr>
              <w:spacing w:line="0" w:lineRule="atLeast"/>
              <w:jc w:val="center"/>
              <w:rPr>
                <w:rFonts w:eastAsia="Times New Roman" w:cs="Arial"/>
                <w:szCs w:val="20"/>
                <w:lang w:eastAsia="en-NZ"/>
              </w:rPr>
            </w:pPr>
            <w:r w:rsidRPr="003F022D">
              <w:rPr>
                <w:rFonts w:eastAsia="Times New Roman" w:cs="Arial"/>
                <w:b/>
                <w:bCs/>
                <w:color w:val="000000"/>
                <w:szCs w:val="20"/>
                <w:lang w:eastAsia="en-NZ"/>
              </w:rPr>
              <w:t>Asset Name</w:t>
            </w:r>
          </w:p>
        </w:tc>
        <w:tc>
          <w:tcPr>
            <w:tcW w:w="5528"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hideMark/>
          </w:tcPr>
          <w:p w14:paraId="5649DFB9" w14:textId="77777777" w:rsidR="002F24EB" w:rsidRDefault="002F24EB" w:rsidP="004B3F38">
            <w:pPr>
              <w:spacing w:line="0" w:lineRule="atLeast"/>
              <w:jc w:val="center"/>
              <w:rPr>
                <w:rFonts w:eastAsia="Times New Roman" w:cs="Arial"/>
                <w:b/>
                <w:bCs/>
                <w:color w:val="000000"/>
                <w:szCs w:val="20"/>
                <w:lang w:eastAsia="en-NZ"/>
              </w:rPr>
            </w:pPr>
          </w:p>
          <w:p w14:paraId="6B189392" w14:textId="77777777" w:rsidR="002F24EB" w:rsidRPr="003F022D" w:rsidRDefault="002F24EB" w:rsidP="004B3F38">
            <w:pPr>
              <w:spacing w:line="0" w:lineRule="atLeast"/>
              <w:jc w:val="center"/>
              <w:rPr>
                <w:rFonts w:eastAsia="Times New Roman" w:cs="Arial"/>
                <w:szCs w:val="20"/>
                <w:lang w:eastAsia="en-NZ"/>
              </w:rPr>
            </w:pPr>
            <w:r w:rsidRPr="003F022D">
              <w:rPr>
                <w:rFonts w:eastAsia="Times New Roman" w:cs="Arial"/>
                <w:b/>
                <w:bCs/>
                <w:color w:val="000000"/>
                <w:szCs w:val="20"/>
                <w:lang w:eastAsia="en-NZ"/>
              </w:rPr>
              <w:t>Asset Description/Attribute</w:t>
            </w:r>
          </w:p>
        </w:tc>
      </w:tr>
      <w:tr w:rsidR="002F24EB" w:rsidRPr="00163CC0" w14:paraId="6F623157"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C991FB" w14:textId="78E70193" w:rsidR="002F24EB" w:rsidRPr="00163CC0" w:rsidRDefault="002F24EB" w:rsidP="004B3F38">
            <w:pPr>
              <w:rPr>
                <w:rFonts w:eastAsia="Times New Roman" w:cs="Arial"/>
                <w:sz w:val="18"/>
                <w:szCs w:val="18"/>
                <w:lang w:eastAsia="en-NZ"/>
              </w:rPr>
            </w:pPr>
            <w:r>
              <w:rPr>
                <w:rFonts w:eastAsia="Times New Roman" w:cs="Arial"/>
                <w:sz w:val="18"/>
                <w:szCs w:val="18"/>
                <w:lang w:eastAsia="en-NZ"/>
              </w:rPr>
              <w:t>003</w:t>
            </w:r>
          </w:p>
        </w:tc>
        <w:tc>
          <w:tcPr>
            <w:tcW w:w="1276"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71F21303" w14:textId="60F1DBC9" w:rsidR="002F24EB" w:rsidRPr="00163CC0" w:rsidRDefault="002F24EB" w:rsidP="004B3F38">
            <w:pPr>
              <w:rPr>
                <w:rFonts w:eastAsia="Times New Roman" w:cs="Arial"/>
                <w:sz w:val="18"/>
                <w:szCs w:val="18"/>
                <w:lang w:eastAsia="en-NZ"/>
              </w:rPr>
            </w:pPr>
            <w:r>
              <w:rPr>
                <w:rFonts w:eastAsia="Times New Roman" w:cs="Arial"/>
                <w:sz w:val="18"/>
                <w:szCs w:val="18"/>
                <w:lang w:eastAsia="en-NZ"/>
              </w:rPr>
              <w:t>Procedures</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D04935" w14:textId="64C297EB" w:rsidR="002F24EB" w:rsidRPr="00163CC0" w:rsidRDefault="002F24EB" w:rsidP="004B3F38">
            <w:pPr>
              <w:rPr>
                <w:rFonts w:eastAsia="Times New Roman" w:cs="Arial"/>
                <w:sz w:val="18"/>
                <w:szCs w:val="18"/>
                <w:lang w:eastAsia="en-NZ"/>
              </w:rPr>
            </w:pPr>
            <w:r>
              <w:rPr>
                <w:rFonts w:eastAsia="Times New Roman" w:cs="Arial"/>
                <w:sz w:val="18"/>
                <w:szCs w:val="18"/>
                <w:lang w:eastAsia="en-NZ"/>
              </w:rPr>
              <w:t>Personal Use of Devices Policy</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4861E1" w14:textId="39DD208B" w:rsidR="002F24EB" w:rsidRDefault="002F24EB" w:rsidP="004B3F38">
            <w:pPr>
              <w:ind w:left="1879" w:hanging="1843"/>
              <w:rPr>
                <w:rFonts w:eastAsia="Times New Roman" w:cs="Arial"/>
                <w:sz w:val="18"/>
                <w:szCs w:val="18"/>
                <w:lang w:eastAsia="en-NZ"/>
              </w:rPr>
            </w:pPr>
            <w:r>
              <w:rPr>
                <w:rFonts w:eastAsia="Times New Roman" w:cs="Arial"/>
                <w:sz w:val="18"/>
                <w:szCs w:val="18"/>
                <w:lang w:eastAsia="en-NZ"/>
              </w:rPr>
              <w:t>Policy:                          Engineers are advised to avoid using their personal devices such as laptops or tablets to perform daily tasks.</w:t>
            </w:r>
            <w:r w:rsidR="00F75AB9">
              <w:rPr>
                <w:rFonts w:eastAsia="Times New Roman" w:cs="Arial"/>
                <w:sz w:val="18"/>
                <w:szCs w:val="18"/>
                <w:lang w:eastAsia="en-NZ"/>
              </w:rPr>
              <w:t xml:space="preserve"> They are provided with desktop PCs instead.</w:t>
            </w:r>
          </w:p>
          <w:p w14:paraId="6DF51CE3" w14:textId="6F1A9684" w:rsidR="002F24EB" w:rsidRPr="00163CC0" w:rsidRDefault="002F24EB" w:rsidP="004B3F38">
            <w:pPr>
              <w:ind w:left="1879" w:hanging="1843"/>
              <w:rPr>
                <w:rFonts w:eastAsia="Times New Roman" w:cs="Arial"/>
                <w:sz w:val="18"/>
                <w:szCs w:val="18"/>
                <w:lang w:eastAsia="en-NZ"/>
              </w:rPr>
            </w:pPr>
            <w:r>
              <w:rPr>
                <w:rFonts w:eastAsia="Times New Roman" w:cs="Arial"/>
                <w:sz w:val="18"/>
                <w:szCs w:val="18"/>
                <w:lang w:eastAsia="en-NZ"/>
              </w:rPr>
              <w:t>Purpose:                      Protect TrueServer assets against any malicious software that may infect engineers’ personal devices; maintain confidentiality and integrity of TrueServer data.</w:t>
            </w:r>
          </w:p>
        </w:tc>
      </w:tr>
      <w:tr w:rsidR="002F24EB" w:rsidRPr="00163CC0" w14:paraId="251F41C0"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0BC0A2" w14:textId="280DD872" w:rsidR="002F24EB" w:rsidRPr="00163CC0" w:rsidRDefault="002F24EB" w:rsidP="004B3F38">
            <w:pPr>
              <w:rPr>
                <w:rFonts w:eastAsia="Times New Roman" w:cs="Arial"/>
                <w:sz w:val="18"/>
                <w:szCs w:val="18"/>
                <w:lang w:eastAsia="en-NZ"/>
              </w:rPr>
            </w:pPr>
            <w:r>
              <w:rPr>
                <w:rFonts w:eastAsia="Times New Roman" w:cs="Arial"/>
                <w:sz w:val="18"/>
                <w:szCs w:val="18"/>
                <w:lang w:eastAsia="en-NZ"/>
              </w:rPr>
              <w:t>004</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4EE9BB3A" w14:textId="6C50530A" w:rsidR="002F24EB" w:rsidRPr="00163CC0" w:rsidRDefault="002F24EB" w:rsidP="004B3F38">
            <w:pPr>
              <w:rPr>
                <w:rFonts w:eastAsia="Times New Roman" w:cs="Arial"/>
                <w:sz w:val="18"/>
                <w:szCs w:val="18"/>
                <w:lang w:eastAsia="en-NZ"/>
              </w:rPr>
            </w:pPr>
            <w:r>
              <w:rPr>
                <w:rFonts w:eastAsia="Times New Roman" w:cs="Arial"/>
                <w:sz w:val="18"/>
                <w:szCs w:val="18"/>
                <w:lang w:eastAsia="en-NZ"/>
              </w:rPr>
              <w:t>Procedures</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C078A2" w14:textId="68ACC3A2" w:rsidR="002F24EB" w:rsidRPr="00163CC0" w:rsidRDefault="002F24EB" w:rsidP="004B3F38">
            <w:pPr>
              <w:rPr>
                <w:rFonts w:eastAsia="Times New Roman" w:cs="Arial"/>
                <w:sz w:val="18"/>
                <w:szCs w:val="18"/>
                <w:lang w:eastAsia="en-NZ"/>
              </w:rPr>
            </w:pPr>
            <w:r>
              <w:rPr>
                <w:rFonts w:eastAsia="Times New Roman" w:cs="Arial"/>
                <w:sz w:val="18"/>
                <w:szCs w:val="18"/>
                <w:lang w:eastAsia="en-NZ"/>
              </w:rPr>
              <w:t>Customer Purchase Policy</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40B3CD" w14:textId="10BA1D47" w:rsidR="002F24EB" w:rsidRDefault="002F24EB" w:rsidP="002F24EB">
            <w:pPr>
              <w:ind w:left="1879" w:hanging="1843"/>
              <w:rPr>
                <w:rFonts w:eastAsia="Times New Roman" w:cs="Arial"/>
                <w:sz w:val="18"/>
                <w:szCs w:val="18"/>
                <w:lang w:eastAsia="en-NZ"/>
              </w:rPr>
            </w:pPr>
            <w:r>
              <w:rPr>
                <w:rFonts w:eastAsia="Times New Roman" w:cs="Arial"/>
                <w:sz w:val="18"/>
                <w:szCs w:val="18"/>
                <w:lang w:eastAsia="en-NZ"/>
              </w:rPr>
              <w:t>Policy:                          All purchases of TrueServer services must be conducted through the online purchase system. Payments are done using an external system such as PayPal. No credit card information is shared with TrueServer.</w:t>
            </w:r>
          </w:p>
          <w:p w14:paraId="2DE0D384" w14:textId="489958EA" w:rsidR="002F24EB" w:rsidRPr="00163CC0" w:rsidRDefault="00BC3BC5" w:rsidP="002F24EB">
            <w:pPr>
              <w:ind w:left="1879" w:hanging="1843"/>
              <w:rPr>
                <w:rFonts w:eastAsia="Times New Roman" w:cs="Arial"/>
                <w:sz w:val="18"/>
                <w:szCs w:val="18"/>
                <w:lang w:eastAsia="en-NZ"/>
              </w:rPr>
            </w:pPr>
            <w:r>
              <w:rPr>
                <w:rFonts w:eastAsia="Times New Roman" w:cs="Arial"/>
                <w:sz w:val="18"/>
                <w:szCs w:val="18"/>
                <w:lang w:eastAsia="en-NZ"/>
              </w:rPr>
              <w:t>Purpose</w:t>
            </w:r>
            <w:r w:rsidR="002F24EB">
              <w:rPr>
                <w:rFonts w:eastAsia="Times New Roman" w:cs="Arial"/>
                <w:sz w:val="18"/>
                <w:szCs w:val="18"/>
                <w:lang w:eastAsia="en-NZ"/>
              </w:rPr>
              <w:t>:</w:t>
            </w:r>
            <w:r>
              <w:rPr>
                <w:rFonts w:eastAsia="Times New Roman" w:cs="Arial"/>
                <w:sz w:val="18"/>
                <w:szCs w:val="18"/>
                <w:lang w:eastAsia="en-NZ"/>
              </w:rPr>
              <w:t xml:space="preserve">    </w:t>
            </w:r>
            <w:r w:rsidR="002F24EB">
              <w:rPr>
                <w:rFonts w:eastAsia="Times New Roman" w:cs="Arial"/>
                <w:sz w:val="18"/>
                <w:szCs w:val="18"/>
                <w:lang w:eastAsia="en-NZ"/>
              </w:rPr>
              <w:t xml:space="preserve">                  To protect the integrity of transactions and ensure that services are not activated without payment and validation to prevent loss of income. Protects customer credit card information in the event of a data breach which could potentially open TrueServer up to liability.</w:t>
            </w:r>
          </w:p>
        </w:tc>
      </w:tr>
      <w:tr w:rsidR="002F24EB" w:rsidRPr="00163CC0" w14:paraId="2434DBBC"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2A3193" w14:textId="7467DE43" w:rsidR="002F24EB" w:rsidRPr="00163CC0" w:rsidRDefault="002F24EB" w:rsidP="004B3F38">
            <w:pPr>
              <w:rPr>
                <w:rFonts w:eastAsia="Times New Roman" w:cs="Arial"/>
                <w:sz w:val="18"/>
                <w:szCs w:val="18"/>
                <w:lang w:eastAsia="en-NZ"/>
              </w:rPr>
            </w:pPr>
            <w:r>
              <w:rPr>
                <w:rFonts w:eastAsia="Times New Roman" w:cs="Arial"/>
                <w:sz w:val="18"/>
                <w:szCs w:val="18"/>
                <w:lang w:eastAsia="en-NZ"/>
              </w:rPr>
              <w:t>005</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5CBCB189" w14:textId="608E9B4B" w:rsidR="002F24EB" w:rsidRPr="00163CC0" w:rsidRDefault="002F24EB" w:rsidP="004B3F38">
            <w:pPr>
              <w:rPr>
                <w:rFonts w:eastAsia="Times New Roman" w:cs="Arial"/>
                <w:sz w:val="18"/>
                <w:szCs w:val="18"/>
                <w:lang w:eastAsia="en-NZ"/>
              </w:rPr>
            </w:pPr>
            <w:r>
              <w:rPr>
                <w:rFonts w:eastAsia="Times New Roman" w:cs="Arial"/>
                <w:sz w:val="18"/>
                <w:szCs w:val="18"/>
                <w:lang w:eastAsia="en-NZ"/>
              </w:rPr>
              <w:t>Procedures</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F3CC81" w14:textId="5E3C8F73" w:rsidR="002F24EB" w:rsidRPr="00163CC0" w:rsidRDefault="002F24EB" w:rsidP="004B3F38">
            <w:pPr>
              <w:rPr>
                <w:rFonts w:eastAsia="Times New Roman" w:cs="Arial"/>
                <w:sz w:val="18"/>
                <w:szCs w:val="18"/>
                <w:lang w:eastAsia="en-NZ"/>
              </w:rPr>
            </w:pPr>
            <w:r>
              <w:rPr>
                <w:rFonts w:eastAsia="Times New Roman" w:cs="Arial"/>
                <w:sz w:val="18"/>
                <w:szCs w:val="18"/>
                <w:lang w:eastAsia="en-NZ"/>
              </w:rPr>
              <w:t>Transaction Data Storage Policy</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00DEAE" w14:textId="3574EF2E" w:rsidR="002F24EB" w:rsidRDefault="002F24EB" w:rsidP="004B3F38">
            <w:pPr>
              <w:ind w:left="1879" w:hanging="1843"/>
              <w:rPr>
                <w:rFonts w:eastAsia="Times New Roman" w:cs="Arial"/>
                <w:sz w:val="18"/>
                <w:szCs w:val="18"/>
                <w:lang w:eastAsia="en-NZ"/>
              </w:rPr>
            </w:pPr>
            <w:r>
              <w:rPr>
                <w:rFonts w:eastAsia="Times New Roman" w:cs="Arial"/>
                <w:sz w:val="18"/>
                <w:szCs w:val="18"/>
                <w:lang w:eastAsia="en-NZ"/>
              </w:rPr>
              <w:t>Policy:                          Transactional data including customer number, customer email, full name and address is to be stored on a NAS drive located in the office supply room in .csv format.</w:t>
            </w:r>
          </w:p>
          <w:p w14:paraId="1CF954BF" w14:textId="14FCFCDD" w:rsidR="002F24EB" w:rsidRPr="00163CC0" w:rsidRDefault="00BC3BC5" w:rsidP="004B3F38">
            <w:pPr>
              <w:ind w:left="1879" w:hanging="1843"/>
              <w:rPr>
                <w:rFonts w:eastAsia="Times New Roman" w:cs="Arial"/>
                <w:sz w:val="18"/>
                <w:szCs w:val="18"/>
                <w:lang w:eastAsia="en-NZ"/>
              </w:rPr>
            </w:pPr>
            <w:r>
              <w:rPr>
                <w:rFonts w:eastAsia="Times New Roman" w:cs="Arial"/>
                <w:sz w:val="18"/>
                <w:szCs w:val="18"/>
                <w:lang w:eastAsia="en-NZ"/>
              </w:rPr>
              <w:t>Purpose</w:t>
            </w:r>
            <w:r w:rsidR="002F24EB">
              <w:rPr>
                <w:rFonts w:eastAsia="Times New Roman" w:cs="Arial"/>
                <w:sz w:val="18"/>
                <w:szCs w:val="18"/>
                <w:lang w:eastAsia="en-NZ"/>
              </w:rPr>
              <w:t>:</w:t>
            </w:r>
            <w:r>
              <w:rPr>
                <w:rFonts w:eastAsia="Times New Roman" w:cs="Arial"/>
                <w:sz w:val="18"/>
                <w:szCs w:val="18"/>
                <w:lang w:eastAsia="en-NZ"/>
              </w:rPr>
              <w:t xml:space="preserve">   </w:t>
            </w:r>
            <w:r w:rsidR="002F24EB">
              <w:rPr>
                <w:rFonts w:eastAsia="Times New Roman" w:cs="Arial"/>
                <w:sz w:val="18"/>
                <w:szCs w:val="18"/>
                <w:lang w:eastAsia="en-NZ"/>
              </w:rPr>
              <w:t xml:space="preserve">                   To ensure the confidentiality </w:t>
            </w:r>
            <w:r>
              <w:rPr>
                <w:rFonts w:eastAsia="Times New Roman" w:cs="Arial"/>
                <w:sz w:val="18"/>
                <w:szCs w:val="18"/>
                <w:lang w:eastAsia="en-NZ"/>
              </w:rPr>
              <w:t>and integrity of TrueServer customer information; minimise risk of customer information lost in a data breach.</w:t>
            </w:r>
          </w:p>
        </w:tc>
      </w:tr>
      <w:tr w:rsidR="00BC3BC5" w:rsidRPr="00163CC0" w14:paraId="3DCE9BC8"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E60EE8" w14:textId="1917213F" w:rsidR="00BC3BC5" w:rsidRDefault="00BC3BC5" w:rsidP="004B3F38">
            <w:pPr>
              <w:rPr>
                <w:rFonts w:eastAsia="Times New Roman" w:cs="Arial"/>
                <w:sz w:val="18"/>
                <w:szCs w:val="18"/>
                <w:lang w:eastAsia="en-NZ"/>
              </w:rPr>
            </w:pPr>
            <w:r>
              <w:rPr>
                <w:rFonts w:eastAsia="Times New Roman" w:cs="Arial"/>
                <w:sz w:val="18"/>
                <w:szCs w:val="18"/>
                <w:lang w:eastAsia="en-NZ"/>
              </w:rPr>
              <w:t>006</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4D69DCC" w14:textId="39E15B8A" w:rsidR="00BC3BC5" w:rsidRDefault="00BC3BC5" w:rsidP="004B3F38">
            <w:pPr>
              <w:rPr>
                <w:rFonts w:eastAsia="Times New Roman" w:cs="Arial"/>
                <w:sz w:val="18"/>
                <w:szCs w:val="18"/>
                <w:lang w:eastAsia="en-NZ"/>
              </w:rPr>
            </w:pPr>
            <w:r>
              <w:rPr>
                <w:rFonts w:eastAsia="Times New Roman" w:cs="Arial"/>
                <w:sz w:val="18"/>
                <w:szCs w:val="18"/>
                <w:lang w:eastAsia="en-NZ"/>
              </w:rPr>
              <w:t>Procedures</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704179" w14:textId="41D8D372" w:rsidR="00BC3BC5" w:rsidRDefault="00BC3BC5" w:rsidP="004B3F38">
            <w:pPr>
              <w:rPr>
                <w:rFonts w:eastAsia="Times New Roman" w:cs="Arial"/>
                <w:sz w:val="18"/>
                <w:szCs w:val="18"/>
                <w:lang w:eastAsia="en-NZ"/>
              </w:rPr>
            </w:pPr>
            <w:r>
              <w:rPr>
                <w:rFonts w:eastAsia="Times New Roman" w:cs="Arial"/>
                <w:sz w:val="18"/>
                <w:szCs w:val="18"/>
                <w:lang w:eastAsia="en-NZ"/>
              </w:rPr>
              <w:t>Customer Login Policy</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E4C7A6" w14:textId="77777777" w:rsidR="00BC3BC5" w:rsidRDefault="00BC3BC5" w:rsidP="004B3F38">
            <w:pPr>
              <w:ind w:left="1879" w:hanging="1843"/>
              <w:rPr>
                <w:rFonts w:eastAsia="Times New Roman" w:cs="Arial"/>
                <w:sz w:val="18"/>
                <w:szCs w:val="18"/>
                <w:lang w:eastAsia="en-NZ"/>
              </w:rPr>
            </w:pPr>
            <w:r>
              <w:rPr>
                <w:rFonts w:eastAsia="Times New Roman" w:cs="Arial"/>
                <w:sz w:val="18"/>
                <w:szCs w:val="18"/>
                <w:lang w:eastAsia="en-NZ"/>
              </w:rPr>
              <w:t>Policy:                          Customers log into their VPS system through SSH service.</w:t>
            </w:r>
          </w:p>
          <w:p w14:paraId="458C98CC" w14:textId="0EE88491" w:rsidR="00BC3BC5" w:rsidRDefault="00BC3BC5" w:rsidP="004B3F38">
            <w:pPr>
              <w:ind w:left="1879" w:hanging="1843"/>
              <w:rPr>
                <w:rFonts w:eastAsia="Times New Roman" w:cs="Arial"/>
                <w:sz w:val="18"/>
                <w:szCs w:val="18"/>
                <w:lang w:eastAsia="en-NZ"/>
              </w:rPr>
            </w:pPr>
            <w:r>
              <w:rPr>
                <w:rFonts w:eastAsia="Times New Roman" w:cs="Arial"/>
                <w:sz w:val="18"/>
                <w:szCs w:val="18"/>
                <w:lang w:eastAsia="en-NZ"/>
              </w:rPr>
              <w:t>Purpose:                      Each customer has their own system which is separate from others, overall protecting the confidentiality, integrity and availability of assets.</w:t>
            </w:r>
          </w:p>
        </w:tc>
      </w:tr>
      <w:tr w:rsidR="00BC3BC5" w:rsidRPr="00163CC0" w14:paraId="4554ACAF"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E730A7" w14:textId="26E0AB75" w:rsidR="00BC3BC5" w:rsidRDefault="00BC3BC5" w:rsidP="004B3F38">
            <w:pPr>
              <w:rPr>
                <w:rFonts w:eastAsia="Times New Roman" w:cs="Arial"/>
                <w:sz w:val="18"/>
                <w:szCs w:val="18"/>
                <w:lang w:eastAsia="en-NZ"/>
              </w:rPr>
            </w:pPr>
            <w:r>
              <w:rPr>
                <w:rFonts w:eastAsia="Times New Roman" w:cs="Arial"/>
                <w:sz w:val="18"/>
                <w:szCs w:val="18"/>
                <w:lang w:eastAsia="en-NZ"/>
              </w:rPr>
              <w:t>007</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5C424424" w14:textId="1F1659EA" w:rsidR="00BC3BC5" w:rsidRDefault="00BC3BC5" w:rsidP="004B3F38">
            <w:pPr>
              <w:rPr>
                <w:rFonts w:eastAsia="Times New Roman" w:cs="Arial"/>
                <w:sz w:val="18"/>
                <w:szCs w:val="18"/>
                <w:lang w:eastAsia="en-NZ"/>
              </w:rPr>
            </w:pPr>
            <w:r>
              <w:rPr>
                <w:rFonts w:eastAsia="Times New Roman" w:cs="Arial"/>
                <w:sz w:val="18"/>
                <w:szCs w:val="18"/>
                <w:lang w:eastAsia="en-NZ"/>
              </w:rPr>
              <w:t>Procedures</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3D123C" w14:textId="43FE8FC5" w:rsidR="00BC3BC5" w:rsidRDefault="00BC3BC5" w:rsidP="004B3F38">
            <w:pPr>
              <w:rPr>
                <w:rFonts w:eastAsia="Times New Roman" w:cs="Arial"/>
                <w:sz w:val="18"/>
                <w:szCs w:val="18"/>
                <w:lang w:eastAsia="en-NZ"/>
              </w:rPr>
            </w:pPr>
            <w:r>
              <w:rPr>
                <w:rFonts w:eastAsia="Times New Roman" w:cs="Arial"/>
                <w:sz w:val="18"/>
                <w:szCs w:val="18"/>
                <w:lang w:eastAsia="en-NZ"/>
              </w:rPr>
              <w:t>VPS Reset Policy</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381393" w14:textId="77777777" w:rsidR="00BC3BC5" w:rsidRDefault="00BC3BC5" w:rsidP="004B3F38">
            <w:pPr>
              <w:ind w:left="1879" w:hanging="1843"/>
              <w:rPr>
                <w:rFonts w:eastAsia="Times New Roman" w:cs="Arial"/>
                <w:sz w:val="18"/>
                <w:szCs w:val="18"/>
                <w:lang w:eastAsia="en-NZ"/>
              </w:rPr>
            </w:pPr>
            <w:r>
              <w:rPr>
                <w:rFonts w:eastAsia="Times New Roman" w:cs="Arial"/>
                <w:sz w:val="18"/>
                <w:szCs w:val="18"/>
                <w:lang w:eastAsia="en-NZ"/>
              </w:rPr>
              <w:t>Policy:                          Customers can reset their VPS through logging into a management interface. Credentials are emailed to their registration email. VPS management system passwords can be reset by phone or email.</w:t>
            </w:r>
          </w:p>
          <w:p w14:paraId="42F17CFC" w14:textId="4DBD9C21" w:rsidR="00BC3BC5" w:rsidRDefault="00BC3BC5" w:rsidP="004B3F38">
            <w:pPr>
              <w:ind w:left="1879" w:hanging="1843"/>
              <w:rPr>
                <w:rFonts w:eastAsia="Times New Roman" w:cs="Arial"/>
                <w:sz w:val="18"/>
                <w:szCs w:val="18"/>
                <w:lang w:eastAsia="en-NZ"/>
              </w:rPr>
            </w:pPr>
            <w:r>
              <w:rPr>
                <w:rFonts w:eastAsia="Times New Roman" w:cs="Arial"/>
                <w:sz w:val="18"/>
                <w:szCs w:val="18"/>
                <w:lang w:eastAsia="en-NZ"/>
              </w:rPr>
              <w:t>Purpose:                      To ensure that customers have the ability to reset their VPS but cannot reset their VPS by accident in order to protect integrity and availability of customer data.</w:t>
            </w:r>
          </w:p>
        </w:tc>
      </w:tr>
      <w:tr w:rsidR="00BC3BC5" w:rsidRPr="00163CC0" w14:paraId="2FCE2D0B"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4D112E" w14:textId="065787F3" w:rsidR="00BC3BC5" w:rsidRDefault="00BC3BC5" w:rsidP="004B3F38">
            <w:pPr>
              <w:rPr>
                <w:rFonts w:eastAsia="Times New Roman" w:cs="Arial"/>
                <w:sz w:val="18"/>
                <w:szCs w:val="18"/>
                <w:lang w:eastAsia="en-NZ"/>
              </w:rPr>
            </w:pPr>
            <w:r>
              <w:rPr>
                <w:rFonts w:eastAsia="Times New Roman" w:cs="Arial"/>
                <w:sz w:val="18"/>
                <w:szCs w:val="18"/>
                <w:lang w:eastAsia="en-NZ"/>
              </w:rPr>
              <w:t>008</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C98C7F6" w14:textId="6213F689" w:rsidR="00BC3BC5" w:rsidRDefault="00BC3BC5" w:rsidP="004B3F38">
            <w:pPr>
              <w:rPr>
                <w:rFonts w:eastAsia="Times New Roman" w:cs="Arial"/>
                <w:sz w:val="18"/>
                <w:szCs w:val="18"/>
                <w:lang w:eastAsia="en-NZ"/>
              </w:rPr>
            </w:pPr>
            <w:r>
              <w:rPr>
                <w:rFonts w:eastAsia="Times New Roman" w:cs="Arial"/>
                <w:sz w:val="18"/>
                <w:szCs w:val="18"/>
                <w:lang w:eastAsia="en-NZ"/>
              </w:rPr>
              <w:t>Procedures</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3BEF53" w14:textId="1EC75A8E" w:rsidR="00BC3BC5" w:rsidRDefault="00BC3BC5" w:rsidP="004B3F38">
            <w:pPr>
              <w:rPr>
                <w:rFonts w:eastAsia="Times New Roman" w:cs="Arial"/>
                <w:sz w:val="18"/>
                <w:szCs w:val="18"/>
                <w:lang w:eastAsia="en-NZ"/>
              </w:rPr>
            </w:pPr>
            <w:r>
              <w:rPr>
                <w:rFonts w:eastAsia="Times New Roman" w:cs="Arial"/>
                <w:sz w:val="18"/>
                <w:szCs w:val="18"/>
                <w:lang w:eastAsia="en-NZ"/>
              </w:rPr>
              <w:t>Cancellation of Service Policy</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70E9D3" w14:textId="77777777" w:rsidR="00BC3BC5" w:rsidRDefault="00BC3BC5" w:rsidP="004B3F38">
            <w:pPr>
              <w:ind w:left="1879" w:hanging="1843"/>
              <w:rPr>
                <w:rFonts w:eastAsia="Times New Roman" w:cs="Arial"/>
                <w:sz w:val="18"/>
                <w:szCs w:val="18"/>
                <w:lang w:eastAsia="en-NZ"/>
              </w:rPr>
            </w:pPr>
            <w:r>
              <w:rPr>
                <w:rFonts w:eastAsia="Times New Roman" w:cs="Arial"/>
                <w:sz w:val="18"/>
                <w:szCs w:val="18"/>
                <w:lang w:eastAsia="en-NZ"/>
              </w:rPr>
              <w:t xml:space="preserve">Policy:                          Customers can use the management interface to cancel their service immediately. They will be presented with a confirmation link. If confirmed, their service will be </w:t>
            </w:r>
            <w:proofErr w:type="gramStart"/>
            <w:r>
              <w:rPr>
                <w:rFonts w:eastAsia="Times New Roman" w:cs="Arial"/>
                <w:sz w:val="18"/>
                <w:szCs w:val="18"/>
                <w:lang w:eastAsia="en-NZ"/>
              </w:rPr>
              <w:t>cancelled</w:t>
            </w:r>
            <w:proofErr w:type="gramEnd"/>
            <w:r>
              <w:rPr>
                <w:rFonts w:eastAsia="Times New Roman" w:cs="Arial"/>
                <w:sz w:val="18"/>
                <w:szCs w:val="18"/>
                <w:lang w:eastAsia="en-NZ"/>
              </w:rPr>
              <w:t xml:space="preserve"> and the account and data are immediately deleted.</w:t>
            </w:r>
          </w:p>
          <w:p w14:paraId="02591D85" w14:textId="7012CF34" w:rsidR="00BC3BC5" w:rsidRDefault="00BC3BC5" w:rsidP="004B3F38">
            <w:pPr>
              <w:ind w:left="1879" w:hanging="1843"/>
              <w:rPr>
                <w:rFonts w:eastAsia="Times New Roman" w:cs="Arial"/>
                <w:sz w:val="18"/>
                <w:szCs w:val="18"/>
                <w:lang w:eastAsia="en-NZ"/>
              </w:rPr>
            </w:pPr>
            <w:r>
              <w:rPr>
                <w:rFonts w:eastAsia="Times New Roman" w:cs="Arial"/>
                <w:sz w:val="18"/>
                <w:szCs w:val="18"/>
                <w:lang w:eastAsia="en-NZ"/>
              </w:rPr>
              <w:t xml:space="preserve">Purpose:                      To ensure that customers are able to cancel their service when desired without </w:t>
            </w:r>
            <w:r>
              <w:rPr>
                <w:rFonts w:eastAsia="Times New Roman" w:cs="Arial"/>
                <w:sz w:val="18"/>
                <w:szCs w:val="18"/>
                <w:lang w:eastAsia="en-NZ"/>
              </w:rPr>
              <w:lastRenderedPageBreak/>
              <w:t>difficulty. Protects confidentiality of the data on their VPS, as well as their customer data.</w:t>
            </w:r>
          </w:p>
        </w:tc>
      </w:tr>
      <w:tr w:rsidR="00BC3BC5" w:rsidRPr="00163CC0" w14:paraId="34255715"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7B6B0C" w14:textId="70DDA2AD" w:rsidR="00BC3BC5" w:rsidRDefault="00BC3BC5" w:rsidP="004B3F38">
            <w:pPr>
              <w:rPr>
                <w:rFonts w:eastAsia="Times New Roman" w:cs="Arial"/>
                <w:sz w:val="18"/>
                <w:szCs w:val="18"/>
                <w:lang w:eastAsia="en-NZ"/>
              </w:rPr>
            </w:pPr>
            <w:r>
              <w:rPr>
                <w:rFonts w:eastAsia="Times New Roman" w:cs="Arial"/>
                <w:sz w:val="18"/>
                <w:szCs w:val="18"/>
                <w:lang w:eastAsia="en-NZ"/>
              </w:rPr>
              <w:lastRenderedPageBreak/>
              <w:t>009</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2C6A007" w14:textId="5CEAF81B" w:rsidR="00BC3BC5" w:rsidRDefault="00BC3BC5" w:rsidP="004B3F38">
            <w:pPr>
              <w:rPr>
                <w:rFonts w:eastAsia="Times New Roman" w:cs="Arial"/>
                <w:sz w:val="18"/>
                <w:szCs w:val="18"/>
                <w:lang w:eastAsia="en-NZ"/>
              </w:rPr>
            </w:pPr>
            <w:r>
              <w:rPr>
                <w:rFonts w:eastAsia="Times New Roman" w:cs="Arial"/>
                <w:sz w:val="18"/>
                <w:szCs w:val="18"/>
                <w:lang w:eastAsia="en-NZ"/>
              </w:rPr>
              <w:t>Procedures</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F5D8FA" w14:textId="3B0BCDA4" w:rsidR="00BC3BC5" w:rsidRDefault="00F75AB9" w:rsidP="004B3F38">
            <w:pPr>
              <w:rPr>
                <w:rFonts w:eastAsia="Times New Roman" w:cs="Arial"/>
                <w:sz w:val="18"/>
                <w:szCs w:val="18"/>
                <w:lang w:eastAsia="en-NZ"/>
              </w:rPr>
            </w:pPr>
            <w:r>
              <w:rPr>
                <w:rFonts w:eastAsia="Times New Roman" w:cs="Arial"/>
                <w:sz w:val="18"/>
                <w:szCs w:val="18"/>
                <w:lang w:eastAsia="en-NZ"/>
              </w:rPr>
              <w:t>Employment Document Storage Policy</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91FC52" w14:textId="77777777" w:rsidR="00BC3BC5" w:rsidRDefault="00F75AB9" w:rsidP="004B3F38">
            <w:pPr>
              <w:ind w:left="1879" w:hanging="1843"/>
              <w:rPr>
                <w:rFonts w:eastAsia="Times New Roman" w:cs="Arial"/>
                <w:sz w:val="18"/>
                <w:szCs w:val="18"/>
                <w:lang w:eastAsia="en-NZ"/>
              </w:rPr>
            </w:pPr>
            <w:r>
              <w:rPr>
                <w:rFonts w:eastAsia="Times New Roman" w:cs="Arial"/>
                <w:sz w:val="18"/>
                <w:szCs w:val="18"/>
                <w:lang w:eastAsia="en-NZ"/>
              </w:rPr>
              <w:t xml:space="preserve">Policy:                          Employment documents are kept in a safe in the CEO’s office. Only the CEO has access to this safe. </w:t>
            </w:r>
          </w:p>
          <w:p w14:paraId="2A91BDA6" w14:textId="12DC0151" w:rsidR="00F75AB9" w:rsidRDefault="00F75AB9" w:rsidP="004B3F38">
            <w:pPr>
              <w:ind w:left="1879" w:hanging="1843"/>
              <w:rPr>
                <w:rFonts w:eastAsia="Times New Roman" w:cs="Arial"/>
                <w:sz w:val="18"/>
                <w:szCs w:val="18"/>
                <w:lang w:eastAsia="en-NZ"/>
              </w:rPr>
            </w:pPr>
            <w:r>
              <w:rPr>
                <w:rFonts w:eastAsia="Times New Roman" w:cs="Arial"/>
                <w:sz w:val="18"/>
                <w:szCs w:val="18"/>
                <w:lang w:eastAsia="en-NZ"/>
              </w:rPr>
              <w:t>Purpose:                      To maintain confidentiality and integrity of employment information, and to protect TrueServer employee data against threat actors.</w:t>
            </w:r>
          </w:p>
        </w:tc>
      </w:tr>
      <w:tr w:rsidR="00F75AB9" w:rsidRPr="00163CC0" w14:paraId="01B8A449"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A726A1" w14:textId="3ACE7A00" w:rsidR="00F75AB9" w:rsidRDefault="00F75AB9" w:rsidP="004B3F38">
            <w:pPr>
              <w:rPr>
                <w:rFonts w:eastAsia="Times New Roman" w:cs="Arial"/>
                <w:sz w:val="18"/>
                <w:szCs w:val="18"/>
                <w:lang w:eastAsia="en-NZ"/>
              </w:rPr>
            </w:pPr>
            <w:r>
              <w:rPr>
                <w:rFonts w:eastAsia="Times New Roman" w:cs="Arial"/>
                <w:sz w:val="18"/>
                <w:szCs w:val="18"/>
                <w:lang w:eastAsia="en-NZ"/>
              </w:rPr>
              <w:t>010</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7581C21B" w14:textId="77C88619" w:rsidR="00F75AB9" w:rsidRDefault="00F75AB9" w:rsidP="004B3F38">
            <w:pPr>
              <w:rPr>
                <w:rFonts w:eastAsia="Times New Roman" w:cs="Arial"/>
                <w:sz w:val="18"/>
                <w:szCs w:val="18"/>
                <w:lang w:eastAsia="en-NZ"/>
              </w:rPr>
            </w:pPr>
            <w:r>
              <w:rPr>
                <w:rFonts w:eastAsia="Times New Roman" w:cs="Arial"/>
                <w:sz w:val="18"/>
                <w:szCs w:val="18"/>
                <w:lang w:eastAsia="en-NZ"/>
              </w:rPr>
              <w:t>Procedures</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007AED" w14:textId="66D3C216" w:rsidR="00F75AB9" w:rsidRDefault="00F75AB9" w:rsidP="004B3F38">
            <w:pPr>
              <w:rPr>
                <w:rFonts w:eastAsia="Times New Roman" w:cs="Arial"/>
                <w:sz w:val="18"/>
                <w:szCs w:val="18"/>
                <w:lang w:eastAsia="en-NZ"/>
              </w:rPr>
            </w:pPr>
            <w:r>
              <w:rPr>
                <w:rFonts w:eastAsia="Times New Roman" w:cs="Arial"/>
                <w:sz w:val="18"/>
                <w:szCs w:val="18"/>
                <w:lang w:eastAsia="en-NZ"/>
              </w:rPr>
              <w:t>Physical Access Policy</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9DE3C2" w14:textId="77777777" w:rsidR="00F75AB9" w:rsidRDefault="00F75AB9" w:rsidP="004B3F38">
            <w:pPr>
              <w:ind w:left="1879" w:hanging="1843"/>
              <w:rPr>
                <w:rFonts w:eastAsia="Times New Roman" w:cs="Arial"/>
                <w:sz w:val="18"/>
                <w:szCs w:val="18"/>
                <w:lang w:eastAsia="en-NZ"/>
              </w:rPr>
            </w:pPr>
            <w:r>
              <w:rPr>
                <w:rFonts w:eastAsia="Times New Roman" w:cs="Arial"/>
                <w:sz w:val="18"/>
                <w:szCs w:val="18"/>
                <w:lang w:eastAsia="en-NZ"/>
              </w:rPr>
              <w:t xml:space="preserve">Policy:                          Physical access to the datacentre is approved by the CEO via RFID cards. Engineers are issued cards granting access to their own office, the supply room and the server room. </w:t>
            </w:r>
            <w:r w:rsidR="004D01CA">
              <w:rPr>
                <w:rFonts w:eastAsia="Times New Roman" w:cs="Arial"/>
                <w:sz w:val="18"/>
                <w:szCs w:val="18"/>
                <w:lang w:eastAsia="en-NZ"/>
              </w:rPr>
              <w:t>All RFID access is logged to the CEO’s PC.</w:t>
            </w:r>
          </w:p>
          <w:p w14:paraId="437885FA" w14:textId="11DBCD27" w:rsidR="004D01CA" w:rsidRDefault="004D01CA" w:rsidP="004B3F38">
            <w:pPr>
              <w:ind w:left="1879" w:hanging="1843"/>
              <w:rPr>
                <w:rFonts w:eastAsia="Times New Roman" w:cs="Arial"/>
                <w:sz w:val="18"/>
                <w:szCs w:val="18"/>
                <w:lang w:eastAsia="en-NZ"/>
              </w:rPr>
            </w:pPr>
            <w:r>
              <w:rPr>
                <w:rFonts w:eastAsia="Times New Roman" w:cs="Arial"/>
                <w:sz w:val="18"/>
                <w:szCs w:val="18"/>
                <w:lang w:eastAsia="en-NZ"/>
              </w:rPr>
              <w:t>Purpose:                      To prevent unauthorised access to TrueServer assets and ensure that any employee misuse can be tracked by the CEO.</w:t>
            </w:r>
          </w:p>
        </w:tc>
      </w:tr>
      <w:tr w:rsidR="004D01CA" w:rsidRPr="00163CC0" w14:paraId="24201C47"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C3F5CD" w14:textId="1E9B5C29" w:rsidR="004D01CA" w:rsidRDefault="004D01CA" w:rsidP="004B3F38">
            <w:pPr>
              <w:rPr>
                <w:rFonts w:eastAsia="Times New Roman" w:cs="Arial"/>
                <w:sz w:val="18"/>
                <w:szCs w:val="18"/>
                <w:lang w:eastAsia="en-NZ"/>
              </w:rPr>
            </w:pPr>
            <w:r>
              <w:rPr>
                <w:rFonts w:eastAsia="Times New Roman" w:cs="Arial"/>
                <w:sz w:val="18"/>
                <w:szCs w:val="18"/>
                <w:lang w:eastAsia="en-NZ"/>
              </w:rPr>
              <w:t>011</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35B9B6D4" w14:textId="553FC491" w:rsidR="004D01CA" w:rsidRDefault="004D01CA" w:rsidP="004B3F38">
            <w:pPr>
              <w:rPr>
                <w:rFonts w:eastAsia="Times New Roman" w:cs="Arial"/>
                <w:sz w:val="18"/>
                <w:szCs w:val="18"/>
                <w:lang w:eastAsia="en-NZ"/>
              </w:rPr>
            </w:pPr>
            <w:r>
              <w:rPr>
                <w:rFonts w:eastAsia="Times New Roman" w:cs="Arial"/>
                <w:sz w:val="18"/>
                <w:szCs w:val="18"/>
                <w:lang w:eastAsia="en-NZ"/>
              </w:rPr>
              <w:t>Procedures</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A7B86F" w14:textId="2324459A" w:rsidR="004D01CA" w:rsidRDefault="004D01CA" w:rsidP="004B3F38">
            <w:pPr>
              <w:rPr>
                <w:rFonts w:eastAsia="Times New Roman" w:cs="Arial"/>
                <w:sz w:val="18"/>
                <w:szCs w:val="18"/>
                <w:lang w:eastAsia="en-NZ"/>
              </w:rPr>
            </w:pPr>
            <w:r>
              <w:rPr>
                <w:rFonts w:eastAsia="Times New Roman" w:cs="Arial"/>
                <w:sz w:val="18"/>
                <w:szCs w:val="18"/>
                <w:lang w:eastAsia="en-NZ"/>
              </w:rPr>
              <w:t>Employee Password Policy</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90116" w14:textId="77777777" w:rsidR="004D01CA" w:rsidRDefault="004D01CA" w:rsidP="004B3F38">
            <w:pPr>
              <w:ind w:left="1879" w:hanging="1843"/>
              <w:rPr>
                <w:rFonts w:eastAsia="Times New Roman" w:cs="Arial"/>
                <w:sz w:val="18"/>
                <w:szCs w:val="18"/>
                <w:lang w:eastAsia="en-NZ"/>
              </w:rPr>
            </w:pPr>
            <w:r>
              <w:rPr>
                <w:rFonts w:eastAsia="Times New Roman" w:cs="Arial"/>
                <w:sz w:val="18"/>
                <w:szCs w:val="18"/>
                <w:lang w:eastAsia="en-NZ"/>
              </w:rPr>
              <w:t>Policy:                          Engineers are expected to use strong passwords for devices.</w:t>
            </w:r>
          </w:p>
          <w:p w14:paraId="2D5B56DD" w14:textId="0DC8C51C" w:rsidR="004D01CA" w:rsidRDefault="004D01CA" w:rsidP="004B3F38">
            <w:pPr>
              <w:ind w:left="1879" w:hanging="1843"/>
              <w:rPr>
                <w:rFonts w:eastAsia="Times New Roman" w:cs="Arial"/>
                <w:sz w:val="18"/>
                <w:szCs w:val="18"/>
                <w:lang w:eastAsia="en-NZ"/>
              </w:rPr>
            </w:pPr>
            <w:r>
              <w:rPr>
                <w:rFonts w:eastAsia="Times New Roman" w:cs="Arial"/>
                <w:sz w:val="18"/>
                <w:szCs w:val="18"/>
                <w:lang w:eastAsia="en-NZ"/>
              </w:rPr>
              <w:t>Purpose:                      Protect TrueServer assets from unauthorised access, maintain confidentiality and integrity of data.</w:t>
            </w:r>
          </w:p>
        </w:tc>
      </w:tr>
      <w:tr w:rsidR="004D01CA" w:rsidRPr="00163CC0" w14:paraId="35B3A5A7"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2B822A" w14:textId="2A5B3EBE" w:rsidR="004D01CA" w:rsidRDefault="004D01CA" w:rsidP="004B3F38">
            <w:pPr>
              <w:rPr>
                <w:rFonts w:eastAsia="Times New Roman" w:cs="Arial"/>
                <w:sz w:val="18"/>
                <w:szCs w:val="18"/>
                <w:lang w:eastAsia="en-NZ"/>
              </w:rPr>
            </w:pPr>
            <w:r>
              <w:rPr>
                <w:rFonts w:eastAsia="Times New Roman" w:cs="Arial"/>
                <w:sz w:val="18"/>
                <w:szCs w:val="18"/>
                <w:lang w:eastAsia="en-NZ"/>
              </w:rPr>
              <w:t>012</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472D792C" w14:textId="12E7566C" w:rsidR="004D01CA" w:rsidRDefault="004D01CA" w:rsidP="004B3F38">
            <w:pPr>
              <w:rPr>
                <w:rFonts w:eastAsia="Times New Roman" w:cs="Arial"/>
                <w:sz w:val="18"/>
                <w:szCs w:val="18"/>
                <w:lang w:eastAsia="en-NZ"/>
              </w:rPr>
            </w:pPr>
            <w:r>
              <w:rPr>
                <w:rFonts w:eastAsia="Times New Roman" w:cs="Arial"/>
                <w:sz w:val="18"/>
                <w:szCs w:val="18"/>
                <w:lang w:eastAsia="en-NZ"/>
              </w:rPr>
              <w:t>Procedure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E66C0" w14:textId="1D10E86D" w:rsidR="004D01CA" w:rsidRDefault="004D01CA" w:rsidP="004B3F38">
            <w:pPr>
              <w:rPr>
                <w:rFonts w:eastAsia="Times New Roman" w:cs="Arial"/>
                <w:sz w:val="18"/>
                <w:szCs w:val="18"/>
                <w:lang w:eastAsia="en-NZ"/>
              </w:rPr>
            </w:pPr>
            <w:r>
              <w:rPr>
                <w:rFonts w:eastAsia="Times New Roman" w:cs="Arial"/>
                <w:sz w:val="18"/>
                <w:szCs w:val="18"/>
                <w:lang w:eastAsia="en-NZ"/>
              </w:rPr>
              <w:t>Wireless Access Policy</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3E3610" w14:textId="77777777" w:rsidR="004D01CA" w:rsidRDefault="004D01CA" w:rsidP="004B3F38">
            <w:pPr>
              <w:ind w:left="1879" w:hanging="1843"/>
              <w:rPr>
                <w:rFonts w:eastAsia="Times New Roman" w:cs="Arial"/>
                <w:sz w:val="18"/>
                <w:szCs w:val="18"/>
                <w:lang w:eastAsia="en-NZ"/>
              </w:rPr>
            </w:pPr>
            <w:r>
              <w:rPr>
                <w:rFonts w:eastAsia="Times New Roman" w:cs="Arial"/>
                <w:sz w:val="18"/>
                <w:szCs w:val="18"/>
                <w:lang w:eastAsia="en-NZ"/>
              </w:rPr>
              <w:t>Policy:                          Employees are not provided with wireless access at work.</w:t>
            </w:r>
          </w:p>
          <w:p w14:paraId="10089E75" w14:textId="03808DAE" w:rsidR="004D01CA" w:rsidRDefault="004D01CA" w:rsidP="004B3F38">
            <w:pPr>
              <w:ind w:left="1879" w:hanging="1843"/>
              <w:rPr>
                <w:rFonts w:eastAsia="Times New Roman" w:cs="Arial"/>
                <w:sz w:val="18"/>
                <w:szCs w:val="18"/>
                <w:lang w:eastAsia="en-NZ"/>
              </w:rPr>
            </w:pPr>
            <w:r>
              <w:rPr>
                <w:rFonts w:eastAsia="Times New Roman" w:cs="Arial"/>
                <w:sz w:val="18"/>
                <w:szCs w:val="18"/>
                <w:lang w:eastAsia="en-NZ"/>
              </w:rPr>
              <w:t>Purpose:                      Prevent exposure of TrueServer assets to malicious software or viruses, maintaining confidentiality and integrity of TrueServer data.</w:t>
            </w:r>
          </w:p>
        </w:tc>
      </w:tr>
      <w:tr w:rsidR="004D01CA" w:rsidRPr="00163CC0" w14:paraId="4563C74C"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6C7454" w14:textId="3745D3D7" w:rsidR="004D01CA" w:rsidRDefault="004D01CA" w:rsidP="004B3F38">
            <w:pPr>
              <w:rPr>
                <w:rFonts w:eastAsia="Times New Roman" w:cs="Arial"/>
                <w:sz w:val="18"/>
                <w:szCs w:val="18"/>
                <w:lang w:eastAsia="en-NZ"/>
              </w:rPr>
            </w:pPr>
            <w:r>
              <w:rPr>
                <w:rFonts w:eastAsia="Times New Roman" w:cs="Arial"/>
                <w:sz w:val="18"/>
                <w:szCs w:val="18"/>
                <w:lang w:eastAsia="en-NZ"/>
              </w:rPr>
              <w:t>013</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5B79389" w14:textId="277866F3" w:rsidR="004D01CA" w:rsidRDefault="004D01CA" w:rsidP="004B3F38">
            <w:pPr>
              <w:rPr>
                <w:rFonts w:eastAsia="Times New Roman" w:cs="Arial"/>
                <w:sz w:val="18"/>
                <w:szCs w:val="18"/>
                <w:lang w:eastAsia="en-NZ"/>
              </w:rPr>
            </w:pPr>
            <w:r>
              <w:rPr>
                <w:rFonts w:eastAsia="Times New Roman" w:cs="Arial"/>
                <w:sz w:val="18"/>
                <w:szCs w:val="18"/>
                <w:lang w:eastAsia="en-NZ"/>
              </w:rPr>
              <w:t>Procedure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A39A27" w14:textId="17A73438" w:rsidR="004D01CA" w:rsidRDefault="004D01CA" w:rsidP="004B3F38">
            <w:pPr>
              <w:rPr>
                <w:rFonts w:eastAsia="Times New Roman" w:cs="Arial"/>
                <w:sz w:val="18"/>
                <w:szCs w:val="18"/>
                <w:lang w:eastAsia="en-NZ"/>
              </w:rPr>
            </w:pPr>
            <w:r>
              <w:rPr>
                <w:rFonts w:eastAsia="Times New Roman" w:cs="Arial"/>
                <w:sz w:val="18"/>
                <w:szCs w:val="18"/>
                <w:lang w:eastAsia="en-NZ"/>
              </w:rPr>
              <w:t>External Contractor Policy</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89AB0A" w14:textId="77777777" w:rsidR="004D01CA" w:rsidRDefault="004D01CA" w:rsidP="004B3F38">
            <w:pPr>
              <w:ind w:left="1879" w:hanging="1843"/>
              <w:rPr>
                <w:rFonts w:eastAsia="Times New Roman" w:cs="Arial"/>
                <w:sz w:val="18"/>
                <w:szCs w:val="18"/>
                <w:lang w:eastAsia="en-NZ"/>
              </w:rPr>
            </w:pPr>
            <w:r>
              <w:rPr>
                <w:rFonts w:eastAsia="Times New Roman" w:cs="Arial"/>
                <w:sz w:val="18"/>
                <w:szCs w:val="18"/>
                <w:lang w:eastAsia="en-NZ"/>
              </w:rPr>
              <w:t>Policy:                          All office maintenance is conducted by external contractors. They are provided with temporary access when required.</w:t>
            </w:r>
          </w:p>
          <w:p w14:paraId="155DAA87" w14:textId="3D0DA0CC" w:rsidR="004D01CA" w:rsidRDefault="004D01CA" w:rsidP="004B3F38">
            <w:pPr>
              <w:ind w:left="1879" w:hanging="1843"/>
              <w:rPr>
                <w:rFonts w:eastAsia="Times New Roman" w:cs="Arial"/>
                <w:sz w:val="18"/>
                <w:szCs w:val="18"/>
                <w:lang w:eastAsia="en-NZ"/>
              </w:rPr>
            </w:pPr>
            <w:r>
              <w:rPr>
                <w:rFonts w:eastAsia="Times New Roman" w:cs="Arial"/>
                <w:sz w:val="18"/>
                <w:szCs w:val="18"/>
                <w:lang w:eastAsia="en-NZ"/>
              </w:rPr>
              <w:t>Purpose:                       Protect TrueServer assets against threat actors, maintain confidentiality and integrity of data.</w:t>
            </w:r>
          </w:p>
        </w:tc>
      </w:tr>
      <w:tr w:rsidR="004D01CA" w:rsidRPr="00163CC0" w14:paraId="12FF89C0"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76E26F" w14:textId="56807702" w:rsidR="004D01CA" w:rsidRDefault="004D01CA" w:rsidP="004B3F38">
            <w:pPr>
              <w:rPr>
                <w:rFonts w:eastAsia="Times New Roman" w:cs="Arial"/>
                <w:sz w:val="18"/>
                <w:szCs w:val="18"/>
                <w:lang w:eastAsia="en-NZ"/>
              </w:rPr>
            </w:pPr>
            <w:r>
              <w:rPr>
                <w:rFonts w:eastAsia="Times New Roman" w:cs="Arial"/>
                <w:sz w:val="18"/>
                <w:szCs w:val="18"/>
                <w:lang w:eastAsia="en-NZ"/>
              </w:rPr>
              <w:t>014</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48D96DED" w14:textId="31F00495" w:rsidR="004D01CA" w:rsidRDefault="004D01CA" w:rsidP="004B3F38">
            <w:pPr>
              <w:rPr>
                <w:rFonts w:eastAsia="Times New Roman" w:cs="Arial"/>
                <w:sz w:val="18"/>
                <w:szCs w:val="18"/>
                <w:lang w:eastAsia="en-NZ"/>
              </w:rPr>
            </w:pPr>
            <w:r>
              <w:rPr>
                <w:rFonts w:eastAsia="Times New Roman" w:cs="Arial"/>
                <w:sz w:val="18"/>
                <w:szCs w:val="18"/>
                <w:lang w:eastAsia="en-NZ"/>
              </w:rPr>
              <w:t>Procedure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5B0061" w14:textId="3DCBBC7C" w:rsidR="004D01CA" w:rsidRDefault="004D01CA" w:rsidP="004B3F38">
            <w:pPr>
              <w:rPr>
                <w:rFonts w:eastAsia="Times New Roman" w:cs="Arial"/>
                <w:sz w:val="18"/>
                <w:szCs w:val="18"/>
                <w:lang w:eastAsia="en-NZ"/>
              </w:rPr>
            </w:pPr>
            <w:r>
              <w:rPr>
                <w:rFonts w:eastAsia="Times New Roman" w:cs="Arial"/>
                <w:sz w:val="18"/>
                <w:szCs w:val="18"/>
                <w:lang w:eastAsia="en-NZ"/>
              </w:rPr>
              <w:t>Customer Data Monitoring Policy</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0B6648" w14:textId="77777777" w:rsidR="004D01CA" w:rsidRDefault="004D01CA" w:rsidP="004B3F38">
            <w:pPr>
              <w:ind w:left="1879" w:hanging="1843"/>
              <w:rPr>
                <w:rFonts w:eastAsia="Times New Roman" w:cs="Arial"/>
                <w:sz w:val="18"/>
                <w:szCs w:val="18"/>
                <w:lang w:eastAsia="en-NZ"/>
              </w:rPr>
            </w:pPr>
            <w:r>
              <w:rPr>
                <w:rFonts w:eastAsia="Times New Roman" w:cs="Arial"/>
                <w:sz w:val="18"/>
                <w:szCs w:val="18"/>
                <w:lang w:eastAsia="en-NZ"/>
              </w:rPr>
              <w:t>Policy:                          TrueServer does not monitor customer data or software on their VPS.</w:t>
            </w:r>
          </w:p>
          <w:p w14:paraId="362A6207" w14:textId="24A3B7D9" w:rsidR="004D01CA" w:rsidRDefault="004D01CA" w:rsidP="004B3F38">
            <w:pPr>
              <w:ind w:left="1879" w:hanging="1843"/>
              <w:rPr>
                <w:rFonts w:eastAsia="Times New Roman" w:cs="Arial"/>
                <w:sz w:val="18"/>
                <w:szCs w:val="18"/>
                <w:lang w:eastAsia="en-NZ"/>
              </w:rPr>
            </w:pPr>
            <w:r>
              <w:rPr>
                <w:rFonts w:eastAsia="Times New Roman" w:cs="Arial"/>
                <w:sz w:val="18"/>
                <w:szCs w:val="18"/>
                <w:lang w:eastAsia="en-NZ"/>
              </w:rPr>
              <w:t>Purpose:                      Protect TrueServer from legal liability in the event of a customer using their VPS for illegal purposes.</w:t>
            </w:r>
          </w:p>
        </w:tc>
      </w:tr>
      <w:tr w:rsidR="004D01CA" w:rsidRPr="00163CC0" w14:paraId="2B23EF85"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EDB583" w14:textId="34B74A41" w:rsidR="004D01CA" w:rsidRDefault="004D01CA" w:rsidP="004B3F38">
            <w:pPr>
              <w:rPr>
                <w:rFonts w:eastAsia="Times New Roman" w:cs="Arial"/>
                <w:sz w:val="18"/>
                <w:szCs w:val="18"/>
                <w:lang w:eastAsia="en-NZ"/>
              </w:rPr>
            </w:pPr>
            <w:r>
              <w:rPr>
                <w:rFonts w:eastAsia="Times New Roman" w:cs="Arial"/>
                <w:sz w:val="18"/>
                <w:szCs w:val="18"/>
                <w:lang w:eastAsia="en-NZ"/>
              </w:rPr>
              <w:t>015</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2D591B16" w14:textId="4448CB5D" w:rsidR="004D01CA" w:rsidRDefault="004D01CA" w:rsidP="004B3F38">
            <w:pPr>
              <w:rPr>
                <w:rFonts w:eastAsia="Times New Roman" w:cs="Arial"/>
                <w:sz w:val="18"/>
                <w:szCs w:val="18"/>
                <w:lang w:eastAsia="en-NZ"/>
              </w:rPr>
            </w:pPr>
            <w:r>
              <w:rPr>
                <w:rFonts w:eastAsia="Times New Roman" w:cs="Arial"/>
                <w:sz w:val="18"/>
                <w:szCs w:val="18"/>
                <w:lang w:eastAsia="en-NZ"/>
              </w:rPr>
              <w:t>Procedure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70F32F" w14:textId="1716024A" w:rsidR="004D01CA" w:rsidRDefault="004D01CA" w:rsidP="004B3F38">
            <w:pPr>
              <w:rPr>
                <w:rFonts w:eastAsia="Times New Roman" w:cs="Arial"/>
                <w:sz w:val="18"/>
                <w:szCs w:val="18"/>
                <w:lang w:eastAsia="en-NZ"/>
              </w:rPr>
            </w:pPr>
            <w:r>
              <w:rPr>
                <w:rFonts w:eastAsia="Times New Roman" w:cs="Arial"/>
                <w:sz w:val="18"/>
                <w:szCs w:val="18"/>
                <w:lang w:eastAsia="en-NZ"/>
              </w:rPr>
              <w:t>Customer Port Access Policy</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05D43C" w14:textId="77777777" w:rsidR="004D01CA" w:rsidRDefault="004D01CA" w:rsidP="004B3F38">
            <w:pPr>
              <w:ind w:left="1879" w:hanging="1843"/>
              <w:rPr>
                <w:rFonts w:eastAsia="Times New Roman" w:cs="Arial"/>
                <w:sz w:val="18"/>
                <w:szCs w:val="18"/>
                <w:lang w:eastAsia="en-NZ"/>
              </w:rPr>
            </w:pPr>
            <w:r>
              <w:rPr>
                <w:rFonts w:eastAsia="Times New Roman" w:cs="Arial"/>
                <w:sz w:val="18"/>
                <w:szCs w:val="18"/>
                <w:lang w:eastAsia="en-NZ"/>
              </w:rPr>
              <w:t>Policy:                          All ports to and from the DMZ are open for customers. This allows them to connect from any port or service and to connect to external resources from their VPS server.</w:t>
            </w:r>
          </w:p>
          <w:p w14:paraId="5E2E23E5" w14:textId="251B6701" w:rsidR="004D01CA" w:rsidRDefault="004D01CA" w:rsidP="004B3F38">
            <w:pPr>
              <w:ind w:left="1879" w:hanging="1843"/>
              <w:rPr>
                <w:rFonts w:eastAsia="Times New Roman" w:cs="Arial"/>
                <w:sz w:val="18"/>
                <w:szCs w:val="18"/>
                <w:lang w:eastAsia="en-NZ"/>
              </w:rPr>
            </w:pPr>
            <w:r>
              <w:rPr>
                <w:rFonts w:eastAsia="Times New Roman" w:cs="Arial"/>
                <w:sz w:val="18"/>
                <w:szCs w:val="18"/>
                <w:lang w:eastAsia="en-NZ"/>
              </w:rPr>
              <w:t>Purpose:                      Ensure availability of data for TrueServer clients.</w:t>
            </w:r>
          </w:p>
        </w:tc>
      </w:tr>
      <w:tr w:rsidR="004D01CA" w:rsidRPr="00163CC0" w14:paraId="11B7B752"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37FCBA" w14:textId="0F80F53A" w:rsidR="004D01CA" w:rsidRDefault="004D01CA" w:rsidP="004B3F38">
            <w:pPr>
              <w:rPr>
                <w:rFonts w:eastAsia="Times New Roman" w:cs="Arial"/>
                <w:sz w:val="18"/>
                <w:szCs w:val="18"/>
                <w:lang w:eastAsia="en-NZ"/>
              </w:rPr>
            </w:pPr>
            <w:r>
              <w:rPr>
                <w:rFonts w:eastAsia="Times New Roman" w:cs="Arial"/>
                <w:sz w:val="18"/>
                <w:szCs w:val="18"/>
                <w:lang w:eastAsia="en-NZ"/>
              </w:rPr>
              <w:t>016</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BE74D21" w14:textId="6BA75638" w:rsidR="004D01CA" w:rsidRDefault="004D01CA" w:rsidP="004B3F38">
            <w:pPr>
              <w:rPr>
                <w:rFonts w:eastAsia="Times New Roman" w:cs="Arial"/>
                <w:sz w:val="18"/>
                <w:szCs w:val="18"/>
                <w:lang w:eastAsia="en-NZ"/>
              </w:rPr>
            </w:pPr>
            <w:r>
              <w:rPr>
                <w:rFonts w:eastAsia="Times New Roman" w:cs="Arial"/>
                <w:sz w:val="18"/>
                <w:szCs w:val="18"/>
                <w:lang w:eastAsia="en-NZ"/>
              </w:rPr>
              <w:t>Procedure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86B1A5" w14:textId="1D4FF1F0" w:rsidR="004D01CA" w:rsidRDefault="004D01CA" w:rsidP="004B3F38">
            <w:pPr>
              <w:rPr>
                <w:rFonts w:eastAsia="Times New Roman" w:cs="Arial"/>
                <w:sz w:val="18"/>
                <w:szCs w:val="18"/>
                <w:lang w:eastAsia="en-NZ"/>
              </w:rPr>
            </w:pPr>
            <w:r>
              <w:rPr>
                <w:rFonts w:eastAsia="Times New Roman" w:cs="Arial"/>
                <w:sz w:val="18"/>
                <w:szCs w:val="18"/>
                <w:lang w:eastAsia="en-NZ"/>
              </w:rPr>
              <w:t>Internal Subnet Policy</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DE0A8" w14:textId="77777777" w:rsidR="004D01CA" w:rsidRDefault="004D01CA" w:rsidP="004B3F38">
            <w:pPr>
              <w:ind w:left="1879" w:hanging="1843"/>
              <w:rPr>
                <w:rFonts w:eastAsia="Times New Roman" w:cs="Arial"/>
                <w:sz w:val="18"/>
                <w:szCs w:val="18"/>
                <w:lang w:eastAsia="en-NZ"/>
              </w:rPr>
            </w:pPr>
            <w:r>
              <w:rPr>
                <w:rFonts w:eastAsia="Times New Roman" w:cs="Arial"/>
                <w:sz w:val="18"/>
                <w:szCs w:val="18"/>
                <w:lang w:eastAsia="en-NZ"/>
              </w:rPr>
              <w:t>Policy:                         All TrueServer internal devices such as engineers’ Desktop PCs and the NAS drive are located within an internal subnet isolated by a firewall.</w:t>
            </w:r>
          </w:p>
          <w:p w14:paraId="2159EBCC" w14:textId="031A6108" w:rsidR="004D01CA" w:rsidRDefault="004D01CA" w:rsidP="004B3F38">
            <w:pPr>
              <w:ind w:left="1879" w:hanging="1843"/>
              <w:rPr>
                <w:rFonts w:eastAsia="Times New Roman" w:cs="Arial"/>
                <w:sz w:val="18"/>
                <w:szCs w:val="18"/>
                <w:lang w:eastAsia="en-NZ"/>
              </w:rPr>
            </w:pPr>
            <w:r>
              <w:rPr>
                <w:rFonts w:eastAsia="Times New Roman" w:cs="Arial"/>
                <w:sz w:val="18"/>
                <w:szCs w:val="18"/>
                <w:lang w:eastAsia="en-NZ"/>
              </w:rPr>
              <w:t>Purpose:                      Protect TrueServer assets against threat actors, maintain confidentiality and integrity of data.</w:t>
            </w:r>
          </w:p>
        </w:tc>
      </w:tr>
    </w:tbl>
    <w:p w14:paraId="161EBD8A" w14:textId="0A7370A2" w:rsidR="004D01CA" w:rsidRDefault="004D01CA" w:rsidP="004D01CA">
      <w:pPr>
        <w:pStyle w:val="Heading2"/>
        <w:numPr>
          <w:ilvl w:val="0"/>
          <w:numId w:val="0"/>
        </w:numPr>
      </w:pPr>
      <w:r>
        <w:lastRenderedPageBreak/>
        <w:t>Data Assets</w:t>
      </w:r>
    </w:p>
    <w:tbl>
      <w:tblPr>
        <w:tblW w:w="5000" w:type="pct"/>
        <w:tblCellMar>
          <w:top w:w="15" w:type="dxa"/>
          <w:left w:w="15" w:type="dxa"/>
          <w:bottom w:w="15" w:type="dxa"/>
          <w:right w:w="15" w:type="dxa"/>
        </w:tblCellMar>
        <w:tblLook w:val="04A0" w:firstRow="1" w:lastRow="0" w:firstColumn="1" w:lastColumn="0" w:noHBand="0" w:noVBand="1"/>
      </w:tblPr>
      <w:tblGrid>
        <w:gridCol w:w="622"/>
        <w:gridCol w:w="1077"/>
        <w:gridCol w:w="2374"/>
        <w:gridCol w:w="3741"/>
        <w:gridCol w:w="1332"/>
      </w:tblGrid>
      <w:tr w:rsidR="0030424D" w:rsidRPr="00197096" w14:paraId="76D42472" w14:textId="6064F622" w:rsidTr="0030424D">
        <w:tc>
          <w:tcPr>
            <w:tcW w:w="340" w:type="pct"/>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tcPr>
          <w:p w14:paraId="345A0417" w14:textId="77777777" w:rsidR="0030424D" w:rsidRPr="003F022D" w:rsidRDefault="0030424D" w:rsidP="004B3F38">
            <w:pPr>
              <w:spacing w:line="0" w:lineRule="atLeast"/>
              <w:jc w:val="center"/>
              <w:rPr>
                <w:rFonts w:eastAsia="Times New Roman" w:cs="Arial"/>
                <w:b/>
                <w:bCs/>
                <w:color w:val="000000"/>
                <w:szCs w:val="20"/>
                <w:lang w:eastAsia="en-NZ"/>
              </w:rPr>
            </w:pPr>
            <w:r w:rsidRPr="003F022D">
              <w:rPr>
                <w:rFonts w:eastAsia="Times New Roman" w:cs="Arial"/>
                <w:b/>
                <w:bCs/>
                <w:color w:val="000000"/>
                <w:szCs w:val="20"/>
                <w:lang w:eastAsia="en-NZ"/>
              </w:rPr>
              <w:t>Item ID</w:t>
            </w:r>
          </w:p>
        </w:tc>
        <w:tc>
          <w:tcPr>
            <w:tcW w:w="589" w:type="pct"/>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hideMark/>
          </w:tcPr>
          <w:p w14:paraId="7C5BBF97" w14:textId="77777777" w:rsidR="0030424D" w:rsidRPr="003F022D" w:rsidRDefault="0030424D" w:rsidP="004B3F38">
            <w:pPr>
              <w:spacing w:line="0" w:lineRule="atLeast"/>
              <w:jc w:val="center"/>
              <w:rPr>
                <w:rFonts w:eastAsia="Times New Roman" w:cs="Arial"/>
                <w:szCs w:val="20"/>
                <w:lang w:eastAsia="en-NZ"/>
              </w:rPr>
            </w:pPr>
            <w:r w:rsidRPr="003F022D">
              <w:rPr>
                <w:rFonts w:eastAsia="Times New Roman" w:cs="Arial"/>
                <w:b/>
                <w:bCs/>
                <w:color w:val="000000"/>
                <w:szCs w:val="20"/>
                <w:lang w:eastAsia="en-NZ"/>
              </w:rPr>
              <w:t>Asset Category</w:t>
            </w:r>
          </w:p>
        </w:tc>
        <w:tc>
          <w:tcPr>
            <w:tcW w:w="1298" w:type="pct"/>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hideMark/>
          </w:tcPr>
          <w:p w14:paraId="66D210DE" w14:textId="77777777" w:rsidR="0030424D" w:rsidRDefault="0030424D" w:rsidP="004B3F38">
            <w:pPr>
              <w:spacing w:line="0" w:lineRule="atLeast"/>
              <w:jc w:val="center"/>
              <w:rPr>
                <w:rFonts w:eastAsia="Times New Roman" w:cs="Arial"/>
                <w:b/>
                <w:bCs/>
                <w:color w:val="000000"/>
                <w:szCs w:val="20"/>
                <w:lang w:eastAsia="en-NZ"/>
              </w:rPr>
            </w:pPr>
          </w:p>
          <w:p w14:paraId="23DE0F29" w14:textId="77777777" w:rsidR="0030424D" w:rsidRPr="003F022D" w:rsidRDefault="0030424D" w:rsidP="004B3F38">
            <w:pPr>
              <w:spacing w:line="0" w:lineRule="atLeast"/>
              <w:jc w:val="center"/>
              <w:rPr>
                <w:rFonts w:eastAsia="Times New Roman" w:cs="Arial"/>
                <w:szCs w:val="20"/>
                <w:lang w:eastAsia="en-NZ"/>
              </w:rPr>
            </w:pPr>
            <w:r w:rsidRPr="003F022D">
              <w:rPr>
                <w:rFonts w:eastAsia="Times New Roman" w:cs="Arial"/>
                <w:b/>
                <w:bCs/>
                <w:color w:val="000000"/>
                <w:szCs w:val="20"/>
                <w:lang w:eastAsia="en-NZ"/>
              </w:rPr>
              <w:t>Asset Name</w:t>
            </w:r>
          </w:p>
        </w:tc>
        <w:tc>
          <w:tcPr>
            <w:tcW w:w="2045" w:type="pct"/>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hideMark/>
          </w:tcPr>
          <w:p w14:paraId="18F84AB3" w14:textId="77777777" w:rsidR="0030424D" w:rsidRDefault="0030424D" w:rsidP="004B3F38">
            <w:pPr>
              <w:spacing w:line="0" w:lineRule="atLeast"/>
              <w:jc w:val="center"/>
              <w:rPr>
                <w:rFonts w:eastAsia="Times New Roman" w:cs="Arial"/>
                <w:b/>
                <w:bCs/>
                <w:color w:val="000000"/>
                <w:szCs w:val="20"/>
                <w:lang w:eastAsia="en-NZ"/>
              </w:rPr>
            </w:pPr>
          </w:p>
          <w:p w14:paraId="08566E5A" w14:textId="74499248" w:rsidR="0030424D" w:rsidRPr="003F022D" w:rsidRDefault="0030424D" w:rsidP="004B3F38">
            <w:pPr>
              <w:spacing w:line="0" w:lineRule="atLeast"/>
              <w:jc w:val="center"/>
              <w:rPr>
                <w:rFonts w:eastAsia="Times New Roman" w:cs="Arial"/>
                <w:szCs w:val="20"/>
                <w:lang w:eastAsia="en-NZ"/>
              </w:rPr>
            </w:pPr>
            <w:r w:rsidRPr="003F022D">
              <w:rPr>
                <w:rFonts w:eastAsia="Times New Roman" w:cs="Arial"/>
                <w:b/>
                <w:bCs/>
                <w:color w:val="000000"/>
                <w:szCs w:val="20"/>
                <w:lang w:eastAsia="en-NZ"/>
              </w:rPr>
              <w:t>Asset Description</w:t>
            </w:r>
            <w:r>
              <w:rPr>
                <w:rFonts w:eastAsia="Times New Roman" w:cs="Arial"/>
                <w:b/>
                <w:bCs/>
                <w:color w:val="000000"/>
                <w:szCs w:val="20"/>
                <w:lang w:eastAsia="en-NZ"/>
              </w:rPr>
              <w:t>/Attribute</w:t>
            </w:r>
          </w:p>
        </w:tc>
        <w:tc>
          <w:tcPr>
            <w:tcW w:w="728" w:type="pct"/>
            <w:tcBorders>
              <w:top w:val="single" w:sz="6" w:space="0" w:color="000000"/>
              <w:left w:val="single" w:sz="6" w:space="0" w:color="000000"/>
              <w:bottom w:val="single" w:sz="6" w:space="0" w:color="000000"/>
              <w:right w:val="single" w:sz="6" w:space="0" w:color="000000"/>
            </w:tcBorders>
            <w:shd w:val="clear" w:color="auto" w:fill="DAEEF3" w:themeFill="accent5" w:themeFillTint="33"/>
          </w:tcPr>
          <w:p w14:paraId="1C4360D4" w14:textId="03294D7E" w:rsidR="0030424D" w:rsidRDefault="0030424D" w:rsidP="004B3F38">
            <w:pPr>
              <w:spacing w:line="0" w:lineRule="atLeast"/>
              <w:jc w:val="center"/>
              <w:rPr>
                <w:rFonts w:eastAsia="Times New Roman" w:cs="Arial"/>
                <w:b/>
                <w:bCs/>
                <w:color w:val="000000"/>
                <w:szCs w:val="20"/>
                <w:lang w:eastAsia="en-NZ"/>
              </w:rPr>
            </w:pPr>
            <w:r>
              <w:rPr>
                <w:rFonts w:eastAsia="Times New Roman" w:cs="Arial"/>
                <w:b/>
                <w:bCs/>
                <w:color w:val="000000"/>
                <w:szCs w:val="20"/>
                <w:lang w:eastAsia="en-NZ"/>
              </w:rPr>
              <w:t>Classification</w:t>
            </w:r>
          </w:p>
        </w:tc>
      </w:tr>
      <w:tr w:rsidR="0030424D" w:rsidRPr="00163CC0" w14:paraId="0DB400E8" w14:textId="5FE65CC3" w:rsidTr="0030424D">
        <w:tc>
          <w:tcPr>
            <w:tcW w:w="3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871AA1" w14:textId="7F1FFB7E" w:rsidR="0030424D" w:rsidRPr="00163CC0" w:rsidRDefault="0030424D" w:rsidP="004B3F38">
            <w:pPr>
              <w:rPr>
                <w:rFonts w:eastAsia="Times New Roman" w:cs="Arial"/>
                <w:sz w:val="18"/>
                <w:szCs w:val="18"/>
                <w:lang w:eastAsia="en-NZ"/>
              </w:rPr>
            </w:pPr>
            <w:r>
              <w:rPr>
                <w:rFonts w:eastAsia="Times New Roman" w:cs="Arial"/>
                <w:sz w:val="18"/>
                <w:szCs w:val="18"/>
                <w:lang w:eastAsia="en-NZ"/>
              </w:rPr>
              <w:t>017</w:t>
            </w:r>
          </w:p>
        </w:tc>
        <w:tc>
          <w:tcPr>
            <w:tcW w:w="589" w:type="pct"/>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31157E03" w14:textId="2AB739E2" w:rsidR="0030424D" w:rsidRPr="00163CC0" w:rsidRDefault="0030424D" w:rsidP="004B3F38">
            <w:pPr>
              <w:rPr>
                <w:rFonts w:eastAsia="Times New Roman" w:cs="Arial"/>
                <w:sz w:val="18"/>
                <w:szCs w:val="18"/>
                <w:lang w:eastAsia="en-NZ"/>
              </w:rPr>
            </w:pPr>
            <w:r>
              <w:rPr>
                <w:rFonts w:eastAsia="Times New Roman" w:cs="Arial"/>
                <w:sz w:val="18"/>
                <w:szCs w:val="18"/>
                <w:lang w:eastAsia="en-NZ"/>
              </w:rPr>
              <w:t>Data</w:t>
            </w:r>
          </w:p>
        </w:tc>
        <w:tc>
          <w:tcPr>
            <w:tcW w:w="129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9005AB" w14:textId="0E7CBA84" w:rsidR="0030424D" w:rsidRPr="00163CC0" w:rsidRDefault="0030424D" w:rsidP="004B3F38">
            <w:pPr>
              <w:rPr>
                <w:rFonts w:eastAsia="Times New Roman" w:cs="Arial"/>
                <w:sz w:val="18"/>
                <w:szCs w:val="18"/>
                <w:lang w:eastAsia="en-NZ"/>
              </w:rPr>
            </w:pPr>
            <w:r>
              <w:rPr>
                <w:rFonts w:eastAsia="Times New Roman" w:cs="Arial"/>
                <w:sz w:val="18"/>
                <w:szCs w:val="18"/>
                <w:lang w:eastAsia="en-NZ"/>
              </w:rPr>
              <w:t>Customer Account Information</w:t>
            </w:r>
          </w:p>
        </w:tc>
        <w:tc>
          <w:tcPr>
            <w:tcW w:w="20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B2705D" w14:textId="77777777" w:rsidR="0030424D" w:rsidRDefault="0030424D" w:rsidP="0030424D">
            <w:pPr>
              <w:rPr>
                <w:rFonts w:eastAsia="Times New Roman" w:cs="Arial"/>
                <w:sz w:val="18"/>
                <w:szCs w:val="18"/>
                <w:lang w:eastAsia="en-NZ"/>
              </w:rPr>
            </w:pPr>
            <w:r>
              <w:rPr>
                <w:rFonts w:eastAsia="Times New Roman" w:cs="Arial"/>
                <w:sz w:val="18"/>
                <w:szCs w:val="18"/>
                <w:lang w:eastAsia="en-NZ"/>
              </w:rPr>
              <w:t>Detailed information on customers</w:t>
            </w:r>
          </w:p>
          <w:p w14:paraId="47E27C60" w14:textId="77777777" w:rsidR="0030424D" w:rsidRDefault="0030424D" w:rsidP="0030424D">
            <w:pPr>
              <w:rPr>
                <w:rFonts w:eastAsia="Times New Roman" w:cs="Arial"/>
                <w:sz w:val="18"/>
                <w:szCs w:val="18"/>
                <w:lang w:eastAsia="en-NZ"/>
              </w:rPr>
            </w:pPr>
            <w:r>
              <w:rPr>
                <w:rFonts w:eastAsia="Times New Roman" w:cs="Arial"/>
                <w:sz w:val="18"/>
                <w:szCs w:val="18"/>
                <w:lang w:eastAsia="en-NZ"/>
              </w:rPr>
              <w:t>and transactions, including home</w:t>
            </w:r>
          </w:p>
          <w:p w14:paraId="4A97219E" w14:textId="77777777" w:rsidR="0030424D" w:rsidRDefault="0030424D" w:rsidP="0030424D">
            <w:pPr>
              <w:rPr>
                <w:rFonts w:eastAsia="Times New Roman" w:cs="Arial"/>
                <w:sz w:val="18"/>
                <w:szCs w:val="18"/>
                <w:lang w:eastAsia="en-NZ"/>
              </w:rPr>
            </w:pPr>
            <w:r>
              <w:rPr>
                <w:rFonts w:eastAsia="Times New Roman" w:cs="Arial"/>
                <w:sz w:val="18"/>
                <w:szCs w:val="18"/>
                <w:lang w:eastAsia="en-NZ"/>
              </w:rPr>
              <w:t>address, email and phone number.</w:t>
            </w:r>
          </w:p>
          <w:p w14:paraId="255F95DC" w14:textId="77777777" w:rsidR="0030424D" w:rsidRDefault="0030424D" w:rsidP="004B3F38">
            <w:pPr>
              <w:ind w:left="1879" w:hanging="1843"/>
              <w:rPr>
                <w:rFonts w:eastAsia="Times New Roman" w:cs="Arial"/>
                <w:sz w:val="18"/>
                <w:szCs w:val="18"/>
                <w:lang w:eastAsia="en-NZ"/>
              </w:rPr>
            </w:pPr>
          </w:p>
          <w:p w14:paraId="3D1C9CB1" w14:textId="0DAFC03B" w:rsidR="0030424D" w:rsidRPr="00163CC0" w:rsidRDefault="0030424D" w:rsidP="004B3F38">
            <w:pPr>
              <w:ind w:left="1879" w:hanging="1843"/>
              <w:rPr>
                <w:rFonts w:eastAsia="Times New Roman" w:cs="Arial"/>
                <w:sz w:val="18"/>
                <w:szCs w:val="18"/>
                <w:lang w:eastAsia="en-NZ"/>
              </w:rPr>
            </w:pPr>
            <w:r>
              <w:rPr>
                <w:rFonts w:eastAsia="Times New Roman" w:cs="Arial"/>
                <w:sz w:val="18"/>
                <w:szCs w:val="18"/>
                <w:lang w:eastAsia="en-NZ"/>
              </w:rPr>
              <w:t>Owner: TrueServer</w:t>
            </w:r>
          </w:p>
        </w:tc>
        <w:tc>
          <w:tcPr>
            <w:tcW w:w="728" w:type="pct"/>
            <w:tcBorders>
              <w:top w:val="single" w:sz="6" w:space="0" w:color="000000"/>
              <w:left w:val="single" w:sz="6" w:space="0" w:color="000000"/>
              <w:bottom w:val="single" w:sz="6" w:space="0" w:color="000000"/>
              <w:right w:val="single" w:sz="6" w:space="0" w:color="000000"/>
            </w:tcBorders>
          </w:tcPr>
          <w:p w14:paraId="23818413" w14:textId="4CA0E922" w:rsidR="0030424D" w:rsidRPr="00163CC0" w:rsidRDefault="0030424D" w:rsidP="004B3F38">
            <w:pPr>
              <w:ind w:left="1879" w:hanging="1843"/>
              <w:rPr>
                <w:rFonts w:eastAsia="Times New Roman" w:cs="Arial"/>
                <w:sz w:val="18"/>
                <w:szCs w:val="18"/>
                <w:lang w:eastAsia="en-NZ"/>
              </w:rPr>
            </w:pPr>
            <w:r>
              <w:rPr>
                <w:rFonts w:eastAsia="Times New Roman" w:cs="Arial"/>
                <w:sz w:val="18"/>
                <w:szCs w:val="18"/>
                <w:lang w:eastAsia="en-NZ"/>
              </w:rPr>
              <w:t>Confidential.</w:t>
            </w:r>
          </w:p>
        </w:tc>
      </w:tr>
      <w:tr w:rsidR="0030424D" w:rsidRPr="00163CC0" w14:paraId="3164B4A6" w14:textId="3AB4A192" w:rsidTr="0030424D">
        <w:tc>
          <w:tcPr>
            <w:tcW w:w="3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937D27" w14:textId="08D02EDF" w:rsidR="0030424D" w:rsidRPr="00163CC0" w:rsidRDefault="0030424D" w:rsidP="004B3F38">
            <w:pPr>
              <w:rPr>
                <w:rFonts w:eastAsia="Times New Roman" w:cs="Arial"/>
                <w:sz w:val="18"/>
                <w:szCs w:val="18"/>
                <w:lang w:eastAsia="en-NZ"/>
              </w:rPr>
            </w:pPr>
            <w:r>
              <w:rPr>
                <w:rFonts w:eastAsia="Times New Roman" w:cs="Arial"/>
                <w:sz w:val="18"/>
                <w:szCs w:val="18"/>
                <w:lang w:eastAsia="en-NZ"/>
              </w:rPr>
              <w:t>018</w:t>
            </w:r>
          </w:p>
        </w:tc>
        <w:tc>
          <w:tcPr>
            <w:tcW w:w="589" w:type="pct"/>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2E3515D7" w14:textId="096758AA" w:rsidR="0030424D" w:rsidRPr="00163CC0" w:rsidRDefault="0030424D" w:rsidP="004B3F38">
            <w:pPr>
              <w:rPr>
                <w:rFonts w:eastAsia="Times New Roman" w:cs="Arial"/>
                <w:sz w:val="18"/>
                <w:szCs w:val="18"/>
                <w:lang w:eastAsia="en-NZ"/>
              </w:rPr>
            </w:pPr>
            <w:r>
              <w:rPr>
                <w:rFonts w:eastAsia="Times New Roman" w:cs="Arial"/>
                <w:sz w:val="18"/>
                <w:szCs w:val="18"/>
                <w:lang w:eastAsia="en-NZ"/>
              </w:rPr>
              <w:t>Data</w:t>
            </w:r>
          </w:p>
        </w:tc>
        <w:tc>
          <w:tcPr>
            <w:tcW w:w="129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939652" w14:textId="580415B5" w:rsidR="0030424D" w:rsidRPr="00163CC0" w:rsidRDefault="0030424D" w:rsidP="004B3F38">
            <w:pPr>
              <w:rPr>
                <w:rFonts w:eastAsia="Times New Roman" w:cs="Arial"/>
                <w:sz w:val="18"/>
                <w:szCs w:val="18"/>
                <w:lang w:eastAsia="en-NZ"/>
              </w:rPr>
            </w:pPr>
            <w:r>
              <w:rPr>
                <w:rFonts w:eastAsia="Times New Roman" w:cs="Arial"/>
                <w:sz w:val="18"/>
                <w:szCs w:val="18"/>
                <w:lang w:eastAsia="en-NZ"/>
              </w:rPr>
              <w:t>Employment Data</w:t>
            </w:r>
          </w:p>
        </w:tc>
        <w:tc>
          <w:tcPr>
            <w:tcW w:w="20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E7E16B" w14:textId="30832031" w:rsidR="0030424D" w:rsidRDefault="0030424D" w:rsidP="0030424D">
            <w:pPr>
              <w:ind w:left="1879" w:hanging="1843"/>
              <w:rPr>
                <w:rFonts w:eastAsia="Times New Roman" w:cs="Arial"/>
                <w:sz w:val="18"/>
                <w:szCs w:val="18"/>
                <w:lang w:eastAsia="en-NZ"/>
              </w:rPr>
            </w:pPr>
            <w:r>
              <w:rPr>
                <w:rFonts w:eastAsia="Times New Roman" w:cs="Arial"/>
                <w:sz w:val="18"/>
                <w:szCs w:val="18"/>
                <w:lang w:eastAsia="en-NZ"/>
              </w:rPr>
              <w:t xml:space="preserve">Information on TrueServer employee </w:t>
            </w:r>
          </w:p>
          <w:p w14:paraId="32E5B9D3" w14:textId="58240B75" w:rsidR="0030424D" w:rsidRDefault="0030424D" w:rsidP="0030424D">
            <w:pPr>
              <w:ind w:left="1879" w:hanging="1843"/>
              <w:rPr>
                <w:rFonts w:eastAsia="Times New Roman" w:cs="Arial"/>
                <w:sz w:val="18"/>
                <w:szCs w:val="18"/>
                <w:lang w:eastAsia="en-NZ"/>
              </w:rPr>
            </w:pPr>
            <w:r>
              <w:rPr>
                <w:rFonts w:eastAsia="Times New Roman" w:cs="Arial"/>
                <w:sz w:val="18"/>
                <w:szCs w:val="18"/>
                <w:lang w:eastAsia="en-NZ"/>
              </w:rPr>
              <w:t>contracts, terms of employment, etc.</w:t>
            </w:r>
          </w:p>
          <w:p w14:paraId="1F3B575C" w14:textId="77777777" w:rsidR="0030424D" w:rsidRDefault="0030424D" w:rsidP="004B3F38">
            <w:pPr>
              <w:ind w:left="1879" w:hanging="1843"/>
              <w:rPr>
                <w:rFonts w:eastAsia="Times New Roman" w:cs="Arial"/>
                <w:sz w:val="18"/>
                <w:szCs w:val="18"/>
                <w:lang w:eastAsia="en-NZ"/>
              </w:rPr>
            </w:pPr>
          </w:p>
          <w:p w14:paraId="49FAB0FD" w14:textId="047EBCB8" w:rsidR="0030424D" w:rsidRPr="00163CC0" w:rsidRDefault="0030424D" w:rsidP="004B3F38">
            <w:pPr>
              <w:ind w:left="1879" w:hanging="1843"/>
              <w:rPr>
                <w:rFonts w:eastAsia="Times New Roman" w:cs="Arial"/>
                <w:sz w:val="18"/>
                <w:szCs w:val="18"/>
                <w:lang w:eastAsia="en-NZ"/>
              </w:rPr>
            </w:pPr>
            <w:r>
              <w:rPr>
                <w:rFonts w:eastAsia="Times New Roman" w:cs="Arial"/>
                <w:sz w:val="18"/>
                <w:szCs w:val="18"/>
                <w:lang w:eastAsia="en-NZ"/>
              </w:rPr>
              <w:t>Owner: TrueServer</w:t>
            </w:r>
          </w:p>
        </w:tc>
        <w:tc>
          <w:tcPr>
            <w:tcW w:w="728" w:type="pct"/>
            <w:tcBorders>
              <w:top w:val="single" w:sz="6" w:space="0" w:color="000000"/>
              <w:left w:val="single" w:sz="6" w:space="0" w:color="000000"/>
              <w:bottom w:val="single" w:sz="6" w:space="0" w:color="000000"/>
              <w:right w:val="single" w:sz="6" w:space="0" w:color="000000"/>
            </w:tcBorders>
          </w:tcPr>
          <w:p w14:paraId="3EA7419F" w14:textId="64A64362" w:rsidR="0030424D" w:rsidRPr="00163CC0" w:rsidRDefault="0030424D" w:rsidP="004B3F38">
            <w:pPr>
              <w:ind w:left="1879" w:hanging="1843"/>
              <w:rPr>
                <w:rFonts w:eastAsia="Times New Roman" w:cs="Arial"/>
                <w:sz w:val="18"/>
                <w:szCs w:val="18"/>
                <w:lang w:eastAsia="en-NZ"/>
              </w:rPr>
            </w:pPr>
            <w:r>
              <w:rPr>
                <w:rFonts w:eastAsia="Times New Roman" w:cs="Arial"/>
                <w:sz w:val="18"/>
                <w:szCs w:val="18"/>
                <w:lang w:eastAsia="en-NZ"/>
              </w:rPr>
              <w:t>Confidential</w:t>
            </w:r>
          </w:p>
        </w:tc>
      </w:tr>
      <w:tr w:rsidR="0030424D" w:rsidRPr="00163CC0" w14:paraId="4B2BCA65" w14:textId="318D3399" w:rsidTr="0030424D">
        <w:tc>
          <w:tcPr>
            <w:tcW w:w="3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731CDE" w14:textId="1A02C650" w:rsidR="0030424D" w:rsidRPr="00163CC0" w:rsidRDefault="0030424D" w:rsidP="004B3F38">
            <w:pPr>
              <w:rPr>
                <w:rFonts w:eastAsia="Times New Roman" w:cs="Arial"/>
                <w:sz w:val="18"/>
                <w:szCs w:val="18"/>
                <w:lang w:eastAsia="en-NZ"/>
              </w:rPr>
            </w:pPr>
            <w:r>
              <w:rPr>
                <w:rFonts w:eastAsia="Times New Roman" w:cs="Arial"/>
                <w:sz w:val="18"/>
                <w:szCs w:val="18"/>
                <w:lang w:eastAsia="en-NZ"/>
              </w:rPr>
              <w:t>019</w:t>
            </w:r>
          </w:p>
        </w:tc>
        <w:tc>
          <w:tcPr>
            <w:tcW w:w="589" w:type="pct"/>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7E27654F" w14:textId="62A8AE10" w:rsidR="0030424D" w:rsidRPr="00163CC0" w:rsidRDefault="0030424D" w:rsidP="004B3F38">
            <w:pPr>
              <w:rPr>
                <w:rFonts w:eastAsia="Times New Roman" w:cs="Arial"/>
                <w:sz w:val="18"/>
                <w:szCs w:val="18"/>
                <w:lang w:eastAsia="en-NZ"/>
              </w:rPr>
            </w:pPr>
            <w:r>
              <w:rPr>
                <w:rFonts w:eastAsia="Times New Roman" w:cs="Arial"/>
                <w:sz w:val="18"/>
                <w:szCs w:val="18"/>
                <w:lang w:eastAsia="en-NZ"/>
              </w:rPr>
              <w:t>Data</w:t>
            </w:r>
          </w:p>
        </w:tc>
        <w:tc>
          <w:tcPr>
            <w:tcW w:w="129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6680DC" w14:textId="7F765C02" w:rsidR="0030424D" w:rsidRPr="00163CC0" w:rsidRDefault="0030424D" w:rsidP="004B3F38">
            <w:pPr>
              <w:rPr>
                <w:rFonts w:eastAsia="Times New Roman" w:cs="Arial"/>
                <w:sz w:val="18"/>
                <w:szCs w:val="18"/>
                <w:lang w:eastAsia="en-NZ"/>
              </w:rPr>
            </w:pPr>
            <w:r>
              <w:rPr>
                <w:rFonts w:eastAsia="Times New Roman" w:cs="Arial"/>
                <w:sz w:val="18"/>
                <w:szCs w:val="18"/>
                <w:lang w:eastAsia="en-NZ"/>
              </w:rPr>
              <w:t>User Login Details</w:t>
            </w:r>
          </w:p>
        </w:tc>
        <w:tc>
          <w:tcPr>
            <w:tcW w:w="20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4A974D" w14:textId="77777777" w:rsidR="0030424D" w:rsidRDefault="0030424D" w:rsidP="004B3F38">
            <w:pPr>
              <w:ind w:left="1879" w:hanging="1843"/>
              <w:rPr>
                <w:rFonts w:eastAsia="Times New Roman" w:cs="Arial"/>
                <w:sz w:val="18"/>
                <w:szCs w:val="18"/>
                <w:lang w:eastAsia="en-NZ"/>
              </w:rPr>
            </w:pPr>
            <w:r>
              <w:rPr>
                <w:rFonts w:eastAsia="Times New Roman" w:cs="Arial"/>
                <w:sz w:val="18"/>
                <w:szCs w:val="18"/>
                <w:lang w:eastAsia="en-NZ"/>
              </w:rPr>
              <w:t xml:space="preserve">Information used to log in to VPS </w:t>
            </w:r>
            <w:proofErr w:type="gramStart"/>
            <w:r>
              <w:rPr>
                <w:rFonts w:eastAsia="Times New Roman" w:cs="Arial"/>
                <w:sz w:val="18"/>
                <w:szCs w:val="18"/>
                <w:lang w:eastAsia="en-NZ"/>
              </w:rPr>
              <w:t>services;</w:t>
            </w:r>
            <w:proofErr w:type="gramEnd"/>
          </w:p>
          <w:p w14:paraId="4536A0CF" w14:textId="77777777" w:rsidR="0030424D" w:rsidRDefault="0030424D" w:rsidP="004B3F38">
            <w:pPr>
              <w:ind w:left="1879" w:hanging="1843"/>
              <w:rPr>
                <w:rFonts w:eastAsia="Times New Roman" w:cs="Arial"/>
                <w:sz w:val="18"/>
                <w:szCs w:val="18"/>
                <w:lang w:eastAsia="en-NZ"/>
              </w:rPr>
            </w:pPr>
            <w:r>
              <w:rPr>
                <w:rFonts w:eastAsia="Times New Roman" w:cs="Arial"/>
                <w:sz w:val="18"/>
                <w:szCs w:val="18"/>
                <w:lang w:eastAsia="en-NZ"/>
              </w:rPr>
              <w:t>username, password, VPS IP address.</w:t>
            </w:r>
          </w:p>
          <w:p w14:paraId="09D6CBE7" w14:textId="77777777" w:rsidR="0030424D" w:rsidRDefault="0030424D" w:rsidP="004B3F38">
            <w:pPr>
              <w:ind w:left="1879" w:hanging="1843"/>
              <w:rPr>
                <w:rFonts w:eastAsia="Times New Roman" w:cs="Arial"/>
                <w:sz w:val="18"/>
                <w:szCs w:val="18"/>
                <w:lang w:eastAsia="en-NZ"/>
              </w:rPr>
            </w:pPr>
          </w:p>
          <w:p w14:paraId="1F6A46D3" w14:textId="1635FDDC" w:rsidR="0030424D" w:rsidRPr="00163CC0" w:rsidRDefault="0030424D" w:rsidP="004B3F38">
            <w:pPr>
              <w:ind w:left="1879" w:hanging="1843"/>
              <w:rPr>
                <w:rFonts w:eastAsia="Times New Roman" w:cs="Arial"/>
                <w:sz w:val="18"/>
                <w:szCs w:val="18"/>
                <w:lang w:eastAsia="en-NZ"/>
              </w:rPr>
            </w:pPr>
            <w:r>
              <w:rPr>
                <w:rFonts w:eastAsia="Times New Roman" w:cs="Arial"/>
                <w:sz w:val="18"/>
                <w:szCs w:val="18"/>
                <w:lang w:eastAsia="en-NZ"/>
              </w:rPr>
              <w:t>Owner: TrueServer/Customer</w:t>
            </w:r>
          </w:p>
        </w:tc>
        <w:tc>
          <w:tcPr>
            <w:tcW w:w="728" w:type="pct"/>
            <w:tcBorders>
              <w:top w:val="single" w:sz="6" w:space="0" w:color="000000"/>
              <w:left w:val="single" w:sz="6" w:space="0" w:color="000000"/>
              <w:bottom w:val="single" w:sz="6" w:space="0" w:color="000000"/>
              <w:right w:val="single" w:sz="6" w:space="0" w:color="000000"/>
            </w:tcBorders>
          </w:tcPr>
          <w:p w14:paraId="11014F53" w14:textId="7A88CA62" w:rsidR="0030424D" w:rsidRPr="00163CC0" w:rsidRDefault="0030424D" w:rsidP="004B3F38">
            <w:pPr>
              <w:ind w:left="1879" w:hanging="1843"/>
              <w:rPr>
                <w:rFonts w:eastAsia="Times New Roman" w:cs="Arial"/>
                <w:sz w:val="18"/>
                <w:szCs w:val="18"/>
                <w:lang w:eastAsia="en-NZ"/>
              </w:rPr>
            </w:pPr>
            <w:r>
              <w:rPr>
                <w:rFonts w:eastAsia="Times New Roman" w:cs="Arial"/>
                <w:sz w:val="18"/>
                <w:szCs w:val="18"/>
                <w:lang w:eastAsia="en-NZ"/>
              </w:rPr>
              <w:t>Private</w:t>
            </w:r>
          </w:p>
        </w:tc>
      </w:tr>
      <w:tr w:rsidR="0030424D" w:rsidRPr="00163CC0" w14:paraId="3AB42988" w14:textId="77777777" w:rsidTr="0030424D">
        <w:tc>
          <w:tcPr>
            <w:tcW w:w="3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1E44F2" w14:textId="1C1CA287" w:rsidR="0030424D" w:rsidRDefault="0030424D" w:rsidP="004B3F38">
            <w:pPr>
              <w:rPr>
                <w:rFonts w:eastAsia="Times New Roman" w:cs="Arial"/>
                <w:sz w:val="18"/>
                <w:szCs w:val="18"/>
                <w:lang w:eastAsia="en-NZ"/>
              </w:rPr>
            </w:pPr>
            <w:r>
              <w:rPr>
                <w:rFonts w:eastAsia="Times New Roman" w:cs="Arial"/>
                <w:sz w:val="18"/>
                <w:szCs w:val="18"/>
                <w:lang w:eastAsia="en-NZ"/>
              </w:rPr>
              <w:t>020</w:t>
            </w:r>
          </w:p>
        </w:tc>
        <w:tc>
          <w:tcPr>
            <w:tcW w:w="589" w:type="pct"/>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2847EDA1" w14:textId="548F5193" w:rsidR="0030424D" w:rsidRDefault="0030424D" w:rsidP="004B3F38">
            <w:pPr>
              <w:rPr>
                <w:rFonts w:eastAsia="Times New Roman" w:cs="Arial"/>
                <w:sz w:val="18"/>
                <w:szCs w:val="18"/>
                <w:lang w:eastAsia="en-NZ"/>
              </w:rPr>
            </w:pPr>
            <w:r>
              <w:rPr>
                <w:rFonts w:eastAsia="Times New Roman" w:cs="Arial"/>
                <w:sz w:val="18"/>
                <w:szCs w:val="18"/>
                <w:lang w:eastAsia="en-NZ"/>
              </w:rPr>
              <w:t>Data</w:t>
            </w:r>
          </w:p>
        </w:tc>
        <w:tc>
          <w:tcPr>
            <w:tcW w:w="129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73FAAC" w14:textId="018BD332" w:rsidR="0030424D" w:rsidRDefault="0030424D" w:rsidP="004B3F38">
            <w:pPr>
              <w:rPr>
                <w:rFonts w:eastAsia="Times New Roman" w:cs="Arial"/>
                <w:sz w:val="18"/>
                <w:szCs w:val="18"/>
                <w:lang w:eastAsia="en-NZ"/>
              </w:rPr>
            </w:pPr>
            <w:r>
              <w:rPr>
                <w:rFonts w:eastAsia="Times New Roman" w:cs="Arial"/>
                <w:sz w:val="18"/>
                <w:szCs w:val="18"/>
                <w:lang w:eastAsia="en-NZ"/>
              </w:rPr>
              <w:t>Service Information</w:t>
            </w:r>
          </w:p>
        </w:tc>
        <w:tc>
          <w:tcPr>
            <w:tcW w:w="20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6E1B5A" w14:textId="77777777" w:rsidR="0030424D" w:rsidRDefault="0030424D" w:rsidP="004B3F38">
            <w:pPr>
              <w:ind w:left="1879" w:hanging="1843"/>
              <w:rPr>
                <w:rFonts w:eastAsia="Times New Roman" w:cs="Arial"/>
                <w:sz w:val="18"/>
                <w:szCs w:val="18"/>
                <w:lang w:eastAsia="en-NZ"/>
              </w:rPr>
            </w:pPr>
            <w:r>
              <w:rPr>
                <w:rFonts w:eastAsia="Times New Roman" w:cs="Arial"/>
                <w:sz w:val="18"/>
                <w:szCs w:val="18"/>
                <w:lang w:eastAsia="en-NZ"/>
              </w:rPr>
              <w:t xml:space="preserve">Information displayed on </w:t>
            </w:r>
            <w:proofErr w:type="spellStart"/>
            <w:proofErr w:type="gramStart"/>
            <w:r>
              <w:rPr>
                <w:rFonts w:eastAsia="Times New Roman" w:cs="Arial"/>
                <w:sz w:val="18"/>
                <w:szCs w:val="18"/>
                <w:lang w:eastAsia="en-NZ"/>
              </w:rPr>
              <w:t>TrueServer’s</w:t>
            </w:r>
            <w:proofErr w:type="spellEnd"/>
            <w:proofErr w:type="gramEnd"/>
          </w:p>
          <w:p w14:paraId="0EE29243" w14:textId="77777777" w:rsidR="0030424D" w:rsidRDefault="0030424D" w:rsidP="004B3F38">
            <w:pPr>
              <w:ind w:left="1879" w:hanging="1843"/>
              <w:rPr>
                <w:rFonts w:eastAsia="Times New Roman" w:cs="Arial"/>
                <w:sz w:val="18"/>
                <w:szCs w:val="18"/>
                <w:lang w:eastAsia="en-NZ"/>
              </w:rPr>
            </w:pPr>
            <w:r>
              <w:rPr>
                <w:rFonts w:eastAsia="Times New Roman" w:cs="Arial"/>
                <w:sz w:val="18"/>
                <w:szCs w:val="18"/>
                <w:lang w:eastAsia="en-NZ"/>
              </w:rPr>
              <w:t>website with regards to a service – Basic,</w:t>
            </w:r>
          </w:p>
          <w:p w14:paraId="3308A0AC" w14:textId="77777777" w:rsidR="0030424D" w:rsidRDefault="0030424D" w:rsidP="004B3F38">
            <w:pPr>
              <w:ind w:left="1879" w:hanging="1843"/>
              <w:rPr>
                <w:rFonts w:eastAsia="Times New Roman" w:cs="Arial"/>
                <w:sz w:val="18"/>
                <w:szCs w:val="18"/>
                <w:lang w:eastAsia="en-NZ"/>
              </w:rPr>
            </w:pPr>
            <w:r>
              <w:rPr>
                <w:rFonts w:eastAsia="Times New Roman" w:cs="Arial"/>
                <w:sz w:val="18"/>
                <w:szCs w:val="18"/>
                <w:lang w:eastAsia="en-NZ"/>
              </w:rPr>
              <w:t>Advanced, Premium and relevant info</w:t>
            </w:r>
          </w:p>
          <w:p w14:paraId="3B865C3F" w14:textId="77777777" w:rsidR="0030424D" w:rsidRDefault="0030424D" w:rsidP="004B3F38">
            <w:pPr>
              <w:ind w:left="1879" w:hanging="1843"/>
              <w:rPr>
                <w:rFonts w:eastAsia="Times New Roman" w:cs="Arial"/>
                <w:sz w:val="18"/>
                <w:szCs w:val="18"/>
                <w:lang w:eastAsia="en-NZ"/>
              </w:rPr>
            </w:pPr>
            <w:r>
              <w:rPr>
                <w:rFonts w:eastAsia="Times New Roman" w:cs="Arial"/>
                <w:sz w:val="18"/>
                <w:szCs w:val="18"/>
                <w:lang w:eastAsia="en-NZ"/>
              </w:rPr>
              <w:t>to each.</w:t>
            </w:r>
          </w:p>
          <w:p w14:paraId="5049760A" w14:textId="77777777" w:rsidR="0030424D" w:rsidRDefault="0030424D" w:rsidP="004B3F38">
            <w:pPr>
              <w:ind w:left="1879" w:hanging="1843"/>
              <w:rPr>
                <w:rFonts w:eastAsia="Times New Roman" w:cs="Arial"/>
                <w:sz w:val="18"/>
                <w:szCs w:val="18"/>
                <w:lang w:eastAsia="en-NZ"/>
              </w:rPr>
            </w:pPr>
          </w:p>
          <w:p w14:paraId="7E6499BB" w14:textId="50798644" w:rsidR="0030424D" w:rsidRDefault="0030424D" w:rsidP="004B3F38">
            <w:pPr>
              <w:ind w:left="1879" w:hanging="1843"/>
              <w:rPr>
                <w:rFonts w:eastAsia="Times New Roman" w:cs="Arial"/>
                <w:sz w:val="18"/>
                <w:szCs w:val="18"/>
                <w:lang w:eastAsia="en-NZ"/>
              </w:rPr>
            </w:pPr>
            <w:r>
              <w:rPr>
                <w:rFonts w:eastAsia="Times New Roman" w:cs="Arial"/>
                <w:sz w:val="18"/>
                <w:szCs w:val="18"/>
                <w:lang w:eastAsia="en-NZ"/>
              </w:rPr>
              <w:t>Owner: TrueServer</w:t>
            </w:r>
          </w:p>
        </w:tc>
        <w:tc>
          <w:tcPr>
            <w:tcW w:w="728" w:type="pct"/>
            <w:tcBorders>
              <w:top w:val="single" w:sz="6" w:space="0" w:color="000000"/>
              <w:left w:val="single" w:sz="6" w:space="0" w:color="000000"/>
              <w:bottom w:val="single" w:sz="6" w:space="0" w:color="000000"/>
              <w:right w:val="single" w:sz="6" w:space="0" w:color="000000"/>
            </w:tcBorders>
          </w:tcPr>
          <w:p w14:paraId="746AA7CC" w14:textId="77F21B6C" w:rsidR="0030424D" w:rsidRDefault="0030424D" w:rsidP="004B3F38">
            <w:pPr>
              <w:ind w:left="1879" w:hanging="1843"/>
              <w:rPr>
                <w:rFonts w:eastAsia="Times New Roman" w:cs="Arial"/>
                <w:sz w:val="18"/>
                <w:szCs w:val="18"/>
                <w:lang w:eastAsia="en-NZ"/>
              </w:rPr>
            </w:pPr>
            <w:r>
              <w:rPr>
                <w:rFonts w:eastAsia="Times New Roman" w:cs="Arial"/>
                <w:sz w:val="18"/>
                <w:szCs w:val="18"/>
                <w:lang w:eastAsia="en-NZ"/>
              </w:rPr>
              <w:t>Public</w:t>
            </w:r>
          </w:p>
        </w:tc>
      </w:tr>
      <w:tr w:rsidR="0030424D" w:rsidRPr="00163CC0" w14:paraId="168B1686" w14:textId="77777777" w:rsidTr="0030424D">
        <w:tc>
          <w:tcPr>
            <w:tcW w:w="3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FED185" w14:textId="3B41C873" w:rsidR="0030424D" w:rsidRDefault="0030424D" w:rsidP="004B3F38">
            <w:pPr>
              <w:rPr>
                <w:rFonts w:eastAsia="Times New Roman" w:cs="Arial"/>
                <w:sz w:val="18"/>
                <w:szCs w:val="18"/>
                <w:lang w:eastAsia="en-NZ"/>
              </w:rPr>
            </w:pPr>
            <w:r>
              <w:rPr>
                <w:rFonts w:eastAsia="Times New Roman" w:cs="Arial"/>
                <w:sz w:val="18"/>
                <w:szCs w:val="18"/>
                <w:lang w:eastAsia="en-NZ"/>
              </w:rPr>
              <w:t>021</w:t>
            </w:r>
          </w:p>
        </w:tc>
        <w:tc>
          <w:tcPr>
            <w:tcW w:w="589" w:type="pct"/>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2DB8A1E6" w14:textId="70AD9797" w:rsidR="0030424D" w:rsidRDefault="0030424D" w:rsidP="004B3F38">
            <w:pPr>
              <w:rPr>
                <w:rFonts w:eastAsia="Times New Roman" w:cs="Arial"/>
                <w:sz w:val="18"/>
                <w:szCs w:val="18"/>
                <w:lang w:eastAsia="en-NZ"/>
              </w:rPr>
            </w:pPr>
            <w:r>
              <w:rPr>
                <w:rFonts w:eastAsia="Times New Roman" w:cs="Arial"/>
                <w:sz w:val="18"/>
                <w:szCs w:val="18"/>
                <w:lang w:eastAsia="en-NZ"/>
              </w:rPr>
              <w:t>Data</w:t>
            </w:r>
          </w:p>
        </w:tc>
        <w:tc>
          <w:tcPr>
            <w:tcW w:w="129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27D271" w14:textId="0C753834" w:rsidR="0030424D" w:rsidRDefault="0030424D" w:rsidP="004B3F38">
            <w:pPr>
              <w:rPr>
                <w:rFonts w:eastAsia="Times New Roman" w:cs="Arial"/>
                <w:sz w:val="18"/>
                <w:szCs w:val="18"/>
                <w:lang w:eastAsia="en-NZ"/>
              </w:rPr>
            </w:pPr>
            <w:r>
              <w:rPr>
                <w:rFonts w:eastAsia="Times New Roman" w:cs="Arial"/>
                <w:sz w:val="18"/>
                <w:szCs w:val="18"/>
                <w:lang w:eastAsia="en-NZ"/>
              </w:rPr>
              <w:t>Customer Data</w:t>
            </w:r>
          </w:p>
        </w:tc>
        <w:tc>
          <w:tcPr>
            <w:tcW w:w="20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8A3808" w14:textId="77777777" w:rsidR="0030424D" w:rsidRDefault="0030424D" w:rsidP="004B3F38">
            <w:pPr>
              <w:ind w:left="1879" w:hanging="1843"/>
              <w:rPr>
                <w:rFonts w:eastAsia="Times New Roman" w:cs="Arial"/>
                <w:sz w:val="18"/>
                <w:szCs w:val="18"/>
                <w:lang w:eastAsia="en-NZ"/>
              </w:rPr>
            </w:pPr>
            <w:r>
              <w:rPr>
                <w:rFonts w:eastAsia="Times New Roman" w:cs="Arial"/>
                <w:sz w:val="18"/>
                <w:szCs w:val="18"/>
                <w:lang w:eastAsia="en-NZ"/>
              </w:rPr>
              <w:t>Data kept on VPS systems by customers.</w:t>
            </w:r>
          </w:p>
          <w:p w14:paraId="05C40A5E" w14:textId="77777777" w:rsidR="0030424D" w:rsidRDefault="0030424D" w:rsidP="004B3F38">
            <w:pPr>
              <w:ind w:left="1879" w:hanging="1843"/>
              <w:rPr>
                <w:rFonts w:eastAsia="Times New Roman" w:cs="Arial"/>
                <w:sz w:val="18"/>
                <w:szCs w:val="18"/>
                <w:lang w:eastAsia="en-NZ"/>
              </w:rPr>
            </w:pPr>
          </w:p>
          <w:p w14:paraId="55C10361" w14:textId="41557A9A" w:rsidR="0030424D" w:rsidRDefault="0030424D" w:rsidP="004B3F38">
            <w:pPr>
              <w:ind w:left="1879" w:hanging="1843"/>
              <w:rPr>
                <w:rFonts w:eastAsia="Times New Roman" w:cs="Arial"/>
                <w:sz w:val="18"/>
                <w:szCs w:val="18"/>
                <w:lang w:eastAsia="en-NZ"/>
              </w:rPr>
            </w:pPr>
            <w:r>
              <w:rPr>
                <w:rFonts w:eastAsia="Times New Roman" w:cs="Arial"/>
                <w:sz w:val="18"/>
                <w:szCs w:val="18"/>
                <w:lang w:eastAsia="en-NZ"/>
              </w:rPr>
              <w:t>Owner: Customer</w:t>
            </w:r>
          </w:p>
        </w:tc>
        <w:tc>
          <w:tcPr>
            <w:tcW w:w="728" w:type="pct"/>
            <w:tcBorders>
              <w:top w:val="single" w:sz="6" w:space="0" w:color="000000"/>
              <w:left w:val="single" w:sz="6" w:space="0" w:color="000000"/>
              <w:bottom w:val="single" w:sz="6" w:space="0" w:color="000000"/>
              <w:right w:val="single" w:sz="6" w:space="0" w:color="000000"/>
            </w:tcBorders>
          </w:tcPr>
          <w:p w14:paraId="68AB8145" w14:textId="6115735D" w:rsidR="0030424D" w:rsidRDefault="0030424D" w:rsidP="004B3F38">
            <w:pPr>
              <w:ind w:left="1879" w:hanging="1843"/>
              <w:rPr>
                <w:rFonts w:eastAsia="Times New Roman" w:cs="Arial"/>
                <w:sz w:val="18"/>
                <w:szCs w:val="18"/>
                <w:lang w:eastAsia="en-NZ"/>
              </w:rPr>
            </w:pPr>
            <w:r>
              <w:rPr>
                <w:rFonts w:eastAsia="Times New Roman" w:cs="Arial"/>
                <w:sz w:val="18"/>
                <w:szCs w:val="18"/>
                <w:lang w:eastAsia="en-NZ"/>
              </w:rPr>
              <w:t>Private</w:t>
            </w:r>
          </w:p>
        </w:tc>
      </w:tr>
      <w:tr w:rsidR="0030424D" w:rsidRPr="00163CC0" w14:paraId="130E7815" w14:textId="77777777" w:rsidTr="0030424D">
        <w:tc>
          <w:tcPr>
            <w:tcW w:w="3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927877" w14:textId="26A0CF0A" w:rsidR="0030424D" w:rsidRDefault="0030424D" w:rsidP="004B3F38">
            <w:pPr>
              <w:rPr>
                <w:rFonts w:eastAsia="Times New Roman" w:cs="Arial"/>
                <w:sz w:val="18"/>
                <w:szCs w:val="18"/>
                <w:lang w:eastAsia="en-NZ"/>
              </w:rPr>
            </w:pPr>
            <w:r>
              <w:rPr>
                <w:rFonts w:eastAsia="Times New Roman" w:cs="Arial"/>
                <w:sz w:val="18"/>
                <w:szCs w:val="18"/>
                <w:lang w:eastAsia="en-NZ"/>
              </w:rPr>
              <w:t>02</w:t>
            </w:r>
            <w:r w:rsidR="00BE20C5">
              <w:rPr>
                <w:rFonts w:eastAsia="Times New Roman" w:cs="Arial"/>
                <w:sz w:val="18"/>
                <w:szCs w:val="18"/>
                <w:lang w:eastAsia="en-NZ"/>
              </w:rPr>
              <w:t>2</w:t>
            </w:r>
          </w:p>
        </w:tc>
        <w:tc>
          <w:tcPr>
            <w:tcW w:w="589" w:type="pct"/>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E241D56" w14:textId="053AB484" w:rsidR="0030424D" w:rsidRDefault="0030424D" w:rsidP="004B3F38">
            <w:pPr>
              <w:rPr>
                <w:rFonts w:eastAsia="Times New Roman" w:cs="Arial"/>
                <w:sz w:val="18"/>
                <w:szCs w:val="18"/>
                <w:lang w:eastAsia="en-NZ"/>
              </w:rPr>
            </w:pPr>
            <w:r>
              <w:rPr>
                <w:rFonts w:eastAsia="Times New Roman" w:cs="Arial"/>
                <w:sz w:val="18"/>
                <w:szCs w:val="18"/>
                <w:lang w:eastAsia="en-NZ"/>
              </w:rPr>
              <w:t>Data</w:t>
            </w:r>
          </w:p>
        </w:tc>
        <w:tc>
          <w:tcPr>
            <w:tcW w:w="129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863740" w14:textId="10C7A43B" w:rsidR="0030424D" w:rsidRDefault="0030424D" w:rsidP="004B3F38">
            <w:pPr>
              <w:rPr>
                <w:rFonts w:eastAsia="Times New Roman" w:cs="Arial"/>
                <w:sz w:val="18"/>
                <w:szCs w:val="18"/>
                <w:lang w:eastAsia="en-NZ"/>
              </w:rPr>
            </w:pPr>
            <w:r>
              <w:rPr>
                <w:rFonts w:eastAsia="Times New Roman" w:cs="Arial"/>
                <w:sz w:val="18"/>
                <w:szCs w:val="18"/>
                <w:lang w:eastAsia="en-NZ"/>
              </w:rPr>
              <w:t>VPS System Information</w:t>
            </w:r>
          </w:p>
        </w:tc>
        <w:tc>
          <w:tcPr>
            <w:tcW w:w="20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14BBDF" w14:textId="77777777" w:rsidR="0030424D" w:rsidRDefault="0030424D" w:rsidP="004B3F38">
            <w:pPr>
              <w:ind w:left="1879" w:hanging="1843"/>
              <w:rPr>
                <w:rFonts w:eastAsia="Times New Roman" w:cs="Arial"/>
                <w:sz w:val="18"/>
                <w:szCs w:val="18"/>
                <w:lang w:eastAsia="en-NZ"/>
              </w:rPr>
            </w:pPr>
            <w:r>
              <w:rPr>
                <w:rFonts w:eastAsia="Times New Roman" w:cs="Arial"/>
                <w:sz w:val="18"/>
                <w:szCs w:val="18"/>
                <w:lang w:eastAsia="en-NZ"/>
              </w:rPr>
              <w:t>Information on the specifics of a purchased</w:t>
            </w:r>
          </w:p>
          <w:p w14:paraId="08C02C49" w14:textId="77777777" w:rsidR="0030424D" w:rsidRDefault="0030424D" w:rsidP="004B3F38">
            <w:pPr>
              <w:ind w:left="1879" w:hanging="1843"/>
              <w:rPr>
                <w:rFonts w:eastAsia="Times New Roman" w:cs="Arial"/>
                <w:sz w:val="18"/>
                <w:szCs w:val="18"/>
                <w:lang w:eastAsia="en-NZ"/>
              </w:rPr>
            </w:pPr>
            <w:r>
              <w:rPr>
                <w:rFonts w:eastAsia="Times New Roman" w:cs="Arial"/>
                <w:sz w:val="18"/>
                <w:szCs w:val="18"/>
                <w:lang w:eastAsia="en-NZ"/>
              </w:rPr>
              <w:t>VPS system.</w:t>
            </w:r>
          </w:p>
          <w:p w14:paraId="0AFA7B6D" w14:textId="77777777" w:rsidR="0030424D" w:rsidRDefault="0030424D" w:rsidP="004B3F38">
            <w:pPr>
              <w:ind w:left="1879" w:hanging="1843"/>
              <w:rPr>
                <w:rFonts w:eastAsia="Times New Roman" w:cs="Arial"/>
                <w:sz w:val="18"/>
                <w:szCs w:val="18"/>
                <w:lang w:eastAsia="en-NZ"/>
              </w:rPr>
            </w:pPr>
          </w:p>
          <w:p w14:paraId="2A024A69" w14:textId="20F7BDA1" w:rsidR="0030424D" w:rsidRDefault="0030424D" w:rsidP="004B3F38">
            <w:pPr>
              <w:ind w:left="1879" w:hanging="1843"/>
              <w:rPr>
                <w:rFonts w:eastAsia="Times New Roman" w:cs="Arial"/>
                <w:sz w:val="18"/>
                <w:szCs w:val="18"/>
                <w:lang w:eastAsia="en-NZ"/>
              </w:rPr>
            </w:pPr>
            <w:r>
              <w:rPr>
                <w:rFonts w:eastAsia="Times New Roman" w:cs="Arial"/>
                <w:sz w:val="18"/>
                <w:szCs w:val="18"/>
                <w:lang w:eastAsia="en-NZ"/>
              </w:rPr>
              <w:t>Owner: TrueServer/Customer</w:t>
            </w:r>
          </w:p>
        </w:tc>
        <w:tc>
          <w:tcPr>
            <w:tcW w:w="728" w:type="pct"/>
            <w:tcBorders>
              <w:top w:val="single" w:sz="6" w:space="0" w:color="000000"/>
              <w:left w:val="single" w:sz="6" w:space="0" w:color="000000"/>
              <w:bottom w:val="single" w:sz="6" w:space="0" w:color="000000"/>
              <w:right w:val="single" w:sz="6" w:space="0" w:color="000000"/>
            </w:tcBorders>
          </w:tcPr>
          <w:p w14:paraId="34ED6A29" w14:textId="12498B89" w:rsidR="0030424D" w:rsidRDefault="0030424D" w:rsidP="004B3F38">
            <w:pPr>
              <w:ind w:left="1879" w:hanging="1843"/>
              <w:rPr>
                <w:rFonts w:eastAsia="Times New Roman" w:cs="Arial"/>
                <w:sz w:val="18"/>
                <w:szCs w:val="18"/>
                <w:lang w:eastAsia="en-NZ"/>
              </w:rPr>
            </w:pPr>
            <w:r>
              <w:rPr>
                <w:rFonts w:eastAsia="Times New Roman" w:cs="Arial"/>
                <w:sz w:val="18"/>
                <w:szCs w:val="18"/>
                <w:lang w:eastAsia="en-NZ"/>
              </w:rPr>
              <w:t>Private</w:t>
            </w:r>
          </w:p>
        </w:tc>
      </w:tr>
    </w:tbl>
    <w:p w14:paraId="2FF990CB" w14:textId="77777777" w:rsidR="00342378" w:rsidRDefault="00342378" w:rsidP="00126EFD">
      <w:pPr>
        <w:pStyle w:val="Heading2"/>
        <w:numPr>
          <w:ilvl w:val="0"/>
          <w:numId w:val="0"/>
        </w:numPr>
      </w:pPr>
    </w:p>
    <w:p w14:paraId="3620F87E" w14:textId="79CE1339" w:rsidR="00342378" w:rsidRDefault="00342378" w:rsidP="00342378">
      <w:pPr>
        <w:pStyle w:val="Heading2"/>
        <w:numPr>
          <w:ilvl w:val="0"/>
          <w:numId w:val="0"/>
        </w:numPr>
      </w:pPr>
      <w:r>
        <w:t>Software Assets</w:t>
      </w:r>
    </w:p>
    <w:tbl>
      <w:tblPr>
        <w:tblW w:w="9177" w:type="dxa"/>
        <w:tblLayout w:type="fixed"/>
        <w:tblCellMar>
          <w:top w:w="15" w:type="dxa"/>
          <w:left w:w="15" w:type="dxa"/>
          <w:bottom w:w="15" w:type="dxa"/>
          <w:right w:w="15" w:type="dxa"/>
        </w:tblCellMar>
        <w:tblLook w:val="04A0" w:firstRow="1" w:lastRow="0" w:firstColumn="1" w:lastColumn="0" w:noHBand="0" w:noVBand="1"/>
      </w:tblPr>
      <w:tblGrid>
        <w:gridCol w:w="672"/>
        <w:gridCol w:w="1276"/>
        <w:gridCol w:w="1701"/>
        <w:gridCol w:w="5528"/>
      </w:tblGrid>
      <w:tr w:rsidR="00342378" w:rsidRPr="00197096" w14:paraId="1EA34A98" w14:textId="77777777" w:rsidTr="004B3F38">
        <w:tc>
          <w:tcPr>
            <w:tcW w:w="672"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tcPr>
          <w:p w14:paraId="29E9BA11" w14:textId="77777777" w:rsidR="00342378" w:rsidRPr="003F022D" w:rsidRDefault="00342378" w:rsidP="004B3F38">
            <w:pPr>
              <w:spacing w:line="0" w:lineRule="atLeast"/>
              <w:jc w:val="center"/>
              <w:rPr>
                <w:rFonts w:eastAsia="Times New Roman" w:cs="Arial"/>
                <w:b/>
                <w:bCs/>
                <w:color w:val="000000"/>
                <w:szCs w:val="20"/>
                <w:lang w:eastAsia="en-NZ"/>
              </w:rPr>
            </w:pPr>
            <w:r w:rsidRPr="003F022D">
              <w:rPr>
                <w:rFonts w:eastAsia="Times New Roman" w:cs="Arial"/>
                <w:b/>
                <w:bCs/>
                <w:color w:val="000000"/>
                <w:szCs w:val="20"/>
                <w:lang w:eastAsia="en-NZ"/>
              </w:rPr>
              <w:t>Item ID</w:t>
            </w:r>
          </w:p>
        </w:tc>
        <w:tc>
          <w:tcPr>
            <w:tcW w:w="1276"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hideMark/>
          </w:tcPr>
          <w:p w14:paraId="0693D746" w14:textId="77777777" w:rsidR="00342378" w:rsidRPr="003F022D" w:rsidRDefault="00342378" w:rsidP="004B3F38">
            <w:pPr>
              <w:spacing w:line="0" w:lineRule="atLeast"/>
              <w:jc w:val="center"/>
              <w:rPr>
                <w:rFonts w:eastAsia="Times New Roman" w:cs="Arial"/>
                <w:szCs w:val="20"/>
                <w:lang w:eastAsia="en-NZ"/>
              </w:rPr>
            </w:pPr>
            <w:r w:rsidRPr="003F022D">
              <w:rPr>
                <w:rFonts w:eastAsia="Times New Roman" w:cs="Arial"/>
                <w:b/>
                <w:bCs/>
                <w:color w:val="000000"/>
                <w:szCs w:val="20"/>
                <w:lang w:eastAsia="en-NZ"/>
              </w:rPr>
              <w:t>Asset Category</w:t>
            </w:r>
          </w:p>
        </w:tc>
        <w:tc>
          <w:tcPr>
            <w:tcW w:w="1701"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hideMark/>
          </w:tcPr>
          <w:p w14:paraId="70B65BA3" w14:textId="77777777" w:rsidR="00342378" w:rsidRDefault="00342378" w:rsidP="004B3F38">
            <w:pPr>
              <w:spacing w:line="0" w:lineRule="atLeast"/>
              <w:jc w:val="center"/>
              <w:rPr>
                <w:rFonts w:eastAsia="Times New Roman" w:cs="Arial"/>
                <w:b/>
                <w:bCs/>
                <w:color w:val="000000"/>
                <w:szCs w:val="20"/>
                <w:lang w:eastAsia="en-NZ"/>
              </w:rPr>
            </w:pPr>
          </w:p>
          <w:p w14:paraId="1EE679CC" w14:textId="77777777" w:rsidR="00342378" w:rsidRPr="003F022D" w:rsidRDefault="00342378" w:rsidP="004B3F38">
            <w:pPr>
              <w:spacing w:line="0" w:lineRule="atLeast"/>
              <w:jc w:val="center"/>
              <w:rPr>
                <w:rFonts w:eastAsia="Times New Roman" w:cs="Arial"/>
                <w:szCs w:val="20"/>
                <w:lang w:eastAsia="en-NZ"/>
              </w:rPr>
            </w:pPr>
            <w:r w:rsidRPr="003F022D">
              <w:rPr>
                <w:rFonts w:eastAsia="Times New Roman" w:cs="Arial"/>
                <w:b/>
                <w:bCs/>
                <w:color w:val="000000"/>
                <w:szCs w:val="20"/>
                <w:lang w:eastAsia="en-NZ"/>
              </w:rPr>
              <w:t>Asset Name</w:t>
            </w:r>
          </w:p>
        </w:tc>
        <w:tc>
          <w:tcPr>
            <w:tcW w:w="5528"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hideMark/>
          </w:tcPr>
          <w:p w14:paraId="0ADB4B13" w14:textId="77777777" w:rsidR="00342378" w:rsidRDefault="00342378" w:rsidP="004B3F38">
            <w:pPr>
              <w:spacing w:line="0" w:lineRule="atLeast"/>
              <w:jc w:val="center"/>
              <w:rPr>
                <w:rFonts w:eastAsia="Times New Roman" w:cs="Arial"/>
                <w:b/>
                <w:bCs/>
                <w:color w:val="000000"/>
                <w:szCs w:val="20"/>
                <w:lang w:eastAsia="en-NZ"/>
              </w:rPr>
            </w:pPr>
          </w:p>
          <w:p w14:paraId="19DBC1B7" w14:textId="77777777" w:rsidR="00342378" w:rsidRPr="003F022D" w:rsidRDefault="00342378" w:rsidP="004B3F38">
            <w:pPr>
              <w:spacing w:line="0" w:lineRule="atLeast"/>
              <w:jc w:val="center"/>
              <w:rPr>
                <w:rFonts w:eastAsia="Times New Roman" w:cs="Arial"/>
                <w:szCs w:val="20"/>
                <w:lang w:eastAsia="en-NZ"/>
              </w:rPr>
            </w:pPr>
            <w:r w:rsidRPr="003F022D">
              <w:rPr>
                <w:rFonts w:eastAsia="Times New Roman" w:cs="Arial"/>
                <w:b/>
                <w:bCs/>
                <w:color w:val="000000"/>
                <w:szCs w:val="20"/>
                <w:lang w:eastAsia="en-NZ"/>
              </w:rPr>
              <w:t>Asset Description/Attribute</w:t>
            </w:r>
          </w:p>
        </w:tc>
      </w:tr>
      <w:tr w:rsidR="00342378" w:rsidRPr="00163CC0" w14:paraId="25BF4AB0"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717D23" w14:textId="72B67051" w:rsidR="00342378" w:rsidRPr="00163CC0" w:rsidRDefault="00342378" w:rsidP="004B3F38">
            <w:pPr>
              <w:rPr>
                <w:rFonts w:eastAsia="Times New Roman" w:cs="Arial"/>
                <w:sz w:val="18"/>
                <w:szCs w:val="18"/>
                <w:lang w:eastAsia="en-NZ"/>
              </w:rPr>
            </w:pPr>
            <w:r>
              <w:rPr>
                <w:rFonts w:eastAsia="Times New Roman" w:cs="Arial"/>
                <w:sz w:val="18"/>
                <w:szCs w:val="18"/>
                <w:lang w:eastAsia="en-NZ"/>
              </w:rPr>
              <w:t>02</w:t>
            </w:r>
            <w:r w:rsidR="00815AD5">
              <w:rPr>
                <w:rFonts w:eastAsia="Times New Roman" w:cs="Arial"/>
                <w:sz w:val="18"/>
                <w:szCs w:val="18"/>
                <w:lang w:eastAsia="en-NZ"/>
              </w:rPr>
              <w:t>3</w:t>
            </w:r>
          </w:p>
        </w:tc>
        <w:tc>
          <w:tcPr>
            <w:tcW w:w="1276"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11DA9257" w14:textId="3711D1D4" w:rsidR="00342378" w:rsidRPr="00163CC0" w:rsidRDefault="00342378" w:rsidP="004B3F38">
            <w:pPr>
              <w:rPr>
                <w:rFonts w:eastAsia="Times New Roman" w:cs="Arial"/>
                <w:sz w:val="18"/>
                <w:szCs w:val="18"/>
                <w:lang w:eastAsia="en-NZ"/>
              </w:rPr>
            </w:pPr>
            <w:r>
              <w:rPr>
                <w:rFonts w:eastAsia="Times New Roman" w:cs="Arial"/>
                <w:sz w:val="18"/>
                <w:szCs w:val="18"/>
                <w:lang w:eastAsia="en-NZ"/>
              </w:rPr>
              <w:t>Software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2CD95E" w14:textId="7DA52FD8" w:rsidR="00342378" w:rsidRPr="00163CC0" w:rsidRDefault="00D9283E" w:rsidP="004B3F38">
            <w:pPr>
              <w:rPr>
                <w:rFonts w:eastAsia="Times New Roman" w:cs="Arial"/>
                <w:sz w:val="18"/>
                <w:szCs w:val="18"/>
                <w:lang w:eastAsia="en-NZ"/>
              </w:rPr>
            </w:pPr>
            <w:r>
              <w:rPr>
                <w:rFonts w:eastAsia="Times New Roman" w:cs="Arial"/>
                <w:sz w:val="18"/>
                <w:szCs w:val="18"/>
                <w:lang w:eastAsia="en-NZ"/>
              </w:rPr>
              <w:t>Firewall</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CAFB4" w14:textId="77777777" w:rsidR="00D9283E" w:rsidRDefault="00D9283E" w:rsidP="004B3F38">
            <w:pPr>
              <w:ind w:left="1879" w:hanging="1843"/>
              <w:rPr>
                <w:rFonts w:eastAsia="Times New Roman" w:cs="Arial"/>
                <w:sz w:val="18"/>
                <w:szCs w:val="18"/>
                <w:lang w:eastAsia="en-NZ"/>
              </w:rPr>
            </w:pPr>
            <w:r>
              <w:rPr>
                <w:rFonts w:eastAsia="Times New Roman" w:cs="Arial"/>
                <w:sz w:val="18"/>
                <w:szCs w:val="18"/>
                <w:lang w:eastAsia="en-NZ"/>
              </w:rPr>
              <w:t>Network security system that controls incoming and outgoing</w:t>
            </w:r>
          </w:p>
          <w:p w14:paraId="189BA2BF" w14:textId="709FFB68" w:rsidR="00342378" w:rsidRPr="00163CC0" w:rsidRDefault="00D9283E" w:rsidP="004B3F38">
            <w:pPr>
              <w:ind w:left="1879" w:hanging="1843"/>
              <w:rPr>
                <w:rFonts w:eastAsia="Times New Roman" w:cs="Arial"/>
                <w:sz w:val="18"/>
                <w:szCs w:val="18"/>
                <w:lang w:eastAsia="en-NZ"/>
              </w:rPr>
            </w:pPr>
            <w:r>
              <w:rPr>
                <w:rFonts w:eastAsia="Times New Roman" w:cs="Arial"/>
                <w:sz w:val="18"/>
                <w:szCs w:val="18"/>
                <w:lang w:eastAsia="en-NZ"/>
              </w:rPr>
              <w:t>network traffic based on a set of rules.</w:t>
            </w:r>
          </w:p>
        </w:tc>
      </w:tr>
      <w:tr w:rsidR="00342378" w:rsidRPr="00163CC0" w14:paraId="5E7CCE5D"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A0F87C" w14:textId="7E80CF2A" w:rsidR="00342378" w:rsidRPr="00163CC0" w:rsidRDefault="00342378" w:rsidP="004B3F38">
            <w:pPr>
              <w:rPr>
                <w:rFonts w:eastAsia="Times New Roman" w:cs="Arial"/>
                <w:sz w:val="18"/>
                <w:szCs w:val="18"/>
                <w:lang w:eastAsia="en-NZ"/>
              </w:rPr>
            </w:pPr>
            <w:r>
              <w:rPr>
                <w:rFonts w:eastAsia="Times New Roman" w:cs="Arial"/>
                <w:sz w:val="18"/>
                <w:szCs w:val="18"/>
                <w:lang w:eastAsia="en-NZ"/>
              </w:rPr>
              <w:t>02</w:t>
            </w:r>
            <w:r w:rsidR="00815AD5">
              <w:rPr>
                <w:rFonts w:eastAsia="Times New Roman" w:cs="Arial"/>
                <w:sz w:val="18"/>
                <w:szCs w:val="18"/>
                <w:lang w:eastAsia="en-NZ"/>
              </w:rPr>
              <w:t>4</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58698FE0" w14:textId="5DA07DD7" w:rsidR="00342378" w:rsidRPr="00163CC0" w:rsidRDefault="00342378" w:rsidP="004B3F38">
            <w:pPr>
              <w:rPr>
                <w:rFonts w:eastAsia="Times New Roman" w:cs="Arial"/>
                <w:sz w:val="18"/>
                <w:szCs w:val="18"/>
                <w:lang w:eastAsia="en-NZ"/>
              </w:rPr>
            </w:pPr>
            <w:r>
              <w:rPr>
                <w:rFonts w:eastAsia="Times New Roman" w:cs="Arial"/>
                <w:sz w:val="18"/>
                <w:szCs w:val="18"/>
                <w:lang w:eastAsia="en-NZ"/>
              </w:rPr>
              <w:t>Software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C1749E" w14:textId="568AD406" w:rsidR="00342378" w:rsidRPr="00163CC0" w:rsidRDefault="00D9283E" w:rsidP="004B3F38">
            <w:pPr>
              <w:rPr>
                <w:rFonts w:eastAsia="Times New Roman" w:cs="Arial"/>
                <w:sz w:val="18"/>
                <w:szCs w:val="18"/>
                <w:lang w:eastAsia="en-NZ"/>
              </w:rPr>
            </w:pPr>
            <w:r>
              <w:rPr>
                <w:rFonts w:eastAsia="Times New Roman" w:cs="Arial"/>
                <w:sz w:val="18"/>
                <w:szCs w:val="18"/>
                <w:lang w:eastAsia="en-NZ"/>
              </w:rPr>
              <w:t>Email</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A3AEFB" w14:textId="7512E7E1" w:rsidR="00342378" w:rsidRPr="00163CC0" w:rsidRDefault="00D9283E" w:rsidP="004B3F38">
            <w:pPr>
              <w:ind w:left="1879" w:hanging="1843"/>
              <w:rPr>
                <w:rFonts w:eastAsia="Times New Roman" w:cs="Arial"/>
                <w:sz w:val="18"/>
                <w:szCs w:val="18"/>
                <w:lang w:eastAsia="en-NZ"/>
              </w:rPr>
            </w:pPr>
            <w:r>
              <w:rPr>
                <w:rFonts w:eastAsia="Times New Roman" w:cs="Arial"/>
                <w:sz w:val="18"/>
                <w:szCs w:val="18"/>
                <w:lang w:eastAsia="en-NZ"/>
              </w:rPr>
              <w:t>Email service used to communicate with customers.</w:t>
            </w:r>
          </w:p>
        </w:tc>
      </w:tr>
      <w:tr w:rsidR="00342378" w:rsidRPr="00163CC0" w14:paraId="3C3E8C94"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05B74C" w14:textId="28610769" w:rsidR="00342378" w:rsidRPr="00163CC0" w:rsidRDefault="00342378" w:rsidP="004B3F38">
            <w:pPr>
              <w:rPr>
                <w:rFonts w:eastAsia="Times New Roman" w:cs="Arial"/>
                <w:sz w:val="18"/>
                <w:szCs w:val="18"/>
                <w:lang w:eastAsia="en-NZ"/>
              </w:rPr>
            </w:pPr>
            <w:r>
              <w:rPr>
                <w:rFonts w:eastAsia="Times New Roman" w:cs="Arial"/>
                <w:sz w:val="18"/>
                <w:szCs w:val="18"/>
                <w:lang w:eastAsia="en-NZ"/>
              </w:rPr>
              <w:t>02</w:t>
            </w:r>
            <w:r w:rsidR="00815AD5">
              <w:rPr>
                <w:rFonts w:eastAsia="Times New Roman" w:cs="Arial"/>
                <w:sz w:val="18"/>
                <w:szCs w:val="18"/>
                <w:lang w:eastAsia="en-NZ"/>
              </w:rPr>
              <w:t>5</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7755E5ED" w14:textId="389AABAD" w:rsidR="00342378" w:rsidRPr="00163CC0" w:rsidRDefault="00342378" w:rsidP="004B3F38">
            <w:pPr>
              <w:rPr>
                <w:rFonts w:eastAsia="Times New Roman" w:cs="Arial"/>
                <w:sz w:val="18"/>
                <w:szCs w:val="18"/>
                <w:lang w:eastAsia="en-NZ"/>
              </w:rPr>
            </w:pPr>
            <w:r>
              <w:rPr>
                <w:rFonts w:eastAsia="Times New Roman" w:cs="Arial"/>
                <w:sz w:val="18"/>
                <w:szCs w:val="18"/>
                <w:lang w:eastAsia="en-NZ"/>
              </w:rPr>
              <w:t>Software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62B719" w14:textId="3160BC38" w:rsidR="00342378" w:rsidRPr="00163CC0" w:rsidRDefault="00D9283E" w:rsidP="004B3F38">
            <w:pPr>
              <w:rPr>
                <w:rFonts w:eastAsia="Times New Roman" w:cs="Arial"/>
                <w:sz w:val="18"/>
                <w:szCs w:val="18"/>
                <w:lang w:eastAsia="en-NZ"/>
              </w:rPr>
            </w:pPr>
            <w:r>
              <w:rPr>
                <w:rFonts w:eastAsia="Times New Roman" w:cs="Arial"/>
                <w:sz w:val="18"/>
                <w:szCs w:val="18"/>
                <w:lang w:eastAsia="en-NZ"/>
              </w:rPr>
              <w:t>Debian 6.0 Linux Distribution</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17199E" w14:textId="2D23A4A7" w:rsidR="00342378" w:rsidRPr="00163CC0" w:rsidRDefault="00D9283E" w:rsidP="004B3F38">
            <w:pPr>
              <w:ind w:left="1879" w:hanging="1843"/>
              <w:rPr>
                <w:rFonts w:eastAsia="Times New Roman" w:cs="Arial"/>
                <w:sz w:val="18"/>
                <w:szCs w:val="18"/>
                <w:lang w:eastAsia="en-NZ"/>
              </w:rPr>
            </w:pPr>
            <w:r>
              <w:rPr>
                <w:rFonts w:eastAsia="Times New Roman" w:cs="Arial"/>
                <w:sz w:val="18"/>
                <w:szCs w:val="18"/>
                <w:lang w:eastAsia="en-NZ"/>
              </w:rPr>
              <w:t>Linux distribution which the hypervisor runs on.</w:t>
            </w:r>
          </w:p>
        </w:tc>
      </w:tr>
      <w:tr w:rsidR="00D9283E" w:rsidRPr="00163CC0" w14:paraId="3D1ED9DA"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DB88FD" w14:textId="3F577463" w:rsidR="00D9283E" w:rsidRDefault="00D9283E" w:rsidP="004B3F38">
            <w:pPr>
              <w:rPr>
                <w:rFonts w:eastAsia="Times New Roman" w:cs="Arial"/>
                <w:sz w:val="18"/>
                <w:szCs w:val="18"/>
                <w:lang w:eastAsia="en-NZ"/>
              </w:rPr>
            </w:pPr>
            <w:r>
              <w:rPr>
                <w:rFonts w:eastAsia="Times New Roman" w:cs="Arial"/>
                <w:sz w:val="18"/>
                <w:szCs w:val="18"/>
                <w:lang w:eastAsia="en-NZ"/>
              </w:rPr>
              <w:t>02</w:t>
            </w:r>
            <w:r w:rsidR="00815AD5">
              <w:rPr>
                <w:rFonts w:eastAsia="Times New Roman" w:cs="Arial"/>
                <w:sz w:val="18"/>
                <w:szCs w:val="18"/>
                <w:lang w:eastAsia="en-NZ"/>
              </w:rPr>
              <w:t>6</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6E23272D" w14:textId="7F85406F" w:rsidR="00D9283E" w:rsidRDefault="00D9283E" w:rsidP="004B3F38">
            <w:pPr>
              <w:rPr>
                <w:rFonts w:eastAsia="Times New Roman" w:cs="Arial"/>
                <w:sz w:val="18"/>
                <w:szCs w:val="18"/>
                <w:lang w:eastAsia="en-NZ"/>
              </w:rPr>
            </w:pPr>
            <w:r>
              <w:rPr>
                <w:rFonts w:eastAsia="Times New Roman" w:cs="Arial"/>
                <w:sz w:val="18"/>
                <w:szCs w:val="18"/>
                <w:lang w:eastAsia="en-NZ"/>
              </w:rPr>
              <w:t>Software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A2DE4F" w14:textId="4402A9ED" w:rsidR="00D9283E" w:rsidRDefault="00D9283E" w:rsidP="004B3F38">
            <w:pPr>
              <w:rPr>
                <w:rFonts w:eastAsia="Times New Roman" w:cs="Arial"/>
                <w:sz w:val="18"/>
                <w:szCs w:val="18"/>
                <w:lang w:eastAsia="en-NZ"/>
              </w:rPr>
            </w:pPr>
            <w:r>
              <w:rPr>
                <w:rFonts w:eastAsia="Times New Roman" w:cs="Arial"/>
                <w:sz w:val="18"/>
                <w:szCs w:val="18"/>
                <w:lang w:eastAsia="en-NZ"/>
              </w:rPr>
              <w:t>Ubuntu Desk</w:t>
            </w:r>
            <w:r w:rsidR="004C616E">
              <w:rPr>
                <w:rFonts w:eastAsia="Times New Roman" w:cs="Arial"/>
                <w:sz w:val="18"/>
                <w:szCs w:val="18"/>
                <w:lang w:eastAsia="en-NZ"/>
              </w:rPr>
              <w:t>top Distributions</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376B5E" w14:textId="7A13337B" w:rsidR="00D9283E" w:rsidRDefault="004C616E" w:rsidP="004B3F38">
            <w:pPr>
              <w:ind w:left="1879" w:hanging="1843"/>
              <w:rPr>
                <w:rFonts w:eastAsia="Times New Roman" w:cs="Arial"/>
                <w:sz w:val="18"/>
                <w:szCs w:val="18"/>
                <w:lang w:eastAsia="en-NZ"/>
              </w:rPr>
            </w:pPr>
            <w:r>
              <w:rPr>
                <w:rFonts w:eastAsia="Times New Roman" w:cs="Arial"/>
                <w:sz w:val="18"/>
                <w:szCs w:val="18"/>
                <w:lang w:eastAsia="en-NZ"/>
              </w:rPr>
              <w:t>Default operating system for all TrueServer desktop PCs.</w:t>
            </w:r>
          </w:p>
        </w:tc>
      </w:tr>
      <w:tr w:rsidR="004C616E" w:rsidRPr="00163CC0" w14:paraId="4D69080E"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6476E3" w14:textId="67CD3FA7" w:rsidR="004C616E" w:rsidRDefault="004C616E" w:rsidP="004B3F38">
            <w:pPr>
              <w:rPr>
                <w:rFonts w:eastAsia="Times New Roman" w:cs="Arial"/>
                <w:sz w:val="18"/>
                <w:szCs w:val="18"/>
                <w:lang w:eastAsia="en-NZ"/>
              </w:rPr>
            </w:pPr>
            <w:r>
              <w:rPr>
                <w:rFonts w:eastAsia="Times New Roman" w:cs="Arial"/>
                <w:sz w:val="18"/>
                <w:szCs w:val="18"/>
                <w:lang w:eastAsia="en-NZ"/>
              </w:rPr>
              <w:t>02</w:t>
            </w:r>
            <w:r w:rsidR="00815AD5">
              <w:rPr>
                <w:rFonts w:eastAsia="Times New Roman" w:cs="Arial"/>
                <w:sz w:val="18"/>
                <w:szCs w:val="18"/>
                <w:lang w:eastAsia="en-NZ"/>
              </w:rPr>
              <w:t>7</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7931AA2B" w14:textId="6FA26DDC" w:rsidR="004C616E" w:rsidRDefault="004C616E" w:rsidP="004B3F38">
            <w:pPr>
              <w:rPr>
                <w:rFonts w:eastAsia="Times New Roman" w:cs="Arial"/>
                <w:sz w:val="18"/>
                <w:szCs w:val="18"/>
                <w:lang w:eastAsia="en-NZ"/>
              </w:rPr>
            </w:pPr>
            <w:r>
              <w:rPr>
                <w:rFonts w:eastAsia="Times New Roman" w:cs="Arial"/>
                <w:sz w:val="18"/>
                <w:szCs w:val="18"/>
                <w:lang w:eastAsia="en-NZ"/>
              </w:rPr>
              <w:t>Software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5A2D4F" w14:textId="7C1F86DE" w:rsidR="004C616E" w:rsidRDefault="004C616E" w:rsidP="004B3F38">
            <w:pPr>
              <w:rPr>
                <w:rFonts w:eastAsia="Times New Roman" w:cs="Arial"/>
                <w:sz w:val="18"/>
                <w:szCs w:val="18"/>
                <w:lang w:eastAsia="en-NZ"/>
              </w:rPr>
            </w:pPr>
            <w:r>
              <w:rPr>
                <w:rFonts w:eastAsia="Times New Roman" w:cs="Arial"/>
                <w:sz w:val="18"/>
                <w:szCs w:val="18"/>
                <w:lang w:eastAsia="en-NZ"/>
              </w:rPr>
              <w:t>OpenOffice</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5AC448" w14:textId="77777777" w:rsidR="004C616E" w:rsidRDefault="004C616E" w:rsidP="004B3F38">
            <w:pPr>
              <w:ind w:left="1879" w:hanging="1843"/>
              <w:rPr>
                <w:rFonts w:eastAsia="Times New Roman" w:cs="Arial"/>
                <w:sz w:val="18"/>
                <w:szCs w:val="18"/>
                <w:lang w:eastAsia="en-NZ"/>
              </w:rPr>
            </w:pPr>
            <w:r>
              <w:rPr>
                <w:rFonts w:eastAsia="Times New Roman" w:cs="Arial"/>
                <w:sz w:val="18"/>
                <w:szCs w:val="18"/>
                <w:lang w:eastAsia="en-NZ"/>
              </w:rPr>
              <w:t>Free and open-source office suite for word processing,</w:t>
            </w:r>
          </w:p>
          <w:p w14:paraId="7B88E292" w14:textId="5EF7F2F5" w:rsidR="004C616E" w:rsidRDefault="004C616E" w:rsidP="004B3F38">
            <w:pPr>
              <w:ind w:left="1879" w:hanging="1843"/>
              <w:rPr>
                <w:rFonts w:eastAsia="Times New Roman" w:cs="Arial"/>
                <w:sz w:val="18"/>
                <w:szCs w:val="18"/>
                <w:lang w:eastAsia="en-NZ"/>
              </w:rPr>
            </w:pPr>
            <w:r>
              <w:rPr>
                <w:rFonts w:eastAsia="Times New Roman" w:cs="Arial"/>
                <w:sz w:val="18"/>
                <w:szCs w:val="18"/>
                <w:lang w:eastAsia="en-NZ"/>
              </w:rPr>
              <w:t>spreadsheets, presentations etc.</w:t>
            </w:r>
          </w:p>
        </w:tc>
      </w:tr>
      <w:tr w:rsidR="004C616E" w:rsidRPr="00163CC0" w14:paraId="394E6694"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ED5248" w14:textId="47BCDB9C" w:rsidR="004C616E" w:rsidRDefault="004C616E" w:rsidP="004B3F38">
            <w:pPr>
              <w:rPr>
                <w:rFonts w:eastAsia="Times New Roman" w:cs="Arial"/>
                <w:sz w:val="18"/>
                <w:szCs w:val="18"/>
                <w:lang w:eastAsia="en-NZ"/>
              </w:rPr>
            </w:pPr>
            <w:r>
              <w:rPr>
                <w:rFonts w:eastAsia="Times New Roman" w:cs="Arial"/>
                <w:sz w:val="18"/>
                <w:szCs w:val="18"/>
                <w:lang w:eastAsia="en-NZ"/>
              </w:rPr>
              <w:t>02</w:t>
            </w:r>
            <w:r w:rsidR="00815AD5">
              <w:rPr>
                <w:rFonts w:eastAsia="Times New Roman" w:cs="Arial"/>
                <w:sz w:val="18"/>
                <w:szCs w:val="18"/>
                <w:lang w:eastAsia="en-NZ"/>
              </w:rPr>
              <w:t>8</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E7A78B7" w14:textId="455D73FA" w:rsidR="004C616E" w:rsidRDefault="004C616E" w:rsidP="004B3F38">
            <w:pPr>
              <w:rPr>
                <w:rFonts w:eastAsia="Times New Roman" w:cs="Arial"/>
                <w:sz w:val="18"/>
                <w:szCs w:val="18"/>
                <w:lang w:eastAsia="en-NZ"/>
              </w:rPr>
            </w:pPr>
            <w:r>
              <w:rPr>
                <w:rFonts w:eastAsia="Times New Roman" w:cs="Arial"/>
                <w:sz w:val="18"/>
                <w:szCs w:val="18"/>
                <w:lang w:eastAsia="en-NZ"/>
              </w:rPr>
              <w:t>Software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75AED2" w14:textId="60C04A81" w:rsidR="004C616E" w:rsidRDefault="004C616E" w:rsidP="004B3F38">
            <w:pPr>
              <w:rPr>
                <w:rFonts w:eastAsia="Times New Roman" w:cs="Arial"/>
                <w:sz w:val="18"/>
                <w:szCs w:val="18"/>
                <w:lang w:eastAsia="en-NZ"/>
              </w:rPr>
            </w:pPr>
            <w:r>
              <w:rPr>
                <w:rFonts w:eastAsia="Times New Roman" w:cs="Arial"/>
                <w:sz w:val="18"/>
                <w:szCs w:val="18"/>
                <w:lang w:eastAsia="en-NZ"/>
              </w:rPr>
              <w:t>Hypervisor</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C05374" w14:textId="7C50C75A" w:rsidR="004C616E" w:rsidRDefault="004C616E" w:rsidP="004B3F38">
            <w:pPr>
              <w:ind w:left="1879" w:hanging="1843"/>
              <w:rPr>
                <w:rFonts w:eastAsia="Times New Roman" w:cs="Arial"/>
                <w:sz w:val="18"/>
                <w:szCs w:val="18"/>
                <w:lang w:eastAsia="en-NZ"/>
              </w:rPr>
            </w:pPr>
            <w:r>
              <w:rPr>
                <w:rFonts w:eastAsia="Times New Roman" w:cs="Arial"/>
                <w:sz w:val="18"/>
                <w:szCs w:val="18"/>
                <w:lang w:eastAsia="en-NZ"/>
              </w:rPr>
              <w:t>Creates and runs virtual machines</w:t>
            </w:r>
          </w:p>
        </w:tc>
      </w:tr>
      <w:tr w:rsidR="004C616E" w:rsidRPr="00163CC0" w14:paraId="630D9318"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D1442" w14:textId="2C42BE50" w:rsidR="004C616E" w:rsidRDefault="004C616E" w:rsidP="004B3F38">
            <w:pPr>
              <w:rPr>
                <w:rFonts w:eastAsia="Times New Roman" w:cs="Arial"/>
                <w:sz w:val="18"/>
                <w:szCs w:val="18"/>
                <w:lang w:eastAsia="en-NZ"/>
              </w:rPr>
            </w:pPr>
            <w:r>
              <w:rPr>
                <w:rFonts w:eastAsia="Times New Roman" w:cs="Arial"/>
                <w:sz w:val="18"/>
                <w:szCs w:val="18"/>
                <w:lang w:eastAsia="en-NZ"/>
              </w:rPr>
              <w:t>02</w:t>
            </w:r>
            <w:r w:rsidR="00815AD5">
              <w:rPr>
                <w:rFonts w:eastAsia="Times New Roman" w:cs="Arial"/>
                <w:sz w:val="18"/>
                <w:szCs w:val="18"/>
                <w:lang w:eastAsia="en-NZ"/>
              </w:rPr>
              <w:t>9</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235EEC8A" w14:textId="2D371CC2" w:rsidR="004C616E" w:rsidRDefault="004C616E" w:rsidP="004B3F38">
            <w:pPr>
              <w:rPr>
                <w:rFonts w:eastAsia="Times New Roman" w:cs="Arial"/>
                <w:sz w:val="18"/>
                <w:szCs w:val="18"/>
                <w:lang w:eastAsia="en-NZ"/>
              </w:rPr>
            </w:pPr>
            <w:r>
              <w:rPr>
                <w:rFonts w:eastAsia="Times New Roman" w:cs="Arial"/>
                <w:sz w:val="18"/>
                <w:szCs w:val="18"/>
                <w:lang w:eastAsia="en-NZ"/>
              </w:rPr>
              <w:t>Software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A52554" w14:textId="6988AA3A" w:rsidR="004C616E" w:rsidRDefault="004C616E" w:rsidP="004B3F38">
            <w:pPr>
              <w:rPr>
                <w:rFonts w:eastAsia="Times New Roman" w:cs="Arial"/>
                <w:sz w:val="18"/>
                <w:szCs w:val="18"/>
                <w:lang w:eastAsia="en-NZ"/>
              </w:rPr>
            </w:pPr>
            <w:r>
              <w:rPr>
                <w:rFonts w:eastAsia="Times New Roman" w:cs="Arial"/>
                <w:sz w:val="18"/>
                <w:szCs w:val="18"/>
                <w:lang w:eastAsia="en-NZ"/>
              </w:rPr>
              <w:t>VPS Management System</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95CE06" w14:textId="3D600876" w:rsidR="004C616E" w:rsidRDefault="004C616E" w:rsidP="004B3F38">
            <w:pPr>
              <w:ind w:left="1879" w:hanging="1843"/>
              <w:rPr>
                <w:rFonts w:eastAsia="Times New Roman" w:cs="Arial"/>
                <w:sz w:val="18"/>
                <w:szCs w:val="18"/>
                <w:lang w:eastAsia="en-NZ"/>
              </w:rPr>
            </w:pPr>
            <w:r>
              <w:rPr>
                <w:rFonts w:eastAsia="Times New Roman" w:cs="Arial"/>
                <w:sz w:val="18"/>
                <w:szCs w:val="18"/>
                <w:lang w:eastAsia="en-NZ"/>
              </w:rPr>
              <w:t>Manages the Virtual Private Servers rented by customers.</w:t>
            </w:r>
          </w:p>
        </w:tc>
      </w:tr>
      <w:tr w:rsidR="004C616E" w:rsidRPr="00163CC0" w14:paraId="2F10EEC7"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603CEA" w14:textId="386348EC" w:rsidR="004C616E" w:rsidRDefault="004C616E" w:rsidP="004B3F38">
            <w:pPr>
              <w:rPr>
                <w:rFonts w:eastAsia="Times New Roman" w:cs="Arial"/>
                <w:sz w:val="18"/>
                <w:szCs w:val="18"/>
                <w:lang w:eastAsia="en-NZ"/>
              </w:rPr>
            </w:pPr>
            <w:r>
              <w:rPr>
                <w:rFonts w:eastAsia="Times New Roman" w:cs="Arial"/>
                <w:sz w:val="18"/>
                <w:szCs w:val="18"/>
                <w:lang w:eastAsia="en-NZ"/>
              </w:rPr>
              <w:lastRenderedPageBreak/>
              <w:t>0</w:t>
            </w:r>
            <w:r w:rsidR="00815AD5">
              <w:rPr>
                <w:rFonts w:eastAsia="Times New Roman" w:cs="Arial"/>
                <w:sz w:val="18"/>
                <w:szCs w:val="18"/>
                <w:lang w:eastAsia="en-NZ"/>
              </w:rPr>
              <w:t>30</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120D7F07" w14:textId="7EA92634" w:rsidR="004C616E" w:rsidRDefault="004C616E" w:rsidP="004B3F38">
            <w:pPr>
              <w:rPr>
                <w:rFonts w:eastAsia="Times New Roman" w:cs="Arial"/>
                <w:sz w:val="18"/>
                <w:szCs w:val="18"/>
                <w:lang w:eastAsia="en-NZ"/>
              </w:rPr>
            </w:pPr>
            <w:r>
              <w:rPr>
                <w:rFonts w:eastAsia="Times New Roman" w:cs="Arial"/>
                <w:sz w:val="18"/>
                <w:szCs w:val="18"/>
                <w:lang w:eastAsia="en-NZ"/>
              </w:rPr>
              <w:t>Software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CEF4DA" w14:textId="693C082C" w:rsidR="004C616E" w:rsidRDefault="004C616E" w:rsidP="004B3F38">
            <w:pPr>
              <w:rPr>
                <w:rFonts w:eastAsia="Times New Roman" w:cs="Arial"/>
                <w:sz w:val="18"/>
                <w:szCs w:val="18"/>
                <w:lang w:eastAsia="en-NZ"/>
              </w:rPr>
            </w:pPr>
            <w:r>
              <w:rPr>
                <w:rFonts w:eastAsia="Times New Roman" w:cs="Arial"/>
                <w:sz w:val="18"/>
                <w:szCs w:val="18"/>
                <w:lang w:eastAsia="en-NZ"/>
              </w:rPr>
              <w:t>SSH Service</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407E9A" w14:textId="77777777" w:rsidR="004C616E" w:rsidRDefault="004C616E" w:rsidP="004B3F38">
            <w:pPr>
              <w:ind w:left="1879" w:hanging="1843"/>
              <w:rPr>
                <w:rFonts w:eastAsia="Times New Roman" w:cs="Arial"/>
                <w:sz w:val="18"/>
                <w:szCs w:val="18"/>
                <w:lang w:eastAsia="en-NZ"/>
              </w:rPr>
            </w:pPr>
            <w:r>
              <w:rPr>
                <w:rFonts w:eastAsia="Times New Roman" w:cs="Arial"/>
                <w:sz w:val="18"/>
                <w:szCs w:val="18"/>
                <w:lang w:eastAsia="en-NZ"/>
              </w:rPr>
              <w:t>A network protocol for operating network services securely.</w:t>
            </w:r>
          </w:p>
          <w:p w14:paraId="609429B5" w14:textId="40ECBABE" w:rsidR="004C616E" w:rsidRDefault="004C616E" w:rsidP="004B3F38">
            <w:pPr>
              <w:ind w:left="1879" w:hanging="1843"/>
              <w:rPr>
                <w:rFonts w:eastAsia="Times New Roman" w:cs="Arial"/>
                <w:sz w:val="18"/>
                <w:szCs w:val="18"/>
                <w:lang w:eastAsia="en-NZ"/>
              </w:rPr>
            </w:pPr>
            <w:r>
              <w:rPr>
                <w:rFonts w:eastAsia="Times New Roman" w:cs="Arial"/>
                <w:sz w:val="18"/>
                <w:szCs w:val="18"/>
                <w:lang w:eastAsia="en-NZ"/>
              </w:rPr>
              <w:t>Used for customer access to their VPS.</w:t>
            </w:r>
          </w:p>
        </w:tc>
      </w:tr>
      <w:tr w:rsidR="004C616E" w:rsidRPr="00163CC0" w14:paraId="4981CB95"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0A1B84" w14:textId="6EFD6FC9" w:rsidR="004C616E" w:rsidRDefault="004C616E" w:rsidP="004B3F38">
            <w:pPr>
              <w:rPr>
                <w:rFonts w:eastAsia="Times New Roman" w:cs="Arial"/>
                <w:sz w:val="18"/>
                <w:szCs w:val="18"/>
                <w:lang w:eastAsia="en-NZ"/>
              </w:rPr>
            </w:pPr>
            <w:r>
              <w:rPr>
                <w:rFonts w:eastAsia="Times New Roman" w:cs="Arial"/>
                <w:sz w:val="18"/>
                <w:szCs w:val="18"/>
                <w:lang w:eastAsia="en-NZ"/>
              </w:rPr>
              <w:t>03</w:t>
            </w:r>
            <w:r w:rsidR="00815AD5">
              <w:rPr>
                <w:rFonts w:eastAsia="Times New Roman" w:cs="Arial"/>
                <w:sz w:val="18"/>
                <w:szCs w:val="18"/>
                <w:lang w:eastAsia="en-NZ"/>
              </w:rPr>
              <w:t>1</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17CE6674" w14:textId="1E60B269" w:rsidR="004C616E" w:rsidRDefault="004C616E" w:rsidP="004B3F38">
            <w:pPr>
              <w:rPr>
                <w:rFonts w:eastAsia="Times New Roman" w:cs="Arial"/>
                <w:sz w:val="18"/>
                <w:szCs w:val="18"/>
                <w:lang w:eastAsia="en-NZ"/>
              </w:rPr>
            </w:pPr>
            <w:r>
              <w:rPr>
                <w:rFonts w:eastAsia="Times New Roman" w:cs="Arial"/>
                <w:sz w:val="18"/>
                <w:szCs w:val="18"/>
                <w:lang w:eastAsia="en-NZ"/>
              </w:rPr>
              <w:t>Software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3D3F43" w14:textId="7B83C3D2" w:rsidR="004C616E" w:rsidRDefault="004C616E" w:rsidP="004B3F38">
            <w:pPr>
              <w:rPr>
                <w:rFonts w:eastAsia="Times New Roman" w:cs="Arial"/>
                <w:sz w:val="18"/>
                <w:szCs w:val="18"/>
                <w:lang w:eastAsia="en-NZ"/>
              </w:rPr>
            </w:pPr>
            <w:r>
              <w:rPr>
                <w:rFonts w:eastAsia="Times New Roman" w:cs="Arial"/>
                <w:sz w:val="18"/>
                <w:szCs w:val="18"/>
                <w:lang w:eastAsia="en-NZ"/>
              </w:rPr>
              <w:t>Web Server</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B0E65A" w14:textId="018C6504" w:rsidR="004C616E" w:rsidRDefault="004C616E" w:rsidP="004B3F38">
            <w:pPr>
              <w:ind w:left="1879" w:hanging="1843"/>
              <w:rPr>
                <w:rFonts w:eastAsia="Times New Roman" w:cs="Arial"/>
                <w:sz w:val="18"/>
                <w:szCs w:val="18"/>
                <w:lang w:eastAsia="en-NZ"/>
              </w:rPr>
            </w:pPr>
            <w:r>
              <w:rPr>
                <w:rFonts w:eastAsia="Times New Roman" w:cs="Arial"/>
                <w:sz w:val="18"/>
                <w:szCs w:val="18"/>
                <w:lang w:eastAsia="en-NZ"/>
              </w:rPr>
              <w:t>Server which hosts the TrueServer website.</w:t>
            </w:r>
          </w:p>
        </w:tc>
      </w:tr>
      <w:tr w:rsidR="004C616E" w:rsidRPr="00163CC0" w14:paraId="4A429976"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8A1BFE" w14:textId="7009B4BB" w:rsidR="004C616E" w:rsidRDefault="004C616E" w:rsidP="004B3F38">
            <w:pPr>
              <w:rPr>
                <w:rFonts w:eastAsia="Times New Roman" w:cs="Arial"/>
                <w:sz w:val="18"/>
                <w:szCs w:val="18"/>
                <w:lang w:eastAsia="en-NZ"/>
              </w:rPr>
            </w:pPr>
            <w:r>
              <w:rPr>
                <w:rFonts w:eastAsia="Times New Roman" w:cs="Arial"/>
                <w:sz w:val="18"/>
                <w:szCs w:val="18"/>
                <w:lang w:eastAsia="en-NZ"/>
              </w:rPr>
              <w:t>03</w:t>
            </w:r>
            <w:r w:rsidR="00815AD5">
              <w:rPr>
                <w:rFonts w:eastAsia="Times New Roman" w:cs="Arial"/>
                <w:sz w:val="18"/>
                <w:szCs w:val="18"/>
                <w:lang w:eastAsia="en-NZ"/>
              </w:rPr>
              <w:t>2</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3060B644" w14:textId="78062259" w:rsidR="004C616E" w:rsidRDefault="004C616E" w:rsidP="004B3F38">
            <w:pPr>
              <w:rPr>
                <w:rFonts w:eastAsia="Times New Roman" w:cs="Arial"/>
                <w:sz w:val="18"/>
                <w:szCs w:val="18"/>
                <w:lang w:eastAsia="en-NZ"/>
              </w:rPr>
            </w:pPr>
            <w:r>
              <w:rPr>
                <w:rFonts w:eastAsia="Times New Roman" w:cs="Arial"/>
                <w:sz w:val="18"/>
                <w:szCs w:val="18"/>
                <w:lang w:eastAsia="en-NZ"/>
              </w:rPr>
              <w:t>Software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3D2420" w14:textId="65A09960" w:rsidR="004C616E" w:rsidRDefault="004C616E" w:rsidP="004B3F38">
            <w:pPr>
              <w:rPr>
                <w:rFonts w:eastAsia="Times New Roman" w:cs="Arial"/>
                <w:sz w:val="18"/>
                <w:szCs w:val="18"/>
                <w:lang w:eastAsia="en-NZ"/>
              </w:rPr>
            </w:pPr>
            <w:r>
              <w:rPr>
                <w:rFonts w:eastAsia="Times New Roman" w:cs="Arial"/>
                <w:sz w:val="18"/>
                <w:szCs w:val="18"/>
                <w:lang w:eastAsia="en-NZ"/>
              </w:rPr>
              <w:t>Server</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9F95CD" w14:textId="3E2E169A" w:rsidR="004C616E" w:rsidRDefault="004C616E" w:rsidP="004B3F38">
            <w:pPr>
              <w:ind w:left="1879" w:hanging="1843"/>
              <w:rPr>
                <w:rFonts w:eastAsia="Times New Roman" w:cs="Arial"/>
                <w:sz w:val="18"/>
                <w:szCs w:val="18"/>
                <w:lang w:eastAsia="en-NZ"/>
              </w:rPr>
            </w:pPr>
            <w:r>
              <w:rPr>
                <w:rFonts w:eastAsia="Times New Roman" w:cs="Arial"/>
                <w:sz w:val="18"/>
                <w:szCs w:val="18"/>
                <w:lang w:eastAsia="en-NZ"/>
              </w:rPr>
              <w:t>Dedicated servers which host the virtual servers.</w:t>
            </w:r>
          </w:p>
        </w:tc>
      </w:tr>
      <w:tr w:rsidR="004C616E" w:rsidRPr="00163CC0" w14:paraId="7E17CC27"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96020D" w14:textId="7CDE385A" w:rsidR="004C616E" w:rsidRDefault="004C616E" w:rsidP="004B3F38">
            <w:pPr>
              <w:rPr>
                <w:rFonts w:eastAsia="Times New Roman" w:cs="Arial"/>
                <w:sz w:val="18"/>
                <w:szCs w:val="18"/>
                <w:lang w:eastAsia="en-NZ"/>
              </w:rPr>
            </w:pPr>
            <w:r>
              <w:rPr>
                <w:rFonts w:eastAsia="Times New Roman" w:cs="Arial"/>
                <w:sz w:val="18"/>
                <w:szCs w:val="18"/>
                <w:lang w:eastAsia="en-NZ"/>
              </w:rPr>
              <w:t>03</w:t>
            </w:r>
            <w:r w:rsidR="00815AD5">
              <w:rPr>
                <w:rFonts w:eastAsia="Times New Roman" w:cs="Arial"/>
                <w:sz w:val="18"/>
                <w:szCs w:val="18"/>
                <w:lang w:eastAsia="en-NZ"/>
              </w:rPr>
              <w:t>3</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9D95D0E" w14:textId="1492FAD8" w:rsidR="004C616E" w:rsidRDefault="004C616E" w:rsidP="004B3F38">
            <w:pPr>
              <w:rPr>
                <w:rFonts w:eastAsia="Times New Roman" w:cs="Arial"/>
                <w:sz w:val="18"/>
                <w:szCs w:val="18"/>
                <w:lang w:eastAsia="en-NZ"/>
              </w:rPr>
            </w:pPr>
            <w:r>
              <w:rPr>
                <w:rFonts w:eastAsia="Times New Roman" w:cs="Arial"/>
                <w:sz w:val="18"/>
                <w:szCs w:val="18"/>
                <w:lang w:eastAsia="en-NZ"/>
              </w:rPr>
              <w:t>Software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D39BA1" w14:textId="2895B532" w:rsidR="004C616E" w:rsidRDefault="004C616E" w:rsidP="004B3F38">
            <w:pPr>
              <w:rPr>
                <w:rFonts w:eastAsia="Times New Roman" w:cs="Arial"/>
                <w:sz w:val="18"/>
                <w:szCs w:val="18"/>
                <w:lang w:eastAsia="en-NZ"/>
              </w:rPr>
            </w:pPr>
            <w:r>
              <w:rPr>
                <w:rFonts w:eastAsia="Times New Roman" w:cs="Arial"/>
                <w:sz w:val="18"/>
                <w:szCs w:val="18"/>
                <w:lang w:eastAsia="en-NZ"/>
              </w:rPr>
              <w:t>Virtual Server</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065C82" w14:textId="67A748B9" w:rsidR="004C616E" w:rsidRDefault="004C616E" w:rsidP="004B3F38">
            <w:pPr>
              <w:ind w:left="1879" w:hanging="1843"/>
              <w:rPr>
                <w:rFonts w:eastAsia="Times New Roman" w:cs="Arial"/>
                <w:sz w:val="18"/>
                <w:szCs w:val="18"/>
                <w:lang w:eastAsia="en-NZ"/>
              </w:rPr>
            </w:pPr>
            <w:r>
              <w:rPr>
                <w:rFonts w:eastAsia="Times New Roman" w:cs="Arial"/>
                <w:sz w:val="18"/>
                <w:szCs w:val="18"/>
                <w:lang w:eastAsia="en-NZ"/>
              </w:rPr>
              <w:t>The virtual servers that customers pay for access to.</w:t>
            </w:r>
          </w:p>
        </w:tc>
      </w:tr>
      <w:tr w:rsidR="004C616E" w:rsidRPr="00163CC0" w14:paraId="74BEBDD0"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E5D003" w14:textId="45196117" w:rsidR="004C616E" w:rsidRDefault="004C616E" w:rsidP="004B3F38">
            <w:pPr>
              <w:rPr>
                <w:rFonts w:eastAsia="Times New Roman" w:cs="Arial"/>
                <w:sz w:val="18"/>
                <w:szCs w:val="18"/>
                <w:lang w:eastAsia="en-NZ"/>
              </w:rPr>
            </w:pPr>
            <w:r>
              <w:rPr>
                <w:rFonts w:eastAsia="Times New Roman" w:cs="Arial"/>
                <w:sz w:val="18"/>
                <w:szCs w:val="18"/>
                <w:lang w:eastAsia="en-NZ"/>
              </w:rPr>
              <w:t>03</w:t>
            </w:r>
            <w:r w:rsidR="00815AD5">
              <w:rPr>
                <w:rFonts w:eastAsia="Times New Roman" w:cs="Arial"/>
                <w:sz w:val="18"/>
                <w:szCs w:val="18"/>
                <w:lang w:eastAsia="en-NZ"/>
              </w:rPr>
              <w:t>4</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1F69CBC6" w14:textId="7A59C9A1" w:rsidR="004C616E" w:rsidRDefault="004C616E" w:rsidP="004B3F38">
            <w:pPr>
              <w:rPr>
                <w:rFonts w:eastAsia="Times New Roman" w:cs="Arial"/>
                <w:sz w:val="18"/>
                <w:szCs w:val="18"/>
                <w:lang w:eastAsia="en-NZ"/>
              </w:rPr>
            </w:pPr>
            <w:r>
              <w:rPr>
                <w:rFonts w:eastAsia="Times New Roman" w:cs="Arial"/>
                <w:sz w:val="18"/>
                <w:szCs w:val="18"/>
                <w:lang w:eastAsia="en-NZ"/>
              </w:rPr>
              <w:t>Software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BB25C0" w14:textId="0C0133BD" w:rsidR="004C616E" w:rsidRDefault="004C616E" w:rsidP="004B3F38">
            <w:pPr>
              <w:rPr>
                <w:rFonts w:eastAsia="Times New Roman" w:cs="Arial"/>
                <w:sz w:val="18"/>
                <w:szCs w:val="18"/>
                <w:lang w:eastAsia="en-NZ"/>
              </w:rPr>
            </w:pPr>
            <w:r>
              <w:rPr>
                <w:rFonts w:eastAsia="Times New Roman" w:cs="Arial"/>
                <w:sz w:val="18"/>
                <w:szCs w:val="18"/>
                <w:lang w:eastAsia="en-NZ"/>
              </w:rPr>
              <w:t>RFID Access Software</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5F6FB0" w14:textId="77777777" w:rsidR="004C616E" w:rsidRDefault="004C616E" w:rsidP="004B3F38">
            <w:pPr>
              <w:ind w:left="1879" w:hanging="1843"/>
              <w:rPr>
                <w:rFonts w:eastAsia="Times New Roman" w:cs="Arial"/>
                <w:sz w:val="18"/>
                <w:szCs w:val="18"/>
                <w:lang w:eastAsia="en-NZ"/>
              </w:rPr>
            </w:pPr>
            <w:r>
              <w:rPr>
                <w:rFonts w:eastAsia="Times New Roman" w:cs="Arial"/>
                <w:sz w:val="18"/>
                <w:szCs w:val="18"/>
                <w:lang w:eastAsia="en-NZ"/>
              </w:rPr>
              <w:t>GAO RFID Access Control Software which allows for ID card</w:t>
            </w:r>
          </w:p>
          <w:p w14:paraId="7EA400C7" w14:textId="3F45FC41" w:rsidR="004C616E" w:rsidRDefault="004C616E" w:rsidP="004B3F38">
            <w:pPr>
              <w:ind w:left="1879" w:hanging="1843"/>
              <w:rPr>
                <w:rFonts w:eastAsia="Times New Roman" w:cs="Arial"/>
                <w:sz w:val="18"/>
                <w:szCs w:val="18"/>
                <w:lang w:eastAsia="en-NZ"/>
              </w:rPr>
            </w:pPr>
            <w:r>
              <w:rPr>
                <w:rFonts w:eastAsia="Times New Roman" w:cs="Arial"/>
                <w:sz w:val="18"/>
                <w:szCs w:val="18"/>
                <w:lang w:eastAsia="en-NZ"/>
              </w:rPr>
              <w:t xml:space="preserve">reading and calibration of access to areas of the datacentre. </w:t>
            </w:r>
          </w:p>
        </w:tc>
      </w:tr>
      <w:tr w:rsidR="004F44BF" w:rsidRPr="00163CC0" w14:paraId="19CEF59C"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9EBAE8" w14:textId="38AC8B02" w:rsidR="004F44BF" w:rsidRDefault="004F44BF" w:rsidP="004B3F38">
            <w:pPr>
              <w:rPr>
                <w:rFonts w:eastAsia="Times New Roman" w:cs="Arial"/>
                <w:sz w:val="18"/>
                <w:szCs w:val="18"/>
                <w:lang w:eastAsia="en-NZ"/>
              </w:rPr>
            </w:pPr>
            <w:r>
              <w:rPr>
                <w:rFonts w:eastAsia="Times New Roman" w:cs="Arial"/>
                <w:sz w:val="18"/>
                <w:szCs w:val="18"/>
                <w:lang w:eastAsia="en-NZ"/>
              </w:rPr>
              <w:t>03</w:t>
            </w:r>
            <w:r w:rsidR="00815AD5">
              <w:rPr>
                <w:rFonts w:eastAsia="Times New Roman" w:cs="Arial"/>
                <w:sz w:val="18"/>
                <w:szCs w:val="18"/>
                <w:lang w:eastAsia="en-NZ"/>
              </w:rPr>
              <w:t>5</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7E753C7B" w14:textId="5278D22F" w:rsidR="004F44BF" w:rsidRDefault="004F44BF" w:rsidP="004B3F38">
            <w:pPr>
              <w:rPr>
                <w:rFonts w:eastAsia="Times New Roman" w:cs="Arial"/>
                <w:sz w:val="18"/>
                <w:szCs w:val="18"/>
                <w:lang w:eastAsia="en-NZ"/>
              </w:rPr>
            </w:pPr>
            <w:r>
              <w:rPr>
                <w:rFonts w:eastAsia="Times New Roman" w:cs="Arial"/>
                <w:sz w:val="18"/>
                <w:szCs w:val="18"/>
                <w:lang w:eastAsia="en-NZ"/>
              </w:rPr>
              <w:t>Software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9E3198" w14:textId="5908F225" w:rsidR="004F44BF" w:rsidRDefault="004F44BF" w:rsidP="004B3F38">
            <w:pPr>
              <w:rPr>
                <w:rFonts w:eastAsia="Times New Roman" w:cs="Arial"/>
                <w:sz w:val="18"/>
                <w:szCs w:val="18"/>
                <w:lang w:eastAsia="en-NZ"/>
              </w:rPr>
            </w:pPr>
            <w:r>
              <w:rPr>
                <w:rFonts w:eastAsia="Times New Roman" w:cs="Arial"/>
                <w:sz w:val="18"/>
                <w:szCs w:val="18"/>
                <w:lang w:eastAsia="en-NZ"/>
              </w:rPr>
              <w:t>NAS Backup Software</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0CE933" w14:textId="77777777" w:rsidR="004F44BF" w:rsidRDefault="004F44BF" w:rsidP="004B3F38">
            <w:pPr>
              <w:ind w:left="1879" w:hanging="1843"/>
              <w:rPr>
                <w:rFonts w:eastAsia="Times New Roman" w:cs="Arial"/>
                <w:sz w:val="18"/>
                <w:szCs w:val="18"/>
                <w:lang w:eastAsia="en-NZ"/>
              </w:rPr>
            </w:pPr>
            <w:r>
              <w:rPr>
                <w:rFonts w:eastAsia="Times New Roman" w:cs="Arial"/>
                <w:sz w:val="18"/>
                <w:szCs w:val="18"/>
                <w:lang w:eastAsia="en-NZ"/>
              </w:rPr>
              <w:t xml:space="preserve">Software for the Network Attached Storage drive used to </w:t>
            </w:r>
            <w:proofErr w:type="gramStart"/>
            <w:r>
              <w:rPr>
                <w:rFonts w:eastAsia="Times New Roman" w:cs="Arial"/>
                <w:sz w:val="18"/>
                <w:szCs w:val="18"/>
                <w:lang w:eastAsia="en-NZ"/>
              </w:rPr>
              <w:t>back</w:t>
            </w:r>
            <w:proofErr w:type="gramEnd"/>
          </w:p>
          <w:p w14:paraId="39E17840" w14:textId="5656CED7" w:rsidR="004F44BF" w:rsidRDefault="004F44BF" w:rsidP="004B3F38">
            <w:pPr>
              <w:ind w:left="1879" w:hanging="1843"/>
              <w:rPr>
                <w:rFonts w:eastAsia="Times New Roman" w:cs="Arial"/>
                <w:sz w:val="18"/>
                <w:szCs w:val="18"/>
                <w:lang w:eastAsia="en-NZ"/>
              </w:rPr>
            </w:pPr>
            <w:r>
              <w:rPr>
                <w:rFonts w:eastAsia="Times New Roman" w:cs="Arial"/>
                <w:sz w:val="18"/>
                <w:szCs w:val="18"/>
                <w:lang w:eastAsia="en-NZ"/>
              </w:rPr>
              <w:t>up transactional data and customer information.</w:t>
            </w:r>
          </w:p>
        </w:tc>
      </w:tr>
    </w:tbl>
    <w:p w14:paraId="175CCE9F" w14:textId="77777777" w:rsidR="00342378" w:rsidRDefault="00342378" w:rsidP="00126EFD">
      <w:pPr>
        <w:pStyle w:val="Heading2"/>
        <w:numPr>
          <w:ilvl w:val="0"/>
          <w:numId w:val="0"/>
        </w:numPr>
      </w:pPr>
    </w:p>
    <w:p w14:paraId="7B00F8FC" w14:textId="46A3DCDC" w:rsidR="003074F2" w:rsidRDefault="003074F2" w:rsidP="00126EFD">
      <w:pPr>
        <w:pStyle w:val="Heading2"/>
        <w:numPr>
          <w:ilvl w:val="0"/>
          <w:numId w:val="0"/>
        </w:numPr>
      </w:pPr>
      <w:r>
        <w:t>Hardware Assets</w:t>
      </w:r>
      <w:bookmarkEnd w:id="11"/>
    </w:p>
    <w:tbl>
      <w:tblPr>
        <w:tblW w:w="9177" w:type="dxa"/>
        <w:tblLayout w:type="fixed"/>
        <w:tblCellMar>
          <w:top w:w="15" w:type="dxa"/>
          <w:left w:w="15" w:type="dxa"/>
          <w:bottom w:w="15" w:type="dxa"/>
          <w:right w:w="15" w:type="dxa"/>
        </w:tblCellMar>
        <w:tblLook w:val="04A0" w:firstRow="1" w:lastRow="0" w:firstColumn="1" w:lastColumn="0" w:noHBand="0" w:noVBand="1"/>
      </w:tblPr>
      <w:tblGrid>
        <w:gridCol w:w="672"/>
        <w:gridCol w:w="1276"/>
        <w:gridCol w:w="1701"/>
        <w:gridCol w:w="5528"/>
      </w:tblGrid>
      <w:tr w:rsidR="003074F2" w:rsidRPr="00197096" w14:paraId="7852C2BA" w14:textId="77777777" w:rsidTr="003074F2">
        <w:tc>
          <w:tcPr>
            <w:tcW w:w="672"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tcPr>
          <w:p w14:paraId="6F5CC33F" w14:textId="77777777" w:rsidR="003074F2" w:rsidRPr="003F022D" w:rsidRDefault="003074F2" w:rsidP="00D50DCC">
            <w:pPr>
              <w:spacing w:line="0" w:lineRule="atLeast"/>
              <w:jc w:val="center"/>
              <w:rPr>
                <w:rFonts w:eastAsia="Times New Roman" w:cs="Arial"/>
                <w:b/>
                <w:bCs/>
                <w:color w:val="000000"/>
                <w:szCs w:val="20"/>
                <w:lang w:eastAsia="en-NZ"/>
              </w:rPr>
            </w:pPr>
            <w:r w:rsidRPr="003F022D">
              <w:rPr>
                <w:rFonts w:eastAsia="Times New Roman" w:cs="Arial"/>
                <w:b/>
                <w:bCs/>
                <w:color w:val="000000"/>
                <w:szCs w:val="20"/>
                <w:lang w:eastAsia="en-NZ"/>
              </w:rPr>
              <w:t>Item ID</w:t>
            </w:r>
          </w:p>
        </w:tc>
        <w:tc>
          <w:tcPr>
            <w:tcW w:w="1276"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hideMark/>
          </w:tcPr>
          <w:p w14:paraId="54BB30B6" w14:textId="77777777" w:rsidR="003074F2" w:rsidRPr="003F022D" w:rsidRDefault="003074F2" w:rsidP="00D50DCC">
            <w:pPr>
              <w:spacing w:line="0" w:lineRule="atLeast"/>
              <w:jc w:val="center"/>
              <w:rPr>
                <w:rFonts w:eastAsia="Times New Roman" w:cs="Arial"/>
                <w:szCs w:val="20"/>
                <w:lang w:eastAsia="en-NZ"/>
              </w:rPr>
            </w:pPr>
            <w:r w:rsidRPr="003F022D">
              <w:rPr>
                <w:rFonts w:eastAsia="Times New Roman" w:cs="Arial"/>
                <w:b/>
                <w:bCs/>
                <w:color w:val="000000"/>
                <w:szCs w:val="20"/>
                <w:lang w:eastAsia="en-NZ"/>
              </w:rPr>
              <w:t>Asset Category</w:t>
            </w:r>
          </w:p>
        </w:tc>
        <w:tc>
          <w:tcPr>
            <w:tcW w:w="1701"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hideMark/>
          </w:tcPr>
          <w:p w14:paraId="2C489474" w14:textId="77777777" w:rsidR="003074F2" w:rsidRDefault="003074F2" w:rsidP="00D50DCC">
            <w:pPr>
              <w:spacing w:line="0" w:lineRule="atLeast"/>
              <w:jc w:val="center"/>
              <w:rPr>
                <w:rFonts w:eastAsia="Times New Roman" w:cs="Arial"/>
                <w:b/>
                <w:bCs/>
                <w:color w:val="000000"/>
                <w:szCs w:val="20"/>
                <w:lang w:eastAsia="en-NZ"/>
              </w:rPr>
            </w:pPr>
          </w:p>
          <w:p w14:paraId="7773F3EA" w14:textId="77777777" w:rsidR="003074F2" w:rsidRPr="003F022D" w:rsidRDefault="003074F2" w:rsidP="00D50DCC">
            <w:pPr>
              <w:spacing w:line="0" w:lineRule="atLeast"/>
              <w:jc w:val="center"/>
              <w:rPr>
                <w:rFonts w:eastAsia="Times New Roman" w:cs="Arial"/>
                <w:szCs w:val="20"/>
                <w:lang w:eastAsia="en-NZ"/>
              </w:rPr>
            </w:pPr>
            <w:r w:rsidRPr="003F022D">
              <w:rPr>
                <w:rFonts w:eastAsia="Times New Roman" w:cs="Arial"/>
                <w:b/>
                <w:bCs/>
                <w:color w:val="000000"/>
                <w:szCs w:val="20"/>
                <w:lang w:eastAsia="en-NZ"/>
              </w:rPr>
              <w:t>Asset Name</w:t>
            </w:r>
          </w:p>
        </w:tc>
        <w:tc>
          <w:tcPr>
            <w:tcW w:w="5528"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hideMark/>
          </w:tcPr>
          <w:p w14:paraId="366146AE" w14:textId="77777777" w:rsidR="003074F2" w:rsidRDefault="003074F2" w:rsidP="00D50DCC">
            <w:pPr>
              <w:spacing w:line="0" w:lineRule="atLeast"/>
              <w:jc w:val="center"/>
              <w:rPr>
                <w:rFonts w:eastAsia="Times New Roman" w:cs="Arial"/>
                <w:b/>
                <w:bCs/>
                <w:color w:val="000000"/>
                <w:szCs w:val="20"/>
                <w:lang w:eastAsia="en-NZ"/>
              </w:rPr>
            </w:pPr>
          </w:p>
          <w:p w14:paraId="4CE13FA0" w14:textId="77777777" w:rsidR="003074F2" w:rsidRPr="003F022D" w:rsidRDefault="003074F2" w:rsidP="00D50DCC">
            <w:pPr>
              <w:spacing w:line="0" w:lineRule="atLeast"/>
              <w:jc w:val="center"/>
              <w:rPr>
                <w:rFonts w:eastAsia="Times New Roman" w:cs="Arial"/>
                <w:szCs w:val="20"/>
                <w:lang w:eastAsia="en-NZ"/>
              </w:rPr>
            </w:pPr>
            <w:r w:rsidRPr="003F022D">
              <w:rPr>
                <w:rFonts w:eastAsia="Times New Roman" w:cs="Arial"/>
                <w:b/>
                <w:bCs/>
                <w:color w:val="000000"/>
                <w:szCs w:val="20"/>
                <w:lang w:eastAsia="en-NZ"/>
              </w:rPr>
              <w:t>Asset Description/Attribute</w:t>
            </w:r>
          </w:p>
        </w:tc>
      </w:tr>
      <w:tr w:rsidR="003074F2" w:rsidRPr="00163CC0" w14:paraId="555FCC0C" w14:textId="77777777" w:rsidTr="00A15434">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53F1A" w14:textId="78A888BA" w:rsidR="003074F2" w:rsidRPr="00163CC0" w:rsidRDefault="00A92BAD" w:rsidP="00D50DCC">
            <w:pPr>
              <w:rPr>
                <w:rFonts w:eastAsia="Times New Roman" w:cs="Arial"/>
                <w:sz w:val="18"/>
                <w:szCs w:val="18"/>
                <w:lang w:eastAsia="en-NZ"/>
              </w:rPr>
            </w:pPr>
            <w:r>
              <w:rPr>
                <w:rFonts w:eastAsia="Times New Roman" w:cs="Arial"/>
                <w:sz w:val="18"/>
                <w:szCs w:val="18"/>
                <w:lang w:eastAsia="en-NZ"/>
              </w:rPr>
              <w:t>03</w:t>
            </w:r>
            <w:r w:rsidR="00815AD5">
              <w:rPr>
                <w:rFonts w:eastAsia="Times New Roman" w:cs="Arial"/>
                <w:sz w:val="18"/>
                <w:szCs w:val="18"/>
                <w:lang w:eastAsia="en-NZ"/>
              </w:rPr>
              <w:t>6</w:t>
            </w:r>
          </w:p>
        </w:tc>
        <w:tc>
          <w:tcPr>
            <w:tcW w:w="1276"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565280B7" w14:textId="5C2B342A" w:rsidR="003074F2" w:rsidRPr="00163CC0" w:rsidRDefault="00D24498" w:rsidP="00D50DCC">
            <w:pPr>
              <w:rPr>
                <w:rFonts w:eastAsia="Times New Roman" w:cs="Arial"/>
                <w:sz w:val="18"/>
                <w:szCs w:val="18"/>
                <w:lang w:eastAsia="en-NZ"/>
              </w:rPr>
            </w:pPr>
            <w:r>
              <w:rPr>
                <w:rFonts w:eastAsia="Times New Roman" w:cs="Arial"/>
                <w:color w:val="000000"/>
                <w:sz w:val="18"/>
                <w:szCs w:val="18"/>
                <w:lang w:eastAsia="en-NZ"/>
              </w:rPr>
              <w:t>Hardware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20D621" w14:textId="77777777" w:rsidR="003074F2" w:rsidRPr="00163CC0" w:rsidRDefault="003074F2" w:rsidP="00D50DCC">
            <w:pPr>
              <w:rPr>
                <w:rFonts w:eastAsia="Times New Roman" w:cs="Arial"/>
                <w:sz w:val="18"/>
                <w:szCs w:val="18"/>
                <w:lang w:eastAsia="en-NZ"/>
              </w:rPr>
            </w:pPr>
            <w:r w:rsidRPr="00163CC0">
              <w:rPr>
                <w:rFonts w:eastAsia="Times New Roman" w:cs="Arial"/>
                <w:color w:val="000000"/>
                <w:sz w:val="18"/>
                <w:szCs w:val="18"/>
                <w:lang w:eastAsia="en-NZ"/>
              </w:rPr>
              <w:t>Server</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C38E2D" w14:textId="77777777" w:rsidR="003074F2" w:rsidRPr="00163CC0" w:rsidRDefault="003074F2" w:rsidP="00D50DCC">
            <w:pPr>
              <w:ind w:left="1879" w:hanging="1843"/>
              <w:rPr>
                <w:rFonts w:eastAsia="Times New Roman" w:cs="Arial"/>
                <w:color w:val="000000"/>
                <w:sz w:val="18"/>
                <w:szCs w:val="18"/>
                <w:lang w:eastAsia="en-NZ"/>
              </w:rPr>
            </w:pPr>
            <w:r w:rsidRPr="00163CC0">
              <w:rPr>
                <w:rFonts w:eastAsia="Times New Roman" w:cs="Arial"/>
                <w:color w:val="000000"/>
                <w:sz w:val="18"/>
                <w:szCs w:val="18"/>
                <w:lang w:eastAsia="en-NZ"/>
              </w:rPr>
              <w:t>Description:</w:t>
            </w:r>
            <w:r w:rsidRPr="00163CC0">
              <w:rPr>
                <w:rFonts w:eastAsia="Times New Roman" w:cs="Arial"/>
                <w:color w:val="000000"/>
                <w:sz w:val="18"/>
                <w:szCs w:val="18"/>
                <w:lang w:eastAsia="en-NZ"/>
              </w:rPr>
              <w:tab/>
              <w:t>High density heat and dedicated servers.</w:t>
            </w:r>
          </w:p>
          <w:p w14:paraId="7D32142F" w14:textId="63D0DA8E" w:rsidR="003074F2" w:rsidRPr="00163CC0" w:rsidRDefault="003074F2" w:rsidP="00D50DCC">
            <w:pPr>
              <w:ind w:left="1879" w:hanging="1843"/>
              <w:rPr>
                <w:rFonts w:eastAsia="Times New Roman" w:cs="Arial"/>
                <w:color w:val="000000"/>
                <w:sz w:val="18"/>
                <w:szCs w:val="18"/>
                <w:lang w:eastAsia="en-NZ"/>
              </w:rPr>
            </w:pPr>
            <w:r w:rsidRPr="00163CC0">
              <w:rPr>
                <w:rFonts w:eastAsia="Times New Roman" w:cs="Arial"/>
                <w:color w:val="000000"/>
                <w:sz w:val="18"/>
                <w:szCs w:val="18"/>
                <w:lang w:eastAsia="en-NZ"/>
              </w:rPr>
              <w:t xml:space="preserve">Quantity: </w:t>
            </w:r>
            <w:r w:rsidRPr="00163CC0">
              <w:rPr>
                <w:rFonts w:eastAsia="Times New Roman" w:cs="Arial"/>
                <w:color w:val="000000"/>
                <w:sz w:val="18"/>
                <w:szCs w:val="18"/>
                <w:lang w:eastAsia="en-NZ"/>
              </w:rPr>
              <w:tab/>
            </w:r>
            <w:r w:rsidR="00714E4D">
              <w:rPr>
                <w:rFonts w:eastAsia="Times New Roman" w:cs="Arial"/>
                <w:color w:val="000000"/>
                <w:sz w:val="18"/>
                <w:szCs w:val="18"/>
                <w:lang w:eastAsia="en-NZ"/>
              </w:rPr>
              <w:t>24</w:t>
            </w:r>
          </w:p>
          <w:p w14:paraId="053D45FD" w14:textId="77777777" w:rsidR="003074F2" w:rsidRPr="00163CC0" w:rsidRDefault="003074F2" w:rsidP="00D50DCC">
            <w:pPr>
              <w:ind w:left="1879" w:hanging="1843"/>
              <w:rPr>
                <w:rFonts w:eastAsia="Times New Roman" w:cs="Arial"/>
                <w:color w:val="000000"/>
                <w:sz w:val="18"/>
                <w:szCs w:val="18"/>
                <w:lang w:eastAsia="en-NZ"/>
              </w:rPr>
            </w:pPr>
            <w:r w:rsidRPr="00163CC0">
              <w:rPr>
                <w:rFonts w:eastAsia="Times New Roman" w:cs="Arial"/>
                <w:color w:val="000000"/>
                <w:sz w:val="18"/>
                <w:szCs w:val="18"/>
                <w:lang w:eastAsia="en-NZ"/>
              </w:rPr>
              <w:t>Category:</w:t>
            </w:r>
            <w:r w:rsidRPr="00163CC0">
              <w:rPr>
                <w:rFonts w:eastAsia="Times New Roman" w:cs="Arial"/>
                <w:color w:val="000000"/>
                <w:sz w:val="18"/>
                <w:szCs w:val="18"/>
                <w:lang w:eastAsia="en-NZ"/>
              </w:rPr>
              <w:tab/>
              <w:t>Systems and peripherals</w:t>
            </w:r>
          </w:p>
          <w:p w14:paraId="1AB2B894" w14:textId="2E3966BD" w:rsidR="003074F2" w:rsidRPr="00163CC0" w:rsidRDefault="003074F2" w:rsidP="00D50DCC">
            <w:pPr>
              <w:ind w:left="1879" w:hanging="1843"/>
              <w:rPr>
                <w:rFonts w:eastAsia="Times New Roman" w:cs="Arial"/>
                <w:sz w:val="18"/>
                <w:szCs w:val="18"/>
                <w:lang w:eastAsia="en-NZ"/>
              </w:rPr>
            </w:pPr>
            <w:r w:rsidRPr="00163CC0">
              <w:rPr>
                <w:rFonts w:eastAsia="Times New Roman" w:cs="Arial"/>
                <w:color w:val="000000"/>
                <w:sz w:val="18"/>
                <w:szCs w:val="18"/>
                <w:lang w:eastAsia="en-NZ"/>
              </w:rPr>
              <w:t>Location:</w:t>
            </w:r>
            <w:r w:rsidRPr="00163CC0">
              <w:rPr>
                <w:rFonts w:eastAsia="Times New Roman" w:cs="Arial"/>
                <w:color w:val="000000"/>
                <w:sz w:val="18"/>
                <w:szCs w:val="18"/>
                <w:lang w:eastAsia="en-NZ"/>
              </w:rPr>
              <w:tab/>
            </w:r>
            <w:r w:rsidR="00714E4D">
              <w:rPr>
                <w:rFonts w:eastAsia="Times New Roman" w:cs="Arial"/>
                <w:color w:val="000000"/>
                <w:sz w:val="18"/>
                <w:szCs w:val="18"/>
                <w:lang w:eastAsia="en-NZ"/>
              </w:rPr>
              <w:t>Server Room</w:t>
            </w:r>
          </w:p>
        </w:tc>
      </w:tr>
      <w:tr w:rsidR="003074F2" w:rsidRPr="00163CC0" w14:paraId="556B94EB" w14:textId="77777777" w:rsidTr="00A15434">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23D0BC" w14:textId="27A22DAA" w:rsidR="003074F2" w:rsidRPr="00163CC0" w:rsidRDefault="00714E4D" w:rsidP="00D50DCC">
            <w:pPr>
              <w:rPr>
                <w:rFonts w:eastAsia="Times New Roman" w:cs="Arial"/>
                <w:sz w:val="18"/>
                <w:szCs w:val="18"/>
                <w:lang w:eastAsia="en-NZ"/>
              </w:rPr>
            </w:pPr>
            <w:r>
              <w:rPr>
                <w:rFonts w:eastAsia="Times New Roman" w:cs="Arial"/>
                <w:sz w:val="18"/>
                <w:szCs w:val="18"/>
                <w:lang w:eastAsia="en-NZ"/>
              </w:rPr>
              <w:t>03</w:t>
            </w:r>
            <w:r w:rsidR="00815AD5">
              <w:rPr>
                <w:rFonts w:eastAsia="Times New Roman" w:cs="Arial"/>
                <w:sz w:val="18"/>
                <w:szCs w:val="18"/>
                <w:lang w:eastAsia="en-NZ"/>
              </w:rPr>
              <w:t>7</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140B971D" w14:textId="034A69AD" w:rsidR="003074F2" w:rsidRPr="00163CC0" w:rsidRDefault="00714E4D" w:rsidP="00D50DCC">
            <w:pPr>
              <w:rPr>
                <w:rFonts w:eastAsia="Times New Roman" w:cs="Arial"/>
                <w:sz w:val="18"/>
                <w:szCs w:val="18"/>
                <w:lang w:eastAsia="en-NZ"/>
              </w:rPr>
            </w:pPr>
            <w:r>
              <w:rPr>
                <w:rFonts w:eastAsia="Times New Roman" w:cs="Arial"/>
                <w:sz w:val="18"/>
                <w:szCs w:val="18"/>
                <w:lang w:eastAsia="en-NZ"/>
              </w:rPr>
              <w:t>Hardware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B0ECB5" w14:textId="2DC05885" w:rsidR="003074F2" w:rsidRPr="00163CC0" w:rsidRDefault="00714E4D" w:rsidP="00D50DCC">
            <w:pPr>
              <w:rPr>
                <w:rFonts w:eastAsia="Times New Roman" w:cs="Arial"/>
                <w:sz w:val="18"/>
                <w:szCs w:val="18"/>
                <w:lang w:eastAsia="en-NZ"/>
              </w:rPr>
            </w:pPr>
            <w:r>
              <w:rPr>
                <w:rFonts w:eastAsia="Times New Roman" w:cs="Arial"/>
                <w:sz w:val="18"/>
                <w:szCs w:val="18"/>
                <w:lang w:eastAsia="en-NZ"/>
              </w:rPr>
              <w:t>Web Ser</w:t>
            </w:r>
            <w:r w:rsidR="00386889">
              <w:rPr>
                <w:rFonts w:eastAsia="Times New Roman" w:cs="Arial"/>
                <w:sz w:val="18"/>
                <w:szCs w:val="18"/>
                <w:lang w:eastAsia="en-NZ"/>
              </w:rPr>
              <w:t>v</w:t>
            </w:r>
            <w:r>
              <w:rPr>
                <w:rFonts w:eastAsia="Times New Roman" w:cs="Arial"/>
                <w:sz w:val="18"/>
                <w:szCs w:val="18"/>
                <w:lang w:eastAsia="en-NZ"/>
              </w:rPr>
              <w:t>er</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B67BC5" w14:textId="77777777" w:rsidR="00714E4D" w:rsidRDefault="00714E4D" w:rsidP="00714E4D">
            <w:pPr>
              <w:ind w:left="1879" w:hanging="1843"/>
              <w:rPr>
                <w:rFonts w:eastAsia="Times New Roman" w:cs="Arial"/>
                <w:color w:val="000000"/>
                <w:sz w:val="18"/>
                <w:szCs w:val="18"/>
                <w:lang w:eastAsia="en-NZ"/>
              </w:rPr>
            </w:pPr>
            <w:r>
              <w:rPr>
                <w:rFonts w:eastAsia="Times New Roman" w:cs="Arial"/>
                <w:sz w:val="18"/>
                <w:szCs w:val="18"/>
                <w:lang w:eastAsia="en-NZ"/>
              </w:rPr>
              <w:t>Description:</w:t>
            </w:r>
            <w:r w:rsidR="00386889" w:rsidRPr="00163CC0">
              <w:rPr>
                <w:rFonts w:eastAsia="Times New Roman" w:cs="Arial"/>
                <w:color w:val="000000"/>
                <w:sz w:val="18"/>
                <w:szCs w:val="18"/>
                <w:lang w:eastAsia="en-NZ"/>
              </w:rPr>
              <w:t xml:space="preserve"> </w:t>
            </w:r>
            <w:r w:rsidR="00386889" w:rsidRPr="00163CC0">
              <w:rPr>
                <w:rFonts w:eastAsia="Times New Roman" w:cs="Arial"/>
                <w:color w:val="000000"/>
                <w:sz w:val="18"/>
                <w:szCs w:val="18"/>
                <w:lang w:eastAsia="en-NZ"/>
              </w:rPr>
              <w:tab/>
            </w:r>
            <w:r w:rsidR="00386889">
              <w:rPr>
                <w:rFonts w:eastAsia="Times New Roman" w:cs="Arial"/>
                <w:color w:val="000000"/>
                <w:sz w:val="18"/>
                <w:szCs w:val="18"/>
                <w:lang w:eastAsia="en-NZ"/>
              </w:rPr>
              <w:t>Dedicated server for website hosting.</w:t>
            </w:r>
          </w:p>
          <w:p w14:paraId="32184D35" w14:textId="77777777" w:rsidR="00386889" w:rsidRDefault="00386889" w:rsidP="00714E4D">
            <w:pPr>
              <w:ind w:left="1879" w:hanging="1843"/>
              <w:rPr>
                <w:rFonts w:eastAsia="Times New Roman" w:cs="Arial"/>
                <w:color w:val="000000"/>
                <w:sz w:val="18"/>
                <w:szCs w:val="18"/>
                <w:lang w:eastAsia="en-NZ"/>
              </w:rPr>
            </w:pPr>
            <w:r>
              <w:rPr>
                <w:rFonts w:eastAsia="Times New Roman" w:cs="Arial"/>
                <w:color w:val="000000"/>
                <w:sz w:val="18"/>
                <w:szCs w:val="18"/>
                <w:lang w:eastAsia="en-NZ"/>
              </w:rPr>
              <w:t>Quantity: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1</w:t>
            </w:r>
          </w:p>
          <w:p w14:paraId="57D2F79D" w14:textId="77777777" w:rsidR="00386889" w:rsidRDefault="00386889" w:rsidP="00714E4D">
            <w:pPr>
              <w:ind w:left="1879" w:hanging="1843"/>
              <w:rPr>
                <w:rFonts w:eastAsia="Times New Roman" w:cs="Arial"/>
                <w:color w:val="000000"/>
                <w:sz w:val="18"/>
                <w:szCs w:val="18"/>
                <w:lang w:eastAsia="en-NZ"/>
              </w:rPr>
            </w:pPr>
            <w:r>
              <w:rPr>
                <w:rFonts w:eastAsia="Times New Roman" w:cs="Arial"/>
                <w:color w:val="000000"/>
                <w:sz w:val="18"/>
                <w:szCs w:val="18"/>
                <w:lang w:eastAsia="en-NZ"/>
              </w:rPr>
              <w:t>Category: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Systems and peripherals</w:t>
            </w:r>
          </w:p>
          <w:p w14:paraId="6D75A5EE" w14:textId="19391E39" w:rsidR="00386889" w:rsidRPr="00163CC0" w:rsidRDefault="00386889" w:rsidP="00714E4D">
            <w:pPr>
              <w:ind w:left="1879" w:hanging="1843"/>
              <w:rPr>
                <w:rFonts w:eastAsia="Times New Roman" w:cs="Arial"/>
                <w:sz w:val="18"/>
                <w:szCs w:val="18"/>
                <w:lang w:eastAsia="en-NZ"/>
              </w:rPr>
            </w:pPr>
            <w:r>
              <w:rPr>
                <w:rFonts w:eastAsia="Times New Roman" w:cs="Arial"/>
                <w:color w:val="000000"/>
                <w:sz w:val="18"/>
                <w:szCs w:val="18"/>
                <w:lang w:eastAsia="en-NZ"/>
              </w:rPr>
              <w:t>Location: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Server Room</w:t>
            </w:r>
          </w:p>
        </w:tc>
      </w:tr>
      <w:tr w:rsidR="003074F2" w:rsidRPr="00163CC0" w14:paraId="02853B2E" w14:textId="77777777" w:rsidTr="00A15434">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3CE625" w14:textId="6BC037A3" w:rsidR="003074F2" w:rsidRPr="00163CC0" w:rsidRDefault="00386889" w:rsidP="00D50DCC">
            <w:pPr>
              <w:rPr>
                <w:rFonts w:eastAsia="Times New Roman" w:cs="Arial"/>
                <w:sz w:val="18"/>
                <w:szCs w:val="18"/>
                <w:lang w:eastAsia="en-NZ"/>
              </w:rPr>
            </w:pPr>
            <w:r>
              <w:rPr>
                <w:rFonts w:eastAsia="Times New Roman" w:cs="Arial"/>
                <w:sz w:val="18"/>
                <w:szCs w:val="18"/>
                <w:lang w:eastAsia="en-NZ"/>
              </w:rPr>
              <w:t>03</w:t>
            </w:r>
            <w:r w:rsidR="00815AD5">
              <w:rPr>
                <w:rFonts w:eastAsia="Times New Roman" w:cs="Arial"/>
                <w:sz w:val="18"/>
                <w:szCs w:val="18"/>
                <w:lang w:eastAsia="en-NZ"/>
              </w:rPr>
              <w:t>8</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A55ED11" w14:textId="2E762025" w:rsidR="003074F2" w:rsidRPr="00163CC0" w:rsidRDefault="00386889" w:rsidP="00D50DCC">
            <w:pPr>
              <w:rPr>
                <w:rFonts w:eastAsia="Times New Roman" w:cs="Arial"/>
                <w:sz w:val="18"/>
                <w:szCs w:val="18"/>
                <w:lang w:eastAsia="en-NZ"/>
              </w:rPr>
            </w:pPr>
            <w:r>
              <w:rPr>
                <w:rFonts w:eastAsia="Times New Roman" w:cs="Arial"/>
                <w:sz w:val="18"/>
                <w:szCs w:val="18"/>
                <w:lang w:eastAsia="en-NZ"/>
              </w:rPr>
              <w:t>Hardware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744D91" w14:textId="665F7010" w:rsidR="003074F2" w:rsidRPr="00163CC0" w:rsidRDefault="00386889" w:rsidP="00D50DCC">
            <w:pPr>
              <w:rPr>
                <w:rFonts w:eastAsia="Times New Roman" w:cs="Arial"/>
                <w:sz w:val="18"/>
                <w:szCs w:val="18"/>
                <w:lang w:eastAsia="en-NZ"/>
              </w:rPr>
            </w:pPr>
            <w:r>
              <w:rPr>
                <w:rFonts w:eastAsia="Times New Roman" w:cs="Arial"/>
                <w:sz w:val="18"/>
                <w:szCs w:val="18"/>
                <w:lang w:eastAsia="en-NZ"/>
              </w:rPr>
              <w:t>Port Switches</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F6094F" w14:textId="77777777" w:rsidR="003074F2" w:rsidRDefault="00386889" w:rsidP="00D50DCC">
            <w:pPr>
              <w:ind w:left="1879" w:hanging="1843"/>
              <w:rPr>
                <w:rFonts w:eastAsia="Times New Roman" w:cs="Arial"/>
                <w:color w:val="000000"/>
                <w:sz w:val="18"/>
                <w:szCs w:val="18"/>
                <w:lang w:eastAsia="en-NZ"/>
              </w:rPr>
            </w:pPr>
            <w:r>
              <w:rPr>
                <w:rFonts w:eastAsia="Times New Roman" w:cs="Arial"/>
                <w:sz w:val="18"/>
                <w:szCs w:val="18"/>
                <w:lang w:eastAsia="en-NZ"/>
              </w:rPr>
              <w:t>Description: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Connects devices on a network</w:t>
            </w:r>
          </w:p>
          <w:p w14:paraId="15754690" w14:textId="77777777" w:rsidR="00386889" w:rsidRDefault="000D393B" w:rsidP="00D50DCC">
            <w:pPr>
              <w:ind w:left="1879" w:hanging="1843"/>
              <w:rPr>
                <w:rFonts w:eastAsia="Times New Roman" w:cs="Arial"/>
                <w:color w:val="000000"/>
                <w:sz w:val="18"/>
                <w:szCs w:val="18"/>
                <w:lang w:eastAsia="en-NZ"/>
              </w:rPr>
            </w:pPr>
            <w:r>
              <w:rPr>
                <w:rFonts w:eastAsia="Times New Roman" w:cs="Arial"/>
                <w:sz w:val="18"/>
                <w:szCs w:val="18"/>
                <w:lang w:eastAsia="en-NZ"/>
              </w:rPr>
              <w:t>Quantity: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24</w:t>
            </w:r>
          </w:p>
          <w:p w14:paraId="784BFBB0" w14:textId="048F6049" w:rsidR="000D393B" w:rsidRDefault="000D393B" w:rsidP="00D50DCC">
            <w:pPr>
              <w:ind w:left="1879" w:hanging="1843"/>
              <w:rPr>
                <w:rFonts w:eastAsia="Times New Roman" w:cs="Arial"/>
                <w:color w:val="000000"/>
                <w:sz w:val="18"/>
                <w:szCs w:val="18"/>
                <w:lang w:eastAsia="en-NZ"/>
              </w:rPr>
            </w:pPr>
            <w:r>
              <w:rPr>
                <w:rFonts w:eastAsia="Times New Roman" w:cs="Arial"/>
                <w:sz w:val="18"/>
                <w:szCs w:val="18"/>
                <w:lang w:eastAsia="en-NZ"/>
              </w:rPr>
              <w:t>Category: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 xml:space="preserve">Network components and equipment </w:t>
            </w:r>
          </w:p>
          <w:p w14:paraId="11D0637C" w14:textId="676AA06B" w:rsidR="000D393B" w:rsidRPr="00163CC0" w:rsidRDefault="000D393B" w:rsidP="00D50DCC">
            <w:pPr>
              <w:ind w:left="1879" w:hanging="1843"/>
              <w:rPr>
                <w:rFonts w:eastAsia="Times New Roman" w:cs="Arial"/>
                <w:sz w:val="18"/>
                <w:szCs w:val="18"/>
                <w:lang w:eastAsia="en-NZ"/>
              </w:rPr>
            </w:pPr>
            <w:r>
              <w:rPr>
                <w:rFonts w:eastAsia="Times New Roman" w:cs="Arial"/>
                <w:sz w:val="18"/>
                <w:szCs w:val="18"/>
                <w:lang w:eastAsia="en-NZ"/>
              </w:rPr>
              <w:t>Location: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TrueServer office</w:t>
            </w:r>
          </w:p>
        </w:tc>
      </w:tr>
      <w:tr w:rsidR="000D393B" w:rsidRPr="00163CC0" w14:paraId="3E4E38DC" w14:textId="77777777" w:rsidTr="00A15434">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80B308" w14:textId="0F0DFDC8" w:rsidR="000D393B" w:rsidRDefault="000D393B" w:rsidP="00D50DCC">
            <w:pPr>
              <w:rPr>
                <w:rFonts w:eastAsia="Times New Roman" w:cs="Arial"/>
                <w:sz w:val="18"/>
                <w:szCs w:val="18"/>
                <w:lang w:eastAsia="en-NZ"/>
              </w:rPr>
            </w:pPr>
            <w:r>
              <w:rPr>
                <w:rFonts w:eastAsia="Times New Roman" w:cs="Arial"/>
                <w:sz w:val="18"/>
                <w:szCs w:val="18"/>
                <w:lang w:eastAsia="en-NZ"/>
              </w:rPr>
              <w:t>03</w:t>
            </w:r>
            <w:r w:rsidR="00815AD5">
              <w:rPr>
                <w:rFonts w:eastAsia="Times New Roman" w:cs="Arial"/>
                <w:sz w:val="18"/>
                <w:szCs w:val="18"/>
                <w:lang w:eastAsia="en-NZ"/>
              </w:rPr>
              <w:t>9</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1D60E60B" w14:textId="28D4AF0A" w:rsidR="000D393B" w:rsidRDefault="000D393B" w:rsidP="00D50DCC">
            <w:pPr>
              <w:rPr>
                <w:rFonts w:eastAsia="Times New Roman" w:cs="Arial"/>
                <w:sz w:val="18"/>
                <w:szCs w:val="18"/>
                <w:lang w:eastAsia="en-NZ"/>
              </w:rPr>
            </w:pPr>
            <w:r>
              <w:rPr>
                <w:rFonts w:eastAsia="Times New Roman" w:cs="Arial"/>
                <w:sz w:val="18"/>
                <w:szCs w:val="18"/>
                <w:lang w:eastAsia="en-NZ"/>
              </w:rPr>
              <w:t>Hardware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65F273" w14:textId="4F32B3EF" w:rsidR="000D393B" w:rsidRDefault="000D393B" w:rsidP="00D50DCC">
            <w:pPr>
              <w:rPr>
                <w:rFonts w:eastAsia="Times New Roman" w:cs="Arial"/>
                <w:sz w:val="18"/>
                <w:szCs w:val="18"/>
                <w:lang w:eastAsia="en-NZ"/>
              </w:rPr>
            </w:pPr>
            <w:r>
              <w:rPr>
                <w:rFonts w:eastAsia="Times New Roman" w:cs="Arial"/>
                <w:sz w:val="18"/>
                <w:szCs w:val="18"/>
                <w:lang w:eastAsia="en-NZ"/>
              </w:rPr>
              <w:t>Routers</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9646DB" w14:textId="77777777" w:rsidR="000D393B" w:rsidRDefault="000D393B" w:rsidP="00D50DCC">
            <w:pPr>
              <w:ind w:left="1879" w:hanging="1843"/>
              <w:rPr>
                <w:rFonts w:eastAsia="Times New Roman" w:cs="Arial"/>
                <w:color w:val="000000"/>
                <w:sz w:val="18"/>
                <w:szCs w:val="18"/>
                <w:lang w:eastAsia="en-NZ"/>
              </w:rPr>
            </w:pPr>
            <w:r>
              <w:rPr>
                <w:rFonts w:eastAsia="Times New Roman" w:cs="Arial"/>
                <w:sz w:val="18"/>
                <w:szCs w:val="18"/>
                <w:lang w:eastAsia="en-NZ"/>
              </w:rPr>
              <w:t>Description: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Forward data packets to different parts of a network</w:t>
            </w:r>
          </w:p>
          <w:p w14:paraId="3F8920AC" w14:textId="77777777" w:rsidR="000D393B" w:rsidRDefault="000D393B" w:rsidP="00D50DCC">
            <w:pPr>
              <w:ind w:left="1879" w:hanging="1843"/>
              <w:rPr>
                <w:rFonts w:eastAsia="Times New Roman" w:cs="Arial"/>
                <w:color w:val="000000"/>
                <w:sz w:val="18"/>
                <w:szCs w:val="18"/>
                <w:lang w:eastAsia="en-NZ"/>
              </w:rPr>
            </w:pPr>
            <w:r>
              <w:rPr>
                <w:rFonts w:eastAsia="Times New Roman" w:cs="Arial"/>
                <w:color w:val="000000"/>
                <w:sz w:val="18"/>
                <w:szCs w:val="18"/>
                <w:lang w:eastAsia="en-NZ"/>
              </w:rPr>
              <w:t>Quantity: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3</w:t>
            </w:r>
          </w:p>
          <w:p w14:paraId="12F6A107" w14:textId="77777777" w:rsidR="000D393B" w:rsidRDefault="000D393B" w:rsidP="00D50DCC">
            <w:pPr>
              <w:ind w:left="1879" w:hanging="1843"/>
              <w:rPr>
                <w:rFonts w:eastAsia="Times New Roman" w:cs="Arial"/>
                <w:color w:val="000000"/>
                <w:sz w:val="18"/>
                <w:szCs w:val="18"/>
                <w:lang w:eastAsia="en-NZ"/>
              </w:rPr>
            </w:pPr>
            <w:r>
              <w:rPr>
                <w:rFonts w:eastAsia="Times New Roman" w:cs="Arial"/>
                <w:color w:val="000000"/>
                <w:sz w:val="18"/>
                <w:szCs w:val="18"/>
                <w:lang w:eastAsia="en-NZ"/>
              </w:rPr>
              <w:t>Category: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Network components and equipment</w:t>
            </w:r>
          </w:p>
          <w:p w14:paraId="4712FBAF" w14:textId="7AAD5D95" w:rsidR="000D393B" w:rsidRDefault="000D393B" w:rsidP="00D50DCC">
            <w:pPr>
              <w:ind w:left="1879" w:hanging="1843"/>
              <w:rPr>
                <w:rFonts w:eastAsia="Times New Roman" w:cs="Arial"/>
                <w:sz w:val="18"/>
                <w:szCs w:val="18"/>
                <w:lang w:eastAsia="en-NZ"/>
              </w:rPr>
            </w:pPr>
            <w:r>
              <w:rPr>
                <w:rFonts w:eastAsia="Times New Roman" w:cs="Arial"/>
                <w:color w:val="000000"/>
                <w:sz w:val="18"/>
                <w:szCs w:val="18"/>
                <w:lang w:eastAsia="en-NZ"/>
              </w:rPr>
              <w:t>Location: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TrueServer office</w:t>
            </w:r>
          </w:p>
        </w:tc>
      </w:tr>
      <w:tr w:rsidR="000D393B" w:rsidRPr="00163CC0" w14:paraId="2BAE1FCC" w14:textId="77777777" w:rsidTr="00A15434">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7C6A19" w14:textId="6D4A2914" w:rsidR="000D393B" w:rsidRDefault="000D393B" w:rsidP="00D50DCC">
            <w:pPr>
              <w:rPr>
                <w:rFonts w:eastAsia="Times New Roman" w:cs="Arial"/>
                <w:sz w:val="18"/>
                <w:szCs w:val="18"/>
                <w:lang w:eastAsia="en-NZ"/>
              </w:rPr>
            </w:pPr>
            <w:r>
              <w:rPr>
                <w:rFonts w:eastAsia="Times New Roman" w:cs="Arial"/>
                <w:sz w:val="18"/>
                <w:szCs w:val="18"/>
                <w:lang w:eastAsia="en-NZ"/>
              </w:rPr>
              <w:t>0</w:t>
            </w:r>
            <w:r w:rsidR="00815AD5">
              <w:rPr>
                <w:rFonts w:eastAsia="Times New Roman" w:cs="Arial"/>
                <w:sz w:val="18"/>
                <w:szCs w:val="18"/>
                <w:lang w:eastAsia="en-NZ"/>
              </w:rPr>
              <w:t>40</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2EFF1FF1" w14:textId="5A9292E0" w:rsidR="000D393B" w:rsidRDefault="000D393B" w:rsidP="00D50DCC">
            <w:pPr>
              <w:rPr>
                <w:rFonts w:eastAsia="Times New Roman" w:cs="Arial"/>
                <w:sz w:val="18"/>
                <w:szCs w:val="18"/>
                <w:lang w:eastAsia="en-NZ"/>
              </w:rPr>
            </w:pPr>
            <w:r>
              <w:rPr>
                <w:rFonts w:eastAsia="Times New Roman" w:cs="Arial"/>
                <w:sz w:val="18"/>
                <w:szCs w:val="18"/>
                <w:lang w:eastAsia="en-NZ"/>
              </w:rPr>
              <w:t>Hardware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7938BF" w14:textId="6ECE03EC" w:rsidR="000D393B" w:rsidRDefault="00787D95" w:rsidP="00D50DCC">
            <w:pPr>
              <w:rPr>
                <w:rFonts w:eastAsia="Times New Roman" w:cs="Arial"/>
                <w:sz w:val="18"/>
                <w:szCs w:val="18"/>
                <w:lang w:eastAsia="en-NZ"/>
              </w:rPr>
            </w:pPr>
            <w:r>
              <w:rPr>
                <w:rFonts w:eastAsia="Times New Roman" w:cs="Arial"/>
                <w:sz w:val="18"/>
                <w:szCs w:val="18"/>
                <w:lang w:eastAsia="en-NZ"/>
              </w:rPr>
              <w:t>Data Link</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C2067B" w14:textId="77777777" w:rsidR="000D393B" w:rsidRDefault="000D393B" w:rsidP="00D50DCC">
            <w:pPr>
              <w:ind w:left="1879" w:hanging="1843"/>
              <w:rPr>
                <w:rFonts w:eastAsia="Times New Roman" w:cs="Arial"/>
                <w:color w:val="000000"/>
                <w:sz w:val="18"/>
                <w:szCs w:val="18"/>
                <w:lang w:eastAsia="en-NZ"/>
              </w:rPr>
            </w:pPr>
            <w:r>
              <w:rPr>
                <w:rFonts w:eastAsia="Times New Roman" w:cs="Arial"/>
                <w:sz w:val="18"/>
                <w:szCs w:val="18"/>
                <w:lang w:eastAsia="en-NZ"/>
              </w:rPr>
              <w:t>Description: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Provides 10gbps primary link to a network provider</w:t>
            </w:r>
          </w:p>
          <w:p w14:paraId="0ADF7F60" w14:textId="77777777" w:rsidR="000D393B" w:rsidRDefault="000D393B" w:rsidP="00D50DCC">
            <w:pPr>
              <w:ind w:left="1879" w:hanging="1843"/>
              <w:rPr>
                <w:rFonts w:eastAsia="Times New Roman" w:cs="Arial"/>
                <w:color w:val="000000"/>
                <w:sz w:val="18"/>
                <w:szCs w:val="18"/>
                <w:lang w:eastAsia="en-NZ"/>
              </w:rPr>
            </w:pPr>
            <w:r>
              <w:rPr>
                <w:rFonts w:eastAsia="Times New Roman" w:cs="Arial"/>
                <w:color w:val="000000"/>
                <w:sz w:val="18"/>
                <w:szCs w:val="18"/>
                <w:lang w:eastAsia="en-NZ"/>
              </w:rPr>
              <w:t>Quantity: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w:t>
            </w:r>
          </w:p>
          <w:p w14:paraId="4583B45A" w14:textId="77777777" w:rsidR="000D393B" w:rsidRDefault="000D393B" w:rsidP="00D50DCC">
            <w:pPr>
              <w:ind w:left="1879" w:hanging="1843"/>
              <w:rPr>
                <w:rFonts w:eastAsia="Times New Roman" w:cs="Arial"/>
                <w:color w:val="000000"/>
                <w:sz w:val="18"/>
                <w:szCs w:val="18"/>
                <w:lang w:eastAsia="en-NZ"/>
              </w:rPr>
            </w:pPr>
            <w:r>
              <w:rPr>
                <w:rFonts w:eastAsia="Times New Roman" w:cs="Arial"/>
                <w:color w:val="000000"/>
                <w:sz w:val="18"/>
                <w:szCs w:val="18"/>
                <w:lang w:eastAsia="en-NZ"/>
              </w:rPr>
              <w:t>Category: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Network components and equipment</w:t>
            </w:r>
          </w:p>
          <w:p w14:paraId="2182A2D9" w14:textId="0CFF21DE" w:rsidR="000D393B" w:rsidRDefault="000D393B" w:rsidP="00D50DCC">
            <w:pPr>
              <w:ind w:left="1879" w:hanging="1843"/>
              <w:rPr>
                <w:rFonts w:eastAsia="Times New Roman" w:cs="Arial"/>
                <w:sz w:val="18"/>
                <w:szCs w:val="18"/>
                <w:lang w:eastAsia="en-NZ"/>
              </w:rPr>
            </w:pPr>
            <w:r>
              <w:rPr>
                <w:rFonts w:eastAsia="Times New Roman" w:cs="Arial"/>
                <w:color w:val="000000"/>
                <w:sz w:val="18"/>
                <w:szCs w:val="18"/>
                <w:lang w:eastAsia="en-NZ"/>
              </w:rPr>
              <w:t>Location: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TrueServer office</w:t>
            </w:r>
          </w:p>
        </w:tc>
      </w:tr>
      <w:tr w:rsidR="000D393B" w:rsidRPr="00163CC0" w14:paraId="2D204C4A" w14:textId="77777777" w:rsidTr="00A15434">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F31E47" w14:textId="72C9A97C" w:rsidR="000D393B" w:rsidRDefault="000D393B" w:rsidP="00D50DCC">
            <w:pPr>
              <w:rPr>
                <w:rFonts w:eastAsia="Times New Roman" w:cs="Arial"/>
                <w:sz w:val="18"/>
                <w:szCs w:val="18"/>
                <w:lang w:eastAsia="en-NZ"/>
              </w:rPr>
            </w:pPr>
            <w:r>
              <w:rPr>
                <w:rFonts w:eastAsia="Times New Roman" w:cs="Arial"/>
                <w:sz w:val="18"/>
                <w:szCs w:val="18"/>
                <w:lang w:eastAsia="en-NZ"/>
              </w:rPr>
              <w:t>04</w:t>
            </w:r>
            <w:r w:rsidR="00815AD5">
              <w:rPr>
                <w:rFonts w:eastAsia="Times New Roman" w:cs="Arial"/>
                <w:sz w:val="18"/>
                <w:szCs w:val="18"/>
                <w:lang w:eastAsia="en-NZ"/>
              </w:rPr>
              <w:t>1</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FDD515A" w14:textId="5CA0DABC" w:rsidR="000D393B" w:rsidRDefault="000D393B" w:rsidP="00D50DCC">
            <w:pPr>
              <w:rPr>
                <w:rFonts w:eastAsia="Times New Roman" w:cs="Arial"/>
                <w:sz w:val="18"/>
                <w:szCs w:val="18"/>
                <w:lang w:eastAsia="en-NZ"/>
              </w:rPr>
            </w:pPr>
            <w:r>
              <w:rPr>
                <w:rFonts w:eastAsia="Times New Roman" w:cs="Arial"/>
                <w:sz w:val="18"/>
                <w:szCs w:val="18"/>
                <w:lang w:eastAsia="en-NZ"/>
              </w:rPr>
              <w:t>Hardware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86AF14" w14:textId="26A81A26" w:rsidR="000D393B" w:rsidRDefault="000D393B" w:rsidP="00D50DCC">
            <w:pPr>
              <w:rPr>
                <w:rFonts w:eastAsia="Times New Roman" w:cs="Arial"/>
                <w:sz w:val="18"/>
                <w:szCs w:val="18"/>
                <w:lang w:eastAsia="en-NZ"/>
              </w:rPr>
            </w:pPr>
            <w:r>
              <w:rPr>
                <w:rFonts w:eastAsia="Times New Roman" w:cs="Arial"/>
                <w:sz w:val="18"/>
                <w:szCs w:val="18"/>
                <w:lang w:eastAsia="en-NZ"/>
              </w:rPr>
              <w:t>Desktop PCs</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CDB865" w14:textId="0E0ACA13" w:rsidR="000D393B" w:rsidRDefault="000D393B" w:rsidP="00D50DCC">
            <w:pPr>
              <w:ind w:left="1879" w:hanging="1843"/>
              <w:rPr>
                <w:rFonts w:eastAsia="Times New Roman" w:cs="Arial"/>
                <w:color w:val="000000"/>
                <w:sz w:val="18"/>
                <w:szCs w:val="18"/>
                <w:lang w:eastAsia="en-NZ"/>
              </w:rPr>
            </w:pPr>
            <w:r>
              <w:rPr>
                <w:rFonts w:eastAsia="Times New Roman" w:cs="Arial"/>
                <w:sz w:val="18"/>
                <w:szCs w:val="18"/>
                <w:lang w:eastAsia="en-NZ"/>
              </w:rPr>
              <w:t>Description: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Dedicated PCs used by all staff</w:t>
            </w:r>
          </w:p>
          <w:p w14:paraId="742F105F" w14:textId="77777777" w:rsidR="000D393B" w:rsidRDefault="000D393B" w:rsidP="00D50DCC">
            <w:pPr>
              <w:ind w:left="1879" w:hanging="1843"/>
              <w:rPr>
                <w:rFonts w:eastAsia="Times New Roman" w:cs="Arial"/>
                <w:color w:val="000000"/>
                <w:sz w:val="18"/>
                <w:szCs w:val="18"/>
                <w:lang w:eastAsia="en-NZ"/>
              </w:rPr>
            </w:pPr>
            <w:r>
              <w:rPr>
                <w:rFonts w:eastAsia="Times New Roman" w:cs="Arial"/>
                <w:color w:val="000000"/>
                <w:sz w:val="18"/>
                <w:szCs w:val="18"/>
                <w:lang w:eastAsia="en-NZ"/>
              </w:rPr>
              <w:t>Quantity: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3</w:t>
            </w:r>
          </w:p>
          <w:p w14:paraId="09C5EFE6" w14:textId="77777777" w:rsidR="000D393B" w:rsidRDefault="000D393B" w:rsidP="00D50DCC">
            <w:pPr>
              <w:ind w:left="1879" w:hanging="1843"/>
              <w:rPr>
                <w:rFonts w:eastAsia="Times New Roman" w:cs="Arial"/>
                <w:color w:val="000000"/>
                <w:sz w:val="18"/>
                <w:szCs w:val="18"/>
                <w:lang w:eastAsia="en-NZ"/>
              </w:rPr>
            </w:pPr>
            <w:r>
              <w:rPr>
                <w:rFonts w:eastAsia="Times New Roman" w:cs="Arial"/>
                <w:color w:val="000000"/>
                <w:sz w:val="18"/>
                <w:szCs w:val="18"/>
                <w:lang w:eastAsia="en-NZ"/>
              </w:rPr>
              <w:t>Category: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sidR="009A6BD1">
              <w:rPr>
                <w:rFonts w:eastAsia="Times New Roman" w:cs="Arial"/>
                <w:color w:val="000000"/>
                <w:sz w:val="18"/>
                <w:szCs w:val="18"/>
                <w:lang w:eastAsia="en-NZ"/>
              </w:rPr>
              <w:t>Systems and peripherals</w:t>
            </w:r>
          </w:p>
          <w:p w14:paraId="21F773C0" w14:textId="59CBFAC3" w:rsidR="009A6BD1" w:rsidRDefault="009A6BD1" w:rsidP="00D50DCC">
            <w:pPr>
              <w:ind w:left="1879" w:hanging="1843"/>
              <w:rPr>
                <w:rFonts w:eastAsia="Times New Roman" w:cs="Arial"/>
                <w:sz w:val="18"/>
                <w:szCs w:val="18"/>
                <w:lang w:eastAsia="en-NZ"/>
              </w:rPr>
            </w:pPr>
            <w:r>
              <w:rPr>
                <w:rFonts w:eastAsia="Times New Roman" w:cs="Arial"/>
                <w:color w:val="000000"/>
                <w:sz w:val="18"/>
                <w:szCs w:val="18"/>
                <w:lang w:eastAsia="en-NZ"/>
              </w:rPr>
              <w:t>Location: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TrueServer office</w:t>
            </w:r>
          </w:p>
        </w:tc>
      </w:tr>
      <w:tr w:rsidR="009A6BD1" w:rsidRPr="00163CC0" w14:paraId="63610F57" w14:textId="77777777" w:rsidTr="00A15434">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B00CC7" w14:textId="3B500309" w:rsidR="009A6BD1" w:rsidRDefault="009A6BD1" w:rsidP="00D50DCC">
            <w:pPr>
              <w:rPr>
                <w:rFonts w:eastAsia="Times New Roman" w:cs="Arial"/>
                <w:sz w:val="18"/>
                <w:szCs w:val="18"/>
                <w:lang w:eastAsia="en-NZ"/>
              </w:rPr>
            </w:pPr>
            <w:r>
              <w:rPr>
                <w:rFonts w:eastAsia="Times New Roman" w:cs="Arial"/>
                <w:sz w:val="18"/>
                <w:szCs w:val="18"/>
                <w:lang w:eastAsia="en-NZ"/>
              </w:rPr>
              <w:t>04</w:t>
            </w:r>
            <w:r w:rsidR="00815AD5">
              <w:rPr>
                <w:rFonts w:eastAsia="Times New Roman" w:cs="Arial"/>
                <w:sz w:val="18"/>
                <w:szCs w:val="18"/>
                <w:lang w:eastAsia="en-NZ"/>
              </w:rPr>
              <w:t>2</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2E6F7E0" w14:textId="3863F72B" w:rsidR="009A6BD1" w:rsidRDefault="009A6BD1" w:rsidP="00D50DCC">
            <w:pPr>
              <w:rPr>
                <w:rFonts w:eastAsia="Times New Roman" w:cs="Arial"/>
                <w:sz w:val="18"/>
                <w:szCs w:val="18"/>
                <w:lang w:eastAsia="en-NZ"/>
              </w:rPr>
            </w:pPr>
            <w:r>
              <w:rPr>
                <w:rFonts w:eastAsia="Times New Roman" w:cs="Arial"/>
                <w:sz w:val="18"/>
                <w:szCs w:val="18"/>
                <w:lang w:eastAsia="en-NZ"/>
              </w:rPr>
              <w:t>Hardware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C00E16" w14:textId="63F8DB75" w:rsidR="009A6BD1" w:rsidRDefault="009A6BD1" w:rsidP="00D50DCC">
            <w:pPr>
              <w:rPr>
                <w:rFonts w:eastAsia="Times New Roman" w:cs="Arial"/>
                <w:sz w:val="18"/>
                <w:szCs w:val="18"/>
                <w:lang w:eastAsia="en-NZ"/>
              </w:rPr>
            </w:pPr>
            <w:r>
              <w:rPr>
                <w:rFonts w:eastAsia="Times New Roman" w:cs="Arial"/>
                <w:sz w:val="18"/>
                <w:szCs w:val="18"/>
                <w:lang w:eastAsia="en-NZ"/>
              </w:rPr>
              <w:t>Access Cards</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83CC38" w14:textId="77777777" w:rsidR="009A6BD1" w:rsidRDefault="009A6BD1" w:rsidP="00D50DCC">
            <w:pPr>
              <w:ind w:left="1879" w:hanging="1843"/>
              <w:rPr>
                <w:rFonts w:eastAsia="Times New Roman" w:cs="Arial"/>
                <w:color w:val="000000"/>
                <w:sz w:val="18"/>
                <w:szCs w:val="18"/>
                <w:lang w:eastAsia="en-NZ"/>
              </w:rPr>
            </w:pPr>
            <w:r>
              <w:rPr>
                <w:rFonts w:eastAsia="Times New Roman" w:cs="Arial"/>
                <w:sz w:val="18"/>
                <w:szCs w:val="18"/>
                <w:lang w:eastAsia="en-NZ"/>
              </w:rPr>
              <w:t>Description: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Cards used for access to TrueServer premises.</w:t>
            </w:r>
          </w:p>
          <w:p w14:paraId="31911F50" w14:textId="77777777" w:rsidR="009A6BD1" w:rsidRDefault="009A6BD1" w:rsidP="00D50DCC">
            <w:pPr>
              <w:ind w:left="1879" w:hanging="1843"/>
              <w:rPr>
                <w:rFonts w:eastAsia="Times New Roman" w:cs="Arial"/>
                <w:color w:val="000000"/>
                <w:sz w:val="18"/>
                <w:szCs w:val="18"/>
                <w:lang w:eastAsia="en-NZ"/>
              </w:rPr>
            </w:pPr>
            <w:r>
              <w:rPr>
                <w:rFonts w:eastAsia="Times New Roman" w:cs="Arial"/>
                <w:color w:val="000000"/>
                <w:sz w:val="18"/>
                <w:szCs w:val="18"/>
                <w:lang w:eastAsia="en-NZ"/>
              </w:rPr>
              <w:t>Quantity: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3</w:t>
            </w:r>
          </w:p>
          <w:p w14:paraId="60155E76" w14:textId="77777777" w:rsidR="009A6BD1" w:rsidRDefault="009A6BD1" w:rsidP="00D50DCC">
            <w:pPr>
              <w:ind w:left="1879" w:hanging="1843"/>
              <w:rPr>
                <w:rFonts w:eastAsia="Times New Roman" w:cs="Arial"/>
                <w:color w:val="000000"/>
                <w:sz w:val="18"/>
                <w:szCs w:val="18"/>
                <w:lang w:eastAsia="en-NZ"/>
              </w:rPr>
            </w:pPr>
            <w:r>
              <w:rPr>
                <w:rFonts w:eastAsia="Times New Roman" w:cs="Arial"/>
                <w:color w:val="000000"/>
                <w:sz w:val="18"/>
                <w:szCs w:val="18"/>
                <w:lang w:eastAsia="en-NZ"/>
              </w:rPr>
              <w:t>Category: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Security devices</w:t>
            </w:r>
          </w:p>
          <w:p w14:paraId="6FE9474C" w14:textId="30134BC4" w:rsidR="009A6BD1" w:rsidRDefault="009A6BD1" w:rsidP="00D50DCC">
            <w:pPr>
              <w:ind w:left="1879" w:hanging="1843"/>
              <w:rPr>
                <w:rFonts w:eastAsia="Times New Roman" w:cs="Arial"/>
                <w:sz w:val="18"/>
                <w:szCs w:val="18"/>
                <w:lang w:eastAsia="en-NZ"/>
              </w:rPr>
            </w:pPr>
            <w:r>
              <w:rPr>
                <w:rFonts w:eastAsia="Times New Roman" w:cs="Arial"/>
                <w:color w:val="000000"/>
                <w:sz w:val="18"/>
                <w:szCs w:val="18"/>
                <w:lang w:eastAsia="en-NZ"/>
              </w:rPr>
              <w:t>Location: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 xml:space="preserve">TrueServer office </w:t>
            </w:r>
          </w:p>
        </w:tc>
      </w:tr>
      <w:tr w:rsidR="009A6BD1" w:rsidRPr="00163CC0" w14:paraId="17FAB231" w14:textId="77777777" w:rsidTr="00A15434">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D2F9B3" w14:textId="693723F9" w:rsidR="009A6BD1" w:rsidRDefault="009A6BD1" w:rsidP="00D50DCC">
            <w:pPr>
              <w:rPr>
                <w:rFonts w:eastAsia="Times New Roman" w:cs="Arial"/>
                <w:sz w:val="18"/>
                <w:szCs w:val="18"/>
                <w:lang w:eastAsia="en-NZ"/>
              </w:rPr>
            </w:pPr>
            <w:r>
              <w:rPr>
                <w:rFonts w:eastAsia="Times New Roman" w:cs="Arial"/>
                <w:sz w:val="18"/>
                <w:szCs w:val="18"/>
                <w:lang w:eastAsia="en-NZ"/>
              </w:rPr>
              <w:t>04</w:t>
            </w:r>
            <w:r w:rsidR="00815AD5">
              <w:rPr>
                <w:rFonts w:eastAsia="Times New Roman" w:cs="Arial"/>
                <w:sz w:val="18"/>
                <w:szCs w:val="18"/>
                <w:lang w:eastAsia="en-NZ"/>
              </w:rPr>
              <w:t>3</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45C23E6A" w14:textId="37A23507" w:rsidR="009A6BD1" w:rsidRDefault="009A6BD1" w:rsidP="00D50DCC">
            <w:pPr>
              <w:rPr>
                <w:rFonts w:eastAsia="Times New Roman" w:cs="Arial"/>
                <w:sz w:val="18"/>
                <w:szCs w:val="18"/>
                <w:lang w:eastAsia="en-NZ"/>
              </w:rPr>
            </w:pPr>
            <w:r>
              <w:rPr>
                <w:rFonts w:eastAsia="Times New Roman" w:cs="Arial"/>
                <w:sz w:val="18"/>
                <w:szCs w:val="18"/>
                <w:lang w:eastAsia="en-NZ"/>
              </w:rPr>
              <w:t>Hardware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E1420C" w14:textId="22AA1EEE" w:rsidR="009A6BD1" w:rsidRDefault="009A6BD1" w:rsidP="00D50DCC">
            <w:pPr>
              <w:rPr>
                <w:rFonts w:eastAsia="Times New Roman" w:cs="Arial"/>
                <w:sz w:val="18"/>
                <w:szCs w:val="18"/>
                <w:lang w:eastAsia="en-NZ"/>
              </w:rPr>
            </w:pPr>
            <w:r>
              <w:rPr>
                <w:rFonts w:eastAsia="Times New Roman" w:cs="Arial"/>
                <w:sz w:val="18"/>
                <w:szCs w:val="18"/>
                <w:lang w:eastAsia="en-NZ"/>
              </w:rPr>
              <w:t>NAS Drive</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139029" w14:textId="77777777" w:rsidR="009A6BD1" w:rsidRDefault="009A6BD1" w:rsidP="00D50DCC">
            <w:pPr>
              <w:ind w:left="1879" w:hanging="1843"/>
              <w:rPr>
                <w:rFonts w:eastAsia="Times New Roman" w:cs="Arial"/>
                <w:color w:val="000000"/>
                <w:sz w:val="18"/>
                <w:szCs w:val="18"/>
                <w:lang w:eastAsia="en-NZ"/>
              </w:rPr>
            </w:pPr>
            <w:r>
              <w:rPr>
                <w:rFonts w:eastAsia="Times New Roman" w:cs="Arial"/>
                <w:sz w:val="18"/>
                <w:szCs w:val="18"/>
                <w:lang w:eastAsia="en-NZ"/>
              </w:rPr>
              <w:t>Description: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Network Access Storage Drive</w:t>
            </w:r>
          </w:p>
          <w:p w14:paraId="0A7346F0" w14:textId="77777777" w:rsidR="009A6BD1" w:rsidRDefault="009A6BD1" w:rsidP="00D50DCC">
            <w:pPr>
              <w:ind w:left="1879" w:hanging="1843"/>
              <w:rPr>
                <w:rFonts w:eastAsia="Times New Roman" w:cs="Arial"/>
                <w:color w:val="000000"/>
                <w:sz w:val="18"/>
                <w:szCs w:val="18"/>
                <w:lang w:eastAsia="en-NZ"/>
              </w:rPr>
            </w:pPr>
            <w:r>
              <w:rPr>
                <w:rFonts w:eastAsia="Times New Roman" w:cs="Arial"/>
                <w:color w:val="000000"/>
                <w:sz w:val="18"/>
                <w:szCs w:val="18"/>
                <w:lang w:eastAsia="en-NZ"/>
              </w:rPr>
              <w:t>Quantity: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1</w:t>
            </w:r>
          </w:p>
          <w:p w14:paraId="0730A13B" w14:textId="77777777" w:rsidR="009A6BD1" w:rsidRDefault="009A6BD1" w:rsidP="00D50DCC">
            <w:pPr>
              <w:ind w:left="1879" w:hanging="1843"/>
              <w:rPr>
                <w:rFonts w:eastAsia="Times New Roman" w:cs="Arial"/>
                <w:color w:val="000000"/>
                <w:sz w:val="18"/>
                <w:szCs w:val="18"/>
                <w:lang w:eastAsia="en-NZ"/>
              </w:rPr>
            </w:pPr>
            <w:r>
              <w:rPr>
                <w:rFonts w:eastAsia="Times New Roman" w:cs="Arial"/>
                <w:color w:val="000000"/>
                <w:sz w:val="18"/>
                <w:szCs w:val="18"/>
                <w:lang w:eastAsia="en-NZ"/>
              </w:rPr>
              <w:t>Category: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Systems and peripherals</w:t>
            </w:r>
          </w:p>
          <w:p w14:paraId="27AFA286" w14:textId="3BC19417" w:rsidR="009A6BD1" w:rsidRDefault="009A6BD1" w:rsidP="00D50DCC">
            <w:pPr>
              <w:ind w:left="1879" w:hanging="1843"/>
              <w:rPr>
                <w:rFonts w:eastAsia="Times New Roman" w:cs="Arial"/>
                <w:sz w:val="18"/>
                <w:szCs w:val="18"/>
                <w:lang w:eastAsia="en-NZ"/>
              </w:rPr>
            </w:pPr>
            <w:r>
              <w:rPr>
                <w:rFonts w:eastAsia="Times New Roman" w:cs="Arial"/>
                <w:color w:val="000000"/>
                <w:sz w:val="18"/>
                <w:szCs w:val="18"/>
                <w:lang w:eastAsia="en-NZ"/>
              </w:rPr>
              <w:lastRenderedPageBreak/>
              <w:t>Location: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Supply room</w:t>
            </w:r>
          </w:p>
        </w:tc>
      </w:tr>
      <w:tr w:rsidR="009A6BD1" w:rsidRPr="00163CC0" w14:paraId="004F6288" w14:textId="77777777" w:rsidTr="00A15434">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E82BDF" w14:textId="273F3BBA" w:rsidR="009A6BD1" w:rsidRDefault="009A6BD1" w:rsidP="00D50DCC">
            <w:pPr>
              <w:rPr>
                <w:rFonts w:eastAsia="Times New Roman" w:cs="Arial"/>
                <w:sz w:val="18"/>
                <w:szCs w:val="18"/>
                <w:lang w:eastAsia="en-NZ"/>
              </w:rPr>
            </w:pPr>
            <w:r>
              <w:rPr>
                <w:rFonts w:eastAsia="Times New Roman" w:cs="Arial"/>
                <w:sz w:val="18"/>
                <w:szCs w:val="18"/>
                <w:lang w:eastAsia="en-NZ"/>
              </w:rPr>
              <w:lastRenderedPageBreak/>
              <w:t>04</w:t>
            </w:r>
            <w:r w:rsidR="00815AD5">
              <w:rPr>
                <w:rFonts w:eastAsia="Times New Roman" w:cs="Arial"/>
                <w:sz w:val="18"/>
                <w:szCs w:val="18"/>
                <w:lang w:eastAsia="en-NZ"/>
              </w:rPr>
              <w:t>4</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0BE7EB1F" w14:textId="2A78B3AC" w:rsidR="009A6BD1" w:rsidRDefault="009A6BD1" w:rsidP="00D50DCC">
            <w:pPr>
              <w:rPr>
                <w:rFonts w:eastAsia="Times New Roman" w:cs="Arial"/>
                <w:sz w:val="18"/>
                <w:szCs w:val="18"/>
                <w:lang w:eastAsia="en-NZ"/>
              </w:rPr>
            </w:pPr>
            <w:r>
              <w:rPr>
                <w:rFonts w:eastAsia="Times New Roman" w:cs="Arial"/>
                <w:sz w:val="18"/>
                <w:szCs w:val="18"/>
                <w:lang w:eastAsia="en-NZ"/>
              </w:rPr>
              <w:t>Hardware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33C752" w14:textId="4796DAD6" w:rsidR="009A6BD1" w:rsidRDefault="009A6BD1" w:rsidP="00D50DCC">
            <w:pPr>
              <w:rPr>
                <w:rFonts w:eastAsia="Times New Roman" w:cs="Arial"/>
                <w:sz w:val="18"/>
                <w:szCs w:val="18"/>
                <w:lang w:eastAsia="en-NZ"/>
              </w:rPr>
            </w:pPr>
            <w:r>
              <w:rPr>
                <w:rFonts w:eastAsia="Times New Roman" w:cs="Arial"/>
                <w:sz w:val="18"/>
                <w:szCs w:val="18"/>
                <w:lang w:eastAsia="en-NZ"/>
              </w:rPr>
              <w:t>Safe</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68BE17" w14:textId="77777777" w:rsidR="009A6BD1" w:rsidRDefault="009A6BD1" w:rsidP="00D50DCC">
            <w:pPr>
              <w:ind w:left="1879" w:hanging="1843"/>
              <w:rPr>
                <w:rFonts w:eastAsia="Times New Roman" w:cs="Arial"/>
                <w:color w:val="000000"/>
                <w:sz w:val="18"/>
                <w:szCs w:val="18"/>
                <w:lang w:eastAsia="en-NZ"/>
              </w:rPr>
            </w:pPr>
            <w:r>
              <w:rPr>
                <w:rFonts w:eastAsia="Times New Roman" w:cs="Arial"/>
                <w:sz w:val="18"/>
                <w:szCs w:val="18"/>
                <w:lang w:eastAsia="en-NZ"/>
              </w:rPr>
              <w:t>Description: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Safe for storage of employ</w:t>
            </w:r>
            <w:r w:rsidR="00141B53">
              <w:rPr>
                <w:rFonts w:eastAsia="Times New Roman" w:cs="Arial"/>
                <w:color w:val="000000"/>
                <w:sz w:val="18"/>
                <w:szCs w:val="18"/>
                <w:lang w:eastAsia="en-NZ"/>
              </w:rPr>
              <w:t>ment documents.</w:t>
            </w:r>
          </w:p>
          <w:p w14:paraId="11AC98BA" w14:textId="77777777" w:rsidR="00141B53" w:rsidRDefault="00141B53" w:rsidP="00D50DCC">
            <w:pPr>
              <w:ind w:left="1879" w:hanging="1843"/>
              <w:rPr>
                <w:rFonts w:eastAsia="Times New Roman" w:cs="Arial"/>
                <w:color w:val="000000"/>
                <w:sz w:val="18"/>
                <w:szCs w:val="18"/>
                <w:lang w:eastAsia="en-NZ"/>
              </w:rPr>
            </w:pPr>
            <w:r>
              <w:rPr>
                <w:rFonts w:eastAsia="Times New Roman" w:cs="Arial"/>
                <w:sz w:val="18"/>
                <w:szCs w:val="18"/>
                <w:lang w:eastAsia="en-NZ"/>
              </w:rPr>
              <w:t>Quantity: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1</w:t>
            </w:r>
          </w:p>
          <w:p w14:paraId="4EDCD4B8" w14:textId="77777777" w:rsidR="00141B53" w:rsidRDefault="00141B53" w:rsidP="00D50DCC">
            <w:pPr>
              <w:ind w:left="1879" w:hanging="1843"/>
              <w:rPr>
                <w:rFonts w:eastAsia="Times New Roman" w:cs="Arial"/>
                <w:color w:val="000000"/>
                <w:sz w:val="18"/>
                <w:szCs w:val="18"/>
                <w:lang w:eastAsia="en-NZ"/>
              </w:rPr>
            </w:pPr>
            <w:r>
              <w:rPr>
                <w:rFonts w:eastAsia="Times New Roman" w:cs="Arial"/>
                <w:sz w:val="18"/>
                <w:szCs w:val="18"/>
                <w:lang w:eastAsia="en-NZ"/>
              </w:rPr>
              <w:t>Category: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Security devices</w:t>
            </w:r>
          </w:p>
          <w:p w14:paraId="6C72846E" w14:textId="1563F879" w:rsidR="00141B53" w:rsidRDefault="00141B53" w:rsidP="00D50DCC">
            <w:pPr>
              <w:ind w:left="1879" w:hanging="1843"/>
              <w:rPr>
                <w:rFonts w:eastAsia="Times New Roman" w:cs="Arial"/>
                <w:sz w:val="18"/>
                <w:szCs w:val="18"/>
                <w:lang w:eastAsia="en-NZ"/>
              </w:rPr>
            </w:pPr>
            <w:r>
              <w:rPr>
                <w:rFonts w:eastAsia="Times New Roman" w:cs="Arial"/>
                <w:sz w:val="18"/>
                <w:szCs w:val="18"/>
                <w:lang w:eastAsia="en-NZ"/>
              </w:rPr>
              <w:t>Location: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CEO’s Office</w:t>
            </w:r>
          </w:p>
        </w:tc>
      </w:tr>
    </w:tbl>
    <w:p w14:paraId="7355E9AA" w14:textId="5C5ADCE8" w:rsidR="00342378" w:rsidRDefault="00342378" w:rsidP="00342378">
      <w:pPr>
        <w:pStyle w:val="Heading2"/>
        <w:numPr>
          <w:ilvl w:val="0"/>
          <w:numId w:val="0"/>
        </w:numPr>
      </w:pPr>
      <w:bookmarkStart w:id="12" w:name="_Toc451075485"/>
      <w:r>
        <w:t>Infrastructure Assets</w:t>
      </w:r>
    </w:p>
    <w:tbl>
      <w:tblPr>
        <w:tblW w:w="9177" w:type="dxa"/>
        <w:tblLayout w:type="fixed"/>
        <w:tblCellMar>
          <w:top w:w="15" w:type="dxa"/>
          <w:left w:w="15" w:type="dxa"/>
          <w:bottom w:w="15" w:type="dxa"/>
          <w:right w:w="15" w:type="dxa"/>
        </w:tblCellMar>
        <w:tblLook w:val="04A0" w:firstRow="1" w:lastRow="0" w:firstColumn="1" w:lastColumn="0" w:noHBand="0" w:noVBand="1"/>
      </w:tblPr>
      <w:tblGrid>
        <w:gridCol w:w="672"/>
        <w:gridCol w:w="1276"/>
        <w:gridCol w:w="1701"/>
        <w:gridCol w:w="5528"/>
      </w:tblGrid>
      <w:tr w:rsidR="00342378" w:rsidRPr="00197096" w14:paraId="4E528462" w14:textId="77777777" w:rsidTr="004B3F38">
        <w:tc>
          <w:tcPr>
            <w:tcW w:w="672"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tcPr>
          <w:p w14:paraId="41F2093B" w14:textId="77777777" w:rsidR="00342378" w:rsidRPr="003F022D" w:rsidRDefault="00342378" w:rsidP="004B3F38">
            <w:pPr>
              <w:spacing w:line="0" w:lineRule="atLeast"/>
              <w:jc w:val="center"/>
              <w:rPr>
                <w:rFonts w:eastAsia="Times New Roman" w:cs="Arial"/>
                <w:b/>
                <w:bCs/>
                <w:color w:val="000000"/>
                <w:szCs w:val="20"/>
                <w:lang w:eastAsia="en-NZ"/>
              </w:rPr>
            </w:pPr>
            <w:r w:rsidRPr="003F022D">
              <w:rPr>
                <w:rFonts w:eastAsia="Times New Roman" w:cs="Arial"/>
                <w:b/>
                <w:bCs/>
                <w:color w:val="000000"/>
                <w:szCs w:val="20"/>
                <w:lang w:eastAsia="en-NZ"/>
              </w:rPr>
              <w:t>Item ID</w:t>
            </w:r>
          </w:p>
        </w:tc>
        <w:tc>
          <w:tcPr>
            <w:tcW w:w="1276"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hideMark/>
          </w:tcPr>
          <w:p w14:paraId="7D58FA9D" w14:textId="77777777" w:rsidR="00342378" w:rsidRPr="003F022D" w:rsidRDefault="00342378" w:rsidP="004B3F38">
            <w:pPr>
              <w:spacing w:line="0" w:lineRule="atLeast"/>
              <w:jc w:val="center"/>
              <w:rPr>
                <w:rFonts w:eastAsia="Times New Roman" w:cs="Arial"/>
                <w:szCs w:val="20"/>
                <w:lang w:eastAsia="en-NZ"/>
              </w:rPr>
            </w:pPr>
            <w:r w:rsidRPr="003F022D">
              <w:rPr>
                <w:rFonts w:eastAsia="Times New Roman" w:cs="Arial"/>
                <w:b/>
                <w:bCs/>
                <w:color w:val="000000"/>
                <w:szCs w:val="20"/>
                <w:lang w:eastAsia="en-NZ"/>
              </w:rPr>
              <w:t>Asset Category</w:t>
            </w:r>
          </w:p>
        </w:tc>
        <w:tc>
          <w:tcPr>
            <w:tcW w:w="1701"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hideMark/>
          </w:tcPr>
          <w:p w14:paraId="59936599" w14:textId="77777777" w:rsidR="00342378" w:rsidRDefault="00342378" w:rsidP="004B3F38">
            <w:pPr>
              <w:spacing w:line="0" w:lineRule="atLeast"/>
              <w:jc w:val="center"/>
              <w:rPr>
                <w:rFonts w:eastAsia="Times New Roman" w:cs="Arial"/>
                <w:b/>
                <w:bCs/>
                <w:color w:val="000000"/>
                <w:szCs w:val="20"/>
                <w:lang w:eastAsia="en-NZ"/>
              </w:rPr>
            </w:pPr>
          </w:p>
          <w:p w14:paraId="06AD957F" w14:textId="77777777" w:rsidR="00342378" w:rsidRPr="003F022D" w:rsidRDefault="00342378" w:rsidP="004B3F38">
            <w:pPr>
              <w:spacing w:line="0" w:lineRule="atLeast"/>
              <w:jc w:val="center"/>
              <w:rPr>
                <w:rFonts w:eastAsia="Times New Roman" w:cs="Arial"/>
                <w:szCs w:val="20"/>
                <w:lang w:eastAsia="en-NZ"/>
              </w:rPr>
            </w:pPr>
            <w:r w:rsidRPr="003F022D">
              <w:rPr>
                <w:rFonts w:eastAsia="Times New Roman" w:cs="Arial"/>
                <w:b/>
                <w:bCs/>
                <w:color w:val="000000"/>
                <w:szCs w:val="20"/>
                <w:lang w:eastAsia="en-NZ"/>
              </w:rPr>
              <w:t>Asset Name</w:t>
            </w:r>
          </w:p>
        </w:tc>
        <w:tc>
          <w:tcPr>
            <w:tcW w:w="5528"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hideMark/>
          </w:tcPr>
          <w:p w14:paraId="4C4CE6BA" w14:textId="77777777" w:rsidR="00342378" w:rsidRDefault="00342378" w:rsidP="004B3F38">
            <w:pPr>
              <w:spacing w:line="0" w:lineRule="atLeast"/>
              <w:jc w:val="center"/>
              <w:rPr>
                <w:rFonts w:eastAsia="Times New Roman" w:cs="Arial"/>
                <w:b/>
                <w:bCs/>
                <w:color w:val="000000"/>
                <w:szCs w:val="20"/>
                <w:lang w:eastAsia="en-NZ"/>
              </w:rPr>
            </w:pPr>
          </w:p>
          <w:p w14:paraId="3D3C5340" w14:textId="77777777" w:rsidR="00342378" w:rsidRPr="003F022D" w:rsidRDefault="00342378" w:rsidP="004B3F38">
            <w:pPr>
              <w:spacing w:line="0" w:lineRule="atLeast"/>
              <w:jc w:val="center"/>
              <w:rPr>
                <w:rFonts w:eastAsia="Times New Roman" w:cs="Arial"/>
                <w:szCs w:val="20"/>
                <w:lang w:eastAsia="en-NZ"/>
              </w:rPr>
            </w:pPr>
            <w:r w:rsidRPr="003F022D">
              <w:rPr>
                <w:rFonts w:eastAsia="Times New Roman" w:cs="Arial"/>
                <w:b/>
                <w:bCs/>
                <w:color w:val="000000"/>
                <w:szCs w:val="20"/>
                <w:lang w:eastAsia="en-NZ"/>
              </w:rPr>
              <w:t>Asset Description/Attribute</w:t>
            </w:r>
          </w:p>
        </w:tc>
      </w:tr>
      <w:tr w:rsidR="00342378" w:rsidRPr="00163CC0" w14:paraId="0BCBE5A3"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D7E0A" w14:textId="077582A0" w:rsidR="00342378" w:rsidRPr="00163CC0" w:rsidRDefault="00787D95" w:rsidP="004B3F38">
            <w:pPr>
              <w:rPr>
                <w:rFonts w:eastAsia="Times New Roman" w:cs="Arial"/>
                <w:sz w:val="18"/>
                <w:szCs w:val="18"/>
                <w:lang w:eastAsia="en-NZ"/>
              </w:rPr>
            </w:pPr>
            <w:r>
              <w:rPr>
                <w:rFonts w:eastAsia="Times New Roman" w:cs="Arial"/>
                <w:sz w:val="18"/>
                <w:szCs w:val="18"/>
                <w:lang w:eastAsia="en-NZ"/>
              </w:rPr>
              <w:t>04</w:t>
            </w:r>
            <w:r w:rsidR="00815AD5">
              <w:rPr>
                <w:rFonts w:eastAsia="Times New Roman" w:cs="Arial"/>
                <w:sz w:val="18"/>
                <w:szCs w:val="18"/>
                <w:lang w:eastAsia="en-NZ"/>
              </w:rPr>
              <w:t>5</w:t>
            </w:r>
          </w:p>
        </w:tc>
        <w:tc>
          <w:tcPr>
            <w:tcW w:w="1276"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70C928AF" w14:textId="10D4DDA8" w:rsidR="00342378" w:rsidRPr="00163CC0" w:rsidRDefault="00787D95" w:rsidP="004B3F38">
            <w:pPr>
              <w:rPr>
                <w:rFonts w:eastAsia="Times New Roman" w:cs="Arial"/>
                <w:sz w:val="18"/>
                <w:szCs w:val="18"/>
                <w:lang w:eastAsia="en-NZ"/>
              </w:rPr>
            </w:pPr>
            <w:r>
              <w:rPr>
                <w:rFonts w:eastAsia="Times New Roman" w:cs="Arial"/>
                <w:sz w:val="18"/>
                <w:szCs w:val="18"/>
                <w:lang w:eastAsia="en-NZ"/>
              </w:rPr>
              <w:t>Infrastructure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2AC6B8" w14:textId="045AAA5A" w:rsidR="00342378" w:rsidRPr="00163CC0" w:rsidRDefault="00787D95" w:rsidP="004B3F38">
            <w:pPr>
              <w:rPr>
                <w:rFonts w:eastAsia="Times New Roman" w:cs="Arial"/>
                <w:sz w:val="18"/>
                <w:szCs w:val="18"/>
                <w:lang w:eastAsia="en-NZ"/>
              </w:rPr>
            </w:pPr>
            <w:r>
              <w:rPr>
                <w:rFonts w:eastAsia="Times New Roman" w:cs="Arial"/>
                <w:sz w:val="18"/>
                <w:szCs w:val="18"/>
                <w:lang w:eastAsia="en-NZ"/>
              </w:rPr>
              <w:t>Smoke Detectors</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BA339" w14:textId="77777777" w:rsidR="00342378" w:rsidRDefault="00787D95" w:rsidP="00342378">
            <w:pPr>
              <w:ind w:left="1879" w:hanging="1843"/>
              <w:rPr>
                <w:rFonts w:eastAsia="Times New Roman" w:cs="Arial"/>
                <w:color w:val="000000"/>
                <w:sz w:val="18"/>
                <w:szCs w:val="18"/>
                <w:lang w:eastAsia="en-NZ"/>
              </w:rPr>
            </w:pPr>
            <w:r>
              <w:rPr>
                <w:rFonts w:eastAsia="Times New Roman" w:cs="Arial"/>
                <w:sz w:val="18"/>
                <w:szCs w:val="18"/>
                <w:lang w:eastAsia="en-NZ"/>
              </w:rPr>
              <w:t>Description: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Smoke detectors to alert if there is a fire.</w:t>
            </w:r>
          </w:p>
          <w:p w14:paraId="205FD73B" w14:textId="77777777" w:rsidR="00787D95" w:rsidRDefault="00787D95" w:rsidP="00342378">
            <w:pPr>
              <w:ind w:left="1879" w:hanging="1843"/>
              <w:rPr>
                <w:rFonts w:eastAsia="Times New Roman" w:cs="Arial"/>
                <w:color w:val="000000"/>
                <w:sz w:val="18"/>
                <w:szCs w:val="18"/>
                <w:lang w:eastAsia="en-NZ"/>
              </w:rPr>
            </w:pPr>
            <w:r>
              <w:rPr>
                <w:rFonts w:eastAsia="Times New Roman" w:cs="Arial"/>
                <w:color w:val="000000"/>
                <w:sz w:val="18"/>
                <w:szCs w:val="18"/>
                <w:lang w:eastAsia="en-NZ"/>
              </w:rPr>
              <w:t>Quantity: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4</w:t>
            </w:r>
          </w:p>
          <w:p w14:paraId="0A6AC4EF" w14:textId="77777777" w:rsidR="00787D95" w:rsidRDefault="00787D95" w:rsidP="00342378">
            <w:pPr>
              <w:ind w:left="1879" w:hanging="1843"/>
              <w:rPr>
                <w:rFonts w:eastAsia="Times New Roman" w:cs="Arial"/>
                <w:color w:val="000000"/>
                <w:sz w:val="18"/>
                <w:szCs w:val="18"/>
                <w:lang w:eastAsia="en-NZ"/>
              </w:rPr>
            </w:pPr>
            <w:r>
              <w:rPr>
                <w:rFonts w:eastAsia="Times New Roman" w:cs="Arial"/>
                <w:color w:val="000000"/>
                <w:sz w:val="18"/>
                <w:szCs w:val="18"/>
                <w:lang w:eastAsia="en-NZ"/>
              </w:rPr>
              <w:t>Category: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Protection devices</w:t>
            </w:r>
          </w:p>
          <w:p w14:paraId="529DD39C" w14:textId="47A3CE86" w:rsidR="00787D95" w:rsidRPr="00163CC0" w:rsidRDefault="00787D95" w:rsidP="00342378">
            <w:pPr>
              <w:ind w:left="1879" w:hanging="1843"/>
              <w:rPr>
                <w:rFonts w:eastAsia="Times New Roman" w:cs="Arial"/>
                <w:sz w:val="18"/>
                <w:szCs w:val="18"/>
                <w:lang w:eastAsia="en-NZ"/>
              </w:rPr>
            </w:pPr>
            <w:r>
              <w:rPr>
                <w:rFonts w:eastAsia="Times New Roman" w:cs="Arial"/>
                <w:color w:val="000000"/>
                <w:sz w:val="18"/>
                <w:szCs w:val="18"/>
                <w:lang w:eastAsia="en-NZ"/>
              </w:rPr>
              <w:t>Location: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TrueServer office</w:t>
            </w:r>
          </w:p>
        </w:tc>
      </w:tr>
      <w:tr w:rsidR="00342378" w:rsidRPr="00163CC0" w14:paraId="1ABA4F24"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354927" w14:textId="01370995" w:rsidR="00342378" w:rsidRPr="00163CC0" w:rsidRDefault="00787D95" w:rsidP="004B3F38">
            <w:pPr>
              <w:rPr>
                <w:rFonts w:eastAsia="Times New Roman" w:cs="Arial"/>
                <w:sz w:val="18"/>
                <w:szCs w:val="18"/>
                <w:lang w:eastAsia="en-NZ"/>
              </w:rPr>
            </w:pPr>
            <w:r>
              <w:rPr>
                <w:rFonts w:eastAsia="Times New Roman" w:cs="Arial"/>
                <w:sz w:val="18"/>
                <w:szCs w:val="18"/>
                <w:lang w:eastAsia="en-NZ"/>
              </w:rPr>
              <w:t>04</w:t>
            </w:r>
            <w:r w:rsidR="00815AD5">
              <w:rPr>
                <w:rFonts w:eastAsia="Times New Roman" w:cs="Arial"/>
                <w:sz w:val="18"/>
                <w:szCs w:val="18"/>
                <w:lang w:eastAsia="en-NZ"/>
              </w:rPr>
              <w:t>6</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1F4413B8" w14:textId="75F5393F" w:rsidR="00342378" w:rsidRPr="00163CC0" w:rsidRDefault="00787D95" w:rsidP="004B3F38">
            <w:pPr>
              <w:rPr>
                <w:rFonts w:eastAsia="Times New Roman" w:cs="Arial"/>
                <w:sz w:val="18"/>
                <w:szCs w:val="18"/>
                <w:lang w:eastAsia="en-NZ"/>
              </w:rPr>
            </w:pPr>
            <w:r>
              <w:rPr>
                <w:rFonts w:eastAsia="Times New Roman" w:cs="Arial"/>
                <w:sz w:val="18"/>
                <w:szCs w:val="18"/>
                <w:lang w:eastAsia="en-NZ"/>
              </w:rPr>
              <w:t>Infrastructure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B53650" w14:textId="46E746E3" w:rsidR="00342378" w:rsidRPr="00163CC0" w:rsidRDefault="00787D95" w:rsidP="004B3F38">
            <w:pPr>
              <w:rPr>
                <w:rFonts w:eastAsia="Times New Roman" w:cs="Arial"/>
                <w:sz w:val="18"/>
                <w:szCs w:val="18"/>
                <w:lang w:eastAsia="en-NZ"/>
              </w:rPr>
            </w:pPr>
            <w:r>
              <w:rPr>
                <w:rFonts w:eastAsia="Times New Roman" w:cs="Arial"/>
                <w:sz w:val="18"/>
                <w:szCs w:val="18"/>
                <w:lang w:eastAsia="en-NZ"/>
              </w:rPr>
              <w:t>Air Conditioning System</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EEFF59" w14:textId="77777777" w:rsidR="00342378" w:rsidRDefault="00787D95" w:rsidP="004B3F38">
            <w:pPr>
              <w:ind w:left="1879" w:hanging="1843"/>
              <w:rPr>
                <w:rFonts w:eastAsia="Times New Roman" w:cs="Arial"/>
                <w:color w:val="000000"/>
                <w:sz w:val="18"/>
                <w:szCs w:val="18"/>
                <w:lang w:eastAsia="en-NZ"/>
              </w:rPr>
            </w:pPr>
            <w:r>
              <w:rPr>
                <w:rFonts w:eastAsia="Times New Roman" w:cs="Arial"/>
                <w:sz w:val="18"/>
                <w:szCs w:val="18"/>
                <w:lang w:eastAsia="en-NZ"/>
              </w:rPr>
              <w:t>Description: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Controls temperature in the building.</w:t>
            </w:r>
          </w:p>
          <w:p w14:paraId="764E096B" w14:textId="513ED5F0" w:rsidR="00787D95" w:rsidRDefault="00787D95" w:rsidP="004B3F38">
            <w:pPr>
              <w:ind w:left="1879" w:hanging="1843"/>
              <w:rPr>
                <w:rFonts w:eastAsia="Times New Roman" w:cs="Arial"/>
                <w:color w:val="000000"/>
                <w:sz w:val="18"/>
                <w:szCs w:val="18"/>
                <w:lang w:eastAsia="en-NZ"/>
              </w:rPr>
            </w:pPr>
            <w:r>
              <w:rPr>
                <w:rFonts w:eastAsia="Times New Roman" w:cs="Arial"/>
                <w:color w:val="000000"/>
                <w:sz w:val="18"/>
                <w:szCs w:val="18"/>
                <w:lang w:eastAsia="en-NZ"/>
              </w:rPr>
              <w:t>Quantity: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1</w:t>
            </w:r>
          </w:p>
          <w:p w14:paraId="520FF79B" w14:textId="77777777" w:rsidR="00787D95" w:rsidRDefault="00787D95" w:rsidP="004B3F38">
            <w:pPr>
              <w:ind w:left="1879" w:hanging="1843"/>
              <w:rPr>
                <w:rFonts w:eastAsia="Times New Roman" w:cs="Arial"/>
                <w:color w:val="000000"/>
                <w:sz w:val="18"/>
                <w:szCs w:val="18"/>
                <w:lang w:eastAsia="en-NZ"/>
              </w:rPr>
            </w:pPr>
            <w:r>
              <w:rPr>
                <w:rFonts w:eastAsia="Times New Roman" w:cs="Arial"/>
                <w:color w:val="000000"/>
                <w:sz w:val="18"/>
                <w:szCs w:val="18"/>
                <w:lang w:eastAsia="en-NZ"/>
              </w:rPr>
              <w:t>Category: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Protection device</w:t>
            </w:r>
          </w:p>
          <w:p w14:paraId="6FF164F0" w14:textId="1D3F5314" w:rsidR="00787D95" w:rsidRPr="00163CC0" w:rsidRDefault="00787D95" w:rsidP="004B3F38">
            <w:pPr>
              <w:ind w:left="1879" w:hanging="1843"/>
              <w:rPr>
                <w:rFonts w:eastAsia="Times New Roman" w:cs="Arial"/>
                <w:sz w:val="18"/>
                <w:szCs w:val="18"/>
                <w:lang w:eastAsia="en-NZ"/>
              </w:rPr>
            </w:pPr>
            <w:r>
              <w:rPr>
                <w:rFonts w:eastAsia="Times New Roman" w:cs="Arial"/>
                <w:color w:val="000000"/>
                <w:sz w:val="18"/>
                <w:szCs w:val="18"/>
                <w:lang w:eastAsia="en-NZ"/>
              </w:rPr>
              <w:t>Location: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TrueServer office</w:t>
            </w:r>
          </w:p>
        </w:tc>
      </w:tr>
      <w:tr w:rsidR="00342378" w:rsidRPr="00163CC0" w14:paraId="37C31946"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7AC69B" w14:textId="75279A79" w:rsidR="00342378" w:rsidRPr="00163CC0" w:rsidRDefault="00787D95" w:rsidP="004B3F38">
            <w:pPr>
              <w:rPr>
                <w:rFonts w:eastAsia="Times New Roman" w:cs="Arial"/>
                <w:sz w:val="18"/>
                <w:szCs w:val="18"/>
                <w:lang w:eastAsia="en-NZ"/>
              </w:rPr>
            </w:pPr>
            <w:r>
              <w:rPr>
                <w:rFonts w:eastAsia="Times New Roman" w:cs="Arial"/>
                <w:sz w:val="18"/>
                <w:szCs w:val="18"/>
                <w:lang w:eastAsia="en-NZ"/>
              </w:rPr>
              <w:t>04</w:t>
            </w:r>
            <w:r w:rsidR="00815AD5">
              <w:rPr>
                <w:rFonts w:eastAsia="Times New Roman" w:cs="Arial"/>
                <w:sz w:val="18"/>
                <w:szCs w:val="18"/>
                <w:lang w:eastAsia="en-NZ"/>
              </w:rPr>
              <w:t>7</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192220CC" w14:textId="287A3A15" w:rsidR="00342378" w:rsidRPr="00163CC0" w:rsidRDefault="00787D95" w:rsidP="004B3F38">
            <w:pPr>
              <w:rPr>
                <w:rFonts w:eastAsia="Times New Roman" w:cs="Arial"/>
                <w:sz w:val="18"/>
                <w:szCs w:val="18"/>
                <w:lang w:eastAsia="en-NZ"/>
              </w:rPr>
            </w:pPr>
            <w:r>
              <w:rPr>
                <w:rFonts w:eastAsia="Times New Roman" w:cs="Arial"/>
                <w:sz w:val="18"/>
                <w:szCs w:val="18"/>
                <w:lang w:eastAsia="en-NZ"/>
              </w:rPr>
              <w:t>Infrastructure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50E895" w14:textId="3873B834" w:rsidR="00342378" w:rsidRPr="00163CC0" w:rsidRDefault="00787D95" w:rsidP="004B3F38">
            <w:pPr>
              <w:rPr>
                <w:rFonts w:eastAsia="Times New Roman" w:cs="Arial"/>
                <w:sz w:val="18"/>
                <w:szCs w:val="18"/>
                <w:lang w:eastAsia="en-NZ"/>
              </w:rPr>
            </w:pPr>
            <w:r>
              <w:rPr>
                <w:rFonts w:eastAsia="Times New Roman" w:cs="Arial"/>
                <w:sz w:val="18"/>
                <w:szCs w:val="18"/>
                <w:lang w:eastAsia="en-NZ"/>
              </w:rPr>
              <w:t>Power Distribution Module</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34DDC0" w14:textId="77777777" w:rsidR="00787D95" w:rsidRDefault="00787D95" w:rsidP="004B3F38">
            <w:pPr>
              <w:ind w:left="1879" w:hanging="1843"/>
              <w:rPr>
                <w:rFonts w:eastAsia="Times New Roman" w:cs="Arial"/>
                <w:color w:val="000000"/>
                <w:sz w:val="18"/>
                <w:szCs w:val="18"/>
                <w:lang w:eastAsia="en-NZ"/>
              </w:rPr>
            </w:pPr>
            <w:r>
              <w:rPr>
                <w:rFonts w:eastAsia="Times New Roman" w:cs="Arial"/>
                <w:sz w:val="18"/>
                <w:szCs w:val="18"/>
                <w:lang w:eastAsia="en-NZ"/>
              </w:rPr>
              <w:t>Description: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Distributes electricity to the various data servers.</w:t>
            </w:r>
          </w:p>
          <w:p w14:paraId="5C807A33" w14:textId="77777777" w:rsidR="00787D95" w:rsidRDefault="00787D95" w:rsidP="004B3F38">
            <w:pPr>
              <w:ind w:left="1879" w:hanging="1843"/>
              <w:rPr>
                <w:rFonts w:eastAsia="Times New Roman" w:cs="Arial"/>
                <w:color w:val="000000"/>
                <w:sz w:val="18"/>
                <w:szCs w:val="18"/>
                <w:lang w:eastAsia="en-NZ"/>
              </w:rPr>
            </w:pPr>
            <w:r>
              <w:rPr>
                <w:rFonts w:eastAsia="Times New Roman" w:cs="Arial"/>
                <w:color w:val="000000"/>
                <w:sz w:val="18"/>
                <w:szCs w:val="18"/>
                <w:lang w:eastAsia="en-NZ"/>
              </w:rPr>
              <w:t>Quantity: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2</w:t>
            </w:r>
          </w:p>
          <w:p w14:paraId="571825DD" w14:textId="77777777" w:rsidR="00787D95" w:rsidRDefault="00787D95" w:rsidP="004B3F38">
            <w:pPr>
              <w:ind w:left="1879" w:hanging="1843"/>
              <w:rPr>
                <w:rFonts w:eastAsia="Times New Roman" w:cs="Arial"/>
                <w:color w:val="000000"/>
                <w:sz w:val="18"/>
                <w:szCs w:val="18"/>
                <w:lang w:eastAsia="en-NZ"/>
              </w:rPr>
            </w:pPr>
            <w:r>
              <w:rPr>
                <w:rFonts w:eastAsia="Times New Roman" w:cs="Arial"/>
                <w:color w:val="000000"/>
                <w:sz w:val="18"/>
                <w:szCs w:val="18"/>
                <w:lang w:eastAsia="en-NZ"/>
              </w:rPr>
              <w:t>Category: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Protection device</w:t>
            </w:r>
          </w:p>
          <w:p w14:paraId="33F777FE" w14:textId="7970FEAF" w:rsidR="00342378" w:rsidRPr="00163CC0" w:rsidRDefault="00787D95" w:rsidP="004B3F38">
            <w:pPr>
              <w:ind w:left="1879" w:hanging="1843"/>
              <w:rPr>
                <w:rFonts w:eastAsia="Times New Roman" w:cs="Arial"/>
                <w:sz w:val="18"/>
                <w:szCs w:val="18"/>
                <w:lang w:eastAsia="en-NZ"/>
              </w:rPr>
            </w:pPr>
            <w:r>
              <w:rPr>
                <w:rFonts w:eastAsia="Times New Roman" w:cs="Arial"/>
                <w:color w:val="000000"/>
                <w:sz w:val="18"/>
                <w:szCs w:val="18"/>
                <w:lang w:eastAsia="en-NZ"/>
              </w:rPr>
              <w:t>Location: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 xml:space="preserve">Server room </w:t>
            </w:r>
          </w:p>
        </w:tc>
      </w:tr>
      <w:tr w:rsidR="00787D95" w:rsidRPr="00163CC0" w14:paraId="3E4E5A8D" w14:textId="77777777" w:rsidTr="004B3F38">
        <w:tc>
          <w:tcPr>
            <w:tcW w:w="6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735F04" w14:textId="3132D1EC" w:rsidR="00787D95" w:rsidRDefault="00787D95" w:rsidP="004B3F38">
            <w:pPr>
              <w:rPr>
                <w:rFonts w:eastAsia="Times New Roman" w:cs="Arial"/>
                <w:sz w:val="18"/>
                <w:szCs w:val="18"/>
                <w:lang w:eastAsia="en-NZ"/>
              </w:rPr>
            </w:pPr>
            <w:r>
              <w:rPr>
                <w:rFonts w:eastAsia="Times New Roman" w:cs="Arial"/>
                <w:sz w:val="18"/>
                <w:szCs w:val="18"/>
                <w:lang w:eastAsia="en-NZ"/>
              </w:rPr>
              <w:t>04</w:t>
            </w:r>
            <w:r w:rsidR="00815AD5">
              <w:rPr>
                <w:rFonts w:eastAsia="Times New Roman" w:cs="Arial"/>
                <w:sz w:val="18"/>
                <w:szCs w:val="18"/>
                <w:lang w:eastAsia="en-NZ"/>
              </w:rPr>
              <w:t>8</w:t>
            </w:r>
          </w:p>
        </w:tc>
        <w:tc>
          <w:tcPr>
            <w:tcW w:w="1276" w:type="dxa"/>
            <w:tcBorders>
              <w:top w:val="single" w:sz="4" w:space="0" w:color="auto"/>
              <w:left w:val="single" w:sz="6" w:space="0" w:color="000000"/>
              <w:bottom w:val="single" w:sz="4" w:space="0" w:color="auto"/>
              <w:right w:val="single" w:sz="6" w:space="0" w:color="000000"/>
            </w:tcBorders>
            <w:tcMar>
              <w:top w:w="105" w:type="dxa"/>
              <w:left w:w="105" w:type="dxa"/>
              <w:bottom w:w="105" w:type="dxa"/>
              <w:right w:w="105" w:type="dxa"/>
            </w:tcMar>
          </w:tcPr>
          <w:p w14:paraId="66110966" w14:textId="353DE31E" w:rsidR="00787D95" w:rsidRDefault="00787D95" w:rsidP="004B3F38">
            <w:pPr>
              <w:rPr>
                <w:rFonts w:eastAsia="Times New Roman" w:cs="Arial"/>
                <w:sz w:val="18"/>
                <w:szCs w:val="18"/>
                <w:lang w:eastAsia="en-NZ"/>
              </w:rPr>
            </w:pPr>
            <w:r>
              <w:rPr>
                <w:rFonts w:eastAsia="Times New Roman" w:cs="Arial"/>
                <w:sz w:val="18"/>
                <w:szCs w:val="18"/>
                <w:lang w:eastAsia="en-NZ"/>
              </w:rPr>
              <w:t>Infrastructure</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A26C17" w14:textId="7AF05E23" w:rsidR="00787D95" w:rsidRDefault="00787D95" w:rsidP="004B3F38">
            <w:pPr>
              <w:rPr>
                <w:rFonts w:eastAsia="Times New Roman" w:cs="Arial"/>
                <w:sz w:val="18"/>
                <w:szCs w:val="18"/>
                <w:lang w:eastAsia="en-NZ"/>
              </w:rPr>
            </w:pPr>
            <w:r>
              <w:rPr>
                <w:rFonts w:eastAsia="Times New Roman" w:cs="Arial"/>
                <w:sz w:val="18"/>
                <w:szCs w:val="18"/>
                <w:lang w:eastAsia="en-NZ"/>
              </w:rPr>
              <w:t>Access Card System</w:t>
            </w:r>
          </w:p>
        </w:tc>
        <w:tc>
          <w:tcPr>
            <w:tcW w:w="5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709AB2" w14:textId="77777777" w:rsidR="00787D95" w:rsidRDefault="00787D95" w:rsidP="004B3F38">
            <w:pPr>
              <w:ind w:left="1879" w:hanging="1843"/>
              <w:rPr>
                <w:rFonts w:eastAsia="Times New Roman" w:cs="Arial"/>
                <w:color w:val="000000"/>
                <w:sz w:val="18"/>
                <w:szCs w:val="18"/>
                <w:lang w:eastAsia="en-NZ"/>
              </w:rPr>
            </w:pPr>
            <w:r>
              <w:rPr>
                <w:rFonts w:eastAsia="Times New Roman" w:cs="Arial"/>
                <w:sz w:val="18"/>
                <w:szCs w:val="18"/>
                <w:lang w:eastAsia="en-NZ"/>
              </w:rPr>
              <w:t>Description: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Allows access to different areas of the building.</w:t>
            </w:r>
          </w:p>
          <w:p w14:paraId="342D7687" w14:textId="77777777" w:rsidR="00787D95" w:rsidRDefault="00787D95" w:rsidP="004B3F38">
            <w:pPr>
              <w:ind w:left="1879" w:hanging="1843"/>
              <w:rPr>
                <w:rFonts w:eastAsia="Times New Roman" w:cs="Arial"/>
                <w:color w:val="000000"/>
                <w:sz w:val="18"/>
                <w:szCs w:val="18"/>
                <w:lang w:eastAsia="en-NZ"/>
              </w:rPr>
            </w:pPr>
            <w:r>
              <w:rPr>
                <w:rFonts w:eastAsia="Times New Roman" w:cs="Arial"/>
                <w:color w:val="000000"/>
                <w:sz w:val="18"/>
                <w:szCs w:val="18"/>
                <w:lang w:eastAsia="en-NZ"/>
              </w:rPr>
              <w:t>Quantity: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6 (one per door)</w:t>
            </w:r>
          </w:p>
          <w:p w14:paraId="4A053C78" w14:textId="5F0058A7" w:rsidR="00787D95" w:rsidRDefault="00787D95" w:rsidP="004B3F38">
            <w:pPr>
              <w:ind w:left="1879" w:hanging="1843"/>
              <w:rPr>
                <w:rFonts w:eastAsia="Times New Roman" w:cs="Arial"/>
                <w:color w:val="000000"/>
                <w:sz w:val="18"/>
                <w:szCs w:val="18"/>
                <w:lang w:eastAsia="en-NZ"/>
              </w:rPr>
            </w:pPr>
            <w:r>
              <w:rPr>
                <w:rFonts w:eastAsia="Times New Roman" w:cs="Arial"/>
                <w:color w:val="000000"/>
                <w:sz w:val="18"/>
                <w:szCs w:val="18"/>
                <w:lang w:eastAsia="en-NZ"/>
              </w:rPr>
              <w:t>Category:</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Protection device, detection device</w:t>
            </w:r>
          </w:p>
          <w:p w14:paraId="101986A0" w14:textId="3DB6D55D" w:rsidR="00787D95" w:rsidRDefault="00787D95" w:rsidP="004B3F38">
            <w:pPr>
              <w:ind w:left="1879" w:hanging="1843"/>
              <w:rPr>
                <w:rFonts w:eastAsia="Times New Roman" w:cs="Arial"/>
                <w:sz w:val="18"/>
                <w:szCs w:val="18"/>
                <w:lang w:eastAsia="en-NZ"/>
              </w:rPr>
            </w:pPr>
            <w:r>
              <w:rPr>
                <w:rFonts w:eastAsia="Times New Roman" w:cs="Arial"/>
                <w:color w:val="000000"/>
                <w:sz w:val="18"/>
                <w:szCs w:val="18"/>
                <w:lang w:eastAsia="en-NZ"/>
              </w:rPr>
              <w:t>Location:</w:t>
            </w:r>
            <w:r w:rsidRPr="00163CC0">
              <w:rPr>
                <w:rFonts w:eastAsia="Times New Roman" w:cs="Arial"/>
                <w:color w:val="000000"/>
                <w:sz w:val="18"/>
                <w:szCs w:val="18"/>
                <w:lang w:eastAsia="en-NZ"/>
              </w:rPr>
              <w:t xml:space="preserve"> </w:t>
            </w:r>
            <w:r w:rsidRPr="00163CC0">
              <w:rPr>
                <w:rFonts w:eastAsia="Times New Roman" w:cs="Arial"/>
                <w:color w:val="000000"/>
                <w:sz w:val="18"/>
                <w:szCs w:val="18"/>
                <w:lang w:eastAsia="en-NZ"/>
              </w:rPr>
              <w:tab/>
            </w:r>
            <w:r>
              <w:rPr>
                <w:rFonts w:eastAsia="Times New Roman" w:cs="Arial"/>
                <w:color w:val="000000"/>
                <w:sz w:val="18"/>
                <w:szCs w:val="18"/>
                <w:lang w:eastAsia="en-NZ"/>
              </w:rPr>
              <w:t>Server room door, all office doors, main door, supply room door</w:t>
            </w:r>
          </w:p>
        </w:tc>
      </w:tr>
    </w:tbl>
    <w:p w14:paraId="2135CF31" w14:textId="0824E355" w:rsidR="002A12C2" w:rsidRDefault="002A12C2">
      <w:pPr>
        <w:spacing w:after="200" w:line="276" w:lineRule="auto"/>
        <w:rPr>
          <w:rFonts w:eastAsiaTheme="majorEastAsia" w:cstheme="majorBidi"/>
          <w:b/>
          <w:bCs/>
          <w:color w:val="365F91" w:themeColor="accent1" w:themeShade="BF"/>
          <w:sz w:val="24"/>
          <w:szCs w:val="26"/>
        </w:rPr>
      </w:pPr>
    </w:p>
    <w:p w14:paraId="08D6FE31" w14:textId="3ECAA240" w:rsidR="00815AD5" w:rsidRDefault="00815AD5" w:rsidP="00815AD5">
      <w:pPr>
        <w:pStyle w:val="Heading1"/>
        <w:numPr>
          <w:ilvl w:val="0"/>
          <w:numId w:val="0"/>
        </w:numPr>
        <w:ind w:left="357" w:hanging="357"/>
      </w:pPr>
      <w:r>
        <w:t>Asset Valuation</w:t>
      </w:r>
    </w:p>
    <w:tbl>
      <w:tblPr>
        <w:tblW w:w="8070" w:type="dxa"/>
        <w:tblLayout w:type="fixed"/>
        <w:tblCellMar>
          <w:top w:w="15" w:type="dxa"/>
          <w:left w:w="15" w:type="dxa"/>
          <w:bottom w:w="15" w:type="dxa"/>
          <w:right w:w="15" w:type="dxa"/>
        </w:tblCellMar>
        <w:tblLook w:val="04A0" w:firstRow="1" w:lastRow="0" w:firstColumn="1" w:lastColumn="0" w:noHBand="0" w:noVBand="1"/>
      </w:tblPr>
      <w:tblGrid>
        <w:gridCol w:w="769"/>
        <w:gridCol w:w="1946"/>
        <w:gridCol w:w="1946"/>
        <w:gridCol w:w="1624"/>
        <w:gridCol w:w="1785"/>
      </w:tblGrid>
      <w:tr w:rsidR="00815AD5" w:rsidRPr="003F022D" w14:paraId="78F1B5EA" w14:textId="110F0A03" w:rsidTr="00815AD5">
        <w:trPr>
          <w:trHeight w:val="823"/>
        </w:trPr>
        <w:tc>
          <w:tcPr>
            <w:tcW w:w="769"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tcPr>
          <w:p w14:paraId="49481EDF" w14:textId="77777777" w:rsidR="00815AD5" w:rsidRPr="003F022D" w:rsidRDefault="00815AD5" w:rsidP="00815AD5">
            <w:pPr>
              <w:spacing w:line="0" w:lineRule="atLeast"/>
              <w:jc w:val="center"/>
              <w:rPr>
                <w:rFonts w:eastAsia="Times New Roman" w:cs="Arial"/>
                <w:b/>
                <w:bCs/>
                <w:color w:val="000000"/>
                <w:szCs w:val="20"/>
                <w:lang w:eastAsia="en-NZ"/>
              </w:rPr>
            </w:pPr>
            <w:r w:rsidRPr="003F022D">
              <w:rPr>
                <w:rFonts w:eastAsia="Times New Roman" w:cs="Arial"/>
                <w:b/>
                <w:bCs/>
                <w:color w:val="000000"/>
                <w:szCs w:val="20"/>
                <w:lang w:eastAsia="en-NZ"/>
              </w:rPr>
              <w:t>Item ID</w:t>
            </w:r>
          </w:p>
        </w:tc>
        <w:tc>
          <w:tcPr>
            <w:tcW w:w="1946"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hideMark/>
          </w:tcPr>
          <w:p w14:paraId="014D10B8" w14:textId="77777777" w:rsidR="00815AD5" w:rsidRDefault="00815AD5" w:rsidP="00815AD5">
            <w:pPr>
              <w:spacing w:line="0" w:lineRule="atLeast"/>
              <w:jc w:val="center"/>
              <w:rPr>
                <w:rFonts w:eastAsia="Times New Roman" w:cs="Arial"/>
                <w:b/>
                <w:bCs/>
                <w:color w:val="000000"/>
                <w:szCs w:val="20"/>
                <w:lang w:eastAsia="en-NZ"/>
              </w:rPr>
            </w:pPr>
          </w:p>
          <w:p w14:paraId="04870F21" w14:textId="77777777" w:rsidR="00815AD5" w:rsidRPr="003F022D" w:rsidRDefault="00815AD5" w:rsidP="00815AD5">
            <w:pPr>
              <w:spacing w:line="0" w:lineRule="atLeast"/>
              <w:jc w:val="center"/>
              <w:rPr>
                <w:rFonts w:eastAsia="Times New Roman" w:cs="Arial"/>
                <w:szCs w:val="20"/>
                <w:lang w:eastAsia="en-NZ"/>
              </w:rPr>
            </w:pPr>
            <w:r w:rsidRPr="003F022D">
              <w:rPr>
                <w:rFonts w:eastAsia="Times New Roman" w:cs="Arial"/>
                <w:b/>
                <w:bCs/>
                <w:color w:val="000000"/>
                <w:szCs w:val="20"/>
                <w:lang w:eastAsia="en-NZ"/>
              </w:rPr>
              <w:t>Asset Name</w:t>
            </w:r>
          </w:p>
        </w:tc>
        <w:tc>
          <w:tcPr>
            <w:tcW w:w="1946"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hideMark/>
          </w:tcPr>
          <w:p w14:paraId="1C900DFB" w14:textId="77777777" w:rsidR="00815AD5" w:rsidRDefault="00815AD5" w:rsidP="00815AD5">
            <w:pPr>
              <w:spacing w:line="0" w:lineRule="atLeast"/>
              <w:jc w:val="center"/>
              <w:rPr>
                <w:rFonts w:eastAsia="Times New Roman" w:cs="Arial"/>
                <w:b/>
                <w:bCs/>
                <w:color w:val="000000"/>
                <w:szCs w:val="20"/>
                <w:lang w:eastAsia="en-NZ"/>
              </w:rPr>
            </w:pPr>
          </w:p>
          <w:p w14:paraId="0625F341" w14:textId="2FB74A38" w:rsidR="00815AD5" w:rsidRPr="00815AD5" w:rsidRDefault="00815AD5" w:rsidP="00815AD5">
            <w:pPr>
              <w:spacing w:line="0" w:lineRule="atLeast"/>
              <w:rPr>
                <w:rFonts w:eastAsia="Times New Roman" w:cs="Arial"/>
                <w:szCs w:val="20"/>
                <w:vertAlign w:val="subscript"/>
                <w:lang w:eastAsia="en-NZ"/>
              </w:rPr>
            </w:pPr>
            <w:r>
              <w:rPr>
                <w:rFonts w:eastAsia="Times New Roman" w:cs="Arial"/>
                <w:b/>
                <w:bCs/>
                <w:color w:val="000000"/>
                <w:szCs w:val="20"/>
                <w:lang w:eastAsia="en-NZ"/>
              </w:rPr>
              <w:t>Loss of Confidentiality</w:t>
            </w:r>
          </w:p>
        </w:tc>
        <w:tc>
          <w:tcPr>
            <w:tcW w:w="1624"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Pr>
          <w:p w14:paraId="1A8BBF8D" w14:textId="77777777" w:rsidR="00815AD5" w:rsidRDefault="00815AD5" w:rsidP="00815AD5">
            <w:pPr>
              <w:spacing w:line="0" w:lineRule="atLeast"/>
              <w:jc w:val="center"/>
              <w:rPr>
                <w:rFonts w:eastAsia="Times New Roman" w:cs="Arial"/>
                <w:b/>
                <w:bCs/>
                <w:color w:val="000000"/>
                <w:szCs w:val="20"/>
                <w:lang w:eastAsia="en-NZ"/>
              </w:rPr>
            </w:pPr>
          </w:p>
          <w:p w14:paraId="45981C14" w14:textId="7C10FA3F" w:rsidR="00815AD5" w:rsidRPr="00815AD5" w:rsidRDefault="00815AD5" w:rsidP="00815AD5">
            <w:pPr>
              <w:spacing w:line="0" w:lineRule="atLeast"/>
              <w:jc w:val="center"/>
              <w:rPr>
                <w:rFonts w:eastAsia="Times New Roman" w:cs="Arial"/>
                <w:szCs w:val="20"/>
                <w:vertAlign w:val="subscript"/>
                <w:lang w:eastAsia="en-NZ"/>
              </w:rPr>
            </w:pPr>
            <w:r>
              <w:rPr>
                <w:rFonts w:eastAsia="Times New Roman" w:cs="Arial"/>
                <w:b/>
                <w:bCs/>
                <w:color w:val="000000"/>
                <w:szCs w:val="20"/>
                <w:lang w:eastAsia="en-NZ"/>
              </w:rPr>
              <w:t>Loss of Integrity</w:t>
            </w:r>
          </w:p>
        </w:tc>
        <w:tc>
          <w:tcPr>
            <w:tcW w:w="1785"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Pr>
          <w:p w14:paraId="0EC26393" w14:textId="77777777" w:rsidR="00815AD5" w:rsidRDefault="00815AD5" w:rsidP="00815AD5">
            <w:pPr>
              <w:spacing w:line="0" w:lineRule="atLeast"/>
              <w:jc w:val="center"/>
              <w:rPr>
                <w:rFonts w:eastAsia="Times New Roman" w:cs="Arial"/>
                <w:b/>
                <w:bCs/>
                <w:color w:val="000000"/>
                <w:szCs w:val="20"/>
                <w:lang w:eastAsia="en-NZ"/>
              </w:rPr>
            </w:pPr>
          </w:p>
          <w:p w14:paraId="08FFE20B" w14:textId="140247EB" w:rsidR="00815AD5" w:rsidRPr="00815AD5" w:rsidRDefault="00815AD5" w:rsidP="00815AD5">
            <w:pPr>
              <w:spacing w:line="0" w:lineRule="atLeast"/>
              <w:jc w:val="center"/>
              <w:rPr>
                <w:rFonts w:eastAsia="Times New Roman" w:cs="Arial"/>
                <w:szCs w:val="20"/>
                <w:vertAlign w:val="subscript"/>
                <w:lang w:eastAsia="en-NZ"/>
              </w:rPr>
            </w:pPr>
            <w:r>
              <w:rPr>
                <w:rFonts w:eastAsia="Times New Roman" w:cs="Arial"/>
                <w:b/>
                <w:bCs/>
                <w:color w:val="000000"/>
                <w:szCs w:val="20"/>
                <w:lang w:eastAsia="en-NZ"/>
              </w:rPr>
              <w:t>Loss of Availability</w:t>
            </w:r>
          </w:p>
        </w:tc>
      </w:tr>
      <w:tr w:rsidR="00815AD5" w:rsidRPr="00163CC0" w14:paraId="3EC90A40" w14:textId="5B8F8860"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DCBFC7" w14:textId="0D7B9974" w:rsidR="00815AD5" w:rsidRPr="00163CC0" w:rsidRDefault="00815AD5" w:rsidP="00815AD5">
            <w:pPr>
              <w:rPr>
                <w:rFonts w:eastAsia="Times New Roman" w:cs="Arial"/>
                <w:sz w:val="18"/>
                <w:szCs w:val="18"/>
                <w:lang w:eastAsia="en-NZ"/>
              </w:rPr>
            </w:pPr>
            <w:r>
              <w:rPr>
                <w:rFonts w:eastAsia="Times New Roman" w:cs="Arial"/>
                <w:sz w:val="18"/>
                <w:szCs w:val="18"/>
                <w:lang w:eastAsia="en-NZ"/>
              </w:rPr>
              <w:t>001</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0A961D" w14:textId="334FBC96" w:rsidR="00815AD5" w:rsidRPr="00163CC0" w:rsidRDefault="00815AD5" w:rsidP="00815AD5">
            <w:pPr>
              <w:rPr>
                <w:rFonts w:eastAsia="Times New Roman" w:cs="Arial"/>
                <w:sz w:val="18"/>
                <w:szCs w:val="18"/>
                <w:lang w:eastAsia="en-NZ"/>
              </w:rPr>
            </w:pPr>
            <w:r>
              <w:rPr>
                <w:rFonts w:eastAsia="Times New Roman" w:cs="Arial"/>
                <w:sz w:val="18"/>
                <w:szCs w:val="18"/>
                <w:lang w:eastAsia="en-NZ"/>
              </w:rPr>
              <w:t>CEO</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53FACA" w14:textId="3E41C874" w:rsidR="00815AD5" w:rsidRPr="00163CC0"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c>
          <w:tcPr>
            <w:tcW w:w="1624" w:type="dxa"/>
            <w:tcBorders>
              <w:top w:val="single" w:sz="6" w:space="0" w:color="000000"/>
              <w:left w:val="single" w:sz="6" w:space="0" w:color="000000"/>
              <w:bottom w:val="single" w:sz="6" w:space="0" w:color="000000"/>
              <w:right w:val="single" w:sz="6" w:space="0" w:color="000000"/>
            </w:tcBorders>
          </w:tcPr>
          <w:p w14:paraId="1DC13565" w14:textId="4BDA24A4" w:rsidR="00815AD5" w:rsidRPr="00163CC0"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c>
          <w:tcPr>
            <w:tcW w:w="1785" w:type="dxa"/>
            <w:tcBorders>
              <w:top w:val="single" w:sz="6" w:space="0" w:color="000000"/>
              <w:left w:val="single" w:sz="6" w:space="0" w:color="000000"/>
              <w:bottom w:val="single" w:sz="6" w:space="0" w:color="000000"/>
              <w:right w:val="single" w:sz="6" w:space="0" w:color="000000"/>
            </w:tcBorders>
          </w:tcPr>
          <w:p w14:paraId="2C6FB68C" w14:textId="3FF60802" w:rsidR="00815AD5" w:rsidRPr="00163CC0"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r>
      <w:tr w:rsidR="00815AD5" w:rsidRPr="00163CC0" w14:paraId="6CC8C422" w14:textId="54BAF35F"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9AFE2F" w14:textId="04DEBA5C" w:rsidR="00815AD5" w:rsidRPr="00163CC0" w:rsidRDefault="00815AD5" w:rsidP="00815AD5">
            <w:pPr>
              <w:rPr>
                <w:rFonts w:eastAsia="Times New Roman" w:cs="Arial"/>
                <w:sz w:val="18"/>
                <w:szCs w:val="18"/>
                <w:lang w:eastAsia="en-NZ"/>
              </w:rPr>
            </w:pPr>
            <w:r>
              <w:rPr>
                <w:rFonts w:eastAsia="Times New Roman" w:cs="Arial"/>
                <w:sz w:val="18"/>
                <w:szCs w:val="18"/>
                <w:lang w:eastAsia="en-NZ"/>
              </w:rPr>
              <w:t>002</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1A1D70" w14:textId="4B464CEB" w:rsidR="00815AD5" w:rsidRPr="00163CC0" w:rsidRDefault="00815AD5" w:rsidP="00815AD5">
            <w:pPr>
              <w:rPr>
                <w:rFonts w:eastAsia="Times New Roman" w:cs="Arial"/>
                <w:sz w:val="18"/>
                <w:szCs w:val="18"/>
                <w:lang w:eastAsia="en-NZ"/>
              </w:rPr>
            </w:pPr>
            <w:r>
              <w:rPr>
                <w:rFonts w:eastAsia="Times New Roman" w:cs="Arial"/>
                <w:sz w:val="18"/>
                <w:szCs w:val="18"/>
                <w:lang w:eastAsia="en-NZ"/>
              </w:rPr>
              <w:t>Engineer</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6E8A9F" w14:textId="724429FC" w:rsidR="00815AD5" w:rsidRPr="00163CC0"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c>
          <w:tcPr>
            <w:tcW w:w="1624" w:type="dxa"/>
            <w:tcBorders>
              <w:top w:val="single" w:sz="6" w:space="0" w:color="000000"/>
              <w:left w:val="single" w:sz="6" w:space="0" w:color="000000"/>
              <w:bottom w:val="single" w:sz="6" w:space="0" w:color="000000"/>
              <w:right w:val="single" w:sz="6" w:space="0" w:color="000000"/>
            </w:tcBorders>
          </w:tcPr>
          <w:p w14:paraId="2199A05D" w14:textId="0EF826E5" w:rsidR="00815AD5" w:rsidRPr="00163CC0"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c>
          <w:tcPr>
            <w:tcW w:w="1785" w:type="dxa"/>
            <w:tcBorders>
              <w:top w:val="single" w:sz="6" w:space="0" w:color="000000"/>
              <w:left w:val="single" w:sz="6" w:space="0" w:color="000000"/>
              <w:bottom w:val="single" w:sz="6" w:space="0" w:color="000000"/>
              <w:right w:val="single" w:sz="6" w:space="0" w:color="000000"/>
            </w:tcBorders>
          </w:tcPr>
          <w:p w14:paraId="23176D8A" w14:textId="5FE9795C" w:rsidR="00815AD5" w:rsidRPr="00163CC0"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r>
      <w:tr w:rsidR="00815AD5" w:rsidRPr="00163CC0" w14:paraId="54A2A795" w14:textId="54D1FB6F"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194C67" w14:textId="75DCDD1B" w:rsidR="00815AD5" w:rsidRPr="00163CC0" w:rsidRDefault="00815AD5" w:rsidP="00815AD5">
            <w:pPr>
              <w:rPr>
                <w:rFonts w:eastAsia="Times New Roman" w:cs="Arial"/>
                <w:sz w:val="18"/>
                <w:szCs w:val="18"/>
                <w:lang w:eastAsia="en-NZ"/>
              </w:rPr>
            </w:pPr>
            <w:r>
              <w:rPr>
                <w:rFonts w:eastAsia="Times New Roman" w:cs="Arial"/>
                <w:sz w:val="18"/>
                <w:szCs w:val="18"/>
                <w:lang w:eastAsia="en-NZ"/>
              </w:rPr>
              <w:t>003</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9E8A88" w14:textId="7C1A2C94" w:rsidR="00815AD5" w:rsidRPr="00163CC0" w:rsidRDefault="00815AD5" w:rsidP="00815AD5">
            <w:pPr>
              <w:rPr>
                <w:rFonts w:eastAsia="Times New Roman" w:cs="Arial"/>
                <w:sz w:val="18"/>
                <w:szCs w:val="18"/>
                <w:lang w:eastAsia="en-NZ"/>
              </w:rPr>
            </w:pPr>
            <w:r>
              <w:rPr>
                <w:rFonts w:eastAsia="Times New Roman" w:cs="Arial"/>
                <w:sz w:val="18"/>
                <w:szCs w:val="18"/>
                <w:lang w:eastAsia="en-NZ"/>
              </w:rPr>
              <w:t>Personal Use of Devices Policy</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6ECC5C" w14:textId="68609849" w:rsidR="00815AD5" w:rsidRPr="00163CC0"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c>
          <w:tcPr>
            <w:tcW w:w="1624" w:type="dxa"/>
            <w:tcBorders>
              <w:top w:val="single" w:sz="6" w:space="0" w:color="000000"/>
              <w:left w:val="single" w:sz="6" w:space="0" w:color="000000"/>
              <w:bottom w:val="single" w:sz="6" w:space="0" w:color="000000"/>
              <w:right w:val="single" w:sz="6" w:space="0" w:color="000000"/>
            </w:tcBorders>
          </w:tcPr>
          <w:p w14:paraId="18C54433" w14:textId="7CBBBA1F" w:rsidR="00815AD5" w:rsidRPr="00163CC0"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c>
          <w:tcPr>
            <w:tcW w:w="1785" w:type="dxa"/>
            <w:tcBorders>
              <w:top w:val="single" w:sz="6" w:space="0" w:color="000000"/>
              <w:left w:val="single" w:sz="6" w:space="0" w:color="000000"/>
              <w:bottom w:val="single" w:sz="6" w:space="0" w:color="000000"/>
              <w:right w:val="single" w:sz="6" w:space="0" w:color="000000"/>
            </w:tcBorders>
          </w:tcPr>
          <w:p w14:paraId="16A7A2ED" w14:textId="53B48F01" w:rsidR="00815AD5" w:rsidRPr="00163CC0"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r>
      <w:tr w:rsidR="00815AD5" w14:paraId="4ACB305B" w14:textId="38220A28"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03E7E0" w14:textId="36B99CA2" w:rsidR="00815AD5" w:rsidRDefault="00815AD5" w:rsidP="00815AD5">
            <w:pPr>
              <w:rPr>
                <w:rFonts w:eastAsia="Times New Roman" w:cs="Arial"/>
                <w:sz w:val="18"/>
                <w:szCs w:val="18"/>
                <w:lang w:eastAsia="en-NZ"/>
              </w:rPr>
            </w:pPr>
            <w:r>
              <w:rPr>
                <w:rFonts w:eastAsia="Times New Roman" w:cs="Arial"/>
                <w:sz w:val="18"/>
                <w:szCs w:val="18"/>
                <w:lang w:eastAsia="en-NZ"/>
              </w:rPr>
              <w:t>004</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CD4FE9" w14:textId="2EF7FC5A" w:rsidR="00815AD5" w:rsidRDefault="00815AD5" w:rsidP="00815AD5">
            <w:pPr>
              <w:rPr>
                <w:rFonts w:eastAsia="Times New Roman" w:cs="Arial"/>
                <w:sz w:val="18"/>
                <w:szCs w:val="18"/>
                <w:lang w:eastAsia="en-NZ"/>
              </w:rPr>
            </w:pPr>
            <w:r>
              <w:rPr>
                <w:rFonts w:eastAsia="Times New Roman" w:cs="Arial"/>
                <w:sz w:val="18"/>
                <w:szCs w:val="18"/>
                <w:lang w:eastAsia="en-NZ"/>
              </w:rPr>
              <w:t>Customer Purchase Policy</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16EE92" w14:textId="2EE90419"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c>
          <w:tcPr>
            <w:tcW w:w="1624" w:type="dxa"/>
            <w:tcBorders>
              <w:top w:val="single" w:sz="6" w:space="0" w:color="000000"/>
              <w:left w:val="single" w:sz="6" w:space="0" w:color="000000"/>
              <w:bottom w:val="single" w:sz="6" w:space="0" w:color="000000"/>
              <w:right w:val="single" w:sz="6" w:space="0" w:color="000000"/>
            </w:tcBorders>
          </w:tcPr>
          <w:p w14:paraId="492CCD4F" w14:textId="6674A611"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c>
          <w:tcPr>
            <w:tcW w:w="1785" w:type="dxa"/>
            <w:tcBorders>
              <w:top w:val="single" w:sz="6" w:space="0" w:color="000000"/>
              <w:left w:val="single" w:sz="6" w:space="0" w:color="000000"/>
              <w:bottom w:val="single" w:sz="6" w:space="0" w:color="000000"/>
              <w:right w:val="single" w:sz="6" w:space="0" w:color="000000"/>
            </w:tcBorders>
          </w:tcPr>
          <w:p w14:paraId="0CEC72E2" w14:textId="7BBCAA83"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r>
      <w:tr w:rsidR="00815AD5" w14:paraId="621FB69C"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62AA35" w14:textId="02F34AEC" w:rsidR="00815AD5" w:rsidRDefault="00815AD5" w:rsidP="00815AD5">
            <w:pPr>
              <w:rPr>
                <w:rFonts w:eastAsia="Times New Roman" w:cs="Arial"/>
                <w:sz w:val="18"/>
                <w:szCs w:val="18"/>
                <w:lang w:eastAsia="en-NZ"/>
              </w:rPr>
            </w:pPr>
            <w:r>
              <w:rPr>
                <w:rFonts w:eastAsia="Times New Roman" w:cs="Arial"/>
                <w:sz w:val="18"/>
                <w:szCs w:val="18"/>
                <w:lang w:eastAsia="en-NZ"/>
              </w:rPr>
              <w:t>005</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28A212" w14:textId="7A98D319" w:rsidR="00815AD5" w:rsidRDefault="00815AD5" w:rsidP="00815AD5">
            <w:pPr>
              <w:rPr>
                <w:rFonts w:eastAsia="Times New Roman" w:cs="Arial"/>
                <w:sz w:val="18"/>
                <w:szCs w:val="18"/>
                <w:lang w:eastAsia="en-NZ"/>
              </w:rPr>
            </w:pPr>
            <w:r>
              <w:rPr>
                <w:rFonts w:eastAsia="Times New Roman" w:cs="Arial"/>
                <w:sz w:val="18"/>
                <w:szCs w:val="18"/>
                <w:lang w:eastAsia="en-NZ"/>
              </w:rPr>
              <w:t>Transaction Data Storage Policy</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DE7F2F" w14:textId="4B8ACF47"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High</w:t>
            </w:r>
          </w:p>
        </w:tc>
        <w:tc>
          <w:tcPr>
            <w:tcW w:w="1624" w:type="dxa"/>
            <w:tcBorders>
              <w:top w:val="single" w:sz="6" w:space="0" w:color="000000"/>
              <w:left w:val="single" w:sz="6" w:space="0" w:color="000000"/>
              <w:bottom w:val="single" w:sz="6" w:space="0" w:color="000000"/>
              <w:right w:val="single" w:sz="6" w:space="0" w:color="000000"/>
            </w:tcBorders>
          </w:tcPr>
          <w:p w14:paraId="58C1DE1A" w14:textId="63971174"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c>
          <w:tcPr>
            <w:tcW w:w="1785" w:type="dxa"/>
            <w:tcBorders>
              <w:top w:val="single" w:sz="6" w:space="0" w:color="000000"/>
              <w:left w:val="single" w:sz="6" w:space="0" w:color="000000"/>
              <w:bottom w:val="single" w:sz="6" w:space="0" w:color="000000"/>
              <w:right w:val="single" w:sz="6" w:space="0" w:color="000000"/>
            </w:tcBorders>
          </w:tcPr>
          <w:p w14:paraId="207275D9" w14:textId="66259031"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r>
      <w:tr w:rsidR="00815AD5" w14:paraId="24613436"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820EA7" w14:textId="75E8B29A" w:rsidR="00815AD5" w:rsidRDefault="00815AD5" w:rsidP="00815AD5">
            <w:pPr>
              <w:rPr>
                <w:rFonts w:eastAsia="Times New Roman" w:cs="Arial"/>
                <w:sz w:val="18"/>
                <w:szCs w:val="18"/>
                <w:lang w:eastAsia="en-NZ"/>
              </w:rPr>
            </w:pPr>
            <w:r>
              <w:rPr>
                <w:rFonts w:eastAsia="Times New Roman" w:cs="Arial"/>
                <w:sz w:val="18"/>
                <w:szCs w:val="18"/>
                <w:lang w:eastAsia="en-NZ"/>
              </w:rPr>
              <w:t>006</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79147A" w14:textId="53E74E15" w:rsidR="00815AD5" w:rsidRDefault="00815AD5" w:rsidP="00815AD5">
            <w:pPr>
              <w:rPr>
                <w:rFonts w:eastAsia="Times New Roman" w:cs="Arial"/>
                <w:sz w:val="18"/>
                <w:szCs w:val="18"/>
                <w:lang w:eastAsia="en-NZ"/>
              </w:rPr>
            </w:pPr>
            <w:r>
              <w:rPr>
                <w:rFonts w:eastAsia="Times New Roman" w:cs="Arial"/>
                <w:sz w:val="18"/>
                <w:szCs w:val="18"/>
                <w:lang w:eastAsia="en-NZ"/>
              </w:rPr>
              <w:t>Customer Login Policy</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13772B" w14:textId="23E4AE0F"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c>
          <w:tcPr>
            <w:tcW w:w="1624" w:type="dxa"/>
            <w:tcBorders>
              <w:top w:val="single" w:sz="6" w:space="0" w:color="000000"/>
              <w:left w:val="single" w:sz="6" w:space="0" w:color="000000"/>
              <w:bottom w:val="single" w:sz="6" w:space="0" w:color="000000"/>
              <w:right w:val="single" w:sz="6" w:space="0" w:color="000000"/>
            </w:tcBorders>
          </w:tcPr>
          <w:p w14:paraId="5ACF875C" w14:textId="3AAF4BF4"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c>
          <w:tcPr>
            <w:tcW w:w="1785" w:type="dxa"/>
            <w:tcBorders>
              <w:top w:val="single" w:sz="6" w:space="0" w:color="000000"/>
              <w:left w:val="single" w:sz="6" w:space="0" w:color="000000"/>
              <w:bottom w:val="single" w:sz="6" w:space="0" w:color="000000"/>
              <w:right w:val="single" w:sz="6" w:space="0" w:color="000000"/>
            </w:tcBorders>
          </w:tcPr>
          <w:p w14:paraId="6688ACFC" w14:textId="59AA54C8"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r>
      <w:tr w:rsidR="00815AD5" w14:paraId="10C9FF64"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B8F266" w14:textId="5AF7E59D" w:rsidR="00815AD5" w:rsidRDefault="00815AD5" w:rsidP="00815AD5">
            <w:pPr>
              <w:rPr>
                <w:rFonts w:eastAsia="Times New Roman" w:cs="Arial"/>
                <w:sz w:val="18"/>
                <w:szCs w:val="18"/>
                <w:lang w:eastAsia="en-NZ"/>
              </w:rPr>
            </w:pPr>
            <w:r>
              <w:rPr>
                <w:rFonts w:eastAsia="Times New Roman" w:cs="Arial"/>
                <w:sz w:val="18"/>
                <w:szCs w:val="18"/>
                <w:lang w:eastAsia="en-NZ"/>
              </w:rPr>
              <w:t>007</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3839C8" w14:textId="6BAB59F6" w:rsidR="00815AD5" w:rsidRDefault="00815AD5" w:rsidP="00815AD5">
            <w:pPr>
              <w:rPr>
                <w:rFonts w:eastAsia="Times New Roman" w:cs="Arial"/>
                <w:sz w:val="18"/>
                <w:szCs w:val="18"/>
                <w:lang w:eastAsia="en-NZ"/>
              </w:rPr>
            </w:pPr>
            <w:r>
              <w:rPr>
                <w:rFonts w:eastAsia="Times New Roman" w:cs="Arial"/>
                <w:sz w:val="18"/>
                <w:szCs w:val="18"/>
                <w:lang w:eastAsia="en-NZ"/>
              </w:rPr>
              <w:t>VPS Reset Policy</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0D518C" w14:textId="4DFBC1D5"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c>
          <w:tcPr>
            <w:tcW w:w="1624" w:type="dxa"/>
            <w:tcBorders>
              <w:top w:val="single" w:sz="6" w:space="0" w:color="000000"/>
              <w:left w:val="single" w:sz="6" w:space="0" w:color="000000"/>
              <w:bottom w:val="single" w:sz="6" w:space="0" w:color="000000"/>
              <w:right w:val="single" w:sz="6" w:space="0" w:color="000000"/>
            </w:tcBorders>
          </w:tcPr>
          <w:p w14:paraId="13FE41EE" w14:textId="47F04E7C"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c>
          <w:tcPr>
            <w:tcW w:w="1785" w:type="dxa"/>
            <w:tcBorders>
              <w:top w:val="single" w:sz="6" w:space="0" w:color="000000"/>
              <w:left w:val="single" w:sz="6" w:space="0" w:color="000000"/>
              <w:bottom w:val="single" w:sz="6" w:space="0" w:color="000000"/>
              <w:right w:val="single" w:sz="6" w:space="0" w:color="000000"/>
            </w:tcBorders>
          </w:tcPr>
          <w:p w14:paraId="1C33F851" w14:textId="5C1B9740"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r>
      <w:tr w:rsidR="00815AD5" w14:paraId="0DE63D29"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C145B8" w14:textId="07E434B8" w:rsidR="00815AD5" w:rsidRDefault="00815AD5" w:rsidP="00815AD5">
            <w:pPr>
              <w:rPr>
                <w:rFonts w:eastAsia="Times New Roman" w:cs="Arial"/>
                <w:sz w:val="18"/>
                <w:szCs w:val="18"/>
                <w:lang w:eastAsia="en-NZ"/>
              </w:rPr>
            </w:pPr>
            <w:r>
              <w:rPr>
                <w:rFonts w:eastAsia="Times New Roman" w:cs="Arial"/>
                <w:sz w:val="18"/>
                <w:szCs w:val="18"/>
                <w:lang w:eastAsia="en-NZ"/>
              </w:rPr>
              <w:lastRenderedPageBreak/>
              <w:t>008</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9C5599" w14:textId="27A72682" w:rsidR="00815AD5" w:rsidRDefault="00815AD5" w:rsidP="00815AD5">
            <w:pPr>
              <w:rPr>
                <w:rFonts w:eastAsia="Times New Roman" w:cs="Arial"/>
                <w:sz w:val="18"/>
                <w:szCs w:val="18"/>
                <w:lang w:eastAsia="en-NZ"/>
              </w:rPr>
            </w:pPr>
            <w:r>
              <w:rPr>
                <w:rFonts w:eastAsia="Times New Roman" w:cs="Arial"/>
                <w:sz w:val="18"/>
                <w:szCs w:val="18"/>
                <w:lang w:eastAsia="en-NZ"/>
              </w:rPr>
              <w:t>Cancellation of Service Policy</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8C9970" w14:textId="7833533F"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c>
          <w:tcPr>
            <w:tcW w:w="1624" w:type="dxa"/>
            <w:tcBorders>
              <w:top w:val="single" w:sz="6" w:space="0" w:color="000000"/>
              <w:left w:val="single" w:sz="6" w:space="0" w:color="000000"/>
              <w:bottom w:val="single" w:sz="6" w:space="0" w:color="000000"/>
              <w:right w:val="single" w:sz="6" w:space="0" w:color="000000"/>
            </w:tcBorders>
          </w:tcPr>
          <w:p w14:paraId="10E722C6" w14:textId="14866231"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c>
          <w:tcPr>
            <w:tcW w:w="1785" w:type="dxa"/>
            <w:tcBorders>
              <w:top w:val="single" w:sz="6" w:space="0" w:color="000000"/>
              <w:left w:val="single" w:sz="6" w:space="0" w:color="000000"/>
              <w:bottom w:val="single" w:sz="6" w:space="0" w:color="000000"/>
              <w:right w:val="single" w:sz="6" w:space="0" w:color="000000"/>
            </w:tcBorders>
          </w:tcPr>
          <w:p w14:paraId="0E2DCB8B" w14:textId="5179A9AF"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r>
      <w:tr w:rsidR="00815AD5" w14:paraId="6A96E55B"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330569" w14:textId="7ADA15EC" w:rsidR="00815AD5" w:rsidRDefault="00815AD5" w:rsidP="00815AD5">
            <w:pPr>
              <w:rPr>
                <w:rFonts w:eastAsia="Times New Roman" w:cs="Arial"/>
                <w:sz w:val="18"/>
                <w:szCs w:val="18"/>
                <w:lang w:eastAsia="en-NZ"/>
              </w:rPr>
            </w:pPr>
            <w:r>
              <w:rPr>
                <w:rFonts w:eastAsia="Times New Roman" w:cs="Arial"/>
                <w:sz w:val="18"/>
                <w:szCs w:val="18"/>
                <w:lang w:eastAsia="en-NZ"/>
              </w:rPr>
              <w:t>009</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6348B7" w14:textId="527D11AE" w:rsidR="00815AD5" w:rsidRDefault="00815AD5" w:rsidP="00815AD5">
            <w:pPr>
              <w:rPr>
                <w:rFonts w:eastAsia="Times New Roman" w:cs="Arial"/>
                <w:sz w:val="18"/>
                <w:szCs w:val="18"/>
                <w:lang w:eastAsia="en-NZ"/>
              </w:rPr>
            </w:pPr>
            <w:r>
              <w:rPr>
                <w:rFonts w:eastAsia="Times New Roman" w:cs="Arial"/>
                <w:sz w:val="18"/>
                <w:szCs w:val="18"/>
                <w:lang w:eastAsia="en-NZ"/>
              </w:rPr>
              <w:t>Employment Document Storage Policy</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E95778" w14:textId="551714A9"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High</w:t>
            </w:r>
          </w:p>
        </w:tc>
        <w:tc>
          <w:tcPr>
            <w:tcW w:w="1624" w:type="dxa"/>
            <w:tcBorders>
              <w:top w:val="single" w:sz="6" w:space="0" w:color="000000"/>
              <w:left w:val="single" w:sz="6" w:space="0" w:color="000000"/>
              <w:bottom w:val="single" w:sz="6" w:space="0" w:color="000000"/>
              <w:right w:val="single" w:sz="6" w:space="0" w:color="000000"/>
            </w:tcBorders>
          </w:tcPr>
          <w:p w14:paraId="1CCD58E8" w14:textId="1A76D4DB"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c>
          <w:tcPr>
            <w:tcW w:w="1785" w:type="dxa"/>
            <w:tcBorders>
              <w:top w:val="single" w:sz="6" w:space="0" w:color="000000"/>
              <w:left w:val="single" w:sz="6" w:space="0" w:color="000000"/>
              <w:bottom w:val="single" w:sz="6" w:space="0" w:color="000000"/>
              <w:right w:val="single" w:sz="6" w:space="0" w:color="000000"/>
            </w:tcBorders>
          </w:tcPr>
          <w:p w14:paraId="0CD88C9C" w14:textId="7D554FB6"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r>
      <w:tr w:rsidR="00815AD5" w14:paraId="1E6F9E92"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333CDF" w14:textId="26334980" w:rsidR="00815AD5" w:rsidRDefault="00815AD5" w:rsidP="00815AD5">
            <w:pPr>
              <w:rPr>
                <w:rFonts w:eastAsia="Times New Roman" w:cs="Arial"/>
                <w:sz w:val="18"/>
                <w:szCs w:val="18"/>
                <w:lang w:eastAsia="en-NZ"/>
              </w:rPr>
            </w:pPr>
            <w:r>
              <w:rPr>
                <w:rFonts w:eastAsia="Times New Roman" w:cs="Arial"/>
                <w:sz w:val="18"/>
                <w:szCs w:val="18"/>
                <w:lang w:eastAsia="en-NZ"/>
              </w:rPr>
              <w:t>010</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B313B3" w14:textId="231C32DA" w:rsidR="00815AD5" w:rsidRDefault="00815AD5" w:rsidP="00815AD5">
            <w:pPr>
              <w:rPr>
                <w:rFonts w:eastAsia="Times New Roman" w:cs="Arial"/>
                <w:sz w:val="18"/>
                <w:szCs w:val="18"/>
                <w:lang w:eastAsia="en-NZ"/>
              </w:rPr>
            </w:pPr>
            <w:r>
              <w:rPr>
                <w:rFonts w:eastAsia="Times New Roman" w:cs="Arial"/>
                <w:sz w:val="18"/>
                <w:szCs w:val="18"/>
                <w:lang w:eastAsia="en-NZ"/>
              </w:rPr>
              <w:t>Physical Access Policy</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0787F3" w14:textId="0D80F8DE"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c>
          <w:tcPr>
            <w:tcW w:w="1624" w:type="dxa"/>
            <w:tcBorders>
              <w:top w:val="single" w:sz="6" w:space="0" w:color="000000"/>
              <w:left w:val="single" w:sz="6" w:space="0" w:color="000000"/>
              <w:bottom w:val="single" w:sz="6" w:space="0" w:color="000000"/>
              <w:right w:val="single" w:sz="6" w:space="0" w:color="000000"/>
            </w:tcBorders>
          </w:tcPr>
          <w:p w14:paraId="54F771E2" w14:textId="79534265"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c>
          <w:tcPr>
            <w:tcW w:w="1785" w:type="dxa"/>
            <w:tcBorders>
              <w:top w:val="single" w:sz="6" w:space="0" w:color="000000"/>
              <w:left w:val="single" w:sz="6" w:space="0" w:color="000000"/>
              <w:bottom w:val="single" w:sz="6" w:space="0" w:color="000000"/>
              <w:right w:val="single" w:sz="6" w:space="0" w:color="000000"/>
            </w:tcBorders>
          </w:tcPr>
          <w:p w14:paraId="33D8C7A4" w14:textId="547BAD92"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r>
      <w:tr w:rsidR="00815AD5" w14:paraId="05BED578"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F7ACF3" w14:textId="2C01A7B3" w:rsidR="00815AD5" w:rsidRDefault="00815AD5" w:rsidP="00815AD5">
            <w:pPr>
              <w:rPr>
                <w:rFonts w:eastAsia="Times New Roman" w:cs="Arial"/>
                <w:sz w:val="18"/>
                <w:szCs w:val="18"/>
                <w:lang w:eastAsia="en-NZ"/>
              </w:rPr>
            </w:pPr>
            <w:r>
              <w:rPr>
                <w:rFonts w:eastAsia="Times New Roman" w:cs="Arial"/>
                <w:sz w:val="18"/>
                <w:szCs w:val="18"/>
                <w:lang w:eastAsia="en-NZ"/>
              </w:rPr>
              <w:t>011</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B2E3B5" w14:textId="0BD7AB97" w:rsidR="00815AD5" w:rsidRDefault="00815AD5" w:rsidP="00815AD5">
            <w:pPr>
              <w:rPr>
                <w:rFonts w:eastAsia="Times New Roman" w:cs="Arial"/>
                <w:sz w:val="18"/>
                <w:szCs w:val="18"/>
                <w:lang w:eastAsia="en-NZ"/>
              </w:rPr>
            </w:pPr>
            <w:r>
              <w:rPr>
                <w:rFonts w:eastAsia="Times New Roman" w:cs="Arial"/>
                <w:sz w:val="18"/>
                <w:szCs w:val="18"/>
                <w:lang w:eastAsia="en-NZ"/>
              </w:rPr>
              <w:t>Employee Password Policy</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D67325" w14:textId="55939C86"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High</w:t>
            </w:r>
          </w:p>
        </w:tc>
        <w:tc>
          <w:tcPr>
            <w:tcW w:w="1624" w:type="dxa"/>
            <w:tcBorders>
              <w:top w:val="single" w:sz="6" w:space="0" w:color="000000"/>
              <w:left w:val="single" w:sz="6" w:space="0" w:color="000000"/>
              <w:bottom w:val="single" w:sz="6" w:space="0" w:color="000000"/>
              <w:right w:val="single" w:sz="6" w:space="0" w:color="000000"/>
            </w:tcBorders>
          </w:tcPr>
          <w:p w14:paraId="540C047E" w14:textId="4DDF11A3"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6C153C7F" w14:textId="409EF032"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High</w:t>
            </w:r>
          </w:p>
        </w:tc>
      </w:tr>
      <w:tr w:rsidR="00815AD5" w14:paraId="3D7B0A4C"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F19491" w14:textId="6D0AF3C5" w:rsidR="00815AD5" w:rsidRDefault="00815AD5" w:rsidP="00815AD5">
            <w:pPr>
              <w:rPr>
                <w:rFonts w:eastAsia="Times New Roman" w:cs="Arial"/>
                <w:sz w:val="18"/>
                <w:szCs w:val="18"/>
                <w:lang w:eastAsia="en-NZ"/>
              </w:rPr>
            </w:pPr>
            <w:r>
              <w:rPr>
                <w:rFonts w:eastAsia="Times New Roman" w:cs="Arial"/>
                <w:sz w:val="18"/>
                <w:szCs w:val="18"/>
                <w:lang w:eastAsia="en-NZ"/>
              </w:rPr>
              <w:t>012</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DD7451" w14:textId="6BDE83E3" w:rsidR="00815AD5" w:rsidRDefault="00815AD5" w:rsidP="00815AD5">
            <w:pPr>
              <w:rPr>
                <w:rFonts w:eastAsia="Times New Roman" w:cs="Arial"/>
                <w:sz w:val="18"/>
                <w:szCs w:val="18"/>
                <w:lang w:eastAsia="en-NZ"/>
              </w:rPr>
            </w:pPr>
            <w:r>
              <w:rPr>
                <w:rFonts w:eastAsia="Times New Roman" w:cs="Arial"/>
                <w:sz w:val="18"/>
                <w:szCs w:val="18"/>
                <w:lang w:eastAsia="en-NZ"/>
              </w:rPr>
              <w:t>Wireless Access Policy</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C41009" w14:textId="359918D4"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c>
          <w:tcPr>
            <w:tcW w:w="1624" w:type="dxa"/>
            <w:tcBorders>
              <w:top w:val="single" w:sz="6" w:space="0" w:color="000000"/>
              <w:left w:val="single" w:sz="6" w:space="0" w:color="000000"/>
              <w:bottom w:val="single" w:sz="6" w:space="0" w:color="000000"/>
              <w:right w:val="single" w:sz="6" w:space="0" w:color="000000"/>
            </w:tcBorders>
          </w:tcPr>
          <w:p w14:paraId="59A7DD1E" w14:textId="127A31FD"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c>
          <w:tcPr>
            <w:tcW w:w="1785" w:type="dxa"/>
            <w:tcBorders>
              <w:top w:val="single" w:sz="6" w:space="0" w:color="000000"/>
              <w:left w:val="single" w:sz="6" w:space="0" w:color="000000"/>
              <w:bottom w:val="single" w:sz="6" w:space="0" w:color="000000"/>
              <w:right w:val="single" w:sz="6" w:space="0" w:color="000000"/>
            </w:tcBorders>
          </w:tcPr>
          <w:p w14:paraId="17DABC6B" w14:textId="76A9FE15"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r>
      <w:tr w:rsidR="00815AD5" w14:paraId="4D831E21"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1D9F1F" w14:textId="79373969" w:rsidR="00815AD5" w:rsidRDefault="00815AD5" w:rsidP="00815AD5">
            <w:pPr>
              <w:rPr>
                <w:rFonts w:eastAsia="Times New Roman" w:cs="Arial"/>
                <w:sz w:val="18"/>
                <w:szCs w:val="18"/>
                <w:lang w:eastAsia="en-NZ"/>
              </w:rPr>
            </w:pPr>
            <w:r>
              <w:rPr>
                <w:rFonts w:eastAsia="Times New Roman" w:cs="Arial"/>
                <w:sz w:val="18"/>
                <w:szCs w:val="18"/>
                <w:lang w:eastAsia="en-NZ"/>
              </w:rPr>
              <w:t>013</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6E4F24" w14:textId="527698F8" w:rsidR="00815AD5" w:rsidRDefault="00815AD5" w:rsidP="00815AD5">
            <w:pPr>
              <w:rPr>
                <w:rFonts w:eastAsia="Times New Roman" w:cs="Arial"/>
                <w:sz w:val="18"/>
                <w:szCs w:val="18"/>
                <w:lang w:eastAsia="en-NZ"/>
              </w:rPr>
            </w:pPr>
            <w:r>
              <w:rPr>
                <w:rFonts w:eastAsia="Times New Roman" w:cs="Arial"/>
                <w:sz w:val="18"/>
                <w:szCs w:val="18"/>
                <w:lang w:eastAsia="en-NZ"/>
              </w:rPr>
              <w:t>External Contractor Policy</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EDA9E" w14:textId="516C01B8"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c>
          <w:tcPr>
            <w:tcW w:w="1624" w:type="dxa"/>
            <w:tcBorders>
              <w:top w:val="single" w:sz="6" w:space="0" w:color="000000"/>
              <w:left w:val="single" w:sz="6" w:space="0" w:color="000000"/>
              <w:bottom w:val="single" w:sz="6" w:space="0" w:color="000000"/>
              <w:right w:val="single" w:sz="6" w:space="0" w:color="000000"/>
            </w:tcBorders>
          </w:tcPr>
          <w:p w14:paraId="67759E43" w14:textId="69347E14"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c>
          <w:tcPr>
            <w:tcW w:w="1785" w:type="dxa"/>
            <w:tcBorders>
              <w:top w:val="single" w:sz="6" w:space="0" w:color="000000"/>
              <w:left w:val="single" w:sz="6" w:space="0" w:color="000000"/>
              <w:bottom w:val="single" w:sz="6" w:space="0" w:color="000000"/>
              <w:right w:val="single" w:sz="6" w:space="0" w:color="000000"/>
            </w:tcBorders>
          </w:tcPr>
          <w:p w14:paraId="26455964" w14:textId="0DA3080E"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r>
      <w:tr w:rsidR="00815AD5" w14:paraId="78614CB5"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FD6CC4" w14:textId="1F8386E4" w:rsidR="00815AD5" w:rsidRDefault="00815AD5" w:rsidP="00815AD5">
            <w:pPr>
              <w:rPr>
                <w:rFonts w:eastAsia="Times New Roman" w:cs="Arial"/>
                <w:sz w:val="18"/>
                <w:szCs w:val="18"/>
                <w:lang w:eastAsia="en-NZ"/>
              </w:rPr>
            </w:pPr>
            <w:r>
              <w:rPr>
                <w:rFonts w:eastAsia="Times New Roman" w:cs="Arial"/>
                <w:sz w:val="18"/>
                <w:szCs w:val="18"/>
                <w:lang w:eastAsia="en-NZ"/>
              </w:rPr>
              <w:t>014</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425A12" w14:textId="00184800" w:rsidR="00815AD5" w:rsidRDefault="00815AD5" w:rsidP="00815AD5">
            <w:pPr>
              <w:rPr>
                <w:rFonts w:eastAsia="Times New Roman" w:cs="Arial"/>
                <w:sz w:val="18"/>
                <w:szCs w:val="18"/>
                <w:lang w:eastAsia="en-NZ"/>
              </w:rPr>
            </w:pPr>
            <w:r>
              <w:rPr>
                <w:rFonts w:eastAsia="Times New Roman" w:cs="Arial"/>
                <w:sz w:val="18"/>
                <w:szCs w:val="18"/>
                <w:lang w:eastAsia="en-NZ"/>
              </w:rPr>
              <w:t>Customer Data Monitoring Policy</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862739" w14:textId="54BEB48F"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c>
          <w:tcPr>
            <w:tcW w:w="1624" w:type="dxa"/>
            <w:tcBorders>
              <w:top w:val="single" w:sz="6" w:space="0" w:color="000000"/>
              <w:left w:val="single" w:sz="6" w:space="0" w:color="000000"/>
              <w:bottom w:val="single" w:sz="6" w:space="0" w:color="000000"/>
              <w:right w:val="single" w:sz="6" w:space="0" w:color="000000"/>
            </w:tcBorders>
          </w:tcPr>
          <w:p w14:paraId="599BA8DF" w14:textId="0BFE9891"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c>
          <w:tcPr>
            <w:tcW w:w="1785" w:type="dxa"/>
            <w:tcBorders>
              <w:top w:val="single" w:sz="6" w:space="0" w:color="000000"/>
              <w:left w:val="single" w:sz="6" w:space="0" w:color="000000"/>
              <w:bottom w:val="single" w:sz="6" w:space="0" w:color="000000"/>
              <w:right w:val="single" w:sz="6" w:space="0" w:color="000000"/>
            </w:tcBorders>
          </w:tcPr>
          <w:p w14:paraId="43AA53E5" w14:textId="3C65080D"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r>
      <w:tr w:rsidR="00815AD5" w14:paraId="68577943"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AA5007" w14:textId="5238A921" w:rsidR="00815AD5" w:rsidRDefault="00815AD5" w:rsidP="00815AD5">
            <w:pPr>
              <w:rPr>
                <w:rFonts w:eastAsia="Times New Roman" w:cs="Arial"/>
                <w:sz w:val="18"/>
                <w:szCs w:val="18"/>
                <w:lang w:eastAsia="en-NZ"/>
              </w:rPr>
            </w:pPr>
            <w:r>
              <w:rPr>
                <w:rFonts w:eastAsia="Times New Roman" w:cs="Arial"/>
                <w:sz w:val="18"/>
                <w:szCs w:val="18"/>
                <w:lang w:eastAsia="en-NZ"/>
              </w:rPr>
              <w:t>015</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CCFA5B" w14:textId="3E8EEB36" w:rsidR="00815AD5" w:rsidRDefault="00815AD5" w:rsidP="00815AD5">
            <w:pPr>
              <w:rPr>
                <w:rFonts w:eastAsia="Times New Roman" w:cs="Arial"/>
                <w:sz w:val="18"/>
                <w:szCs w:val="18"/>
                <w:lang w:eastAsia="en-NZ"/>
              </w:rPr>
            </w:pPr>
            <w:r>
              <w:rPr>
                <w:rFonts w:eastAsia="Times New Roman" w:cs="Arial"/>
                <w:sz w:val="18"/>
                <w:szCs w:val="18"/>
                <w:lang w:eastAsia="en-NZ"/>
              </w:rPr>
              <w:t>Customer Port Access Policy</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AD386C" w14:textId="7238D21B"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c>
          <w:tcPr>
            <w:tcW w:w="1624" w:type="dxa"/>
            <w:tcBorders>
              <w:top w:val="single" w:sz="6" w:space="0" w:color="000000"/>
              <w:left w:val="single" w:sz="6" w:space="0" w:color="000000"/>
              <w:bottom w:val="single" w:sz="6" w:space="0" w:color="000000"/>
              <w:right w:val="single" w:sz="6" w:space="0" w:color="000000"/>
            </w:tcBorders>
          </w:tcPr>
          <w:p w14:paraId="0F5A4607" w14:textId="392B545F"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c>
          <w:tcPr>
            <w:tcW w:w="1785" w:type="dxa"/>
            <w:tcBorders>
              <w:top w:val="single" w:sz="6" w:space="0" w:color="000000"/>
              <w:left w:val="single" w:sz="6" w:space="0" w:color="000000"/>
              <w:bottom w:val="single" w:sz="6" w:space="0" w:color="000000"/>
              <w:right w:val="single" w:sz="6" w:space="0" w:color="000000"/>
            </w:tcBorders>
          </w:tcPr>
          <w:p w14:paraId="153D3644" w14:textId="068AA6E1"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r>
      <w:tr w:rsidR="00815AD5" w14:paraId="7E797432"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C37BA0" w14:textId="6890C346" w:rsidR="00815AD5" w:rsidRDefault="00815AD5" w:rsidP="00815AD5">
            <w:pPr>
              <w:rPr>
                <w:rFonts w:eastAsia="Times New Roman" w:cs="Arial"/>
                <w:sz w:val="18"/>
                <w:szCs w:val="18"/>
                <w:lang w:eastAsia="en-NZ"/>
              </w:rPr>
            </w:pPr>
            <w:r>
              <w:rPr>
                <w:rFonts w:eastAsia="Times New Roman" w:cs="Arial"/>
                <w:sz w:val="18"/>
                <w:szCs w:val="18"/>
                <w:lang w:eastAsia="en-NZ"/>
              </w:rPr>
              <w:t>016</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6A9F5D" w14:textId="0BE24DD7" w:rsidR="00815AD5" w:rsidRDefault="00815AD5" w:rsidP="00815AD5">
            <w:pPr>
              <w:rPr>
                <w:rFonts w:eastAsia="Times New Roman" w:cs="Arial"/>
                <w:sz w:val="18"/>
                <w:szCs w:val="18"/>
                <w:lang w:eastAsia="en-NZ"/>
              </w:rPr>
            </w:pPr>
            <w:r>
              <w:rPr>
                <w:rFonts w:eastAsia="Times New Roman" w:cs="Arial"/>
                <w:sz w:val="18"/>
                <w:szCs w:val="18"/>
                <w:lang w:eastAsia="en-NZ"/>
              </w:rPr>
              <w:t>Internal Subnet Policy</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707E64" w14:textId="0CEE7427"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c>
          <w:tcPr>
            <w:tcW w:w="1624" w:type="dxa"/>
            <w:tcBorders>
              <w:top w:val="single" w:sz="6" w:space="0" w:color="000000"/>
              <w:left w:val="single" w:sz="6" w:space="0" w:color="000000"/>
              <w:bottom w:val="single" w:sz="6" w:space="0" w:color="000000"/>
              <w:right w:val="single" w:sz="6" w:space="0" w:color="000000"/>
            </w:tcBorders>
          </w:tcPr>
          <w:p w14:paraId="21AD805F" w14:textId="65AF798B"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c>
          <w:tcPr>
            <w:tcW w:w="1785" w:type="dxa"/>
            <w:tcBorders>
              <w:top w:val="single" w:sz="6" w:space="0" w:color="000000"/>
              <w:left w:val="single" w:sz="6" w:space="0" w:color="000000"/>
              <w:bottom w:val="single" w:sz="6" w:space="0" w:color="000000"/>
              <w:right w:val="single" w:sz="6" w:space="0" w:color="000000"/>
            </w:tcBorders>
          </w:tcPr>
          <w:p w14:paraId="18227F47" w14:textId="37A246D5"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r>
      <w:tr w:rsidR="00815AD5" w14:paraId="09FF6490"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372A22" w14:textId="3EA9F960" w:rsidR="00815AD5" w:rsidRDefault="00815AD5" w:rsidP="00815AD5">
            <w:pPr>
              <w:rPr>
                <w:rFonts w:eastAsia="Times New Roman" w:cs="Arial"/>
                <w:sz w:val="18"/>
                <w:szCs w:val="18"/>
                <w:lang w:eastAsia="en-NZ"/>
              </w:rPr>
            </w:pPr>
            <w:r>
              <w:rPr>
                <w:rFonts w:eastAsia="Times New Roman" w:cs="Arial"/>
                <w:sz w:val="18"/>
                <w:szCs w:val="18"/>
                <w:lang w:eastAsia="en-NZ"/>
              </w:rPr>
              <w:t>017</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5844FA" w14:textId="635514CE" w:rsidR="00815AD5" w:rsidRDefault="00815AD5" w:rsidP="00815AD5">
            <w:pPr>
              <w:rPr>
                <w:rFonts w:eastAsia="Times New Roman" w:cs="Arial"/>
                <w:sz w:val="18"/>
                <w:szCs w:val="18"/>
                <w:lang w:eastAsia="en-NZ"/>
              </w:rPr>
            </w:pPr>
            <w:r>
              <w:rPr>
                <w:rFonts w:eastAsia="Times New Roman" w:cs="Arial"/>
                <w:sz w:val="18"/>
                <w:szCs w:val="18"/>
                <w:lang w:eastAsia="en-NZ"/>
              </w:rPr>
              <w:t>Customer Account Information</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5AF094" w14:textId="25F63098"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c>
          <w:tcPr>
            <w:tcW w:w="1624" w:type="dxa"/>
            <w:tcBorders>
              <w:top w:val="single" w:sz="6" w:space="0" w:color="000000"/>
              <w:left w:val="single" w:sz="6" w:space="0" w:color="000000"/>
              <w:bottom w:val="single" w:sz="6" w:space="0" w:color="000000"/>
              <w:right w:val="single" w:sz="6" w:space="0" w:color="000000"/>
            </w:tcBorders>
          </w:tcPr>
          <w:p w14:paraId="4ACC3BBA" w14:textId="547FB5BB"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c>
          <w:tcPr>
            <w:tcW w:w="1785" w:type="dxa"/>
            <w:tcBorders>
              <w:top w:val="single" w:sz="6" w:space="0" w:color="000000"/>
              <w:left w:val="single" w:sz="6" w:space="0" w:color="000000"/>
              <w:bottom w:val="single" w:sz="6" w:space="0" w:color="000000"/>
              <w:right w:val="single" w:sz="6" w:space="0" w:color="000000"/>
            </w:tcBorders>
          </w:tcPr>
          <w:p w14:paraId="181C1FDF" w14:textId="2660CDA1"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r>
      <w:tr w:rsidR="00815AD5" w14:paraId="7EC98D84"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B437DE" w14:textId="46564321" w:rsidR="00815AD5" w:rsidRDefault="00815AD5" w:rsidP="00815AD5">
            <w:pPr>
              <w:rPr>
                <w:rFonts w:eastAsia="Times New Roman" w:cs="Arial"/>
                <w:sz w:val="18"/>
                <w:szCs w:val="18"/>
                <w:lang w:eastAsia="en-NZ"/>
              </w:rPr>
            </w:pPr>
            <w:r>
              <w:rPr>
                <w:rFonts w:eastAsia="Times New Roman" w:cs="Arial"/>
                <w:sz w:val="18"/>
                <w:szCs w:val="18"/>
                <w:lang w:eastAsia="en-NZ"/>
              </w:rPr>
              <w:t>018</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D02D1E" w14:textId="520C1926" w:rsidR="00815AD5" w:rsidRDefault="00815AD5" w:rsidP="00815AD5">
            <w:pPr>
              <w:rPr>
                <w:rFonts w:eastAsia="Times New Roman" w:cs="Arial"/>
                <w:sz w:val="18"/>
                <w:szCs w:val="18"/>
                <w:lang w:eastAsia="en-NZ"/>
              </w:rPr>
            </w:pPr>
            <w:r>
              <w:rPr>
                <w:rFonts w:eastAsia="Times New Roman" w:cs="Arial"/>
                <w:sz w:val="18"/>
                <w:szCs w:val="18"/>
                <w:lang w:eastAsia="en-NZ"/>
              </w:rPr>
              <w:t>Employment Data</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5FC047" w14:textId="0BF0CE75"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High</w:t>
            </w:r>
          </w:p>
        </w:tc>
        <w:tc>
          <w:tcPr>
            <w:tcW w:w="1624" w:type="dxa"/>
            <w:tcBorders>
              <w:top w:val="single" w:sz="6" w:space="0" w:color="000000"/>
              <w:left w:val="single" w:sz="6" w:space="0" w:color="000000"/>
              <w:bottom w:val="single" w:sz="6" w:space="0" w:color="000000"/>
              <w:right w:val="single" w:sz="6" w:space="0" w:color="000000"/>
            </w:tcBorders>
          </w:tcPr>
          <w:p w14:paraId="37601852" w14:textId="3923C775"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7C91C1ED" w14:textId="649CCD87"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r>
      <w:tr w:rsidR="00815AD5" w14:paraId="0082EDF6"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A3258C" w14:textId="240682FA" w:rsidR="00815AD5" w:rsidRDefault="00815AD5" w:rsidP="00815AD5">
            <w:pPr>
              <w:rPr>
                <w:rFonts w:eastAsia="Times New Roman" w:cs="Arial"/>
                <w:sz w:val="18"/>
                <w:szCs w:val="18"/>
                <w:lang w:eastAsia="en-NZ"/>
              </w:rPr>
            </w:pPr>
            <w:r>
              <w:rPr>
                <w:rFonts w:eastAsia="Times New Roman" w:cs="Arial"/>
                <w:sz w:val="18"/>
                <w:szCs w:val="18"/>
                <w:lang w:eastAsia="en-NZ"/>
              </w:rPr>
              <w:t>019</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E44925" w14:textId="352D9960" w:rsidR="00815AD5" w:rsidRDefault="00815AD5" w:rsidP="00815AD5">
            <w:pPr>
              <w:rPr>
                <w:rFonts w:eastAsia="Times New Roman" w:cs="Arial"/>
                <w:sz w:val="18"/>
                <w:szCs w:val="18"/>
                <w:lang w:eastAsia="en-NZ"/>
              </w:rPr>
            </w:pPr>
            <w:r>
              <w:rPr>
                <w:rFonts w:eastAsia="Times New Roman" w:cs="Arial"/>
                <w:sz w:val="18"/>
                <w:szCs w:val="18"/>
                <w:lang w:eastAsia="en-NZ"/>
              </w:rPr>
              <w:t>User Login Details</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D6EFC1" w14:textId="1AE84C72"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High</w:t>
            </w:r>
          </w:p>
        </w:tc>
        <w:tc>
          <w:tcPr>
            <w:tcW w:w="1624" w:type="dxa"/>
            <w:tcBorders>
              <w:top w:val="single" w:sz="6" w:space="0" w:color="000000"/>
              <w:left w:val="single" w:sz="6" w:space="0" w:color="000000"/>
              <w:bottom w:val="single" w:sz="6" w:space="0" w:color="000000"/>
              <w:right w:val="single" w:sz="6" w:space="0" w:color="000000"/>
            </w:tcBorders>
          </w:tcPr>
          <w:p w14:paraId="7DB87462" w14:textId="43915278"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2855D96D" w14:textId="3A47EC57"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High</w:t>
            </w:r>
          </w:p>
        </w:tc>
      </w:tr>
      <w:tr w:rsidR="00815AD5" w14:paraId="56680D21"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26368A" w14:textId="0FA88DB0" w:rsidR="00815AD5" w:rsidRDefault="00815AD5" w:rsidP="00815AD5">
            <w:pPr>
              <w:rPr>
                <w:rFonts w:eastAsia="Times New Roman" w:cs="Arial"/>
                <w:sz w:val="18"/>
                <w:szCs w:val="18"/>
                <w:lang w:eastAsia="en-NZ"/>
              </w:rPr>
            </w:pPr>
            <w:r>
              <w:rPr>
                <w:rFonts w:eastAsia="Times New Roman" w:cs="Arial"/>
                <w:sz w:val="18"/>
                <w:szCs w:val="18"/>
                <w:lang w:eastAsia="en-NZ"/>
              </w:rPr>
              <w:t>020</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07363B" w14:textId="3161D829" w:rsidR="00815AD5" w:rsidRDefault="00815AD5" w:rsidP="00815AD5">
            <w:pPr>
              <w:rPr>
                <w:rFonts w:eastAsia="Times New Roman" w:cs="Arial"/>
                <w:sz w:val="18"/>
                <w:szCs w:val="18"/>
                <w:lang w:eastAsia="en-NZ"/>
              </w:rPr>
            </w:pPr>
            <w:r>
              <w:rPr>
                <w:rFonts w:eastAsia="Times New Roman" w:cs="Arial"/>
                <w:sz w:val="18"/>
                <w:szCs w:val="18"/>
                <w:lang w:eastAsia="en-NZ"/>
              </w:rPr>
              <w:t>Service Information</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B85711" w14:textId="1224F318"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Low</w:t>
            </w:r>
          </w:p>
        </w:tc>
        <w:tc>
          <w:tcPr>
            <w:tcW w:w="1624" w:type="dxa"/>
            <w:tcBorders>
              <w:top w:val="single" w:sz="6" w:space="0" w:color="000000"/>
              <w:left w:val="single" w:sz="6" w:space="0" w:color="000000"/>
              <w:bottom w:val="single" w:sz="6" w:space="0" w:color="000000"/>
              <w:right w:val="single" w:sz="6" w:space="0" w:color="000000"/>
            </w:tcBorders>
          </w:tcPr>
          <w:p w14:paraId="7BF0F4A6" w14:textId="68998D95"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65E67D76" w14:textId="0AD512D1"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High</w:t>
            </w:r>
          </w:p>
        </w:tc>
      </w:tr>
      <w:tr w:rsidR="00815AD5" w14:paraId="545EFFF3"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0565B0" w14:textId="225E12B1" w:rsidR="00815AD5" w:rsidRDefault="00815AD5" w:rsidP="00815AD5">
            <w:pPr>
              <w:rPr>
                <w:rFonts w:eastAsia="Times New Roman" w:cs="Arial"/>
                <w:sz w:val="18"/>
                <w:szCs w:val="18"/>
                <w:lang w:eastAsia="en-NZ"/>
              </w:rPr>
            </w:pPr>
            <w:r>
              <w:rPr>
                <w:rFonts w:eastAsia="Times New Roman" w:cs="Arial"/>
                <w:sz w:val="18"/>
                <w:szCs w:val="18"/>
                <w:lang w:eastAsia="en-NZ"/>
              </w:rPr>
              <w:t>021</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1AEA53" w14:textId="11AE6009" w:rsidR="00815AD5" w:rsidRDefault="00815AD5" w:rsidP="00815AD5">
            <w:pPr>
              <w:rPr>
                <w:rFonts w:eastAsia="Times New Roman" w:cs="Arial"/>
                <w:sz w:val="18"/>
                <w:szCs w:val="18"/>
                <w:lang w:eastAsia="en-NZ"/>
              </w:rPr>
            </w:pPr>
            <w:r>
              <w:rPr>
                <w:rFonts w:eastAsia="Times New Roman" w:cs="Arial"/>
                <w:sz w:val="18"/>
                <w:szCs w:val="18"/>
                <w:lang w:eastAsia="en-NZ"/>
              </w:rPr>
              <w:t>Customer Data</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9C66BF" w14:textId="33113B19"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c>
          <w:tcPr>
            <w:tcW w:w="1624" w:type="dxa"/>
            <w:tcBorders>
              <w:top w:val="single" w:sz="6" w:space="0" w:color="000000"/>
              <w:left w:val="single" w:sz="6" w:space="0" w:color="000000"/>
              <w:bottom w:val="single" w:sz="6" w:space="0" w:color="000000"/>
              <w:right w:val="single" w:sz="6" w:space="0" w:color="000000"/>
            </w:tcBorders>
          </w:tcPr>
          <w:p w14:paraId="671E52C6" w14:textId="27A60BA4"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c>
          <w:tcPr>
            <w:tcW w:w="1785" w:type="dxa"/>
            <w:tcBorders>
              <w:top w:val="single" w:sz="6" w:space="0" w:color="000000"/>
              <w:left w:val="single" w:sz="6" w:space="0" w:color="000000"/>
              <w:bottom w:val="single" w:sz="6" w:space="0" w:color="000000"/>
              <w:right w:val="single" w:sz="6" w:space="0" w:color="000000"/>
            </w:tcBorders>
          </w:tcPr>
          <w:p w14:paraId="115A6846" w14:textId="4021A063"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r>
      <w:tr w:rsidR="00815AD5" w14:paraId="786E0BEA"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97CE28" w14:textId="1D50D8F9" w:rsidR="00815AD5" w:rsidRDefault="00815AD5" w:rsidP="00815AD5">
            <w:pPr>
              <w:rPr>
                <w:rFonts w:eastAsia="Times New Roman" w:cs="Arial"/>
                <w:sz w:val="18"/>
                <w:szCs w:val="18"/>
                <w:lang w:eastAsia="en-NZ"/>
              </w:rPr>
            </w:pPr>
            <w:r>
              <w:rPr>
                <w:rFonts w:eastAsia="Times New Roman" w:cs="Arial"/>
                <w:sz w:val="18"/>
                <w:szCs w:val="18"/>
                <w:lang w:eastAsia="en-NZ"/>
              </w:rPr>
              <w:t>022</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CCA7A0" w14:textId="69A6E327" w:rsidR="00815AD5" w:rsidRDefault="00815AD5" w:rsidP="00815AD5">
            <w:pPr>
              <w:rPr>
                <w:rFonts w:eastAsia="Times New Roman" w:cs="Arial"/>
                <w:sz w:val="18"/>
                <w:szCs w:val="18"/>
                <w:lang w:eastAsia="en-NZ"/>
              </w:rPr>
            </w:pPr>
            <w:r>
              <w:rPr>
                <w:rFonts w:eastAsia="Times New Roman" w:cs="Arial"/>
                <w:sz w:val="18"/>
                <w:szCs w:val="18"/>
                <w:lang w:eastAsia="en-NZ"/>
              </w:rPr>
              <w:t>VPS System Information</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478FD2" w14:textId="2872AAEA"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Medim</w:t>
            </w:r>
          </w:p>
        </w:tc>
        <w:tc>
          <w:tcPr>
            <w:tcW w:w="1624" w:type="dxa"/>
            <w:tcBorders>
              <w:top w:val="single" w:sz="6" w:space="0" w:color="000000"/>
              <w:left w:val="single" w:sz="6" w:space="0" w:color="000000"/>
              <w:bottom w:val="single" w:sz="6" w:space="0" w:color="000000"/>
              <w:right w:val="single" w:sz="6" w:space="0" w:color="000000"/>
            </w:tcBorders>
          </w:tcPr>
          <w:p w14:paraId="4A655E4E" w14:textId="0BD1B5FD"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c>
          <w:tcPr>
            <w:tcW w:w="1785" w:type="dxa"/>
            <w:tcBorders>
              <w:top w:val="single" w:sz="6" w:space="0" w:color="000000"/>
              <w:left w:val="single" w:sz="6" w:space="0" w:color="000000"/>
              <w:bottom w:val="single" w:sz="6" w:space="0" w:color="000000"/>
              <w:right w:val="single" w:sz="6" w:space="0" w:color="000000"/>
            </w:tcBorders>
          </w:tcPr>
          <w:p w14:paraId="2DDFA948" w14:textId="43AB9E3F" w:rsidR="00815AD5" w:rsidRDefault="00E028F3" w:rsidP="00815AD5">
            <w:pPr>
              <w:ind w:left="1879" w:hanging="1843"/>
              <w:rPr>
                <w:rFonts w:eastAsia="Times New Roman" w:cs="Arial"/>
                <w:sz w:val="18"/>
                <w:szCs w:val="18"/>
                <w:lang w:eastAsia="en-NZ"/>
              </w:rPr>
            </w:pPr>
            <w:r>
              <w:rPr>
                <w:rFonts w:eastAsia="Times New Roman" w:cs="Arial"/>
                <w:sz w:val="18"/>
                <w:szCs w:val="18"/>
                <w:lang w:eastAsia="en-NZ"/>
              </w:rPr>
              <w:t>Medium</w:t>
            </w:r>
          </w:p>
        </w:tc>
      </w:tr>
      <w:tr w:rsidR="00AC3383" w14:paraId="52815272"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A2271A" w14:textId="6A8BB2F0" w:rsidR="00AC3383" w:rsidRDefault="00AC3383" w:rsidP="00AC3383">
            <w:pPr>
              <w:rPr>
                <w:rFonts w:eastAsia="Times New Roman" w:cs="Arial"/>
                <w:sz w:val="18"/>
                <w:szCs w:val="18"/>
                <w:lang w:eastAsia="en-NZ"/>
              </w:rPr>
            </w:pPr>
            <w:r>
              <w:rPr>
                <w:rFonts w:eastAsia="Times New Roman" w:cs="Arial"/>
                <w:sz w:val="18"/>
                <w:szCs w:val="18"/>
                <w:lang w:eastAsia="en-NZ"/>
              </w:rPr>
              <w:t>023</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C2B3BC" w14:textId="0880E949" w:rsidR="00AC3383" w:rsidRDefault="00AC3383" w:rsidP="00AC3383">
            <w:pPr>
              <w:rPr>
                <w:rFonts w:eastAsia="Times New Roman" w:cs="Arial"/>
                <w:sz w:val="18"/>
                <w:szCs w:val="18"/>
                <w:lang w:eastAsia="en-NZ"/>
              </w:rPr>
            </w:pPr>
            <w:r>
              <w:rPr>
                <w:rFonts w:eastAsia="Times New Roman" w:cs="Arial"/>
                <w:sz w:val="18"/>
                <w:szCs w:val="18"/>
                <w:lang w:eastAsia="en-NZ"/>
              </w:rPr>
              <w:t>Firewall</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762258" w14:textId="462C3A50" w:rsidR="00AC3383" w:rsidRDefault="00E028F3"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624" w:type="dxa"/>
            <w:tcBorders>
              <w:top w:val="single" w:sz="6" w:space="0" w:color="000000"/>
              <w:left w:val="single" w:sz="6" w:space="0" w:color="000000"/>
              <w:bottom w:val="single" w:sz="6" w:space="0" w:color="000000"/>
              <w:right w:val="single" w:sz="6" w:space="0" w:color="000000"/>
            </w:tcBorders>
          </w:tcPr>
          <w:p w14:paraId="651044EF" w14:textId="5E16C5BB" w:rsidR="00AC3383" w:rsidRDefault="00E028F3"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3C318327" w14:textId="080BB4A2" w:rsidR="00AC3383" w:rsidRDefault="00E028F3" w:rsidP="00AC3383">
            <w:pPr>
              <w:ind w:left="1879" w:hanging="1843"/>
              <w:rPr>
                <w:rFonts w:eastAsia="Times New Roman" w:cs="Arial"/>
                <w:sz w:val="18"/>
                <w:szCs w:val="18"/>
                <w:lang w:eastAsia="en-NZ"/>
              </w:rPr>
            </w:pPr>
            <w:r>
              <w:rPr>
                <w:rFonts w:eastAsia="Times New Roman" w:cs="Arial"/>
                <w:sz w:val="18"/>
                <w:szCs w:val="18"/>
                <w:lang w:eastAsia="en-NZ"/>
              </w:rPr>
              <w:t>High</w:t>
            </w:r>
          </w:p>
        </w:tc>
      </w:tr>
      <w:tr w:rsidR="00AC3383" w14:paraId="2CFE65E0"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4199E3" w14:textId="0C5C8166" w:rsidR="00AC3383" w:rsidRDefault="00AC3383" w:rsidP="00AC3383">
            <w:pPr>
              <w:rPr>
                <w:rFonts w:eastAsia="Times New Roman" w:cs="Arial"/>
                <w:sz w:val="18"/>
                <w:szCs w:val="18"/>
                <w:lang w:eastAsia="en-NZ"/>
              </w:rPr>
            </w:pPr>
            <w:r>
              <w:rPr>
                <w:rFonts w:eastAsia="Times New Roman" w:cs="Arial"/>
                <w:sz w:val="18"/>
                <w:szCs w:val="18"/>
                <w:lang w:eastAsia="en-NZ"/>
              </w:rPr>
              <w:t>024</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B98BBC" w14:textId="54824A1E" w:rsidR="00AC3383" w:rsidRDefault="00AC3383" w:rsidP="00AC3383">
            <w:pPr>
              <w:rPr>
                <w:rFonts w:eastAsia="Times New Roman" w:cs="Arial"/>
                <w:sz w:val="18"/>
                <w:szCs w:val="18"/>
                <w:lang w:eastAsia="en-NZ"/>
              </w:rPr>
            </w:pPr>
            <w:r>
              <w:rPr>
                <w:rFonts w:eastAsia="Times New Roman" w:cs="Arial"/>
                <w:sz w:val="18"/>
                <w:szCs w:val="18"/>
                <w:lang w:eastAsia="en-NZ"/>
              </w:rPr>
              <w:t>Email</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325EEC" w14:textId="0DA7F935" w:rsidR="00AC3383" w:rsidRDefault="00E028F3"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624" w:type="dxa"/>
            <w:tcBorders>
              <w:top w:val="single" w:sz="6" w:space="0" w:color="000000"/>
              <w:left w:val="single" w:sz="6" w:space="0" w:color="000000"/>
              <w:bottom w:val="single" w:sz="6" w:space="0" w:color="000000"/>
              <w:right w:val="single" w:sz="6" w:space="0" w:color="000000"/>
            </w:tcBorders>
          </w:tcPr>
          <w:p w14:paraId="37706358" w14:textId="0203D71E" w:rsidR="00AC3383" w:rsidRDefault="00E028F3"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6D9FF81D" w14:textId="4F9A3B5A" w:rsidR="00AC3383" w:rsidRDefault="00E028F3" w:rsidP="00AC3383">
            <w:pPr>
              <w:ind w:left="1879" w:hanging="1843"/>
              <w:rPr>
                <w:rFonts w:eastAsia="Times New Roman" w:cs="Arial"/>
                <w:sz w:val="18"/>
                <w:szCs w:val="18"/>
                <w:lang w:eastAsia="en-NZ"/>
              </w:rPr>
            </w:pPr>
            <w:r>
              <w:rPr>
                <w:rFonts w:eastAsia="Times New Roman" w:cs="Arial"/>
                <w:sz w:val="18"/>
                <w:szCs w:val="18"/>
                <w:lang w:eastAsia="en-NZ"/>
              </w:rPr>
              <w:t>High</w:t>
            </w:r>
          </w:p>
        </w:tc>
      </w:tr>
      <w:tr w:rsidR="00AC3383" w14:paraId="222279F2"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4A740A" w14:textId="53DCE239" w:rsidR="00AC3383" w:rsidRDefault="00AC3383" w:rsidP="00AC3383">
            <w:pPr>
              <w:rPr>
                <w:rFonts w:eastAsia="Times New Roman" w:cs="Arial"/>
                <w:sz w:val="18"/>
                <w:szCs w:val="18"/>
                <w:lang w:eastAsia="en-NZ"/>
              </w:rPr>
            </w:pPr>
            <w:r>
              <w:rPr>
                <w:rFonts w:eastAsia="Times New Roman" w:cs="Arial"/>
                <w:sz w:val="18"/>
                <w:szCs w:val="18"/>
                <w:lang w:eastAsia="en-NZ"/>
              </w:rPr>
              <w:t>025</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5282A5" w14:textId="25624E5F" w:rsidR="00AC3383" w:rsidRDefault="00AC3383" w:rsidP="00AC3383">
            <w:pPr>
              <w:rPr>
                <w:rFonts w:eastAsia="Times New Roman" w:cs="Arial"/>
                <w:sz w:val="18"/>
                <w:szCs w:val="18"/>
                <w:lang w:eastAsia="en-NZ"/>
              </w:rPr>
            </w:pPr>
            <w:r>
              <w:rPr>
                <w:rFonts w:eastAsia="Times New Roman" w:cs="Arial"/>
                <w:sz w:val="18"/>
                <w:szCs w:val="18"/>
                <w:lang w:eastAsia="en-NZ"/>
              </w:rPr>
              <w:t>Debian 6.0 Linux Distribution</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6AB3B5" w14:textId="7A30FC79" w:rsidR="00AC3383" w:rsidRDefault="00E028F3" w:rsidP="00AC3383">
            <w:pPr>
              <w:ind w:left="1879" w:hanging="1843"/>
              <w:rPr>
                <w:rFonts w:eastAsia="Times New Roman" w:cs="Arial"/>
                <w:sz w:val="18"/>
                <w:szCs w:val="18"/>
                <w:lang w:eastAsia="en-NZ"/>
              </w:rPr>
            </w:pPr>
            <w:r>
              <w:rPr>
                <w:rFonts w:eastAsia="Times New Roman" w:cs="Arial"/>
                <w:sz w:val="18"/>
                <w:szCs w:val="18"/>
                <w:lang w:eastAsia="en-NZ"/>
              </w:rPr>
              <w:t>Medium</w:t>
            </w:r>
          </w:p>
        </w:tc>
        <w:tc>
          <w:tcPr>
            <w:tcW w:w="1624" w:type="dxa"/>
            <w:tcBorders>
              <w:top w:val="single" w:sz="6" w:space="0" w:color="000000"/>
              <w:left w:val="single" w:sz="6" w:space="0" w:color="000000"/>
              <w:bottom w:val="single" w:sz="6" w:space="0" w:color="000000"/>
              <w:right w:val="single" w:sz="6" w:space="0" w:color="000000"/>
            </w:tcBorders>
          </w:tcPr>
          <w:p w14:paraId="297CF056" w14:textId="6F19E17B" w:rsidR="00AC3383" w:rsidRDefault="00E028F3" w:rsidP="00AC3383">
            <w:pPr>
              <w:ind w:left="1879" w:hanging="1843"/>
              <w:rPr>
                <w:rFonts w:eastAsia="Times New Roman" w:cs="Arial"/>
                <w:sz w:val="18"/>
                <w:szCs w:val="18"/>
                <w:lang w:eastAsia="en-NZ"/>
              </w:rPr>
            </w:pPr>
            <w:r>
              <w:rPr>
                <w:rFonts w:eastAsia="Times New Roman" w:cs="Arial"/>
                <w:sz w:val="18"/>
                <w:szCs w:val="18"/>
                <w:lang w:eastAsia="en-NZ"/>
              </w:rPr>
              <w:t>Medium</w:t>
            </w:r>
          </w:p>
        </w:tc>
        <w:tc>
          <w:tcPr>
            <w:tcW w:w="1785" w:type="dxa"/>
            <w:tcBorders>
              <w:top w:val="single" w:sz="6" w:space="0" w:color="000000"/>
              <w:left w:val="single" w:sz="6" w:space="0" w:color="000000"/>
              <w:bottom w:val="single" w:sz="6" w:space="0" w:color="000000"/>
              <w:right w:val="single" w:sz="6" w:space="0" w:color="000000"/>
            </w:tcBorders>
          </w:tcPr>
          <w:p w14:paraId="391CD4F4" w14:textId="6C2BAB4B" w:rsidR="00AC3383" w:rsidRDefault="00E028F3" w:rsidP="00AC3383">
            <w:pPr>
              <w:ind w:left="1879" w:hanging="1843"/>
              <w:rPr>
                <w:rFonts w:eastAsia="Times New Roman" w:cs="Arial"/>
                <w:sz w:val="18"/>
                <w:szCs w:val="18"/>
                <w:lang w:eastAsia="en-NZ"/>
              </w:rPr>
            </w:pPr>
            <w:r>
              <w:rPr>
                <w:rFonts w:eastAsia="Times New Roman" w:cs="Arial"/>
                <w:sz w:val="18"/>
                <w:szCs w:val="18"/>
                <w:lang w:eastAsia="en-NZ"/>
              </w:rPr>
              <w:t>Medium</w:t>
            </w:r>
          </w:p>
        </w:tc>
      </w:tr>
      <w:tr w:rsidR="00AC3383" w14:paraId="1CBF8A08"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5728D0" w14:textId="5BDF7913" w:rsidR="00AC3383" w:rsidRDefault="00AC3383" w:rsidP="00AC3383">
            <w:pPr>
              <w:rPr>
                <w:rFonts w:eastAsia="Times New Roman" w:cs="Arial"/>
                <w:sz w:val="18"/>
                <w:szCs w:val="18"/>
                <w:lang w:eastAsia="en-NZ"/>
              </w:rPr>
            </w:pPr>
            <w:r>
              <w:rPr>
                <w:rFonts w:eastAsia="Times New Roman" w:cs="Arial"/>
                <w:sz w:val="18"/>
                <w:szCs w:val="18"/>
                <w:lang w:eastAsia="en-NZ"/>
              </w:rPr>
              <w:t>026</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C58A67" w14:textId="47655473" w:rsidR="00AC3383" w:rsidRDefault="00AC3383" w:rsidP="00AC3383">
            <w:pPr>
              <w:rPr>
                <w:rFonts w:eastAsia="Times New Roman" w:cs="Arial"/>
                <w:sz w:val="18"/>
                <w:szCs w:val="18"/>
                <w:lang w:eastAsia="en-NZ"/>
              </w:rPr>
            </w:pPr>
            <w:r>
              <w:rPr>
                <w:rFonts w:eastAsia="Times New Roman" w:cs="Arial"/>
                <w:sz w:val="18"/>
                <w:szCs w:val="18"/>
                <w:lang w:eastAsia="en-NZ"/>
              </w:rPr>
              <w:t>Ubuntu Desktop Distributions</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5B7F44" w14:textId="703CEDB1"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Low</w:t>
            </w:r>
          </w:p>
        </w:tc>
        <w:tc>
          <w:tcPr>
            <w:tcW w:w="1624" w:type="dxa"/>
            <w:tcBorders>
              <w:top w:val="single" w:sz="6" w:space="0" w:color="000000"/>
              <w:left w:val="single" w:sz="6" w:space="0" w:color="000000"/>
              <w:bottom w:val="single" w:sz="6" w:space="0" w:color="000000"/>
              <w:right w:val="single" w:sz="6" w:space="0" w:color="000000"/>
            </w:tcBorders>
          </w:tcPr>
          <w:p w14:paraId="722E121E" w14:textId="03E0BE3C"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6C79EE80" w14:textId="55FBE1AD"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Medium</w:t>
            </w:r>
          </w:p>
        </w:tc>
      </w:tr>
      <w:tr w:rsidR="00AC3383" w14:paraId="5CA319B5"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FD0712" w14:textId="2734BBF9" w:rsidR="00AC3383" w:rsidRDefault="00AC3383" w:rsidP="00AC3383">
            <w:pPr>
              <w:rPr>
                <w:rFonts w:eastAsia="Times New Roman" w:cs="Arial"/>
                <w:sz w:val="18"/>
                <w:szCs w:val="18"/>
                <w:lang w:eastAsia="en-NZ"/>
              </w:rPr>
            </w:pPr>
            <w:r>
              <w:rPr>
                <w:rFonts w:eastAsia="Times New Roman" w:cs="Arial"/>
                <w:sz w:val="18"/>
                <w:szCs w:val="18"/>
                <w:lang w:eastAsia="en-NZ"/>
              </w:rPr>
              <w:t>027</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04FBCF" w14:textId="156593A0" w:rsidR="00AC3383" w:rsidRDefault="00AC3383" w:rsidP="00AC3383">
            <w:pPr>
              <w:rPr>
                <w:rFonts w:eastAsia="Times New Roman" w:cs="Arial"/>
                <w:sz w:val="18"/>
                <w:szCs w:val="18"/>
                <w:lang w:eastAsia="en-NZ"/>
              </w:rPr>
            </w:pPr>
            <w:r>
              <w:rPr>
                <w:rFonts w:eastAsia="Times New Roman" w:cs="Arial"/>
                <w:sz w:val="18"/>
                <w:szCs w:val="18"/>
                <w:lang w:eastAsia="en-NZ"/>
              </w:rPr>
              <w:t>OpenOffice</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3CE582" w14:textId="713D04E9"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Low</w:t>
            </w:r>
          </w:p>
        </w:tc>
        <w:tc>
          <w:tcPr>
            <w:tcW w:w="1624" w:type="dxa"/>
            <w:tcBorders>
              <w:top w:val="single" w:sz="6" w:space="0" w:color="000000"/>
              <w:left w:val="single" w:sz="6" w:space="0" w:color="000000"/>
              <w:bottom w:val="single" w:sz="6" w:space="0" w:color="000000"/>
              <w:right w:val="single" w:sz="6" w:space="0" w:color="000000"/>
            </w:tcBorders>
          </w:tcPr>
          <w:p w14:paraId="233D58C5" w14:textId="3319FB2A"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Low</w:t>
            </w:r>
          </w:p>
        </w:tc>
        <w:tc>
          <w:tcPr>
            <w:tcW w:w="1785" w:type="dxa"/>
            <w:tcBorders>
              <w:top w:val="single" w:sz="6" w:space="0" w:color="000000"/>
              <w:left w:val="single" w:sz="6" w:space="0" w:color="000000"/>
              <w:bottom w:val="single" w:sz="6" w:space="0" w:color="000000"/>
              <w:right w:val="single" w:sz="6" w:space="0" w:color="000000"/>
            </w:tcBorders>
          </w:tcPr>
          <w:p w14:paraId="03833C0B" w14:textId="6689E038"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Medium</w:t>
            </w:r>
          </w:p>
        </w:tc>
      </w:tr>
      <w:tr w:rsidR="00AC3383" w14:paraId="236B607E"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4FDFC3" w14:textId="2D1C12C7" w:rsidR="00AC3383" w:rsidRDefault="00AC3383" w:rsidP="00AC3383">
            <w:pPr>
              <w:rPr>
                <w:rFonts w:eastAsia="Times New Roman" w:cs="Arial"/>
                <w:sz w:val="18"/>
                <w:szCs w:val="18"/>
                <w:lang w:eastAsia="en-NZ"/>
              </w:rPr>
            </w:pPr>
            <w:r>
              <w:rPr>
                <w:rFonts w:eastAsia="Times New Roman" w:cs="Arial"/>
                <w:sz w:val="18"/>
                <w:szCs w:val="18"/>
                <w:lang w:eastAsia="en-NZ"/>
              </w:rPr>
              <w:t>028</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4807D2" w14:textId="74DD1E6A" w:rsidR="00AC3383" w:rsidRDefault="00AC3383" w:rsidP="00AC3383">
            <w:pPr>
              <w:rPr>
                <w:rFonts w:eastAsia="Times New Roman" w:cs="Arial"/>
                <w:sz w:val="18"/>
                <w:szCs w:val="18"/>
                <w:lang w:eastAsia="en-NZ"/>
              </w:rPr>
            </w:pPr>
            <w:r>
              <w:rPr>
                <w:rFonts w:eastAsia="Times New Roman" w:cs="Arial"/>
                <w:sz w:val="18"/>
                <w:szCs w:val="18"/>
                <w:lang w:eastAsia="en-NZ"/>
              </w:rPr>
              <w:t>Hypervisor</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60BDCF" w14:textId="2702DEF5"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Low</w:t>
            </w:r>
          </w:p>
        </w:tc>
        <w:tc>
          <w:tcPr>
            <w:tcW w:w="1624" w:type="dxa"/>
            <w:tcBorders>
              <w:top w:val="single" w:sz="6" w:space="0" w:color="000000"/>
              <w:left w:val="single" w:sz="6" w:space="0" w:color="000000"/>
              <w:bottom w:val="single" w:sz="6" w:space="0" w:color="000000"/>
              <w:right w:val="single" w:sz="6" w:space="0" w:color="000000"/>
            </w:tcBorders>
          </w:tcPr>
          <w:p w14:paraId="355E82B8" w14:textId="43AE3907"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Medium</w:t>
            </w:r>
          </w:p>
        </w:tc>
        <w:tc>
          <w:tcPr>
            <w:tcW w:w="1785" w:type="dxa"/>
            <w:tcBorders>
              <w:top w:val="single" w:sz="6" w:space="0" w:color="000000"/>
              <w:left w:val="single" w:sz="6" w:space="0" w:color="000000"/>
              <w:bottom w:val="single" w:sz="6" w:space="0" w:color="000000"/>
              <w:right w:val="single" w:sz="6" w:space="0" w:color="000000"/>
            </w:tcBorders>
          </w:tcPr>
          <w:p w14:paraId="05C9A27E" w14:textId="0B461F5E"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r>
      <w:tr w:rsidR="00AC3383" w14:paraId="1598FBEF"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940D88" w14:textId="4C87751D" w:rsidR="00AC3383" w:rsidRDefault="00AC3383" w:rsidP="00AC3383">
            <w:pPr>
              <w:rPr>
                <w:rFonts w:eastAsia="Times New Roman" w:cs="Arial"/>
                <w:sz w:val="18"/>
                <w:szCs w:val="18"/>
                <w:lang w:eastAsia="en-NZ"/>
              </w:rPr>
            </w:pPr>
            <w:r>
              <w:rPr>
                <w:rFonts w:eastAsia="Times New Roman" w:cs="Arial"/>
                <w:sz w:val="18"/>
                <w:szCs w:val="18"/>
                <w:lang w:eastAsia="en-NZ"/>
              </w:rPr>
              <w:t>029</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D81C8F" w14:textId="61E4B8AC" w:rsidR="00AC3383" w:rsidRDefault="00AC3383" w:rsidP="00AC3383">
            <w:pPr>
              <w:rPr>
                <w:rFonts w:eastAsia="Times New Roman" w:cs="Arial"/>
                <w:sz w:val="18"/>
                <w:szCs w:val="18"/>
                <w:lang w:eastAsia="en-NZ"/>
              </w:rPr>
            </w:pPr>
            <w:r>
              <w:rPr>
                <w:rFonts w:eastAsia="Times New Roman" w:cs="Arial"/>
                <w:sz w:val="18"/>
                <w:szCs w:val="18"/>
                <w:lang w:eastAsia="en-NZ"/>
              </w:rPr>
              <w:t>VPS Management System</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CC610F" w14:textId="6C10D666"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Medium</w:t>
            </w:r>
          </w:p>
        </w:tc>
        <w:tc>
          <w:tcPr>
            <w:tcW w:w="1624" w:type="dxa"/>
            <w:tcBorders>
              <w:top w:val="single" w:sz="6" w:space="0" w:color="000000"/>
              <w:left w:val="single" w:sz="6" w:space="0" w:color="000000"/>
              <w:bottom w:val="single" w:sz="6" w:space="0" w:color="000000"/>
              <w:right w:val="single" w:sz="6" w:space="0" w:color="000000"/>
            </w:tcBorders>
          </w:tcPr>
          <w:p w14:paraId="7DB43E62" w14:textId="204B9D06"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06CA2FD0" w14:textId="688A2BAE"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r>
      <w:tr w:rsidR="00AC3383" w14:paraId="5F88DD67"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E47689" w14:textId="6157890E" w:rsidR="00AC3383" w:rsidRDefault="00AC3383" w:rsidP="00AC3383">
            <w:pPr>
              <w:rPr>
                <w:rFonts w:eastAsia="Times New Roman" w:cs="Arial"/>
                <w:sz w:val="18"/>
                <w:szCs w:val="18"/>
                <w:lang w:eastAsia="en-NZ"/>
              </w:rPr>
            </w:pPr>
            <w:r>
              <w:rPr>
                <w:rFonts w:eastAsia="Times New Roman" w:cs="Arial"/>
                <w:sz w:val="18"/>
                <w:szCs w:val="18"/>
                <w:lang w:eastAsia="en-NZ"/>
              </w:rPr>
              <w:t>030</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45124" w14:textId="1E8D9B8B" w:rsidR="00AC3383" w:rsidRDefault="00AC3383" w:rsidP="00AC3383">
            <w:pPr>
              <w:rPr>
                <w:rFonts w:eastAsia="Times New Roman" w:cs="Arial"/>
                <w:sz w:val="18"/>
                <w:szCs w:val="18"/>
                <w:lang w:eastAsia="en-NZ"/>
              </w:rPr>
            </w:pPr>
            <w:r>
              <w:rPr>
                <w:rFonts w:eastAsia="Times New Roman" w:cs="Arial"/>
                <w:sz w:val="18"/>
                <w:szCs w:val="18"/>
                <w:lang w:eastAsia="en-NZ"/>
              </w:rPr>
              <w:t>SSH Service</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C9B716" w14:textId="5BB62694"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Medium</w:t>
            </w:r>
          </w:p>
        </w:tc>
        <w:tc>
          <w:tcPr>
            <w:tcW w:w="1624" w:type="dxa"/>
            <w:tcBorders>
              <w:top w:val="single" w:sz="6" w:space="0" w:color="000000"/>
              <w:left w:val="single" w:sz="6" w:space="0" w:color="000000"/>
              <w:bottom w:val="single" w:sz="6" w:space="0" w:color="000000"/>
              <w:right w:val="single" w:sz="6" w:space="0" w:color="000000"/>
            </w:tcBorders>
          </w:tcPr>
          <w:p w14:paraId="028174C7" w14:textId="4867E05E"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3B69A918" w14:textId="013F13F4"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r>
      <w:tr w:rsidR="00AC3383" w14:paraId="611605AF"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7D9C89" w14:textId="7631D871" w:rsidR="00AC3383" w:rsidRDefault="00AC3383" w:rsidP="00AC3383">
            <w:pPr>
              <w:rPr>
                <w:rFonts w:eastAsia="Times New Roman" w:cs="Arial"/>
                <w:sz w:val="18"/>
                <w:szCs w:val="18"/>
                <w:lang w:eastAsia="en-NZ"/>
              </w:rPr>
            </w:pPr>
            <w:r>
              <w:rPr>
                <w:rFonts w:eastAsia="Times New Roman" w:cs="Arial"/>
                <w:sz w:val="18"/>
                <w:szCs w:val="18"/>
                <w:lang w:eastAsia="en-NZ"/>
              </w:rPr>
              <w:t>031</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EAFF86" w14:textId="2EF84F48" w:rsidR="00AC3383" w:rsidRDefault="00AC3383" w:rsidP="00AC3383">
            <w:pPr>
              <w:rPr>
                <w:rFonts w:eastAsia="Times New Roman" w:cs="Arial"/>
                <w:sz w:val="18"/>
                <w:szCs w:val="18"/>
                <w:lang w:eastAsia="en-NZ"/>
              </w:rPr>
            </w:pPr>
            <w:r>
              <w:rPr>
                <w:rFonts w:eastAsia="Times New Roman" w:cs="Arial"/>
                <w:sz w:val="18"/>
                <w:szCs w:val="18"/>
                <w:lang w:eastAsia="en-NZ"/>
              </w:rPr>
              <w:t>Web Server</w:t>
            </w:r>
            <w:r w:rsidR="00A67CA2">
              <w:rPr>
                <w:rFonts w:eastAsia="Times New Roman" w:cs="Arial"/>
                <w:sz w:val="18"/>
                <w:szCs w:val="18"/>
                <w:lang w:eastAsia="en-NZ"/>
              </w:rPr>
              <w:t xml:space="preserve"> Software</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5983A8" w14:textId="1CF81F79"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Medium</w:t>
            </w:r>
          </w:p>
        </w:tc>
        <w:tc>
          <w:tcPr>
            <w:tcW w:w="1624" w:type="dxa"/>
            <w:tcBorders>
              <w:top w:val="single" w:sz="6" w:space="0" w:color="000000"/>
              <w:left w:val="single" w:sz="6" w:space="0" w:color="000000"/>
              <w:bottom w:val="single" w:sz="6" w:space="0" w:color="000000"/>
              <w:right w:val="single" w:sz="6" w:space="0" w:color="000000"/>
            </w:tcBorders>
          </w:tcPr>
          <w:p w14:paraId="221CA4EA" w14:textId="4628F9C0"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3FEF7987" w14:textId="3EDAF069"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r>
      <w:tr w:rsidR="00AC3383" w14:paraId="1EC5BDD3"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C98F2B" w14:textId="714958A4" w:rsidR="00AC3383" w:rsidRDefault="00AC3383" w:rsidP="00AC3383">
            <w:pPr>
              <w:rPr>
                <w:rFonts w:eastAsia="Times New Roman" w:cs="Arial"/>
                <w:sz w:val="18"/>
                <w:szCs w:val="18"/>
                <w:lang w:eastAsia="en-NZ"/>
              </w:rPr>
            </w:pPr>
            <w:r>
              <w:rPr>
                <w:rFonts w:eastAsia="Times New Roman" w:cs="Arial"/>
                <w:sz w:val="18"/>
                <w:szCs w:val="18"/>
                <w:lang w:eastAsia="en-NZ"/>
              </w:rPr>
              <w:lastRenderedPageBreak/>
              <w:t>032</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8629B5" w14:textId="7A835A42" w:rsidR="00AC3383" w:rsidRDefault="00AC3383" w:rsidP="00AC3383">
            <w:pPr>
              <w:rPr>
                <w:rFonts w:eastAsia="Times New Roman" w:cs="Arial"/>
                <w:sz w:val="18"/>
                <w:szCs w:val="18"/>
                <w:lang w:eastAsia="en-NZ"/>
              </w:rPr>
            </w:pPr>
            <w:r>
              <w:rPr>
                <w:rFonts w:eastAsia="Times New Roman" w:cs="Arial"/>
                <w:sz w:val="18"/>
                <w:szCs w:val="18"/>
                <w:lang w:eastAsia="en-NZ"/>
              </w:rPr>
              <w:t>Server</w:t>
            </w:r>
            <w:r w:rsidR="00A67CA2">
              <w:rPr>
                <w:rFonts w:eastAsia="Times New Roman" w:cs="Arial"/>
                <w:sz w:val="18"/>
                <w:szCs w:val="18"/>
                <w:lang w:eastAsia="en-NZ"/>
              </w:rPr>
              <w:t xml:space="preserve"> Software</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FACA5C" w14:textId="078510CA"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624" w:type="dxa"/>
            <w:tcBorders>
              <w:top w:val="single" w:sz="6" w:space="0" w:color="000000"/>
              <w:left w:val="single" w:sz="6" w:space="0" w:color="000000"/>
              <w:bottom w:val="single" w:sz="6" w:space="0" w:color="000000"/>
              <w:right w:val="single" w:sz="6" w:space="0" w:color="000000"/>
            </w:tcBorders>
          </w:tcPr>
          <w:p w14:paraId="113221D0" w14:textId="05A9100D"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4B47DBBD" w14:textId="7ED8ADE4"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r>
      <w:tr w:rsidR="00AC3383" w14:paraId="70694678"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B7F2B2" w14:textId="25DA7381" w:rsidR="00AC3383" w:rsidRDefault="00AC3383" w:rsidP="00AC3383">
            <w:pPr>
              <w:rPr>
                <w:rFonts w:eastAsia="Times New Roman" w:cs="Arial"/>
                <w:sz w:val="18"/>
                <w:szCs w:val="18"/>
                <w:lang w:eastAsia="en-NZ"/>
              </w:rPr>
            </w:pPr>
            <w:r>
              <w:rPr>
                <w:rFonts w:eastAsia="Times New Roman" w:cs="Arial"/>
                <w:sz w:val="18"/>
                <w:szCs w:val="18"/>
                <w:lang w:eastAsia="en-NZ"/>
              </w:rPr>
              <w:t>033</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E67DEA" w14:textId="1CE5E66F" w:rsidR="00AC3383" w:rsidRDefault="00AC3383" w:rsidP="00AC3383">
            <w:pPr>
              <w:rPr>
                <w:rFonts w:eastAsia="Times New Roman" w:cs="Arial"/>
                <w:sz w:val="18"/>
                <w:szCs w:val="18"/>
                <w:lang w:eastAsia="en-NZ"/>
              </w:rPr>
            </w:pPr>
            <w:r>
              <w:rPr>
                <w:rFonts w:eastAsia="Times New Roman" w:cs="Arial"/>
                <w:sz w:val="18"/>
                <w:szCs w:val="18"/>
                <w:lang w:eastAsia="en-NZ"/>
              </w:rPr>
              <w:t>Virtual Server</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795F89" w14:textId="6B382D49"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624" w:type="dxa"/>
            <w:tcBorders>
              <w:top w:val="single" w:sz="6" w:space="0" w:color="000000"/>
              <w:left w:val="single" w:sz="6" w:space="0" w:color="000000"/>
              <w:bottom w:val="single" w:sz="6" w:space="0" w:color="000000"/>
              <w:right w:val="single" w:sz="6" w:space="0" w:color="000000"/>
            </w:tcBorders>
          </w:tcPr>
          <w:p w14:paraId="2F52E955" w14:textId="5F43439B"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1ACE1E33" w14:textId="0BCD49D1"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r>
      <w:tr w:rsidR="00AC3383" w14:paraId="4DCC33DA"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70245F" w14:textId="488DF34E" w:rsidR="00AC3383" w:rsidRDefault="00AC3383" w:rsidP="00AC3383">
            <w:pPr>
              <w:rPr>
                <w:rFonts w:eastAsia="Times New Roman" w:cs="Arial"/>
                <w:sz w:val="18"/>
                <w:szCs w:val="18"/>
                <w:lang w:eastAsia="en-NZ"/>
              </w:rPr>
            </w:pPr>
            <w:r>
              <w:rPr>
                <w:rFonts w:eastAsia="Times New Roman" w:cs="Arial"/>
                <w:sz w:val="18"/>
                <w:szCs w:val="18"/>
                <w:lang w:eastAsia="en-NZ"/>
              </w:rPr>
              <w:t>034</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301BAA" w14:textId="246856E4" w:rsidR="00AC3383" w:rsidRDefault="00AC3383" w:rsidP="00AC3383">
            <w:pPr>
              <w:rPr>
                <w:rFonts w:eastAsia="Times New Roman" w:cs="Arial"/>
                <w:sz w:val="18"/>
                <w:szCs w:val="18"/>
                <w:lang w:eastAsia="en-NZ"/>
              </w:rPr>
            </w:pPr>
            <w:r>
              <w:rPr>
                <w:rFonts w:eastAsia="Times New Roman" w:cs="Arial"/>
                <w:sz w:val="18"/>
                <w:szCs w:val="18"/>
                <w:lang w:eastAsia="en-NZ"/>
              </w:rPr>
              <w:t>RFID Access Software</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A229B7" w14:textId="0F5E4258"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624" w:type="dxa"/>
            <w:tcBorders>
              <w:top w:val="single" w:sz="6" w:space="0" w:color="000000"/>
              <w:left w:val="single" w:sz="6" w:space="0" w:color="000000"/>
              <w:bottom w:val="single" w:sz="6" w:space="0" w:color="000000"/>
              <w:right w:val="single" w:sz="6" w:space="0" w:color="000000"/>
            </w:tcBorders>
          </w:tcPr>
          <w:p w14:paraId="48272CF8" w14:textId="3FD2C0DB"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21F4F79E" w14:textId="1DD446FE"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r>
      <w:tr w:rsidR="00AC3383" w14:paraId="7C87F829"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0A7B66" w14:textId="08BBD034" w:rsidR="00AC3383" w:rsidRDefault="00AC3383" w:rsidP="00AC3383">
            <w:pPr>
              <w:rPr>
                <w:rFonts w:eastAsia="Times New Roman" w:cs="Arial"/>
                <w:sz w:val="18"/>
                <w:szCs w:val="18"/>
                <w:lang w:eastAsia="en-NZ"/>
              </w:rPr>
            </w:pPr>
            <w:r>
              <w:rPr>
                <w:rFonts w:eastAsia="Times New Roman" w:cs="Arial"/>
                <w:sz w:val="18"/>
                <w:szCs w:val="18"/>
                <w:lang w:eastAsia="en-NZ"/>
              </w:rPr>
              <w:t>035</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2CD80B" w14:textId="51DA23DF" w:rsidR="00AC3383" w:rsidRDefault="00AC3383" w:rsidP="00AC3383">
            <w:pPr>
              <w:rPr>
                <w:rFonts w:eastAsia="Times New Roman" w:cs="Arial"/>
                <w:sz w:val="18"/>
                <w:szCs w:val="18"/>
                <w:lang w:eastAsia="en-NZ"/>
              </w:rPr>
            </w:pPr>
            <w:r>
              <w:rPr>
                <w:rFonts w:eastAsia="Times New Roman" w:cs="Arial"/>
                <w:sz w:val="18"/>
                <w:szCs w:val="18"/>
                <w:lang w:eastAsia="en-NZ"/>
              </w:rPr>
              <w:t>NAS Backup Software</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68DC43" w14:textId="1C2DD801"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624" w:type="dxa"/>
            <w:tcBorders>
              <w:top w:val="single" w:sz="6" w:space="0" w:color="000000"/>
              <w:left w:val="single" w:sz="6" w:space="0" w:color="000000"/>
              <w:bottom w:val="single" w:sz="6" w:space="0" w:color="000000"/>
              <w:right w:val="single" w:sz="6" w:space="0" w:color="000000"/>
            </w:tcBorders>
          </w:tcPr>
          <w:p w14:paraId="4CD6CE01" w14:textId="5A2CAAD8"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67A9EA22" w14:textId="7AD3330C"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r>
      <w:tr w:rsidR="00AC3383" w14:paraId="3AD7CF79"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8802C8" w14:textId="797957C7" w:rsidR="00AC3383" w:rsidRDefault="00AC3383" w:rsidP="00AC3383">
            <w:pPr>
              <w:rPr>
                <w:rFonts w:eastAsia="Times New Roman" w:cs="Arial"/>
                <w:sz w:val="18"/>
                <w:szCs w:val="18"/>
                <w:lang w:eastAsia="en-NZ"/>
              </w:rPr>
            </w:pPr>
            <w:r>
              <w:rPr>
                <w:rFonts w:eastAsia="Times New Roman" w:cs="Arial"/>
                <w:sz w:val="18"/>
                <w:szCs w:val="18"/>
                <w:lang w:eastAsia="en-NZ"/>
              </w:rPr>
              <w:t>036</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DFB51B" w14:textId="3D1BA4F3" w:rsidR="00AC3383" w:rsidRDefault="00AC3383" w:rsidP="00AC3383">
            <w:pPr>
              <w:rPr>
                <w:rFonts w:eastAsia="Times New Roman" w:cs="Arial"/>
                <w:sz w:val="18"/>
                <w:szCs w:val="18"/>
                <w:lang w:eastAsia="en-NZ"/>
              </w:rPr>
            </w:pPr>
            <w:r w:rsidRPr="00163CC0">
              <w:rPr>
                <w:rFonts w:eastAsia="Times New Roman" w:cs="Arial"/>
                <w:color w:val="000000"/>
                <w:sz w:val="18"/>
                <w:szCs w:val="18"/>
                <w:lang w:eastAsia="en-NZ"/>
              </w:rPr>
              <w:t>Server</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33AFCA" w14:textId="6EF6E901"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624" w:type="dxa"/>
            <w:tcBorders>
              <w:top w:val="single" w:sz="6" w:space="0" w:color="000000"/>
              <w:left w:val="single" w:sz="6" w:space="0" w:color="000000"/>
              <w:bottom w:val="single" w:sz="6" w:space="0" w:color="000000"/>
              <w:right w:val="single" w:sz="6" w:space="0" w:color="000000"/>
            </w:tcBorders>
          </w:tcPr>
          <w:p w14:paraId="0FEBB047" w14:textId="0DFF8305"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5FD649BD" w14:textId="25D2B886"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r>
      <w:tr w:rsidR="00AC3383" w14:paraId="53DFC515"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1A532B" w14:textId="3F295A17" w:rsidR="00AC3383" w:rsidRDefault="00AC3383" w:rsidP="00AC3383">
            <w:pPr>
              <w:rPr>
                <w:rFonts w:eastAsia="Times New Roman" w:cs="Arial"/>
                <w:sz w:val="18"/>
                <w:szCs w:val="18"/>
                <w:lang w:eastAsia="en-NZ"/>
              </w:rPr>
            </w:pPr>
            <w:r>
              <w:rPr>
                <w:rFonts w:eastAsia="Times New Roman" w:cs="Arial"/>
                <w:sz w:val="18"/>
                <w:szCs w:val="18"/>
                <w:lang w:eastAsia="en-NZ"/>
              </w:rPr>
              <w:t>037</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F56BCA" w14:textId="6893DB30" w:rsidR="00AC3383" w:rsidRDefault="00AC3383" w:rsidP="00AC3383">
            <w:pPr>
              <w:rPr>
                <w:rFonts w:eastAsia="Times New Roman" w:cs="Arial"/>
                <w:sz w:val="18"/>
                <w:szCs w:val="18"/>
                <w:lang w:eastAsia="en-NZ"/>
              </w:rPr>
            </w:pPr>
            <w:r>
              <w:rPr>
                <w:rFonts w:eastAsia="Times New Roman" w:cs="Arial"/>
                <w:sz w:val="18"/>
                <w:szCs w:val="18"/>
                <w:lang w:eastAsia="en-NZ"/>
              </w:rPr>
              <w:t>Web Server</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35160D" w14:textId="73D3F0A5"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Medium</w:t>
            </w:r>
          </w:p>
        </w:tc>
        <w:tc>
          <w:tcPr>
            <w:tcW w:w="1624" w:type="dxa"/>
            <w:tcBorders>
              <w:top w:val="single" w:sz="6" w:space="0" w:color="000000"/>
              <w:left w:val="single" w:sz="6" w:space="0" w:color="000000"/>
              <w:bottom w:val="single" w:sz="6" w:space="0" w:color="000000"/>
              <w:right w:val="single" w:sz="6" w:space="0" w:color="000000"/>
            </w:tcBorders>
          </w:tcPr>
          <w:p w14:paraId="199BB955" w14:textId="3EB160F3"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0621A5BC" w14:textId="52BDCD96"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r>
      <w:tr w:rsidR="00AC3383" w14:paraId="4D2F5C5E"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A60E70" w14:textId="3071F44E" w:rsidR="00AC3383" w:rsidRDefault="00AC3383" w:rsidP="00AC3383">
            <w:pPr>
              <w:rPr>
                <w:rFonts w:eastAsia="Times New Roman" w:cs="Arial"/>
                <w:sz w:val="18"/>
                <w:szCs w:val="18"/>
                <w:lang w:eastAsia="en-NZ"/>
              </w:rPr>
            </w:pPr>
            <w:r>
              <w:rPr>
                <w:rFonts w:eastAsia="Times New Roman" w:cs="Arial"/>
                <w:sz w:val="18"/>
                <w:szCs w:val="18"/>
                <w:lang w:eastAsia="en-NZ"/>
              </w:rPr>
              <w:t>038</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8493AA" w14:textId="0B4CA345" w:rsidR="00AC3383" w:rsidRDefault="00AC3383" w:rsidP="00AC3383">
            <w:pPr>
              <w:rPr>
                <w:rFonts w:eastAsia="Times New Roman" w:cs="Arial"/>
                <w:sz w:val="18"/>
                <w:szCs w:val="18"/>
                <w:lang w:eastAsia="en-NZ"/>
              </w:rPr>
            </w:pPr>
            <w:r>
              <w:rPr>
                <w:rFonts w:eastAsia="Times New Roman" w:cs="Arial"/>
                <w:sz w:val="18"/>
                <w:szCs w:val="18"/>
                <w:lang w:eastAsia="en-NZ"/>
              </w:rPr>
              <w:t>Port Switches</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21A459" w14:textId="206E57B8"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624" w:type="dxa"/>
            <w:tcBorders>
              <w:top w:val="single" w:sz="6" w:space="0" w:color="000000"/>
              <w:left w:val="single" w:sz="6" w:space="0" w:color="000000"/>
              <w:bottom w:val="single" w:sz="6" w:space="0" w:color="000000"/>
              <w:right w:val="single" w:sz="6" w:space="0" w:color="000000"/>
            </w:tcBorders>
          </w:tcPr>
          <w:p w14:paraId="5DAA97AA" w14:textId="16CCB4B2"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74892A79" w14:textId="722FEC17"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Medium</w:t>
            </w:r>
          </w:p>
        </w:tc>
      </w:tr>
      <w:tr w:rsidR="00AC3383" w14:paraId="0E229C9A"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047DFC" w14:textId="1EB626E9" w:rsidR="00AC3383" w:rsidRDefault="00AC3383" w:rsidP="00AC3383">
            <w:pPr>
              <w:rPr>
                <w:rFonts w:eastAsia="Times New Roman" w:cs="Arial"/>
                <w:sz w:val="18"/>
                <w:szCs w:val="18"/>
                <w:lang w:eastAsia="en-NZ"/>
              </w:rPr>
            </w:pPr>
            <w:r>
              <w:rPr>
                <w:rFonts w:eastAsia="Times New Roman" w:cs="Arial"/>
                <w:sz w:val="18"/>
                <w:szCs w:val="18"/>
                <w:lang w:eastAsia="en-NZ"/>
              </w:rPr>
              <w:t>039</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62136D" w14:textId="162057F3" w:rsidR="00AC3383" w:rsidRDefault="00AC3383" w:rsidP="00AC3383">
            <w:pPr>
              <w:rPr>
                <w:rFonts w:eastAsia="Times New Roman" w:cs="Arial"/>
                <w:sz w:val="18"/>
                <w:szCs w:val="18"/>
                <w:lang w:eastAsia="en-NZ"/>
              </w:rPr>
            </w:pPr>
            <w:r>
              <w:rPr>
                <w:rFonts w:eastAsia="Times New Roman" w:cs="Arial"/>
                <w:sz w:val="18"/>
                <w:szCs w:val="18"/>
                <w:lang w:eastAsia="en-NZ"/>
              </w:rPr>
              <w:t>Routers</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8FFF21" w14:textId="5B9B7383"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624" w:type="dxa"/>
            <w:tcBorders>
              <w:top w:val="single" w:sz="6" w:space="0" w:color="000000"/>
              <w:left w:val="single" w:sz="6" w:space="0" w:color="000000"/>
              <w:bottom w:val="single" w:sz="6" w:space="0" w:color="000000"/>
              <w:right w:val="single" w:sz="6" w:space="0" w:color="000000"/>
            </w:tcBorders>
          </w:tcPr>
          <w:p w14:paraId="5E3BA094" w14:textId="599C171F"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308C36E4" w14:textId="54814795"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r>
      <w:tr w:rsidR="00AC3383" w14:paraId="5688D456"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0458E9" w14:textId="7DD6783E" w:rsidR="00AC3383" w:rsidRDefault="00AC3383" w:rsidP="00AC3383">
            <w:pPr>
              <w:rPr>
                <w:rFonts w:eastAsia="Times New Roman" w:cs="Arial"/>
                <w:sz w:val="18"/>
                <w:szCs w:val="18"/>
                <w:lang w:eastAsia="en-NZ"/>
              </w:rPr>
            </w:pPr>
            <w:r>
              <w:rPr>
                <w:rFonts w:eastAsia="Times New Roman" w:cs="Arial"/>
                <w:sz w:val="18"/>
                <w:szCs w:val="18"/>
                <w:lang w:eastAsia="en-NZ"/>
              </w:rPr>
              <w:t>040</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D388DC" w14:textId="71DABC7F" w:rsidR="00AC3383" w:rsidRDefault="00AC3383" w:rsidP="00AC3383">
            <w:pPr>
              <w:rPr>
                <w:rFonts w:eastAsia="Times New Roman" w:cs="Arial"/>
                <w:sz w:val="18"/>
                <w:szCs w:val="18"/>
                <w:lang w:eastAsia="en-NZ"/>
              </w:rPr>
            </w:pPr>
            <w:r>
              <w:rPr>
                <w:rFonts w:eastAsia="Times New Roman" w:cs="Arial"/>
                <w:sz w:val="18"/>
                <w:szCs w:val="18"/>
                <w:lang w:eastAsia="en-NZ"/>
              </w:rPr>
              <w:t>Data Link</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362BD3" w14:textId="5A65A912"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624" w:type="dxa"/>
            <w:tcBorders>
              <w:top w:val="single" w:sz="6" w:space="0" w:color="000000"/>
              <w:left w:val="single" w:sz="6" w:space="0" w:color="000000"/>
              <w:bottom w:val="single" w:sz="6" w:space="0" w:color="000000"/>
              <w:right w:val="single" w:sz="6" w:space="0" w:color="000000"/>
            </w:tcBorders>
          </w:tcPr>
          <w:p w14:paraId="183C256E" w14:textId="62C7B67E"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5674B677" w14:textId="19D97DD4"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r>
      <w:tr w:rsidR="00AC3383" w14:paraId="7972A42E"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F325E6" w14:textId="7EDAE7CF" w:rsidR="00AC3383" w:rsidRDefault="00AC3383" w:rsidP="00AC3383">
            <w:pPr>
              <w:rPr>
                <w:rFonts w:eastAsia="Times New Roman" w:cs="Arial"/>
                <w:sz w:val="18"/>
                <w:szCs w:val="18"/>
                <w:lang w:eastAsia="en-NZ"/>
              </w:rPr>
            </w:pPr>
            <w:r>
              <w:rPr>
                <w:rFonts w:eastAsia="Times New Roman" w:cs="Arial"/>
                <w:sz w:val="18"/>
                <w:szCs w:val="18"/>
                <w:lang w:eastAsia="en-NZ"/>
              </w:rPr>
              <w:t>041</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019CA1" w14:textId="6F7E4F51" w:rsidR="00AC3383" w:rsidRDefault="00AC3383" w:rsidP="00AC3383">
            <w:pPr>
              <w:rPr>
                <w:rFonts w:eastAsia="Times New Roman" w:cs="Arial"/>
                <w:sz w:val="18"/>
                <w:szCs w:val="18"/>
                <w:lang w:eastAsia="en-NZ"/>
              </w:rPr>
            </w:pPr>
            <w:r>
              <w:rPr>
                <w:rFonts w:eastAsia="Times New Roman" w:cs="Arial"/>
                <w:sz w:val="18"/>
                <w:szCs w:val="18"/>
                <w:lang w:eastAsia="en-NZ"/>
              </w:rPr>
              <w:t>Desktop PCs</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E2AF8B" w14:textId="295CB620"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Medium</w:t>
            </w:r>
          </w:p>
        </w:tc>
        <w:tc>
          <w:tcPr>
            <w:tcW w:w="1624" w:type="dxa"/>
            <w:tcBorders>
              <w:top w:val="single" w:sz="6" w:space="0" w:color="000000"/>
              <w:left w:val="single" w:sz="6" w:space="0" w:color="000000"/>
              <w:bottom w:val="single" w:sz="6" w:space="0" w:color="000000"/>
              <w:right w:val="single" w:sz="6" w:space="0" w:color="000000"/>
            </w:tcBorders>
          </w:tcPr>
          <w:p w14:paraId="03754649" w14:textId="4E903E5C"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45160961" w14:textId="51E847C7"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Medium</w:t>
            </w:r>
          </w:p>
        </w:tc>
      </w:tr>
      <w:tr w:rsidR="00AC3383" w14:paraId="6E11E800"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E523F2" w14:textId="2EFBE6D0" w:rsidR="00AC3383" w:rsidRDefault="00AC3383" w:rsidP="00AC3383">
            <w:pPr>
              <w:rPr>
                <w:rFonts w:eastAsia="Times New Roman" w:cs="Arial"/>
                <w:sz w:val="18"/>
                <w:szCs w:val="18"/>
                <w:lang w:eastAsia="en-NZ"/>
              </w:rPr>
            </w:pPr>
            <w:r>
              <w:rPr>
                <w:rFonts w:eastAsia="Times New Roman" w:cs="Arial"/>
                <w:sz w:val="18"/>
                <w:szCs w:val="18"/>
                <w:lang w:eastAsia="en-NZ"/>
              </w:rPr>
              <w:t>042</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A0E3E3" w14:textId="5BB5C7F1" w:rsidR="00AC3383" w:rsidRDefault="00AC3383" w:rsidP="00AC3383">
            <w:pPr>
              <w:rPr>
                <w:rFonts w:eastAsia="Times New Roman" w:cs="Arial"/>
                <w:sz w:val="18"/>
                <w:szCs w:val="18"/>
                <w:lang w:eastAsia="en-NZ"/>
              </w:rPr>
            </w:pPr>
            <w:r>
              <w:rPr>
                <w:rFonts w:eastAsia="Times New Roman" w:cs="Arial"/>
                <w:sz w:val="18"/>
                <w:szCs w:val="18"/>
                <w:lang w:eastAsia="en-NZ"/>
              </w:rPr>
              <w:t>Access Cards</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5367BC" w14:textId="77652EF3"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624" w:type="dxa"/>
            <w:tcBorders>
              <w:top w:val="single" w:sz="6" w:space="0" w:color="000000"/>
              <w:left w:val="single" w:sz="6" w:space="0" w:color="000000"/>
              <w:bottom w:val="single" w:sz="6" w:space="0" w:color="000000"/>
              <w:right w:val="single" w:sz="6" w:space="0" w:color="000000"/>
            </w:tcBorders>
          </w:tcPr>
          <w:p w14:paraId="2BBF8332" w14:textId="6E23D188"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6D18DE37" w14:textId="109A16DB"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r>
      <w:tr w:rsidR="00AC3383" w14:paraId="1D1B93A1"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EE942D" w14:textId="10D281B9" w:rsidR="00AC3383" w:rsidRDefault="00AC3383" w:rsidP="00AC3383">
            <w:pPr>
              <w:rPr>
                <w:rFonts w:eastAsia="Times New Roman" w:cs="Arial"/>
                <w:sz w:val="18"/>
                <w:szCs w:val="18"/>
                <w:lang w:eastAsia="en-NZ"/>
              </w:rPr>
            </w:pPr>
            <w:r>
              <w:rPr>
                <w:rFonts w:eastAsia="Times New Roman" w:cs="Arial"/>
                <w:sz w:val="18"/>
                <w:szCs w:val="18"/>
                <w:lang w:eastAsia="en-NZ"/>
              </w:rPr>
              <w:t>043</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B74808" w14:textId="67C44995" w:rsidR="00AC3383" w:rsidRDefault="00AC3383" w:rsidP="00AC3383">
            <w:pPr>
              <w:rPr>
                <w:rFonts w:eastAsia="Times New Roman" w:cs="Arial"/>
                <w:sz w:val="18"/>
                <w:szCs w:val="18"/>
                <w:lang w:eastAsia="en-NZ"/>
              </w:rPr>
            </w:pPr>
            <w:r>
              <w:rPr>
                <w:rFonts w:eastAsia="Times New Roman" w:cs="Arial"/>
                <w:sz w:val="18"/>
                <w:szCs w:val="18"/>
                <w:lang w:eastAsia="en-NZ"/>
              </w:rPr>
              <w:t>NAS Drive</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5331E6" w14:textId="3D5EC956"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624" w:type="dxa"/>
            <w:tcBorders>
              <w:top w:val="single" w:sz="6" w:space="0" w:color="000000"/>
              <w:left w:val="single" w:sz="6" w:space="0" w:color="000000"/>
              <w:bottom w:val="single" w:sz="6" w:space="0" w:color="000000"/>
              <w:right w:val="single" w:sz="6" w:space="0" w:color="000000"/>
            </w:tcBorders>
          </w:tcPr>
          <w:p w14:paraId="46AE19F9" w14:textId="38CAC69A"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202741FF" w14:textId="7D379379"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Medium</w:t>
            </w:r>
          </w:p>
        </w:tc>
      </w:tr>
      <w:tr w:rsidR="00AC3383" w14:paraId="1083AEEB"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46E2B3" w14:textId="65712B55" w:rsidR="00AC3383" w:rsidRDefault="00AC3383" w:rsidP="00AC3383">
            <w:pPr>
              <w:rPr>
                <w:rFonts w:eastAsia="Times New Roman" w:cs="Arial"/>
                <w:sz w:val="18"/>
                <w:szCs w:val="18"/>
                <w:lang w:eastAsia="en-NZ"/>
              </w:rPr>
            </w:pPr>
            <w:r>
              <w:rPr>
                <w:rFonts w:eastAsia="Times New Roman" w:cs="Arial"/>
                <w:sz w:val="18"/>
                <w:szCs w:val="18"/>
                <w:lang w:eastAsia="en-NZ"/>
              </w:rPr>
              <w:t>044</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73CA50" w14:textId="7047BB95" w:rsidR="00AC3383" w:rsidRDefault="00AC3383" w:rsidP="00AC3383">
            <w:pPr>
              <w:rPr>
                <w:rFonts w:eastAsia="Times New Roman" w:cs="Arial"/>
                <w:sz w:val="18"/>
                <w:szCs w:val="18"/>
                <w:lang w:eastAsia="en-NZ"/>
              </w:rPr>
            </w:pPr>
            <w:r>
              <w:rPr>
                <w:rFonts w:eastAsia="Times New Roman" w:cs="Arial"/>
                <w:sz w:val="18"/>
                <w:szCs w:val="18"/>
                <w:lang w:eastAsia="en-NZ"/>
              </w:rPr>
              <w:t>Safe</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253E5F" w14:textId="000A85AA"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624" w:type="dxa"/>
            <w:tcBorders>
              <w:top w:val="single" w:sz="6" w:space="0" w:color="000000"/>
              <w:left w:val="single" w:sz="6" w:space="0" w:color="000000"/>
              <w:bottom w:val="single" w:sz="6" w:space="0" w:color="000000"/>
              <w:right w:val="single" w:sz="6" w:space="0" w:color="000000"/>
            </w:tcBorders>
          </w:tcPr>
          <w:p w14:paraId="59D69E26" w14:textId="4124BCD2"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197DF744" w14:textId="37614AD6"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r>
      <w:tr w:rsidR="00AC3383" w14:paraId="40E1E69B"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64CBBB" w14:textId="0D08C3B1" w:rsidR="00AC3383" w:rsidRDefault="00AC3383" w:rsidP="00AC3383">
            <w:pPr>
              <w:rPr>
                <w:rFonts w:eastAsia="Times New Roman" w:cs="Arial"/>
                <w:sz w:val="18"/>
                <w:szCs w:val="18"/>
                <w:lang w:eastAsia="en-NZ"/>
              </w:rPr>
            </w:pPr>
            <w:r>
              <w:rPr>
                <w:rFonts w:eastAsia="Times New Roman" w:cs="Arial"/>
                <w:sz w:val="18"/>
                <w:szCs w:val="18"/>
                <w:lang w:eastAsia="en-NZ"/>
              </w:rPr>
              <w:t>045</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E8B2EF" w14:textId="42D706B9" w:rsidR="00AC3383" w:rsidRDefault="00AC3383" w:rsidP="00AC3383">
            <w:pPr>
              <w:rPr>
                <w:rFonts w:eastAsia="Times New Roman" w:cs="Arial"/>
                <w:sz w:val="18"/>
                <w:szCs w:val="18"/>
                <w:lang w:eastAsia="en-NZ"/>
              </w:rPr>
            </w:pPr>
            <w:r>
              <w:rPr>
                <w:rFonts w:eastAsia="Times New Roman" w:cs="Arial"/>
                <w:sz w:val="18"/>
                <w:szCs w:val="18"/>
                <w:lang w:eastAsia="en-NZ"/>
              </w:rPr>
              <w:t>Smoke Detectors</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2520D0" w14:textId="1405CC5F"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Medium</w:t>
            </w:r>
          </w:p>
        </w:tc>
        <w:tc>
          <w:tcPr>
            <w:tcW w:w="1624" w:type="dxa"/>
            <w:tcBorders>
              <w:top w:val="single" w:sz="6" w:space="0" w:color="000000"/>
              <w:left w:val="single" w:sz="6" w:space="0" w:color="000000"/>
              <w:bottom w:val="single" w:sz="6" w:space="0" w:color="000000"/>
              <w:right w:val="single" w:sz="6" w:space="0" w:color="000000"/>
            </w:tcBorders>
          </w:tcPr>
          <w:p w14:paraId="4568A8EC" w14:textId="1938ACC0"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5B254C03" w14:textId="79CE473E"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r>
      <w:tr w:rsidR="00AC3383" w14:paraId="237EB96F"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DE7860" w14:textId="7D817F66" w:rsidR="00AC3383" w:rsidRDefault="00AC3383" w:rsidP="00AC3383">
            <w:pPr>
              <w:rPr>
                <w:rFonts w:eastAsia="Times New Roman" w:cs="Arial"/>
                <w:sz w:val="18"/>
                <w:szCs w:val="18"/>
                <w:lang w:eastAsia="en-NZ"/>
              </w:rPr>
            </w:pPr>
            <w:r>
              <w:rPr>
                <w:rFonts w:eastAsia="Times New Roman" w:cs="Arial"/>
                <w:sz w:val="18"/>
                <w:szCs w:val="18"/>
                <w:lang w:eastAsia="en-NZ"/>
              </w:rPr>
              <w:t>046</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BCBE75" w14:textId="4E29CB50" w:rsidR="00AC3383" w:rsidRDefault="00AC3383" w:rsidP="00AC3383">
            <w:pPr>
              <w:rPr>
                <w:rFonts w:eastAsia="Times New Roman" w:cs="Arial"/>
                <w:sz w:val="18"/>
                <w:szCs w:val="18"/>
                <w:lang w:eastAsia="en-NZ"/>
              </w:rPr>
            </w:pPr>
            <w:r>
              <w:rPr>
                <w:rFonts w:eastAsia="Times New Roman" w:cs="Arial"/>
                <w:sz w:val="18"/>
                <w:szCs w:val="18"/>
                <w:lang w:eastAsia="en-NZ"/>
              </w:rPr>
              <w:t>Air Conditioning System</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E38890" w14:textId="49CDB99C"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Low</w:t>
            </w:r>
          </w:p>
        </w:tc>
        <w:tc>
          <w:tcPr>
            <w:tcW w:w="1624" w:type="dxa"/>
            <w:tcBorders>
              <w:top w:val="single" w:sz="6" w:space="0" w:color="000000"/>
              <w:left w:val="single" w:sz="6" w:space="0" w:color="000000"/>
              <w:bottom w:val="single" w:sz="6" w:space="0" w:color="000000"/>
              <w:right w:val="single" w:sz="6" w:space="0" w:color="000000"/>
            </w:tcBorders>
          </w:tcPr>
          <w:p w14:paraId="63FADDA4" w14:textId="7EDC2A7C"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Medium</w:t>
            </w:r>
          </w:p>
        </w:tc>
        <w:tc>
          <w:tcPr>
            <w:tcW w:w="1785" w:type="dxa"/>
            <w:tcBorders>
              <w:top w:val="single" w:sz="6" w:space="0" w:color="000000"/>
              <w:left w:val="single" w:sz="6" w:space="0" w:color="000000"/>
              <w:bottom w:val="single" w:sz="6" w:space="0" w:color="000000"/>
              <w:right w:val="single" w:sz="6" w:space="0" w:color="000000"/>
            </w:tcBorders>
          </w:tcPr>
          <w:p w14:paraId="2A15DAFC" w14:textId="471A9BE2"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Medium</w:t>
            </w:r>
          </w:p>
        </w:tc>
      </w:tr>
      <w:tr w:rsidR="00AC3383" w14:paraId="7345AE7B"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4DBD9B" w14:textId="0D1BD7BB" w:rsidR="00AC3383" w:rsidRDefault="00AC3383" w:rsidP="00AC3383">
            <w:pPr>
              <w:rPr>
                <w:rFonts w:eastAsia="Times New Roman" w:cs="Arial"/>
                <w:sz w:val="18"/>
                <w:szCs w:val="18"/>
                <w:lang w:eastAsia="en-NZ"/>
              </w:rPr>
            </w:pPr>
            <w:r>
              <w:rPr>
                <w:rFonts w:eastAsia="Times New Roman" w:cs="Arial"/>
                <w:sz w:val="18"/>
                <w:szCs w:val="18"/>
                <w:lang w:eastAsia="en-NZ"/>
              </w:rPr>
              <w:t>047</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6FABD7" w14:textId="34698951" w:rsidR="00AC3383" w:rsidRDefault="00AC3383" w:rsidP="00AC3383">
            <w:pPr>
              <w:rPr>
                <w:rFonts w:eastAsia="Times New Roman" w:cs="Arial"/>
                <w:sz w:val="18"/>
                <w:szCs w:val="18"/>
                <w:lang w:eastAsia="en-NZ"/>
              </w:rPr>
            </w:pPr>
            <w:r>
              <w:rPr>
                <w:rFonts w:eastAsia="Times New Roman" w:cs="Arial"/>
                <w:sz w:val="18"/>
                <w:szCs w:val="18"/>
                <w:lang w:eastAsia="en-NZ"/>
              </w:rPr>
              <w:t>Power Distribution Module</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202A5B" w14:textId="48BD5207"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Medium</w:t>
            </w:r>
          </w:p>
        </w:tc>
        <w:tc>
          <w:tcPr>
            <w:tcW w:w="1624" w:type="dxa"/>
            <w:tcBorders>
              <w:top w:val="single" w:sz="6" w:space="0" w:color="000000"/>
              <w:left w:val="single" w:sz="6" w:space="0" w:color="000000"/>
              <w:bottom w:val="single" w:sz="6" w:space="0" w:color="000000"/>
              <w:right w:val="single" w:sz="6" w:space="0" w:color="000000"/>
            </w:tcBorders>
          </w:tcPr>
          <w:p w14:paraId="0E0590F8" w14:textId="40F8321F"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06973E82" w14:textId="7E5255E6"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r>
      <w:tr w:rsidR="00AC3383" w14:paraId="2863FD2B"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CB5B6D" w14:textId="64AA4B4B" w:rsidR="00AC3383" w:rsidRDefault="00AC3383" w:rsidP="00AC3383">
            <w:pPr>
              <w:rPr>
                <w:rFonts w:eastAsia="Times New Roman" w:cs="Arial"/>
                <w:sz w:val="18"/>
                <w:szCs w:val="18"/>
                <w:lang w:eastAsia="en-NZ"/>
              </w:rPr>
            </w:pPr>
            <w:r>
              <w:rPr>
                <w:rFonts w:eastAsia="Times New Roman" w:cs="Arial"/>
                <w:sz w:val="18"/>
                <w:szCs w:val="18"/>
                <w:lang w:eastAsia="en-NZ"/>
              </w:rPr>
              <w:t>048</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7F2064" w14:textId="4FC5A651" w:rsidR="00AC3383" w:rsidRDefault="00AC3383" w:rsidP="00AC3383">
            <w:pPr>
              <w:rPr>
                <w:rFonts w:eastAsia="Times New Roman" w:cs="Arial"/>
                <w:sz w:val="18"/>
                <w:szCs w:val="18"/>
                <w:lang w:eastAsia="en-NZ"/>
              </w:rPr>
            </w:pPr>
            <w:r>
              <w:rPr>
                <w:rFonts w:eastAsia="Times New Roman" w:cs="Arial"/>
                <w:sz w:val="18"/>
                <w:szCs w:val="18"/>
                <w:lang w:eastAsia="en-NZ"/>
              </w:rPr>
              <w:t>Access Card System</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0A7437" w14:textId="68D86782"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624" w:type="dxa"/>
            <w:tcBorders>
              <w:top w:val="single" w:sz="6" w:space="0" w:color="000000"/>
              <w:left w:val="single" w:sz="6" w:space="0" w:color="000000"/>
              <w:bottom w:val="single" w:sz="6" w:space="0" w:color="000000"/>
              <w:right w:val="single" w:sz="6" w:space="0" w:color="000000"/>
            </w:tcBorders>
          </w:tcPr>
          <w:p w14:paraId="2E1964A8" w14:textId="3C0D3D85"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1F37527B" w14:textId="6ABC03F6" w:rsidR="00AC3383"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r>
      <w:tr w:rsidR="00A67CA2" w14:paraId="66AAF230" w14:textId="77777777" w:rsidTr="00815AD5">
        <w:trPr>
          <w:trHeight w:val="245"/>
        </w:trPr>
        <w:tc>
          <w:tcPr>
            <w:tcW w:w="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B1EAB8" w14:textId="595A6184" w:rsidR="00A67CA2" w:rsidRDefault="00A67CA2" w:rsidP="00AC3383">
            <w:pPr>
              <w:rPr>
                <w:rFonts w:eastAsia="Times New Roman" w:cs="Arial"/>
                <w:sz w:val="18"/>
                <w:szCs w:val="18"/>
                <w:lang w:eastAsia="en-NZ"/>
              </w:rPr>
            </w:pPr>
            <w:r>
              <w:rPr>
                <w:rFonts w:eastAsia="Times New Roman" w:cs="Arial"/>
                <w:sz w:val="18"/>
                <w:szCs w:val="18"/>
                <w:lang w:eastAsia="en-NZ"/>
              </w:rPr>
              <w:t>049</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864ADD" w14:textId="39128D44" w:rsidR="00A67CA2" w:rsidRDefault="00A67CA2" w:rsidP="00AC3383">
            <w:pPr>
              <w:rPr>
                <w:rFonts w:eastAsia="Times New Roman" w:cs="Arial"/>
                <w:sz w:val="18"/>
                <w:szCs w:val="18"/>
                <w:lang w:eastAsia="en-NZ"/>
              </w:rPr>
            </w:pPr>
            <w:r>
              <w:rPr>
                <w:rFonts w:eastAsia="Times New Roman" w:cs="Arial"/>
                <w:sz w:val="18"/>
                <w:szCs w:val="18"/>
                <w:lang w:eastAsia="en-NZ"/>
              </w:rPr>
              <w:t>Intelligent Airflow System</w:t>
            </w:r>
          </w:p>
        </w:tc>
        <w:tc>
          <w:tcPr>
            <w:tcW w:w="1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F2FF11" w14:textId="00C31491" w:rsidR="00A67CA2" w:rsidRDefault="00A67CA2" w:rsidP="00AC3383">
            <w:pPr>
              <w:ind w:left="1879" w:hanging="1843"/>
              <w:rPr>
                <w:rFonts w:eastAsia="Times New Roman" w:cs="Arial"/>
                <w:sz w:val="18"/>
                <w:szCs w:val="18"/>
                <w:lang w:eastAsia="en-NZ"/>
              </w:rPr>
            </w:pPr>
            <w:r>
              <w:rPr>
                <w:rFonts w:eastAsia="Times New Roman" w:cs="Arial"/>
                <w:sz w:val="18"/>
                <w:szCs w:val="18"/>
                <w:lang w:eastAsia="en-NZ"/>
              </w:rPr>
              <w:t>Low</w:t>
            </w:r>
          </w:p>
        </w:tc>
        <w:tc>
          <w:tcPr>
            <w:tcW w:w="1624" w:type="dxa"/>
            <w:tcBorders>
              <w:top w:val="single" w:sz="6" w:space="0" w:color="000000"/>
              <w:left w:val="single" w:sz="6" w:space="0" w:color="000000"/>
              <w:bottom w:val="single" w:sz="6" w:space="0" w:color="000000"/>
              <w:right w:val="single" w:sz="6" w:space="0" w:color="000000"/>
            </w:tcBorders>
          </w:tcPr>
          <w:p w14:paraId="3C2FEF8A" w14:textId="5493B008" w:rsidR="00A67CA2"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c>
          <w:tcPr>
            <w:tcW w:w="1785" w:type="dxa"/>
            <w:tcBorders>
              <w:top w:val="single" w:sz="6" w:space="0" w:color="000000"/>
              <w:left w:val="single" w:sz="6" w:space="0" w:color="000000"/>
              <w:bottom w:val="single" w:sz="6" w:space="0" w:color="000000"/>
              <w:right w:val="single" w:sz="6" w:space="0" w:color="000000"/>
            </w:tcBorders>
          </w:tcPr>
          <w:p w14:paraId="16055C19" w14:textId="5230ACB9" w:rsidR="00A67CA2" w:rsidRDefault="00A67CA2" w:rsidP="00AC3383">
            <w:pPr>
              <w:ind w:left="1879" w:hanging="1843"/>
              <w:rPr>
                <w:rFonts w:eastAsia="Times New Roman" w:cs="Arial"/>
                <w:sz w:val="18"/>
                <w:szCs w:val="18"/>
                <w:lang w:eastAsia="en-NZ"/>
              </w:rPr>
            </w:pPr>
            <w:r>
              <w:rPr>
                <w:rFonts w:eastAsia="Times New Roman" w:cs="Arial"/>
                <w:sz w:val="18"/>
                <w:szCs w:val="18"/>
                <w:lang w:eastAsia="en-NZ"/>
              </w:rPr>
              <w:t>High</w:t>
            </w:r>
          </w:p>
        </w:tc>
      </w:tr>
    </w:tbl>
    <w:p w14:paraId="0BFE1F8A" w14:textId="77777777" w:rsidR="00815AD5" w:rsidRPr="00815AD5" w:rsidRDefault="00815AD5" w:rsidP="00815AD5"/>
    <w:p w14:paraId="49DC9083" w14:textId="77777777" w:rsidR="00A67CA2" w:rsidRDefault="00A67CA2" w:rsidP="00AA07A4">
      <w:pPr>
        <w:pStyle w:val="Heading1"/>
        <w:numPr>
          <w:ilvl w:val="0"/>
          <w:numId w:val="0"/>
        </w:numPr>
      </w:pPr>
      <w:bookmarkStart w:id="13" w:name="_Toc451075490"/>
      <w:bookmarkEnd w:id="12"/>
    </w:p>
    <w:p w14:paraId="0FDF27A6" w14:textId="77777777" w:rsidR="00A67CA2" w:rsidRDefault="00A67CA2" w:rsidP="00AA07A4">
      <w:pPr>
        <w:pStyle w:val="Heading1"/>
        <w:numPr>
          <w:ilvl w:val="0"/>
          <w:numId w:val="0"/>
        </w:numPr>
      </w:pPr>
    </w:p>
    <w:p w14:paraId="5C2ABEBD" w14:textId="77777777" w:rsidR="00A67CA2" w:rsidRDefault="00A67CA2" w:rsidP="00AA07A4">
      <w:pPr>
        <w:pStyle w:val="Heading1"/>
        <w:numPr>
          <w:ilvl w:val="0"/>
          <w:numId w:val="0"/>
        </w:numPr>
      </w:pPr>
    </w:p>
    <w:p w14:paraId="2406C161" w14:textId="77777777" w:rsidR="00A67CA2" w:rsidRDefault="00A67CA2" w:rsidP="00AA07A4">
      <w:pPr>
        <w:pStyle w:val="Heading1"/>
        <w:numPr>
          <w:ilvl w:val="0"/>
          <w:numId w:val="0"/>
        </w:numPr>
      </w:pPr>
    </w:p>
    <w:p w14:paraId="47C784B9" w14:textId="77777777" w:rsidR="00A67CA2" w:rsidRDefault="00A67CA2" w:rsidP="00AA07A4">
      <w:pPr>
        <w:pStyle w:val="Heading1"/>
        <w:numPr>
          <w:ilvl w:val="0"/>
          <w:numId w:val="0"/>
        </w:numPr>
      </w:pPr>
    </w:p>
    <w:p w14:paraId="25286CF8" w14:textId="77777777" w:rsidR="00A67CA2" w:rsidRDefault="00A67CA2" w:rsidP="00AA07A4">
      <w:pPr>
        <w:pStyle w:val="Heading1"/>
        <w:numPr>
          <w:ilvl w:val="0"/>
          <w:numId w:val="0"/>
        </w:numPr>
      </w:pPr>
    </w:p>
    <w:p w14:paraId="7F6C3AD5" w14:textId="77777777" w:rsidR="00A67CA2" w:rsidRDefault="00A67CA2" w:rsidP="00AA07A4">
      <w:pPr>
        <w:pStyle w:val="Heading1"/>
        <w:numPr>
          <w:ilvl w:val="0"/>
          <w:numId w:val="0"/>
        </w:numPr>
      </w:pPr>
    </w:p>
    <w:p w14:paraId="5C7B81CF" w14:textId="77777777" w:rsidR="00A67CA2" w:rsidRDefault="00A67CA2" w:rsidP="00AA07A4">
      <w:pPr>
        <w:pStyle w:val="Heading1"/>
        <w:numPr>
          <w:ilvl w:val="0"/>
          <w:numId w:val="0"/>
        </w:numPr>
      </w:pPr>
    </w:p>
    <w:p w14:paraId="653BDBD3" w14:textId="7619F290" w:rsidR="00612644" w:rsidRDefault="00612644" w:rsidP="00AA07A4">
      <w:pPr>
        <w:pStyle w:val="Heading1"/>
        <w:numPr>
          <w:ilvl w:val="0"/>
          <w:numId w:val="0"/>
        </w:numPr>
      </w:pPr>
      <w:r>
        <w:t>Risk Assessment</w:t>
      </w:r>
      <w:bookmarkEnd w:id="13"/>
    </w:p>
    <w:p w14:paraId="446D0C49" w14:textId="77777777" w:rsidR="00612644" w:rsidRPr="00F659D3" w:rsidRDefault="00612644" w:rsidP="00612644">
      <w:pPr>
        <w:rPr>
          <w:rFonts w:eastAsia="Times New Roman" w:cs="Arial"/>
          <w:bCs/>
          <w:color w:val="000000"/>
          <w:szCs w:val="20"/>
          <w:lang w:eastAsia="en-NZ"/>
        </w:rPr>
      </w:pPr>
      <w:r w:rsidRPr="00F659D3">
        <w:rPr>
          <w:rFonts w:eastAsia="Times New Roman" w:cs="Arial"/>
          <w:bCs/>
          <w:color w:val="000000"/>
          <w:szCs w:val="20"/>
          <w:lang w:eastAsia="en-NZ"/>
        </w:rPr>
        <w:t>The analysis of the system’s vulnerabilities, the threats associated with them, and the probable impact of that vul</w:t>
      </w:r>
      <w:r>
        <w:rPr>
          <w:rFonts w:eastAsia="Times New Roman" w:cs="Arial"/>
          <w:bCs/>
          <w:color w:val="000000"/>
          <w:szCs w:val="20"/>
          <w:lang w:eastAsia="en-NZ"/>
        </w:rPr>
        <w:t>nerability exploitation results</w:t>
      </w:r>
      <w:r w:rsidRPr="00F659D3">
        <w:rPr>
          <w:rFonts w:eastAsia="Times New Roman" w:cs="Arial"/>
          <w:bCs/>
          <w:color w:val="000000"/>
          <w:szCs w:val="20"/>
          <w:lang w:eastAsia="en-NZ"/>
        </w:rPr>
        <w:t xml:space="preserve"> in a risk rating for each missing or partially implemen</w:t>
      </w:r>
      <w:r>
        <w:rPr>
          <w:rFonts w:eastAsia="Times New Roman" w:cs="Arial"/>
          <w:bCs/>
          <w:color w:val="000000"/>
          <w:szCs w:val="20"/>
          <w:lang w:eastAsia="en-NZ"/>
        </w:rPr>
        <w:t>ted control.  The risk level is</w:t>
      </w:r>
      <w:r w:rsidRPr="00F659D3">
        <w:rPr>
          <w:rFonts w:eastAsia="Times New Roman" w:cs="Arial"/>
          <w:bCs/>
          <w:color w:val="000000"/>
          <w:szCs w:val="20"/>
          <w:lang w:eastAsia="en-NZ"/>
        </w:rPr>
        <w:t xml:space="preserve"> determin</w:t>
      </w:r>
      <w:r w:rsidR="001F41E2">
        <w:rPr>
          <w:rFonts w:eastAsia="Times New Roman" w:cs="Arial"/>
          <w:bCs/>
          <w:color w:val="000000"/>
          <w:szCs w:val="20"/>
          <w:lang w:eastAsia="en-NZ"/>
        </w:rPr>
        <w:t>ed on the following two factors:</w:t>
      </w:r>
    </w:p>
    <w:p w14:paraId="267D362C" w14:textId="77777777" w:rsidR="00612644" w:rsidRPr="00F659D3" w:rsidRDefault="00612644" w:rsidP="00612644">
      <w:pPr>
        <w:rPr>
          <w:rFonts w:eastAsia="Times New Roman" w:cs="Arial"/>
          <w:bCs/>
          <w:color w:val="000000"/>
          <w:szCs w:val="20"/>
          <w:lang w:eastAsia="en-NZ"/>
        </w:rPr>
      </w:pPr>
    </w:p>
    <w:p w14:paraId="2C93EDCF" w14:textId="77777777" w:rsidR="00612644" w:rsidRDefault="00612644" w:rsidP="0081711E">
      <w:pPr>
        <w:pStyle w:val="ListParagraph"/>
        <w:numPr>
          <w:ilvl w:val="0"/>
          <w:numId w:val="4"/>
        </w:numPr>
        <w:rPr>
          <w:rFonts w:eastAsia="Times New Roman" w:cs="Arial"/>
          <w:bCs/>
          <w:color w:val="000000"/>
          <w:szCs w:val="20"/>
          <w:lang w:eastAsia="en-NZ"/>
        </w:rPr>
      </w:pPr>
      <w:r w:rsidRPr="00C73FC4">
        <w:rPr>
          <w:rFonts w:eastAsia="Times New Roman" w:cs="Arial"/>
          <w:bCs/>
          <w:color w:val="000000"/>
          <w:szCs w:val="20"/>
          <w:lang w:eastAsia="en-NZ"/>
        </w:rPr>
        <w:t>Likelihood of Occurrence</w:t>
      </w:r>
    </w:p>
    <w:p w14:paraId="4216DE0A" w14:textId="38A47760" w:rsidR="00C73FC4" w:rsidRPr="00C73FC4" w:rsidRDefault="00FF0FDE" w:rsidP="00C73FC4">
      <w:pPr>
        <w:ind w:left="1080"/>
        <w:rPr>
          <w:rFonts w:eastAsia="Times New Roman" w:cs="Arial"/>
          <w:bCs/>
          <w:color w:val="000000"/>
          <w:szCs w:val="20"/>
          <w:lang w:eastAsia="en-NZ"/>
        </w:rPr>
      </w:pPr>
      <w:r>
        <w:rPr>
          <w:rFonts w:eastAsia="Times New Roman" w:cs="Arial"/>
          <w:bCs/>
          <w:color w:val="000000"/>
          <w:szCs w:val="20"/>
          <w:lang w:eastAsia="en-NZ"/>
        </w:rPr>
        <w:t xml:space="preserve">It is the probability that a specific vulnerability within </w:t>
      </w:r>
      <w:r w:rsidR="00373BD3">
        <w:t>TrueServer</w:t>
      </w:r>
      <w:r w:rsidR="00DA4828">
        <w:rPr>
          <w:rFonts w:eastAsia="Times New Roman" w:cs="Arial"/>
          <w:bCs/>
          <w:color w:val="000000"/>
          <w:szCs w:val="20"/>
          <w:lang w:eastAsia="en-NZ"/>
        </w:rPr>
        <w:t xml:space="preserve"> </w:t>
      </w:r>
      <w:r>
        <w:rPr>
          <w:rFonts w:eastAsia="Times New Roman" w:cs="Arial"/>
          <w:bCs/>
          <w:color w:val="000000"/>
          <w:szCs w:val="20"/>
          <w:lang w:eastAsia="en-NZ"/>
        </w:rPr>
        <w:t>will occur.</w:t>
      </w:r>
    </w:p>
    <w:p w14:paraId="0250F62F" w14:textId="77777777" w:rsidR="00C73FC4" w:rsidRDefault="00C73FC4" w:rsidP="0081711E">
      <w:pPr>
        <w:pStyle w:val="ListParagraph"/>
        <w:numPr>
          <w:ilvl w:val="0"/>
          <w:numId w:val="4"/>
        </w:numPr>
        <w:rPr>
          <w:rFonts w:eastAsia="Times New Roman" w:cs="Arial"/>
          <w:bCs/>
          <w:color w:val="000000"/>
          <w:szCs w:val="20"/>
          <w:lang w:eastAsia="en-NZ"/>
        </w:rPr>
      </w:pPr>
      <w:r>
        <w:rPr>
          <w:rFonts w:eastAsia="Times New Roman" w:cs="Arial"/>
          <w:bCs/>
          <w:color w:val="000000"/>
          <w:szCs w:val="20"/>
          <w:lang w:eastAsia="en-NZ"/>
        </w:rPr>
        <w:t>Impact</w:t>
      </w:r>
    </w:p>
    <w:p w14:paraId="770126AA" w14:textId="77777777" w:rsidR="00C73FC4" w:rsidRDefault="00C73FC4" w:rsidP="00C73FC4">
      <w:pPr>
        <w:ind w:left="1080"/>
        <w:rPr>
          <w:rFonts w:eastAsia="Times New Roman" w:cs="Arial"/>
          <w:bCs/>
          <w:color w:val="000000"/>
          <w:szCs w:val="20"/>
          <w:lang w:eastAsia="en-NZ"/>
        </w:rPr>
      </w:pPr>
      <w:r>
        <w:rPr>
          <w:rFonts w:eastAsia="Times New Roman" w:cs="Arial"/>
          <w:bCs/>
          <w:color w:val="000000"/>
          <w:szCs w:val="20"/>
          <w:lang w:eastAsia="en-NZ"/>
        </w:rPr>
        <w:t>I</w:t>
      </w:r>
      <w:r w:rsidR="00FF0FDE">
        <w:rPr>
          <w:rFonts w:eastAsia="Times New Roman" w:cs="Arial"/>
          <w:bCs/>
          <w:color w:val="000000"/>
          <w:szCs w:val="20"/>
          <w:lang w:eastAsia="en-NZ"/>
        </w:rPr>
        <w:t>t is the consequence of an event, if it occurs</w:t>
      </w:r>
      <w:r>
        <w:rPr>
          <w:rFonts w:eastAsia="Times New Roman" w:cs="Arial"/>
          <w:bCs/>
          <w:color w:val="000000"/>
          <w:szCs w:val="20"/>
          <w:lang w:eastAsia="en-NZ"/>
        </w:rPr>
        <w:t>.</w:t>
      </w:r>
    </w:p>
    <w:p w14:paraId="02352D71" w14:textId="77777777" w:rsidR="001F41E2" w:rsidRDefault="001F41E2" w:rsidP="00C73FC4">
      <w:pPr>
        <w:ind w:left="1080"/>
        <w:rPr>
          <w:rFonts w:eastAsia="Times New Roman" w:cs="Arial"/>
          <w:bCs/>
          <w:color w:val="000000"/>
          <w:szCs w:val="20"/>
          <w:lang w:eastAsia="en-NZ"/>
        </w:rPr>
      </w:pPr>
    </w:p>
    <w:p w14:paraId="4D1CFED3" w14:textId="77777777" w:rsidR="00C73FC4" w:rsidRDefault="001F41E2" w:rsidP="001F41E2">
      <w:pPr>
        <w:rPr>
          <w:rFonts w:eastAsia="Times New Roman" w:cs="Arial"/>
          <w:bCs/>
          <w:color w:val="000000"/>
          <w:szCs w:val="20"/>
          <w:lang w:eastAsia="en-NZ"/>
        </w:rPr>
      </w:pPr>
      <w:r>
        <w:rPr>
          <w:rFonts w:eastAsia="Times New Roman" w:cs="Arial"/>
          <w:bCs/>
          <w:color w:val="000000"/>
          <w:szCs w:val="20"/>
          <w:lang w:eastAsia="en-NZ"/>
        </w:rPr>
        <w:t xml:space="preserve">The risk rating is </w:t>
      </w:r>
      <w:r w:rsidR="00C73FC4" w:rsidRPr="00C73FC4">
        <w:rPr>
          <w:rFonts w:eastAsia="Times New Roman" w:cs="Arial"/>
          <w:bCs/>
          <w:color w:val="000000"/>
          <w:szCs w:val="20"/>
          <w:lang w:eastAsia="en-NZ"/>
        </w:rPr>
        <w:t>the point where the likelihood and impact ratings intersect</w:t>
      </w:r>
      <w:r>
        <w:rPr>
          <w:rFonts w:eastAsia="Times New Roman" w:cs="Arial"/>
          <w:bCs/>
          <w:color w:val="000000"/>
          <w:szCs w:val="20"/>
          <w:lang w:eastAsia="en-NZ"/>
        </w:rPr>
        <w:t xml:space="preserve">. </w:t>
      </w:r>
    </w:p>
    <w:tbl>
      <w:tblPr>
        <w:tblStyle w:val="TableGrid"/>
        <w:tblW w:w="8432" w:type="dxa"/>
        <w:tblInd w:w="817" w:type="dxa"/>
        <w:tblLook w:val="04A0" w:firstRow="1" w:lastRow="0" w:firstColumn="1" w:lastColumn="0" w:noHBand="0" w:noVBand="1"/>
      </w:tblPr>
      <w:tblGrid>
        <w:gridCol w:w="579"/>
        <w:gridCol w:w="1320"/>
        <w:gridCol w:w="1302"/>
        <w:gridCol w:w="1308"/>
        <w:gridCol w:w="1308"/>
        <w:gridCol w:w="1310"/>
        <w:gridCol w:w="1298"/>
        <w:gridCol w:w="7"/>
      </w:tblGrid>
      <w:tr w:rsidR="00091B5A" w14:paraId="648E34BD" w14:textId="77777777" w:rsidTr="00592751">
        <w:tc>
          <w:tcPr>
            <w:tcW w:w="579" w:type="dxa"/>
            <w:vMerge w:val="restart"/>
            <w:textDirection w:val="btLr"/>
          </w:tcPr>
          <w:p w14:paraId="6C68B606" w14:textId="77777777" w:rsidR="00091B5A" w:rsidRPr="00EE3E8E" w:rsidRDefault="00091B5A" w:rsidP="00592751">
            <w:pPr>
              <w:pStyle w:val="BodyText"/>
              <w:spacing w:after="0"/>
              <w:ind w:left="113" w:right="113"/>
              <w:jc w:val="center"/>
              <w:rPr>
                <w:rFonts w:ascii="Arial" w:hAnsi="Arial" w:cs="Arial"/>
                <w:sz w:val="20"/>
              </w:rPr>
            </w:pPr>
            <w:r w:rsidRPr="00EE3E8E">
              <w:rPr>
                <w:rFonts w:ascii="Arial" w:hAnsi="Arial" w:cs="Arial"/>
                <w:sz w:val="20"/>
              </w:rPr>
              <w:t>Impact</w:t>
            </w:r>
          </w:p>
        </w:tc>
        <w:tc>
          <w:tcPr>
            <w:tcW w:w="1320" w:type="dxa"/>
          </w:tcPr>
          <w:p w14:paraId="081BFF11" w14:textId="77777777" w:rsidR="00091B5A" w:rsidRPr="00EE3E8E" w:rsidRDefault="00091B5A" w:rsidP="00592751">
            <w:pPr>
              <w:pStyle w:val="BodyText"/>
              <w:spacing w:before="60" w:after="60"/>
              <w:jc w:val="right"/>
              <w:rPr>
                <w:rFonts w:ascii="Arial" w:hAnsi="Arial" w:cs="Arial"/>
                <w:sz w:val="20"/>
              </w:rPr>
            </w:pPr>
            <w:r w:rsidRPr="00EE3E8E">
              <w:rPr>
                <w:rFonts w:ascii="Arial" w:hAnsi="Arial" w:cs="Arial"/>
                <w:sz w:val="20"/>
              </w:rPr>
              <w:t>Severe</w:t>
            </w:r>
          </w:p>
        </w:tc>
        <w:tc>
          <w:tcPr>
            <w:tcW w:w="1302" w:type="dxa"/>
            <w:shd w:val="clear" w:color="auto" w:fill="E36C0A" w:themeFill="accent6" w:themeFillShade="BF"/>
          </w:tcPr>
          <w:p w14:paraId="3514DE75"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15</w:t>
            </w:r>
          </w:p>
        </w:tc>
        <w:tc>
          <w:tcPr>
            <w:tcW w:w="1308" w:type="dxa"/>
            <w:shd w:val="clear" w:color="auto" w:fill="E36C0A" w:themeFill="accent6" w:themeFillShade="BF"/>
          </w:tcPr>
          <w:p w14:paraId="7CA6F994"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19</w:t>
            </w:r>
          </w:p>
        </w:tc>
        <w:tc>
          <w:tcPr>
            <w:tcW w:w="1308" w:type="dxa"/>
            <w:shd w:val="clear" w:color="auto" w:fill="E20000"/>
          </w:tcPr>
          <w:p w14:paraId="2CC1A31F"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22</w:t>
            </w:r>
          </w:p>
        </w:tc>
        <w:tc>
          <w:tcPr>
            <w:tcW w:w="1310" w:type="dxa"/>
            <w:shd w:val="clear" w:color="auto" w:fill="E20000"/>
          </w:tcPr>
          <w:p w14:paraId="1B9B9596"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24</w:t>
            </w:r>
          </w:p>
        </w:tc>
        <w:tc>
          <w:tcPr>
            <w:tcW w:w="1305" w:type="dxa"/>
            <w:gridSpan w:val="2"/>
            <w:shd w:val="clear" w:color="auto" w:fill="E20000"/>
          </w:tcPr>
          <w:p w14:paraId="3AC64D3F"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25</w:t>
            </w:r>
          </w:p>
        </w:tc>
      </w:tr>
      <w:tr w:rsidR="00091B5A" w14:paraId="3DBEC4D6" w14:textId="77777777" w:rsidTr="00592751">
        <w:tc>
          <w:tcPr>
            <w:tcW w:w="579" w:type="dxa"/>
            <w:vMerge/>
          </w:tcPr>
          <w:p w14:paraId="3E8A221C" w14:textId="77777777" w:rsidR="00091B5A" w:rsidRPr="00EE3E8E" w:rsidRDefault="00091B5A" w:rsidP="00592751">
            <w:pPr>
              <w:pStyle w:val="BodyText"/>
              <w:rPr>
                <w:rFonts w:ascii="Arial" w:hAnsi="Arial" w:cs="Arial"/>
                <w:sz w:val="20"/>
              </w:rPr>
            </w:pPr>
          </w:p>
        </w:tc>
        <w:tc>
          <w:tcPr>
            <w:tcW w:w="1320" w:type="dxa"/>
          </w:tcPr>
          <w:p w14:paraId="544B51C8" w14:textId="77777777" w:rsidR="00091B5A" w:rsidRPr="00EE3E8E" w:rsidRDefault="00091B5A" w:rsidP="00592751">
            <w:pPr>
              <w:pStyle w:val="BodyText"/>
              <w:spacing w:before="60" w:after="60"/>
              <w:jc w:val="right"/>
              <w:rPr>
                <w:rFonts w:ascii="Arial" w:hAnsi="Arial" w:cs="Arial"/>
                <w:sz w:val="20"/>
              </w:rPr>
            </w:pPr>
            <w:r w:rsidRPr="00EE3E8E">
              <w:rPr>
                <w:rFonts w:ascii="Arial" w:hAnsi="Arial" w:cs="Arial"/>
                <w:sz w:val="20"/>
              </w:rPr>
              <w:t>Significant</w:t>
            </w:r>
          </w:p>
        </w:tc>
        <w:tc>
          <w:tcPr>
            <w:tcW w:w="1302" w:type="dxa"/>
            <w:shd w:val="clear" w:color="auto" w:fill="FFC000"/>
          </w:tcPr>
          <w:p w14:paraId="688D35AD"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10</w:t>
            </w:r>
          </w:p>
        </w:tc>
        <w:tc>
          <w:tcPr>
            <w:tcW w:w="1308" w:type="dxa"/>
            <w:shd w:val="clear" w:color="auto" w:fill="E36C0A" w:themeFill="accent6" w:themeFillShade="BF"/>
          </w:tcPr>
          <w:p w14:paraId="0C512DC1"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14</w:t>
            </w:r>
          </w:p>
        </w:tc>
        <w:tc>
          <w:tcPr>
            <w:tcW w:w="1308" w:type="dxa"/>
            <w:shd w:val="clear" w:color="auto" w:fill="E36C0A" w:themeFill="accent6" w:themeFillShade="BF"/>
          </w:tcPr>
          <w:p w14:paraId="2154FAEA"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18</w:t>
            </w:r>
          </w:p>
        </w:tc>
        <w:tc>
          <w:tcPr>
            <w:tcW w:w="1310" w:type="dxa"/>
            <w:shd w:val="clear" w:color="auto" w:fill="E36C0A" w:themeFill="accent6" w:themeFillShade="BF"/>
          </w:tcPr>
          <w:p w14:paraId="542AA684"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21</w:t>
            </w:r>
          </w:p>
        </w:tc>
        <w:tc>
          <w:tcPr>
            <w:tcW w:w="1305" w:type="dxa"/>
            <w:gridSpan w:val="2"/>
            <w:shd w:val="clear" w:color="auto" w:fill="E20000"/>
          </w:tcPr>
          <w:p w14:paraId="0343090C"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23</w:t>
            </w:r>
          </w:p>
        </w:tc>
      </w:tr>
      <w:tr w:rsidR="00091B5A" w14:paraId="2B618E81" w14:textId="77777777" w:rsidTr="00592751">
        <w:tc>
          <w:tcPr>
            <w:tcW w:w="579" w:type="dxa"/>
            <w:vMerge/>
          </w:tcPr>
          <w:p w14:paraId="5A92176A" w14:textId="77777777" w:rsidR="00091B5A" w:rsidRPr="00EE3E8E" w:rsidRDefault="00091B5A" w:rsidP="00592751">
            <w:pPr>
              <w:pStyle w:val="BodyText"/>
              <w:rPr>
                <w:rFonts w:ascii="Arial" w:hAnsi="Arial" w:cs="Arial"/>
                <w:sz w:val="20"/>
              </w:rPr>
            </w:pPr>
          </w:p>
        </w:tc>
        <w:tc>
          <w:tcPr>
            <w:tcW w:w="1320" w:type="dxa"/>
          </w:tcPr>
          <w:p w14:paraId="31992DE7" w14:textId="77777777" w:rsidR="00091B5A" w:rsidRPr="00EE3E8E" w:rsidRDefault="00091B5A" w:rsidP="00592751">
            <w:pPr>
              <w:pStyle w:val="BodyText"/>
              <w:spacing w:before="60" w:after="60"/>
              <w:jc w:val="right"/>
              <w:rPr>
                <w:rFonts w:ascii="Arial" w:hAnsi="Arial" w:cs="Arial"/>
                <w:sz w:val="20"/>
              </w:rPr>
            </w:pPr>
            <w:r w:rsidRPr="00EE3E8E">
              <w:rPr>
                <w:rFonts w:ascii="Arial" w:hAnsi="Arial" w:cs="Arial"/>
                <w:sz w:val="20"/>
              </w:rPr>
              <w:t>Moderate</w:t>
            </w:r>
          </w:p>
        </w:tc>
        <w:tc>
          <w:tcPr>
            <w:tcW w:w="1302" w:type="dxa"/>
            <w:shd w:val="clear" w:color="auto" w:fill="FFC000"/>
          </w:tcPr>
          <w:p w14:paraId="5C82BC13"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6</w:t>
            </w:r>
          </w:p>
        </w:tc>
        <w:tc>
          <w:tcPr>
            <w:tcW w:w="1308" w:type="dxa"/>
            <w:shd w:val="clear" w:color="auto" w:fill="FFC000"/>
          </w:tcPr>
          <w:p w14:paraId="1E7617D8"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9</w:t>
            </w:r>
          </w:p>
        </w:tc>
        <w:tc>
          <w:tcPr>
            <w:tcW w:w="1308" w:type="dxa"/>
            <w:shd w:val="clear" w:color="auto" w:fill="FFC000"/>
          </w:tcPr>
          <w:p w14:paraId="337D855F"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13</w:t>
            </w:r>
          </w:p>
        </w:tc>
        <w:tc>
          <w:tcPr>
            <w:tcW w:w="1310" w:type="dxa"/>
            <w:shd w:val="clear" w:color="auto" w:fill="E36C0A" w:themeFill="accent6" w:themeFillShade="BF"/>
          </w:tcPr>
          <w:p w14:paraId="7172676C"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17</w:t>
            </w:r>
          </w:p>
        </w:tc>
        <w:tc>
          <w:tcPr>
            <w:tcW w:w="1305" w:type="dxa"/>
            <w:gridSpan w:val="2"/>
            <w:shd w:val="clear" w:color="auto" w:fill="E36C0A" w:themeFill="accent6" w:themeFillShade="BF"/>
          </w:tcPr>
          <w:p w14:paraId="4CF6993D"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20</w:t>
            </w:r>
          </w:p>
        </w:tc>
      </w:tr>
      <w:tr w:rsidR="00091B5A" w14:paraId="6FAA5B8D" w14:textId="77777777" w:rsidTr="00592751">
        <w:tc>
          <w:tcPr>
            <w:tcW w:w="579" w:type="dxa"/>
            <w:vMerge/>
          </w:tcPr>
          <w:p w14:paraId="58A4C06E" w14:textId="77777777" w:rsidR="00091B5A" w:rsidRPr="00EE3E8E" w:rsidRDefault="00091B5A" w:rsidP="00592751">
            <w:pPr>
              <w:pStyle w:val="BodyText"/>
              <w:rPr>
                <w:rFonts w:ascii="Arial" w:hAnsi="Arial" w:cs="Arial"/>
                <w:sz w:val="20"/>
              </w:rPr>
            </w:pPr>
          </w:p>
        </w:tc>
        <w:tc>
          <w:tcPr>
            <w:tcW w:w="1320" w:type="dxa"/>
          </w:tcPr>
          <w:p w14:paraId="4377266F" w14:textId="77777777" w:rsidR="00091B5A" w:rsidRPr="00EE3E8E" w:rsidRDefault="00091B5A" w:rsidP="00592751">
            <w:pPr>
              <w:pStyle w:val="BodyText"/>
              <w:spacing w:before="60" w:after="60"/>
              <w:jc w:val="right"/>
              <w:rPr>
                <w:rFonts w:ascii="Arial" w:hAnsi="Arial" w:cs="Arial"/>
                <w:sz w:val="20"/>
              </w:rPr>
            </w:pPr>
            <w:r w:rsidRPr="00EE3E8E">
              <w:rPr>
                <w:rFonts w:ascii="Arial" w:hAnsi="Arial" w:cs="Arial"/>
                <w:sz w:val="20"/>
              </w:rPr>
              <w:t>Minor</w:t>
            </w:r>
          </w:p>
        </w:tc>
        <w:tc>
          <w:tcPr>
            <w:tcW w:w="1302" w:type="dxa"/>
            <w:shd w:val="clear" w:color="auto" w:fill="92D050"/>
          </w:tcPr>
          <w:p w14:paraId="4D0A4E6F" w14:textId="77777777" w:rsidR="00091B5A" w:rsidRPr="00EE3E8E" w:rsidRDefault="00091B5A" w:rsidP="00592751">
            <w:pPr>
              <w:pStyle w:val="BodyText"/>
              <w:spacing w:before="60" w:after="60"/>
              <w:jc w:val="center"/>
              <w:rPr>
                <w:rFonts w:ascii="Arial" w:hAnsi="Arial" w:cs="Arial"/>
                <w:sz w:val="20"/>
              </w:rPr>
            </w:pPr>
            <w:r>
              <w:rPr>
                <w:rFonts w:ascii="Arial" w:hAnsi="Arial" w:cs="Arial"/>
                <w:sz w:val="20"/>
              </w:rPr>
              <w:t>3</w:t>
            </w:r>
          </w:p>
        </w:tc>
        <w:tc>
          <w:tcPr>
            <w:tcW w:w="1308" w:type="dxa"/>
            <w:shd w:val="clear" w:color="auto" w:fill="FFC000"/>
          </w:tcPr>
          <w:p w14:paraId="1F6FD78F"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5</w:t>
            </w:r>
          </w:p>
        </w:tc>
        <w:tc>
          <w:tcPr>
            <w:tcW w:w="1308" w:type="dxa"/>
            <w:shd w:val="clear" w:color="auto" w:fill="FFC000"/>
          </w:tcPr>
          <w:p w14:paraId="20AD5D9F"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8</w:t>
            </w:r>
          </w:p>
        </w:tc>
        <w:tc>
          <w:tcPr>
            <w:tcW w:w="1310" w:type="dxa"/>
            <w:shd w:val="clear" w:color="auto" w:fill="FFC000"/>
          </w:tcPr>
          <w:p w14:paraId="35ED59FB"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12</w:t>
            </w:r>
          </w:p>
        </w:tc>
        <w:tc>
          <w:tcPr>
            <w:tcW w:w="1305" w:type="dxa"/>
            <w:gridSpan w:val="2"/>
            <w:shd w:val="clear" w:color="auto" w:fill="E36C0A" w:themeFill="accent6" w:themeFillShade="BF"/>
          </w:tcPr>
          <w:p w14:paraId="6DA1B504"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16</w:t>
            </w:r>
          </w:p>
        </w:tc>
      </w:tr>
      <w:tr w:rsidR="00091B5A" w14:paraId="62424766" w14:textId="77777777" w:rsidTr="00592751">
        <w:tc>
          <w:tcPr>
            <w:tcW w:w="579" w:type="dxa"/>
            <w:vMerge/>
            <w:tcBorders>
              <w:bottom w:val="single" w:sz="4" w:space="0" w:color="auto"/>
            </w:tcBorders>
          </w:tcPr>
          <w:p w14:paraId="75872F39" w14:textId="77777777" w:rsidR="00091B5A" w:rsidRPr="00EE3E8E" w:rsidRDefault="00091B5A" w:rsidP="00592751">
            <w:pPr>
              <w:pStyle w:val="BodyText"/>
              <w:rPr>
                <w:rFonts w:ascii="Arial" w:hAnsi="Arial" w:cs="Arial"/>
                <w:sz w:val="20"/>
              </w:rPr>
            </w:pPr>
          </w:p>
        </w:tc>
        <w:tc>
          <w:tcPr>
            <w:tcW w:w="1320" w:type="dxa"/>
            <w:tcBorders>
              <w:bottom w:val="single" w:sz="4" w:space="0" w:color="auto"/>
            </w:tcBorders>
          </w:tcPr>
          <w:p w14:paraId="5E2B996A" w14:textId="77777777" w:rsidR="00091B5A" w:rsidRPr="00EE3E8E" w:rsidRDefault="00091B5A" w:rsidP="00592751">
            <w:pPr>
              <w:pStyle w:val="BodyText"/>
              <w:spacing w:before="60" w:after="60"/>
              <w:jc w:val="right"/>
              <w:rPr>
                <w:rFonts w:ascii="Arial" w:hAnsi="Arial" w:cs="Arial"/>
                <w:sz w:val="20"/>
              </w:rPr>
            </w:pPr>
            <w:r w:rsidRPr="00EE3E8E">
              <w:rPr>
                <w:rFonts w:ascii="Arial" w:hAnsi="Arial" w:cs="Arial"/>
                <w:sz w:val="20"/>
              </w:rPr>
              <w:t>Minimal</w:t>
            </w:r>
          </w:p>
        </w:tc>
        <w:tc>
          <w:tcPr>
            <w:tcW w:w="1302" w:type="dxa"/>
            <w:shd w:val="clear" w:color="auto" w:fill="92D050"/>
          </w:tcPr>
          <w:p w14:paraId="49A94D27"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1</w:t>
            </w:r>
          </w:p>
        </w:tc>
        <w:tc>
          <w:tcPr>
            <w:tcW w:w="1308" w:type="dxa"/>
            <w:shd w:val="clear" w:color="auto" w:fill="92D050"/>
          </w:tcPr>
          <w:p w14:paraId="7F019C3E"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2</w:t>
            </w:r>
          </w:p>
        </w:tc>
        <w:tc>
          <w:tcPr>
            <w:tcW w:w="1308" w:type="dxa"/>
            <w:shd w:val="clear" w:color="auto" w:fill="FFC000"/>
          </w:tcPr>
          <w:p w14:paraId="7BD3F6DF"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4</w:t>
            </w:r>
          </w:p>
        </w:tc>
        <w:tc>
          <w:tcPr>
            <w:tcW w:w="1310" w:type="dxa"/>
            <w:shd w:val="clear" w:color="auto" w:fill="FFC000"/>
          </w:tcPr>
          <w:p w14:paraId="0DB2CF10"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7</w:t>
            </w:r>
          </w:p>
        </w:tc>
        <w:tc>
          <w:tcPr>
            <w:tcW w:w="1305" w:type="dxa"/>
            <w:gridSpan w:val="2"/>
            <w:shd w:val="clear" w:color="auto" w:fill="FFC000"/>
          </w:tcPr>
          <w:p w14:paraId="1FBE4AA4"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11</w:t>
            </w:r>
          </w:p>
        </w:tc>
      </w:tr>
      <w:tr w:rsidR="00091B5A" w14:paraId="58D84F48" w14:textId="77777777" w:rsidTr="00592751">
        <w:tc>
          <w:tcPr>
            <w:tcW w:w="1899" w:type="dxa"/>
            <w:gridSpan w:val="2"/>
            <w:tcBorders>
              <w:left w:val="nil"/>
              <w:bottom w:val="nil"/>
            </w:tcBorders>
          </w:tcPr>
          <w:p w14:paraId="23B9FB62" w14:textId="77777777" w:rsidR="00091B5A" w:rsidRPr="00EE3E8E" w:rsidRDefault="00091B5A" w:rsidP="00592751">
            <w:pPr>
              <w:pStyle w:val="BodyText"/>
              <w:spacing w:before="60" w:after="60"/>
              <w:rPr>
                <w:rFonts w:ascii="Arial" w:hAnsi="Arial" w:cs="Arial"/>
                <w:sz w:val="20"/>
              </w:rPr>
            </w:pPr>
          </w:p>
        </w:tc>
        <w:tc>
          <w:tcPr>
            <w:tcW w:w="1302" w:type="dxa"/>
          </w:tcPr>
          <w:p w14:paraId="30EDA496"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Almost never</w:t>
            </w:r>
          </w:p>
        </w:tc>
        <w:tc>
          <w:tcPr>
            <w:tcW w:w="1308" w:type="dxa"/>
          </w:tcPr>
          <w:p w14:paraId="27CFDAFF"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Possible but unlikely</w:t>
            </w:r>
          </w:p>
        </w:tc>
        <w:tc>
          <w:tcPr>
            <w:tcW w:w="1308" w:type="dxa"/>
          </w:tcPr>
          <w:p w14:paraId="6C112D92"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Possible</w:t>
            </w:r>
          </w:p>
        </w:tc>
        <w:tc>
          <w:tcPr>
            <w:tcW w:w="1310" w:type="dxa"/>
          </w:tcPr>
          <w:p w14:paraId="6A0E1812"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Highly probable</w:t>
            </w:r>
          </w:p>
        </w:tc>
        <w:tc>
          <w:tcPr>
            <w:tcW w:w="1305" w:type="dxa"/>
            <w:gridSpan w:val="2"/>
          </w:tcPr>
          <w:p w14:paraId="39BE693E" w14:textId="77777777" w:rsidR="00091B5A" w:rsidRPr="00EE3E8E" w:rsidRDefault="00091B5A" w:rsidP="00592751">
            <w:pPr>
              <w:pStyle w:val="BodyText"/>
              <w:spacing w:before="60" w:after="60"/>
              <w:jc w:val="center"/>
              <w:rPr>
                <w:rFonts w:ascii="Arial" w:hAnsi="Arial" w:cs="Arial"/>
                <w:sz w:val="20"/>
              </w:rPr>
            </w:pPr>
            <w:r w:rsidRPr="00EE3E8E">
              <w:rPr>
                <w:rFonts w:ascii="Arial" w:hAnsi="Arial" w:cs="Arial"/>
                <w:sz w:val="20"/>
              </w:rPr>
              <w:t>Certain</w:t>
            </w:r>
          </w:p>
        </w:tc>
      </w:tr>
      <w:tr w:rsidR="00091B5A" w14:paraId="5AED7D41" w14:textId="77777777" w:rsidTr="00592751">
        <w:trPr>
          <w:gridBefore w:val="2"/>
          <w:gridAfter w:val="1"/>
          <w:wBefore w:w="1899" w:type="dxa"/>
          <w:wAfter w:w="7" w:type="dxa"/>
        </w:trPr>
        <w:tc>
          <w:tcPr>
            <w:tcW w:w="6526" w:type="dxa"/>
            <w:gridSpan w:val="5"/>
          </w:tcPr>
          <w:p w14:paraId="7D665C3D" w14:textId="77777777" w:rsidR="00091B5A" w:rsidRPr="00EE3E8E" w:rsidRDefault="00091B5A" w:rsidP="00592751">
            <w:pPr>
              <w:pStyle w:val="BodyText"/>
              <w:spacing w:after="0"/>
              <w:jc w:val="center"/>
              <w:rPr>
                <w:rFonts w:ascii="Arial" w:hAnsi="Arial" w:cs="Arial"/>
                <w:sz w:val="20"/>
              </w:rPr>
            </w:pPr>
            <w:r w:rsidRPr="00EE3E8E">
              <w:rPr>
                <w:rFonts w:ascii="Arial" w:hAnsi="Arial" w:cs="Arial"/>
                <w:sz w:val="20"/>
              </w:rPr>
              <w:t>Likelihood</w:t>
            </w:r>
          </w:p>
        </w:tc>
      </w:tr>
    </w:tbl>
    <w:p w14:paraId="27487D6D" w14:textId="1B755A96" w:rsidR="007372E5" w:rsidRDefault="007372E5">
      <w:pPr>
        <w:spacing w:after="200" w:line="276" w:lineRule="auto"/>
        <w:sectPr w:rsidR="007372E5" w:rsidSect="007372E5">
          <w:footerReference w:type="default" r:id="rId8"/>
          <w:pgSz w:w="11906" w:h="16838"/>
          <w:pgMar w:top="1440" w:right="1440" w:bottom="1440" w:left="1440" w:header="709" w:footer="709" w:gutter="0"/>
          <w:cols w:space="708"/>
          <w:docGrid w:linePitch="360"/>
        </w:sectPr>
      </w:pPr>
    </w:p>
    <w:p w14:paraId="230081CF" w14:textId="77777777" w:rsidR="00185049" w:rsidRPr="00185049" w:rsidRDefault="00185049" w:rsidP="00060E96">
      <w:pPr>
        <w:pStyle w:val="ListParagraph"/>
        <w:keepNext/>
        <w:keepLines/>
        <w:numPr>
          <w:ilvl w:val="0"/>
          <w:numId w:val="10"/>
        </w:numPr>
        <w:spacing w:before="120"/>
        <w:contextualSpacing w:val="0"/>
        <w:outlineLvl w:val="1"/>
        <w:rPr>
          <w:rFonts w:eastAsiaTheme="majorEastAsia" w:cstheme="majorBidi"/>
          <w:b/>
          <w:bCs/>
          <w:vanish/>
          <w:color w:val="365F91" w:themeColor="accent1" w:themeShade="BF"/>
          <w:sz w:val="24"/>
          <w:szCs w:val="26"/>
        </w:rPr>
      </w:pPr>
      <w:bookmarkStart w:id="14" w:name="_Toc450597904"/>
      <w:bookmarkStart w:id="15" w:name="_Toc450745449"/>
      <w:bookmarkStart w:id="16" w:name="_Toc451021554"/>
      <w:bookmarkStart w:id="17" w:name="_Toc451021590"/>
      <w:bookmarkStart w:id="18" w:name="_Toc451028253"/>
      <w:bookmarkStart w:id="19" w:name="_Toc451030794"/>
      <w:bookmarkStart w:id="20" w:name="_Toc451075491"/>
      <w:bookmarkEnd w:id="14"/>
      <w:bookmarkEnd w:id="15"/>
      <w:bookmarkEnd w:id="16"/>
      <w:bookmarkEnd w:id="17"/>
      <w:bookmarkEnd w:id="18"/>
      <w:bookmarkEnd w:id="19"/>
      <w:bookmarkEnd w:id="20"/>
    </w:p>
    <w:p w14:paraId="6580B96A" w14:textId="0F84F2B1" w:rsidR="007372E5" w:rsidRPr="00D13268" w:rsidRDefault="007372E5" w:rsidP="00D13268">
      <w:pPr>
        <w:pStyle w:val="Heading2"/>
        <w:numPr>
          <w:ilvl w:val="0"/>
          <w:numId w:val="0"/>
        </w:numPr>
        <w:rPr>
          <w:sz w:val="28"/>
          <w:szCs w:val="28"/>
        </w:rPr>
      </w:pPr>
      <w:bookmarkStart w:id="21" w:name="_Toc451075492"/>
      <w:r w:rsidRPr="00D13268">
        <w:rPr>
          <w:sz w:val="28"/>
          <w:szCs w:val="28"/>
        </w:rPr>
        <w:t>Security Risks</w:t>
      </w:r>
      <w:bookmarkEnd w:id="21"/>
    </w:p>
    <w:p w14:paraId="165601D5" w14:textId="77777777" w:rsidR="006A1C8D" w:rsidRPr="006A1C8D" w:rsidRDefault="006A1C8D" w:rsidP="006A1C8D"/>
    <w:tbl>
      <w:tblPr>
        <w:tblStyle w:val="TableGrid"/>
        <w:tblW w:w="14847" w:type="dxa"/>
        <w:tblLayout w:type="fixed"/>
        <w:tblLook w:val="04A0" w:firstRow="1" w:lastRow="0" w:firstColumn="1" w:lastColumn="0" w:noHBand="0" w:noVBand="1"/>
      </w:tblPr>
      <w:tblGrid>
        <w:gridCol w:w="814"/>
        <w:gridCol w:w="888"/>
        <w:gridCol w:w="1134"/>
        <w:gridCol w:w="1985"/>
        <w:gridCol w:w="2939"/>
        <w:gridCol w:w="3405"/>
        <w:gridCol w:w="992"/>
        <w:gridCol w:w="848"/>
        <w:gridCol w:w="1842"/>
      </w:tblGrid>
      <w:tr w:rsidR="00B97C78" w:rsidRPr="00CB5FED" w14:paraId="2A10E34F" w14:textId="77777777" w:rsidTr="00BE20C5">
        <w:trPr>
          <w:trHeight w:val="234"/>
        </w:trPr>
        <w:tc>
          <w:tcPr>
            <w:tcW w:w="814" w:type="dxa"/>
            <w:vMerge w:val="restart"/>
            <w:shd w:val="clear" w:color="auto" w:fill="DBE5F1" w:themeFill="accent1" w:themeFillTint="33"/>
          </w:tcPr>
          <w:p w14:paraId="7C91188C" w14:textId="77777777" w:rsidR="00B97C78" w:rsidRDefault="00B97C78" w:rsidP="00454208">
            <w:pPr>
              <w:spacing w:before="160"/>
              <w:jc w:val="center"/>
              <w:rPr>
                <w:rFonts w:eastAsia="Times New Roman" w:cs="Arial"/>
                <w:b/>
                <w:color w:val="000000"/>
                <w:szCs w:val="20"/>
                <w:lang w:eastAsia="en-NZ"/>
              </w:rPr>
            </w:pPr>
            <w:r w:rsidRPr="00C24574">
              <w:rPr>
                <w:rFonts w:eastAsia="Times New Roman" w:cs="Arial"/>
                <w:b/>
                <w:color w:val="000000"/>
                <w:sz w:val="18"/>
                <w:szCs w:val="20"/>
                <w:lang w:eastAsia="en-NZ"/>
              </w:rPr>
              <w:t>Risk ID</w:t>
            </w:r>
          </w:p>
        </w:tc>
        <w:tc>
          <w:tcPr>
            <w:tcW w:w="888" w:type="dxa"/>
            <w:vMerge w:val="restart"/>
            <w:shd w:val="clear" w:color="auto" w:fill="DBE5F1" w:themeFill="accent1" w:themeFillTint="33"/>
          </w:tcPr>
          <w:p w14:paraId="6567C0B2" w14:textId="644D42D0" w:rsidR="00B97C78" w:rsidRPr="00E32127" w:rsidRDefault="00B97C78" w:rsidP="00B97C78">
            <w:pPr>
              <w:spacing w:before="160"/>
              <w:jc w:val="center"/>
              <w:rPr>
                <w:rFonts w:eastAsia="Times New Roman" w:cs="Arial"/>
                <w:b/>
                <w:color w:val="000000"/>
                <w:szCs w:val="20"/>
                <w:lang w:eastAsia="en-NZ"/>
              </w:rPr>
            </w:pPr>
            <w:r>
              <w:rPr>
                <w:rFonts w:eastAsia="Times New Roman" w:cs="Arial"/>
                <w:b/>
                <w:color w:val="000000"/>
                <w:szCs w:val="20"/>
                <w:lang w:eastAsia="en-NZ"/>
              </w:rPr>
              <w:t>Asset ID</w:t>
            </w:r>
            <w:r w:rsidR="0086554B">
              <w:rPr>
                <w:rFonts w:eastAsia="Times New Roman" w:cs="Arial"/>
                <w:b/>
                <w:color w:val="000000"/>
                <w:szCs w:val="20"/>
                <w:lang w:eastAsia="en-NZ"/>
              </w:rPr>
              <w:t>(s)</w:t>
            </w:r>
          </w:p>
        </w:tc>
        <w:tc>
          <w:tcPr>
            <w:tcW w:w="1134" w:type="dxa"/>
            <w:vMerge w:val="restart"/>
            <w:shd w:val="clear" w:color="auto" w:fill="DBE5F1" w:themeFill="accent1" w:themeFillTint="33"/>
          </w:tcPr>
          <w:p w14:paraId="6EFD0FCC" w14:textId="196687C9" w:rsidR="00B97C78" w:rsidRPr="00E32127" w:rsidRDefault="00B97C78" w:rsidP="001D4601">
            <w:pPr>
              <w:spacing w:before="160"/>
              <w:jc w:val="center"/>
              <w:rPr>
                <w:rFonts w:eastAsia="Times New Roman" w:cs="Arial"/>
                <w:b/>
                <w:color w:val="000000"/>
                <w:szCs w:val="20"/>
                <w:lang w:eastAsia="en-NZ"/>
              </w:rPr>
            </w:pPr>
            <w:r w:rsidRPr="00E32127">
              <w:rPr>
                <w:rFonts w:eastAsia="Times New Roman" w:cs="Arial"/>
                <w:b/>
                <w:color w:val="000000"/>
                <w:szCs w:val="20"/>
                <w:lang w:eastAsia="en-NZ"/>
              </w:rPr>
              <w:t xml:space="preserve">Threat </w:t>
            </w:r>
          </w:p>
        </w:tc>
        <w:tc>
          <w:tcPr>
            <w:tcW w:w="1985" w:type="dxa"/>
            <w:vMerge w:val="restart"/>
            <w:shd w:val="clear" w:color="auto" w:fill="DBE5F1" w:themeFill="accent1" w:themeFillTint="33"/>
          </w:tcPr>
          <w:p w14:paraId="58586705" w14:textId="027164EC" w:rsidR="00B97C78" w:rsidRPr="00E32127" w:rsidRDefault="00B97C78" w:rsidP="00B97C78">
            <w:pPr>
              <w:spacing w:before="160"/>
              <w:jc w:val="center"/>
              <w:textAlignment w:val="baseline"/>
              <w:rPr>
                <w:rFonts w:eastAsia="Times New Roman" w:cs="Arial"/>
                <w:b/>
                <w:color w:val="000000"/>
                <w:szCs w:val="20"/>
                <w:lang w:eastAsia="en-NZ"/>
              </w:rPr>
            </w:pPr>
            <w:r>
              <w:rPr>
                <w:rFonts w:eastAsia="Times New Roman" w:cs="Arial"/>
                <w:b/>
                <w:color w:val="000000"/>
                <w:szCs w:val="20"/>
                <w:lang w:eastAsia="en-NZ"/>
              </w:rPr>
              <w:t>Vulnerability</w:t>
            </w:r>
          </w:p>
        </w:tc>
        <w:tc>
          <w:tcPr>
            <w:tcW w:w="2939" w:type="dxa"/>
            <w:vMerge w:val="restart"/>
            <w:shd w:val="clear" w:color="auto" w:fill="DBE5F1" w:themeFill="accent1" w:themeFillTint="33"/>
          </w:tcPr>
          <w:p w14:paraId="32CD993A" w14:textId="76E9F5F2" w:rsidR="00B97C78" w:rsidRPr="00E32127" w:rsidRDefault="00B97C78" w:rsidP="00454208">
            <w:pPr>
              <w:spacing w:before="160"/>
              <w:jc w:val="center"/>
              <w:textAlignment w:val="baseline"/>
              <w:rPr>
                <w:rFonts w:eastAsia="Times New Roman" w:cs="Arial"/>
                <w:b/>
                <w:color w:val="000000"/>
                <w:szCs w:val="20"/>
                <w:lang w:eastAsia="en-NZ"/>
              </w:rPr>
            </w:pPr>
            <w:r>
              <w:rPr>
                <w:rFonts w:eastAsia="Times New Roman" w:cs="Arial"/>
                <w:b/>
                <w:color w:val="000000"/>
                <w:szCs w:val="20"/>
                <w:lang w:eastAsia="en-NZ"/>
              </w:rPr>
              <w:t>Risk Description</w:t>
            </w:r>
          </w:p>
        </w:tc>
        <w:tc>
          <w:tcPr>
            <w:tcW w:w="3405" w:type="dxa"/>
            <w:vMerge w:val="restart"/>
            <w:shd w:val="clear" w:color="auto" w:fill="DBE5F1" w:themeFill="accent1" w:themeFillTint="33"/>
          </w:tcPr>
          <w:p w14:paraId="52751C68" w14:textId="5EE28322" w:rsidR="00B97C78" w:rsidRDefault="00B97C78" w:rsidP="00DA2FE4">
            <w:pPr>
              <w:spacing w:before="160"/>
              <w:jc w:val="center"/>
              <w:textAlignment w:val="baseline"/>
              <w:rPr>
                <w:rFonts w:eastAsia="Times New Roman" w:cs="Arial"/>
                <w:b/>
                <w:color w:val="000000"/>
                <w:szCs w:val="20"/>
                <w:lang w:eastAsia="en-NZ"/>
              </w:rPr>
            </w:pPr>
            <w:r w:rsidRPr="00E32127">
              <w:rPr>
                <w:rFonts w:eastAsia="Times New Roman" w:cs="Arial"/>
                <w:b/>
                <w:color w:val="000000"/>
                <w:szCs w:val="20"/>
                <w:lang w:eastAsia="en-NZ"/>
              </w:rPr>
              <w:t>Consequence</w:t>
            </w:r>
          </w:p>
          <w:p w14:paraId="71CFA9B4" w14:textId="77777777" w:rsidR="00B97C78" w:rsidRPr="00E32127" w:rsidRDefault="00B97C78" w:rsidP="00C24574">
            <w:pPr>
              <w:jc w:val="center"/>
              <w:textAlignment w:val="baseline"/>
              <w:rPr>
                <w:rFonts w:eastAsia="Times New Roman" w:cs="Arial"/>
                <w:b/>
                <w:color w:val="000000"/>
                <w:szCs w:val="20"/>
                <w:lang w:eastAsia="en-NZ"/>
              </w:rPr>
            </w:pPr>
          </w:p>
        </w:tc>
        <w:tc>
          <w:tcPr>
            <w:tcW w:w="3682" w:type="dxa"/>
            <w:gridSpan w:val="3"/>
            <w:shd w:val="clear" w:color="auto" w:fill="DBE5F1" w:themeFill="accent1" w:themeFillTint="33"/>
          </w:tcPr>
          <w:p w14:paraId="46AE5C1F" w14:textId="77777777" w:rsidR="00B97C78" w:rsidRPr="00E32127" w:rsidRDefault="00B97C78" w:rsidP="00C24574">
            <w:pPr>
              <w:overflowPunct w:val="0"/>
              <w:autoSpaceDE w:val="0"/>
              <w:autoSpaceDN w:val="0"/>
              <w:adjustRightInd w:val="0"/>
              <w:jc w:val="center"/>
              <w:textAlignment w:val="baseline"/>
              <w:rPr>
                <w:rFonts w:eastAsia="Times New Roman" w:cs="Times New Roman"/>
                <w:b/>
                <w:sz w:val="18"/>
                <w:szCs w:val="18"/>
              </w:rPr>
            </w:pPr>
            <w:r>
              <w:rPr>
                <w:rFonts w:eastAsia="Times New Roman" w:cs="Times New Roman"/>
                <w:b/>
                <w:sz w:val="18"/>
                <w:szCs w:val="18"/>
              </w:rPr>
              <w:t>Gross Risk</w:t>
            </w:r>
          </w:p>
        </w:tc>
      </w:tr>
      <w:tr w:rsidR="00B97C78" w:rsidRPr="00CB5FED" w14:paraId="01E60896" w14:textId="77777777" w:rsidTr="00BE20C5">
        <w:trPr>
          <w:trHeight w:val="924"/>
        </w:trPr>
        <w:tc>
          <w:tcPr>
            <w:tcW w:w="814" w:type="dxa"/>
            <w:vMerge/>
            <w:shd w:val="clear" w:color="auto" w:fill="DBE5F1" w:themeFill="accent1" w:themeFillTint="33"/>
          </w:tcPr>
          <w:p w14:paraId="64ED2391" w14:textId="77777777" w:rsidR="00B97C78" w:rsidRPr="00CB5FED" w:rsidRDefault="00B97C78" w:rsidP="00454208">
            <w:pPr>
              <w:spacing w:line="0" w:lineRule="atLeast"/>
              <w:jc w:val="center"/>
              <w:rPr>
                <w:rFonts w:eastAsia="Times New Roman" w:cs="Arial"/>
                <w:b/>
                <w:color w:val="000000"/>
                <w:szCs w:val="20"/>
                <w:lang w:eastAsia="en-NZ"/>
              </w:rPr>
            </w:pPr>
          </w:p>
        </w:tc>
        <w:tc>
          <w:tcPr>
            <w:tcW w:w="888" w:type="dxa"/>
            <w:vMerge/>
            <w:shd w:val="clear" w:color="auto" w:fill="DBE5F1" w:themeFill="accent1" w:themeFillTint="33"/>
          </w:tcPr>
          <w:p w14:paraId="787A51A8" w14:textId="77777777" w:rsidR="00B97C78" w:rsidRPr="00CB5FED" w:rsidRDefault="00B97C78" w:rsidP="00454208">
            <w:pPr>
              <w:spacing w:line="0" w:lineRule="atLeast"/>
              <w:jc w:val="center"/>
              <w:rPr>
                <w:rFonts w:eastAsia="Times New Roman" w:cs="Arial"/>
                <w:b/>
                <w:color w:val="000000"/>
                <w:szCs w:val="20"/>
                <w:lang w:eastAsia="en-NZ"/>
              </w:rPr>
            </w:pPr>
          </w:p>
        </w:tc>
        <w:tc>
          <w:tcPr>
            <w:tcW w:w="1134" w:type="dxa"/>
            <w:vMerge/>
            <w:shd w:val="clear" w:color="auto" w:fill="DBE5F1" w:themeFill="accent1" w:themeFillTint="33"/>
          </w:tcPr>
          <w:p w14:paraId="48CE5FD1" w14:textId="77777777" w:rsidR="00B97C78" w:rsidRPr="00CB5FED" w:rsidRDefault="00B97C78" w:rsidP="00454208">
            <w:pPr>
              <w:spacing w:line="0" w:lineRule="atLeast"/>
              <w:jc w:val="center"/>
              <w:rPr>
                <w:rFonts w:eastAsia="Times New Roman" w:cs="Arial"/>
                <w:b/>
                <w:color w:val="000000"/>
                <w:szCs w:val="20"/>
                <w:lang w:eastAsia="en-NZ"/>
              </w:rPr>
            </w:pPr>
          </w:p>
        </w:tc>
        <w:tc>
          <w:tcPr>
            <w:tcW w:w="1985" w:type="dxa"/>
            <w:vMerge/>
            <w:shd w:val="clear" w:color="auto" w:fill="DBE5F1" w:themeFill="accent1" w:themeFillTint="33"/>
          </w:tcPr>
          <w:p w14:paraId="079B8E06" w14:textId="2825AF9A" w:rsidR="00B97C78" w:rsidRPr="00CB5FED" w:rsidRDefault="00B97C78" w:rsidP="00454208">
            <w:pPr>
              <w:jc w:val="center"/>
              <w:textAlignment w:val="baseline"/>
              <w:rPr>
                <w:rFonts w:eastAsia="Times New Roman" w:cs="Arial"/>
                <w:b/>
                <w:color w:val="000000"/>
                <w:szCs w:val="20"/>
                <w:lang w:eastAsia="en-NZ"/>
              </w:rPr>
            </w:pPr>
          </w:p>
        </w:tc>
        <w:tc>
          <w:tcPr>
            <w:tcW w:w="2939" w:type="dxa"/>
            <w:vMerge/>
            <w:shd w:val="clear" w:color="auto" w:fill="DBE5F1" w:themeFill="accent1" w:themeFillTint="33"/>
          </w:tcPr>
          <w:p w14:paraId="5876C14D" w14:textId="77777777" w:rsidR="00B97C78" w:rsidRPr="00CB5FED" w:rsidRDefault="00B97C78" w:rsidP="00454208">
            <w:pPr>
              <w:jc w:val="center"/>
              <w:textAlignment w:val="baseline"/>
              <w:rPr>
                <w:rFonts w:eastAsia="Times New Roman" w:cs="Arial"/>
                <w:b/>
                <w:color w:val="000000"/>
                <w:szCs w:val="20"/>
                <w:lang w:eastAsia="en-NZ"/>
              </w:rPr>
            </w:pPr>
          </w:p>
        </w:tc>
        <w:tc>
          <w:tcPr>
            <w:tcW w:w="3405" w:type="dxa"/>
            <w:vMerge/>
            <w:shd w:val="clear" w:color="auto" w:fill="DBE5F1" w:themeFill="accent1" w:themeFillTint="33"/>
          </w:tcPr>
          <w:p w14:paraId="75A4368C" w14:textId="1ED124A0" w:rsidR="00B97C78" w:rsidRPr="00CB5FED" w:rsidRDefault="00B97C78" w:rsidP="00454208">
            <w:pPr>
              <w:jc w:val="center"/>
              <w:textAlignment w:val="baseline"/>
              <w:rPr>
                <w:rFonts w:eastAsia="Times New Roman" w:cs="Arial"/>
                <w:b/>
                <w:color w:val="000000"/>
                <w:szCs w:val="20"/>
                <w:lang w:eastAsia="en-NZ"/>
              </w:rPr>
            </w:pPr>
          </w:p>
        </w:tc>
        <w:tc>
          <w:tcPr>
            <w:tcW w:w="992" w:type="dxa"/>
            <w:shd w:val="clear" w:color="auto" w:fill="DBE5F1" w:themeFill="accent1" w:themeFillTint="33"/>
            <w:textDirection w:val="btLr"/>
          </w:tcPr>
          <w:p w14:paraId="37CD85CE" w14:textId="77777777" w:rsidR="00B97C78" w:rsidRPr="00C24574" w:rsidRDefault="00B97C78" w:rsidP="00454208">
            <w:pPr>
              <w:overflowPunct w:val="0"/>
              <w:autoSpaceDE w:val="0"/>
              <w:autoSpaceDN w:val="0"/>
              <w:adjustRightInd w:val="0"/>
              <w:spacing w:before="240"/>
              <w:jc w:val="center"/>
              <w:textAlignment w:val="baseline"/>
              <w:rPr>
                <w:rFonts w:eastAsia="Times New Roman" w:cs="Arial"/>
                <w:b/>
                <w:color w:val="000000"/>
                <w:sz w:val="18"/>
                <w:szCs w:val="20"/>
                <w:lang w:eastAsia="en-NZ"/>
              </w:rPr>
            </w:pPr>
            <w:r w:rsidRPr="00C24574">
              <w:rPr>
                <w:rFonts w:eastAsia="Times New Roman" w:cs="Times New Roman"/>
                <w:b/>
                <w:sz w:val="18"/>
                <w:szCs w:val="18"/>
              </w:rPr>
              <w:t>Impact</w:t>
            </w:r>
          </w:p>
        </w:tc>
        <w:tc>
          <w:tcPr>
            <w:tcW w:w="848" w:type="dxa"/>
            <w:shd w:val="clear" w:color="auto" w:fill="DBE5F1" w:themeFill="accent1" w:themeFillTint="33"/>
            <w:textDirection w:val="btLr"/>
          </w:tcPr>
          <w:p w14:paraId="62930DDF" w14:textId="77777777" w:rsidR="00B97C78" w:rsidRPr="00C24574" w:rsidRDefault="00B97C78" w:rsidP="00454208">
            <w:pPr>
              <w:overflowPunct w:val="0"/>
              <w:autoSpaceDE w:val="0"/>
              <w:autoSpaceDN w:val="0"/>
              <w:adjustRightInd w:val="0"/>
              <w:spacing w:before="320"/>
              <w:jc w:val="center"/>
              <w:textAlignment w:val="baseline"/>
              <w:rPr>
                <w:rFonts w:eastAsia="Times New Roman" w:cs="Arial"/>
                <w:b/>
                <w:color w:val="000000"/>
                <w:sz w:val="18"/>
                <w:szCs w:val="20"/>
                <w:lang w:eastAsia="en-NZ"/>
              </w:rPr>
            </w:pPr>
            <w:r w:rsidRPr="00C24574">
              <w:rPr>
                <w:rFonts w:eastAsia="Times New Roman" w:cs="Times New Roman"/>
                <w:b/>
                <w:sz w:val="18"/>
                <w:szCs w:val="18"/>
              </w:rPr>
              <w:t>Likelihood</w:t>
            </w:r>
          </w:p>
        </w:tc>
        <w:tc>
          <w:tcPr>
            <w:tcW w:w="1842" w:type="dxa"/>
            <w:shd w:val="clear" w:color="auto" w:fill="DBE5F1" w:themeFill="accent1" w:themeFillTint="33"/>
            <w:textDirection w:val="btLr"/>
          </w:tcPr>
          <w:p w14:paraId="3E87FC47" w14:textId="77777777" w:rsidR="00B97C78" w:rsidRPr="00C24574" w:rsidRDefault="00B97C78" w:rsidP="00454208">
            <w:pPr>
              <w:overflowPunct w:val="0"/>
              <w:autoSpaceDE w:val="0"/>
              <w:autoSpaceDN w:val="0"/>
              <w:adjustRightInd w:val="0"/>
              <w:spacing w:before="120" w:after="60"/>
              <w:jc w:val="center"/>
              <w:textAlignment w:val="baseline"/>
              <w:rPr>
                <w:rFonts w:eastAsia="Times New Roman" w:cs="Arial"/>
                <w:b/>
                <w:color w:val="000000"/>
                <w:sz w:val="18"/>
                <w:szCs w:val="20"/>
                <w:lang w:eastAsia="en-NZ"/>
              </w:rPr>
            </w:pPr>
            <w:r w:rsidRPr="00C24574">
              <w:rPr>
                <w:rFonts w:eastAsia="Times New Roman" w:cs="Times New Roman"/>
                <w:b/>
                <w:sz w:val="18"/>
                <w:szCs w:val="18"/>
              </w:rPr>
              <w:t>Risk Rating</w:t>
            </w:r>
          </w:p>
        </w:tc>
      </w:tr>
      <w:tr w:rsidR="00DA4828" w:rsidRPr="003475FE" w14:paraId="4F56A586" w14:textId="77777777" w:rsidTr="00FF2FD9">
        <w:trPr>
          <w:trHeight w:val="540"/>
        </w:trPr>
        <w:tc>
          <w:tcPr>
            <w:tcW w:w="814" w:type="dxa"/>
            <w:vMerge w:val="restart"/>
          </w:tcPr>
          <w:p w14:paraId="70E41F55" w14:textId="66CE9A8F" w:rsidR="00DA4828" w:rsidRPr="003475FE" w:rsidRDefault="00DA4828" w:rsidP="00454208">
            <w:pPr>
              <w:rPr>
                <w:rFonts w:eastAsia="Times New Roman" w:cs="Arial"/>
                <w:color w:val="000000"/>
                <w:sz w:val="18"/>
                <w:szCs w:val="18"/>
                <w:lang w:eastAsia="en-NZ"/>
              </w:rPr>
            </w:pPr>
            <w:r>
              <w:rPr>
                <w:rFonts w:eastAsia="Times New Roman" w:cs="Arial"/>
                <w:color w:val="000000"/>
                <w:sz w:val="18"/>
                <w:szCs w:val="18"/>
                <w:lang w:eastAsia="en-NZ"/>
              </w:rPr>
              <w:t>R01</w:t>
            </w:r>
          </w:p>
        </w:tc>
        <w:tc>
          <w:tcPr>
            <w:tcW w:w="888" w:type="dxa"/>
            <w:vMerge w:val="restart"/>
          </w:tcPr>
          <w:p w14:paraId="718BAFED" w14:textId="45798B38" w:rsidR="00DA4828" w:rsidRPr="003475FE" w:rsidRDefault="0086554B" w:rsidP="007D0CC7">
            <w:pPr>
              <w:rPr>
                <w:rFonts w:eastAsia="Times New Roman" w:cs="Arial"/>
                <w:sz w:val="18"/>
                <w:szCs w:val="18"/>
                <w:lang w:eastAsia="en-NZ"/>
              </w:rPr>
            </w:pPr>
            <w:r>
              <w:rPr>
                <w:rFonts w:eastAsia="Times New Roman" w:cs="Arial"/>
                <w:sz w:val="18"/>
                <w:szCs w:val="18"/>
                <w:lang w:eastAsia="en-NZ"/>
              </w:rPr>
              <w:t>036, 037, 039, 041,</w:t>
            </w:r>
            <w:r>
              <w:rPr>
                <w:rFonts w:eastAsia="Times New Roman" w:cs="Arial"/>
                <w:sz w:val="18"/>
                <w:szCs w:val="18"/>
                <w:lang w:eastAsia="en-NZ"/>
              </w:rPr>
              <w:br/>
              <w:t>042,</w:t>
            </w:r>
            <w:r>
              <w:rPr>
                <w:rFonts w:eastAsia="Times New Roman" w:cs="Arial"/>
                <w:sz w:val="18"/>
                <w:szCs w:val="18"/>
                <w:lang w:eastAsia="en-NZ"/>
              </w:rPr>
              <w:br/>
              <w:t>043, 017,</w:t>
            </w:r>
            <w:r>
              <w:rPr>
                <w:rFonts w:eastAsia="Times New Roman" w:cs="Arial"/>
                <w:sz w:val="18"/>
                <w:szCs w:val="18"/>
                <w:lang w:eastAsia="en-NZ"/>
              </w:rPr>
              <w:br/>
              <w:t>018</w:t>
            </w:r>
          </w:p>
        </w:tc>
        <w:tc>
          <w:tcPr>
            <w:tcW w:w="1134" w:type="dxa"/>
            <w:vMerge w:val="restart"/>
          </w:tcPr>
          <w:p w14:paraId="70760FFC" w14:textId="5CA5E68D" w:rsidR="00DA4828" w:rsidRPr="003475FE" w:rsidRDefault="00DA4828" w:rsidP="007D0CC7">
            <w:pPr>
              <w:rPr>
                <w:rFonts w:eastAsia="Times New Roman" w:cs="Arial"/>
                <w:sz w:val="18"/>
                <w:szCs w:val="18"/>
                <w:lang w:eastAsia="en-NZ"/>
              </w:rPr>
            </w:pPr>
            <w:r>
              <w:rPr>
                <w:rFonts w:eastAsia="Times New Roman" w:cs="Arial"/>
                <w:sz w:val="18"/>
                <w:szCs w:val="18"/>
                <w:lang w:eastAsia="en-NZ"/>
              </w:rPr>
              <w:t>Theft</w:t>
            </w:r>
          </w:p>
        </w:tc>
        <w:tc>
          <w:tcPr>
            <w:tcW w:w="1985" w:type="dxa"/>
            <w:vMerge w:val="restart"/>
          </w:tcPr>
          <w:p w14:paraId="16E90B2A" w14:textId="204753C2" w:rsidR="00DA4828" w:rsidRPr="00454208" w:rsidRDefault="00DA4828" w:rsidP="0081711E">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 xml:space="preserve"> There is no screening, monitoring or logging process for employees </w:t>
            </w:r>
            <w:r>
              <w:rPr>
                <w:rFonts w:eastAsia="Times New Roman" w:cs="Arial"/>
                <w:sz w:val="18"/>
                <w:szCs w:val="18"/>
                <w:lang w:eastAsia="en-NZ"/>
              </w:rPr>
              <w:t>entering the company premise.</w:t>
            </w:r>
          </w:p>
        </w:tc>
        <w:tc>
          <w:tcPr>
            <w:tcW w:w="2939" w:type="dxa"/>
          </w:tcPr>
          <w:p w14:paraId="0357FA90" w14:textId="38689A24" w:rsidR="00DA4828" w:rsidRPr="00DA4828" w:rsidRDefault="00DA4828" w:rsidP="0081711E">
            <w:pPr>
              <w:pStyle w:val="ListParagraph"/>
              <w:numPr>
                <w:ilvl w:val="0"/>
                <w:numId w:val="6"/>
              </w:numPr>
              <w:textAlignment w:val="baseline"/>
              <w:rPr>
                <w:rFonts w:eastAsia="Times New Roman" w:cs="Arial"/>
                <w:sz w:val="18"/>
                <w:szCs w:val="18"/>
                <w:lang w:eastAsia="en-NZ"/>
              </w:rPr>
            </w:pPr>
            <w:r w:rsidRPr="00B97C78">
              <w:rPr>
                <w:rFonts w:eastAsia="Times New Roman" w:cs="Arial"/>
                <w:sz w:val="18"/>
                <w:szCs w:val="18"/>
                <w:lang w:eastAsia="en-NZ"/>
              </w:rPr>
              <w:t>This allows a disgruntled employee to steal the asset.</w:t>
            </w:r>
          </w:p>
        </w:tc>
        <w:tc>
          <w:tcPr>
            <w:tcW w:w="3405" w:type="dxa"/>
          </w:tcPr>
          <w:p w14:paraId="27BC8C0D" w14:textId="77777777" w:rsidR="00DA4828" w:rsidRDefault="00DA4828" w:rsidP="00555901">
            <w:pPr>
              <w:rPr>
                <w:rFonts w:eastAsia="Times New Roman" w:cs="Arial"/>
                <w:color w:val="000000"/>
                <w:sz w:val="18"/>
                <w:szCs w:val="18"/>
                <w:lang w:eastAsia="en-NZ"/>
              </w:rPr>
            </w:pPr>
            <w:r>
              <w:rPr>
                <w:rFonts w:eastAsia="Times New Roman" w:cs="Arial"/>
                <w:color w:val="000000"/>
                <w:sz w:val="18"/>
                <w:szCs w:val="18"/>
                <w:lang w:eastAsia="en-NZ"/>
              </w:rPr>
              <w:t>Economic loss</w:t>
            </w:r>
          </w:p>
          <w:p w14:paraId="4DAE5823" w14:textId="77777777" w:rsidR="00DA4828" w:rsidRDefault="00DA4828" w:rsidP="00555901">
            <w:pPr>
              <w:rPr>
                <w:rFonts w:eastAsia="Times New Roman" w:cs="Arial"/>
                <w:color w:val="000000"/>
                <w:sz w:val="18"/>
                <w:szCs w:val="18"/>
                <w:lang w:eastAsia="en-NZ"/>
              </w:rPr>
            </w:pPr>
            <w:r w:rsidRPr="00DA4828">
              <w:rPr>
                <w:rFonts w:eastAsia="Times New Roman" w:cs="Arial"/>
                <w:color w:val="000000"/>
                <w:sz w:val="18"/>
                <w:szCs w:val="18"/>
                <w:lang w:eastAsia="en-NZ"/>
              </w:rPr>
              <w:t>Disruption of business operations</w:t>
            </w:r>
          </w:p>
          <w:p w14:paraId="7C617A58" w14:textId="77777777" w:rsidR="00DA4828" w:rsidRDefault="0011504D" w:rsidP="00555901">
            <w:pPr>
              <w:rPr>
                <w:rFonts w:eastAsia="Times New Roman" w:cs="Arial"/>
                <w:color w:val="000000"/>
                <w:sz w:val="18"/>
                <w:szCs w:val="18"/>
                <w:lang w:eastAsia="en-NZ"/>
              </w:rPr>
            </w:pPr>
            <w:r>
              <w:rPr>
                <w:rFonts w:eastAsia="Times New Roman" w:cs="Arial"/>
                <w:color w:val="000000"/>
                <w:sz w:val="18"/>
                <w:szCs w:val="18"/>
                <w:lang w:eastAsia="en-NZ"/>
              </w:rPr>
              <w:t>Potential legal liabilities</w:t>
            </w:r>
          </w:p>
          <w:p w14:paraId="7F44B6DB" w14:textId="77777777" w:rsidR="0011504D" w:rsidRDefault="0011504D" w:rsidP="00555901">
            <w:pPr>
              <w:rPr>
                <w:rFonts w:eastAsia="Times New Roman" w:cs="Arial"/>
                <w:color w:val="000000"/>
                <w:sz w:val="18"/>
                <w:szCs w:val="18"/>
                <w:lang w:eastAsia="en-NZ"/>
              </w:rPr>
            </w:pPr>
            <w:r>
              <w:rPr>
                <w:rFonts w:eastAsia="Times New Roman" w:cs="Arial"/>
                <w:color w:val="000000"/>
                <w:sz w:val="18"/>
                <w:szCs w:val="18"/>
                <w:lang w:eastAsia="en-NZ"/>
              </w:rPr>
              <w:t>Depending on assets stolen, potentially unable to operate</w:t>
            </w:r>
          </w:p>
          <w:p w14:paraId="36A455FD" w14:textId="5EB6A17C" w:rsidR="0011504D" w:rsidRPr="00F97136" w:rsidRDefault="0011504D" w:rsidP="00555901">
            <w:pPr>
              <w:rPr>
                <w:rFonts w:eastAsia="Times New Roman" w:cs="Arial"/>
                <w:color w:val="000000"/>
                <w:sz w:val="18"/>
                <w:szCs w:val="18"/>
                <w:lang w:eastAsia="en-NZ"/>
              </w:rPr>
            </w:pPr>
            <w:r>
              <w:rPr>
                <w:rFonts w:eastAsia="Times New Roman" w:cs="Arial"/>
                <w:color w:val="000000"/>
                <w:sz w:val="18"/>
                <w:szCs w:val="18"/>
                <w:lang w:eastAsia="en-NZ"/>
              </w:rPr>
              <w:t>Theft of information</w:t>
            </w:r>
          </w:p>
        </w:tc>
        <w:tc>
          <w:tcPr>
            <w:tcW w:w="992" w:type="dxa"/>
          </w:tcPr>
          <w:p w14:paraId="598393D0" w14:textId="118EE4E9" w:rsidR="00DA4828" w:rsidRPr="00C24574" w:rsidRDefault="00DA4828" w:rsidP="00454208">
            <w:pPr>
              <w:textAlignment w:val="baseline"/>
              <w:rPr>
                <w:rFonts w:eastAsia="Times New Roman" w:cs="Arial"/>
                <w:color w:val="000000"/>
                <w:sz w:val="16"/>
                <w:szCs w:val="18"/>
                <w:lang w:eastAsia="en-NZ"/>
              </w:rPr>
            </w:pPr>
            <w:r>
              <w:rPr>
                <w:rFonts w:eastAsia="Times New Roman" w:cs="Arial"/>
                <w:color w:val="000000"/>
                <w:sz w:val="16"/>
                <w:szCs w:val="18"/>
                <w:lang w:eastAsia="en-NZ"/>
              </w:rPr>
              <w:t>Severe</w:t>
            </w:r>
          </w:p>
        </w:tc>
        <w:tc>
          <w:tcPr>
            <w:tcW w:w="848" w:type="dxa"/>
          </w:tcPr>
          <w:p w14:paraId="27CA88A7" w14:textId="46B2BE5A" w:rsidR="00DA4828" w:rsidRPr="00C24574" w:rsidRDefault="00DA4828" w:rsidP="00454208">
            <w:pPr>
              <w:textAlignment w:val="baseline"/>
              <w:rPr>
                <w:rFonts w:eastAsia="Times New Roman" w:cs="Arial"/>
                <w:color w:val="000000"/>
                <w:sz w:val="16"/>
                <w:szCs w:val="18"/>
                <w:lang w:eastAsia="en-NZ"/>
              </w:rPr>
            </w:pPr>
            <w:r>
              <w:rPr>
                <w:rFonts w:eastAsia="Times New Roman" w:cs="Arial"/>
                <w:color w:val="000000"/>
                <w:sz w:val="16"/>
                <w:szCs w:val="18"/>
                <w:lang w:eastAsia="en-NZ"/>
              </w:rPr>
              <w:t>Highly Probable</w:t>
            </w:r>
          </w:p>
        </w:tc>
        <w:tc>
          <w:tcPr>
            <w:tcW w:w="1842" w:type="dxa"/>
            <w:shd w:val="clear" w:color="auto" w:fill="CC0000"/>
          </w:tcPr>
          <w:p w14:paraId="1FE92C56" w14:textId="181C398C" w:rsidR="00DA4828" w:rsidRPr="003475FE" w:rsidRDefault="00DA4828" w:rsidP="001F41E2">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24</w:t>
            </w:r>
          </w:p>
        </w:tc>
      </w:tr>
      <w:tr w:rsidR="00DA4828" w:rsidRPr="003475FE" w14:paraId="12E1FD9C" w14:textId="77777777" w:rsidTr="00BE20C5">
        <w:trPr>
          <w:trHeight w:val="1335"/>
        </w:trPr>
        <w:tc>
          <w:tcPr>
            <w:tcW w:w="814" w:type="dxa"/>
            <w:vMerge/>
          </w:tcPr>
          <w:p w14:paraId="385A9AE9" w14:textId="77777777" w:rsidR="00DA4828" w:rsidRDefault="00DA4828" w:rsidP="00454208">
            <w:pPr>
              <w:rPr>
                <w:rFonts w:eastAsia="Times New Roman" w:cs="Arial"/>
                <w:color w:val="000000"/>
                <w:sz w:val="18"/>
                <w:szCs w:val="18"/>
                <w:lang w:eastAsia="en-NZ"/>
              </w:rPr>
            </w:pPr>
          </w:p>
        </w:tc>
        <w:tc>
          <w:tcPr>
            <w:tcW w:w="888" w:type="dxa"/>
            <w:vMerge/>
          </w:tcPr>
          <w:p w14:paraId="06F5A8B3" w14:textId="77777777" w:rsidR="00DA4828" w:rsidRDefault="00DA4828" w:rsidP="007D0CC7">
            <w:pPr>
              <w:rPr>
                <w:rFonts w:eastAsia="Times New Roman" w:cs="Arial"/>
                <w:sz w:val="18"/>
                <w:szCs w:val="18"/>
                <w:lang w:eastAsia="en-NZ"/>
              </w:rPr>
            </w:pPr>
          </w:p>
        </w:tc>
        <w:tc>
          <w:tcPr>
            <w:tcW w:w="1134" w:type="dxa"/>
            <w:vMerge/>
          </w:tcPr>
          <w:p w14:paraId="19559C84" w14:textId="77777777" w:rsidR="00DA4828" w:rsidRDefault="00DA4828" w:rsidP="007D0CC7">
            <w:pPr>
              <w:rPr>
                <w:rFonts w:eastAsia="Times New Roman" w:cs="Arial"/>
                <w:sz w:val="18"/>
                <w:szCs w:val="18"/>
                <w:lang w:eastAsia="en-NZ"/>
              </w:rPr>
            </w:pPr>
          </w:p>
        </w:tc>
        <w:tc>
          <w:tcPr>
            <w:tcW w:w="1985" w:type="dxa"/>
            <w:vMerge/>
          </w:tcPr>
          <w:p w14:paraId="0462445B" w14:textId="77777777" w:rsidR="00DA4828" w:rsidRDefault="00DA4828" w:rsidP="0081711E">
            <w:pPr>
              <w:pStyle w:val="ListParagraph"/>
              <w:numPr>
                <w:ilvl w:val="0"/>
                <w:numId w:val="3"/>
              </w:numPr>
              <w:ind w:left="186" w:hanging="186"/>
              <w:textAlignment w:val="baseline"/>
              <w:rPr>
                <w:rFonts w:eastAsia="Times New Roman" w:cs="Arial"/>
                <w:color w:val="000000"/>
                <w:sz w:val="18"/>
                <w:szCs w:val="18"/>
                <w:lang w:eastAsia="en-NZ"/>
              </w:rPr>
            </w:pPr>
          </w:p>
        </w:tc>
        <w:tc>
          <w:tcPr>
            <w:tcW w:w="2939" w:type="dxa"/>
          </w:tcPr>
          <w:p w14:paraId="48E506B6" w14:textId="324673AE" w:rsidR="00DA4828" w:rsidRPr="00B97C78" w:rsidRDefault="00DA4828" w:rsidP="0081711E">
            <w:pPr>
              <w:pStyle w:val="ListParagraph"/>
              <w:numPr>
                <w:ilvl w:val="0"/>
                <w:numId w:val="6"/>
              </w:numPr>
              <w:textAlignment w:val="baseline"/>
              <w:rPr>
                <w:rFonts w:eastAsia="Times New Roman" w:cs="Arial"/>
                <w:sz w:val="18"/>
                <w:szCs w:val="18"/>
                <w:lang w:eastAsia="en-NZ"/>
              </w:rPr>
            </w:pPr>
            <w:r w:rsidRPr="00B97C78">
              <w:rPr>
                <w:rFonts w:eastAsia="Times New Roman" w:cs="Arial"/>
                <w:sz w:val="18"/>
                <w:szCs w:val="18"/>
                <w:lang w:eastAsia="en-NZ"/>
              </w:rPr>
              <w:t>This allows an outsider to enter the premise and steal the asset.</w:t>
            </w:r>
          </w:p>
        </w:tc>
        <w:tc>
          <w:tcPr>
            <w:tcW w:w="3405" w:type="dxa"/>
          </w:tcPr>
          <w:p w14:paraId="0027FA45" w14:textId="77777777" w:rsidR="00DA4828" w:rsidRDefault="00DA4828" w:rsidP="00DA4828">
            <w:pPr>
              <w:rPr>
                <w:rFonts w:eastAsia="Times New Roman" w:cs="Arial"/>
                <w:color w:val="000000"/>
                <w:sz w:val="18"/>
                <w:szCs w:val="18"/>
                <w:lang w:eastAsia="en-NZ"/>
              </w:rPr>
            </w:pPr>
            <w:r>
              <w:rPr>
                <w:rFonts w:eastAsia="Times New Roman" w:cs="Arial"/>
                <w:color w:val="000000"/>
                <w:sz w:val="18"/>
                <w:szCs w:val="18"/>
                <w:lang w:eastAsia="en-NZ"/>
              </w:rPr>
              <w:t>Economic loss</w:t>
            </w:r>
          </w:p>
          <w:p w14:paraId="2F9D13D6" w14:textId="77777777" w:rsidR="00DA4828" w:rsidRDefault="00DA4828" w:rsidP="00555901">
            <w:pPr>
              <w:rPr>
                <w:rFonts w:eastAsia="Times New Roman" w:cs="Arial"/>
                <w:color w:val="000000"/>
                <w:sz w:val="18"/>
                <w:szCs w:val="18"/>
                <w:lang w:eastAsia="en-NZ"/>
              </w:rPr>
            </w:pPr>
            <w:r>
              <w:rPr>
                <w:rFonts w:eastAsia="Times New Roman" w:cs="Arial"/>
                <w:color w:val="000000"/>
                <w:sz w:val="18"/>
                <w:szCs w:val="18"/>
                <w:lang w:eastAsia="en-NZ"/>
              </w:rPr>
              <w:t>Loss of confidentiality</w:t>
            </w:r>
          </w:p>
          <w:p w14:paraId="15D0B80F" w14:textId="77777777" w:rsidR="00DA4828" w:rsidRDefault="00DA4828" w:rsidP="00555901">
            <w:pPr>
              <w:rPr>
                <w:rFonts w:eastAsia="Times New Roman" w:cs="Arial"/>
                <w:color w:val="000000"/>
                <w:sz w:val="18"/>
                <w:szCs w:val="18"/>
                <w:lang w:eastAsia="en-NZ"/>
              </w:rPr>
            </w:pPr>
            <w:r w:rsidRPr="00DA4828">
              <w:rPr>
                <w:rFonts w:eastAsia="Times New Roman" w:cs="Arial"/>
                <w:color w:val="000000"/>
                <w:sz w:val="18"/>
                <w:szCs w:val="18"/>
                <w:lang w:eastAsia="en-NZ"/>
              </w:rPr>
              <w:t>Disruption of business operations</w:t>
            </w:r>
          </w:p>
          <w:p w14:paraId="1AD3F064" w14:textId="77777777" w:rsidR="00DA4828" w:rsidRDefault="0011504D" w:rsidP="00555901">
            <w:pPr>
              <w:rPr>
                <w:rFonts w:eastAsia="Times New Roman" w:cs="Arial"/>
                <w:color w:val="000000"/>
                <w:sz w:val="18"/>
                <w:szCs w:val="18"/>
                <w:lang w:eastAsia="en-NZ"/>
              </w:rPr>
            </w:pPr>
            <w:r>
              <w:rPr>
                <w:rFonts w:eastAsia="Times New Roman" w:cs="Arial"/>
                <w:color w:val="000000"/>
                <w:sz w:val="18"/>
                <w:szCs w:val="18"/>
                <w:lang w:eastAsia="en-NZ"/>
              </w:rPr>
              <w:t>Potential legal liabilities</w:t>
            </w:r>
            <w:r>
              <w:rPr>
                <w:rFonts w:eastAsia="Times New Roman" w:cs="Arial"/>
                <w:color w:val="000000"/>
                <w:sz w:val="18"/>
                <w:szCs w:val="18"/>
                <w:lang w:eastAsia="en-NZ"/>
              </w:rPr>
              <w:br/>
              <w:t xml:space="preserve">Depending on assets stolen, potentially unable to </w:t>
            </w:r>
            <w:proofErr w:type="gramStart"/>
            <w:r>
              <w:rPr>
                <w:rFonts w:eastAsia="Times New Roman" w:cs="Arial"/>
                <w:color w:val="000000"/>
                <w:sz w:val="18"/>
                <w:szCs w:val="18"/>
                <w:lang w:eastAsia="en-NZ"/>
              </w:rPr>
              <w:t>operate</w:t>
            </w:r>
            <w:proofErr w:type="gramEnd"/>
          </w:p>
          <w:p w14:paraId="153F620A" w14:textId="5696B353" w:rsidR="0011504D" w:rsidRDefault="0011504D" w:rsidP="00555901">
            <w:pPr>
              <w:rPr>
                <w:rFonts w:eastAsia="Times New Roman" w:cs="Arial"/>
                <w:color w:val="000000"/>
                <w:sz w:val="18"/>
                <w:szCs w:val="18"/>
                <w:lang w:eastAsia="en-NZ"/>
              </w:rPr>
            </w:pPr>
            <w:r>
              <w:rPr>
                <w:rFonts w:eastAsia="Times New Roman" w:cs="Arial"/>
                <w:color w:val="000000"/>
                <w:sz w:val="18"/>
                <w:szCs w:val="18"/>
                <w:lang w:eastAsia="en-NZ"/>
              </w:rPr>
              <w:t>Theft of information</w:t>
            </w:r>
          </w:p>
        </w:tc>
        <w:tc>
          <w:tcPr>
            <w:tcW w:w="992" w:type="dxa"/>
          </w:tcPr>
          <w:p w14:paraId="3BA0DF04" w14:textId="29B8064A" w:rsidR="00DA4828" w:rsidRPr="00C24574" w:rsidRDefault="00DA4828" w:rsidP="00454208">
            <w:pPr>
              <w:textAlignment w:val="baseline"/>
              <w:rPr>
                <w:rFonts w:eastAsia="Times New Roman" w:cs="Arial"/>
                <w:color w:val="000000"/>
                <w:sz w:val="16"/>
                <w:szCs w:val="18"/>
                <w:lang w:eastAsia="en-NZ"/>
              </w:rPr>
            </w:pPr>
            <w:r>
              <w:rPr>
                <w:rFonts w:eastAsia="Times New Roman" w:cs="Arial"/>
                <w:color w:val="000000"/>
                <w:sz w:val="16"/>
                <w:szCs w:val="18"/>
                <w:lang w:eastAsia="en-NZ"/>
              </w:rPr>
              <w:t>Severe</w:t>
            </w:r>
          </w:p>
        </w:tc>
        <w:tc>
          <w:tcPr>
            <w:tcW w:w="848" w:type="dxa"/>
          </w:tcPr>
          <w:p w14:paraId="25987DF0" w14:textId="0570A8C0" w:rsidR="00DA4828" w:rsidRPr="00C24574" w:rsidRDefault="00DA4828" w:rsidP="00454208">
            <w:pPr>
              <w:textAlignment w:val="baseline"/>
              <w:rPr>
                <w:rFonts w:eastAsia="Times New Roman" w:cs="Arial"/>
                <w:color w:val="000000"/>
                <w:sz w:val="16"/>
                <w:szCs w:val="18"/>
                <w:lang w:eastAsia="en-NZ"/>
              </w:rPr>
            </w:pPr>
            <w:r>
              <w:rPr>
                <w:rFonts w:eastAsia="Times New Roman" w:cs="Arial"/>
                <w:color w:val="000000"/>
                <w:sz w:val="16"/>
                <w:szCs w:val="18"/>
                <w:lang w:eastAsia="en-NZ"/>
              </w:rPr>
              <w:t>Possible but unlikely</w:t>
            </w:r>
          </w:p>
        </w:tc>
        <w:tc>
          <w:tcPr>
            <w:tcW w:w="1842" w:type="dxa"/>
            <w:shd w:val="clear" w:color="auto" w:fill="E36C0A" w:themeFill="accent6" w:themeFillShade="BF"/>
          </w:tcPr>
          <w:p w14:paraId="66241FBA" w14:textId="6AAF5EB5" w:rsidR="00DA4828" w:rsidRPr="003475FE" w:rsidRDefault="00DA4828" w:rsidP="001F41E2">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19</w:t>
            </w:r>
          </w:p>
        </w:tc>
      </w:tr>
      <w:tr w:rsidR="00FF2FD9" w:rsidRPr="003475FE" w14:paraId="5065233B" w14:textId="77777777" w:rsidTr="00BE20C5">
        <w:trPr>
          <w:trHeight w:val="666"/>
        </w:trPr>
        <w:tc>
          <w:tcPr>
            <w:tcW w:w="814" w:type="dxa"/>
            <w:vMerge w:val="restart"/>
          </w:tcPr>
          <w:p w14:paraId="77AD2991" w14:textId="76165655" w:rsidR="00FF2FD9" w:rsidRDefault="00FF2FD9" w:rsidP="00454208">
            <w:pPr>
              <w:rPr>
                <w:rFonts w:eastAsia="Times New Roman" w:cs="Arial"/>
                <w:color w:val="000000"/>
                <w:sz w:val="18"/>
                <w:szCs w:val="18"/>
                <w:lang w:eastAsia="en-NZ"/>
              </w:rPr>
            </w:pPr>
            <w:r>
              <w:rPr>
                <w:rFonts w:eastAsia="Times New Roman" w:cs="Arial"/>
                <w:color w:val="000000"/>
                <w:sz w:val="18"/>
                <w:szCs w:val="18"/>
                <w:lang w:eastAsia="en-NZ"/>
              </w:rPr>
              <w:t>R02</w:t>
            </w:r>
          </w:p>
        </w:tc>
        <w:tc>
          <w:tcPr>
            <w:tcW w:w="888" w:type="dxa"/>
            <w:vMerge w:val="restart"/>
          </w:tcPr>
          <w:p w14:paraId="4920AA25" w14:textId="02C6E638" w:rsidR="00FF2FD9" w:rsidRDefault="00FF2FD9" w:rsidP="007D0CC7">
            <w:pPr>
              <w:rPr>
                <w:rFonts w:eastAsia="Times New Roman" w:cs="Arial"/>
                <w:sz w:val="18"/>
                <w:szCs w:val="18"/>
                <w:lang w:eastAsia="en-NZ"/>
              </w:rPr>
            </w:pPr>
            <w:r>
              <w:rPr>
                <w:rFonts w:eastAsia="Times New Roman" w:cs="Arial"/>
                <w:sz w:val="18"/>
                <w:szCs w:val="18"/>
                <w:lang w:eastAsia="en-NZ"/>
              </w:rPr>
              <w:t>001, 002</w:t>
            </w:r>
          </w:p>
        </w:tc>
        <w:tc>
          <w:tcPr>
            <w:tcW w:w="1134" w:type="dxa"/>
            <w:vMerge w:val="restart"/>
          </w:tcPr>
          <w:p w14:paraId="052C1AB2" w14:textId="4DADB7AA" w:rsidR="00FF2FD9" w:rsidRDefault="00FF2FD9" w:rsidP="007D0CC7">
            <w:pPr>
              <w:rPr>
                <w:rFonts w:eastAsia="Times New Roman" w:cs="Arial"/>
                <w:sz w:val="18"/>
                <w:szCs w:val="18"/>
                <w:lang w:eastAsia="en-NZ"/>
              </w:rPr>
            </w:pPr>
            <w:r>
              <w:rPr>
                <w:rFonts w:eastAsia="Times New Roman" w:cs="Arial"/>
                <w:sz w:val="18"/>
                <w:szCs w:val="18"/>
                <w:lang w:eastAsia="en-NZ"/>
              </w:rPr>
              <w:t>Human Error</w:t>
            </w:r>
          </w:p>
        </w:tc>
        <w:tc>
          <w:tcPr>
            <w:tcW w:w="1985" w:type="dxa"/>
            <w:vMerge w:val="restart"/>
          </w:tcPr>
          <w:p w14:paraId="77B52930" w14:textId="77777777" w:rsidR="00FF2FD9" w:rsidRDefault="00FF2FD9" w:rsidP="0081711E">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Overworked staff</w:t>
            </w:r>
          </w:p>
          <w:p w14:paraId="0808DC8F" w14:textId="2EC1565C" w:rsidR="00FF2FD9" w:rsidRDefault="00FF2FD9" w:rsidP="0081711E">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Lack of background checks</w:t>
            </w:r>
          </w:p>
        </w:tc>
        <w:tc>
          <w:tcPr>
            <w:tcW w:w="2939" w:type="dxa"/>
          </w:tcPr>
          <w:p w14:paraId="57020EC6" w14:textId="199FD47F" w:rsidR="00FF2FD9" w:rsidRDefault="00FF2FD9" w:rsidP="0081711E">
            <w:pPr>
              <w:pStyle w:val="ListParagraph"/>
              <w:numPr>
                <w:ilvl w:val="0"/>
                <w:numId w:val="6"/>
              </w:numPr>
              <w:textAlignment w:val="baseline"/>
              <w:rPr>
                <w:rFonts w:eastAsia="Times New Roman" w:cs="Arial"/>
                <w:sz w:val="18"/>
                <w:szCs w:val="18"/>
                <w:lang w:eastAsia="en-NZ"/>
              </w:rPr>
            </w:pPr>
            <w:r>
              <w:rPr>
                <w:rFonts w:eastAsia="Times New Roman" w:cs="Arial"/>
                <w:sz w:val="18"/>
                <w:szCs w:val="18"/>
                <w:lang w:eastAsia="en-NZ"/>
              </w:rPr>
              <w:t>Staff member falls for phishing email</w:t>
            </w:r>
          </w:p>
        </w:tc>
        <w:tc>
          <w:tcPr>
            <w:tcW w:w="3405" w:type="dxa"/>
          </w:tcPr>
          <w:p w14:paraId="7F278D85" w14:textId="77777777" w:rsidR="00FF2FD9" w:rsidRDefault="00FF2FD9" w:rsidP="00DA4828">
            <w:pPr>
              <w:rPr>
                <w:rFonts w:eastAsia="Times New Roman" w:cs="Arial"/>
                <w:color w:val="000000"/>
                <w:sz w:val="18"/>
                <w:szCs w:val="18"/>
                <w:lang w:eastAsia="en-NZ"/>
              </w:rPr>
            </w:pPr>
            <w:r>
              <w:rPr>
                <w:rFonts w:eastAsia="Times New Roman" w:cs="Arial"/>
                <w:color w:val="000000"/>
                <w:sz w:val="18"/>
                <w:szCs w:val="18"/>
                <w:lang w:eastAsia="en-NZ"/>
              </w:rPr>
              <w:t>Theft of information</w:t>
            </w:r>
          </w:p>
          <w:p w14:paraId="04FD9DF2" w14:textId="0E214B67" w:rsidR="00FF2FD9" w:rsidRDefault="00FF2FD9" w:rsidP="00DA4828">
            <w:pPr>
              <w:rPr>
                <w:rFonts w:eastAsia="Times New Roman" w:cs="Arial"/>
                <w:color w:val="000000"/>
                <w:sz w:val="18"/>
                <w:szCs w:val="18"/>
                <w:lang w:eastAsia="en-NZ"/>
              </w:rPr>
            </w:pPr>
            <w:r>
              <w:rPr>
                <w:rFonts w:eastAsia="Times New Roman" w:cs="Arial"/>
                <w:color w:val="000000"/>
                <w:sz w:val="18"/>
                <w:szCs w:val="18"/>
                <w:lang w:eastAsia="en-NZ"/>
              </w:rPr>
              <w:t>Potential additional costs</w:t>
            </w:r>
          </w:p>
        </w:tc>
        <w:tc>
          <w:tcPr>
            <w:tcW w:w="992" w:type="dxa"/>
          </w:tcPr>
          <w:p w14:paraId="10A1027E" w14:textId="7D7E9A22" w:rsidR="00FF2FD9" w:rsidRDefault="00FF2FD9" w:rsidP="00454208">
            <w:pPr>
              <w:textAlignment w:val="baseline"/>
              <w:rPr>
                <w:rFonts w:eastAsia="Times New Roman" w:cs="Arial"/>
                <w:color w:val="000000"/>
                <w:sz w:val="16"/>
                <w:szCs w:val="18"/>
                <w:lang w:eastAsia="en-NZ"/>
              </w:rPr>
            </w:pPr>
            <w:r>
              <w:rPr>
                <w:rFonts w:eastAsia="Times New Roman" w:cs="Arial"/>
                <w:color w:val="000000"/>
                <w:sz w:val="16"/>
                <w:szCs w:val="18"/>
                <w:lang w:eastAsia="en-NZ"/>
              </w:rPr>
              <w:t>Moderate</w:t>
            </w:r>
          </w:p>
        </w:tc>
        <w:tc>
          <w:tcPr>
            <w:tcW w:w="848" w:type="dxa"/>
          </w:tcPr>
          <w:p w14:paraId="0BE94A62" w14:textId="41D3D6A8" w:rsidR="00FF2FD9" w:rsidRDefault="00FF2FD9" w:rsidP="00454208">
            <w:pPr>
              <w:textAlignment w:val="baseline"/>
              <w:rPr>
                <w:rFonts w:eastAsia="Times New Roman" w:cs="Arial"/>
                <w:color w:val="000000"/>
                <w:sz w:val="16"/>
                <w:szCs w:val="18"/>
                <w:lang w:eastAsia="en-NZ"/>
              </w:rPr>
            </w:pPr>
            <w:r>
              <w:rPr>
                <w:rFonts w:eastAsia="Times New Roman" w:cs="Arial"/>
                <w:color w:val="000000"/>
                <w:sz w:val="16"/>
                <w:szCs w:val="18"/>
                <w:lang w:eastAsia="en-NZ"/>
              </w:rPr>
              <w:t>Possible</w:t>
            </w:r>
          </w:p>
        </w:tc>
        <w:tc>
          <w:tcPr>
            <w:tcW w:w="1842" w:type="dxa"/>
            <w:shd w:val="clear" w:color="auto" w:fill="FFCC00"/>
          </w:tcPr>
          <w:p w14:paraId="0FD74455" w14:textId="0C2E3E2C" w:rsidR="00FF2FD9" w:rsidRDefault="00FF2FD9" w:rsidP="001F41E2">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13</w:t>
            </w:r>
          </w:p>
        </w:tc>
      </w:tr>
      <w:tr w:rsidR="00FF2FD9" w:rsidRPr="003475FE" w14:paraId="55F58BA8" w14:textId="77777777" w:rsidTr="00BE20C5">
        <w:trPr>
          <w:trHeight w:val="336"/>
        </w:trPr>
        <w:tc>
          <w:tcPr>
            <w:tcW w:w="814" w:type="dxa"/>
            <w:vMerge/>
          </w:tcPr>
          <w:p w14:paraId="179CD995" w14:textId="77777777" w:rsidR="00FF2FD9" w:rsidRDefault="00FF2FD9" w:rsidP="00454208">
            <w:pPr>
              <w:rPr>
                <w:rFonts w:eastAsia="Times New Roman" w:cs="Arial"/>
                <w:color w:val="000000"/>
                <w:sz w:val="18"/>
                <w:szCs w:val="18"/>
                <w:lang w:eastAsia="en-NZ"/>
              </w:rPr>
            </w:pPr>
          </w:p>
        </w:tc>
        <w:tc>
          <w:tcPr>
            <w:tcW w:w="888" w:type="dxa"/>
            <w:vMerge/>
          </w:tcPr>
          <w:p w14:paraId="7753FA6C" w14:textId="77777777" w:rsidR="00FF2FD9" w:rsidRDefault="00FF2FD9" w:rsidP="007D0CC7">
            <w:pPr>
              <w:rPr>
                <w:rFonts w:eastAsia="Times New Roman" w:cs="Arial"/>
                <w:sz w:val="18"/>
                <w:szCs w:val="18"/>
                <w:lang w:eastAsia="en-NZ"/>
              </w:rPr>
            </w:pPr>
          </w:p>
        </w:tc>
        <w:tc>
          <w:tcPr>
            <w:tcW w:w="1134" w:type="dxa"/>
            <w:vMerge/>
          </w:tcPr>
          <w:p w14:paraId="6BBB0482" w14:textId="77777777" w:rsidR="00FF2FD9" w:rsidRDefault="00FF2FD9" w:rsidP="007D0CC7">
            <w:pPr>
              <w:rPr>
                <w:rFonts w:eastAsia="Times New Roman" w:cs="Arial"/>
                <w:sz w:val="18"/>
                <w:szCs w:val="18"/>
                <w:lang w:eastAsia="en-NZ"/>
              </w:rPr>
            </w:pPr>
          </w:p>
        </w:tc>
        <w:tc>
          <w:tcPr>
            <w:tcW w:w="1985" w:type="dxa"/>
            <w:vMerge/>
          </w:tcPr>
          <w:p w14:paraId="00A8D210" w14:textId="77777777" w:rsidR="00FF2FD9" w:rsidRDefault="00FF2FD9" w:rsidP="0081711E">
            <w:pPr>
              <w:pStyle w:val="ListParagraph"/>
              <w:numPr>
                <w:ilvl w:val="0"/>
                <w:numId w:val="3"/>
              </w:numPr>
              <w:ind w:left="186" w:hanging="186"/>
              <w:textAlignment w:val="baseline"/>
              <w:rPr>
                <w:rFonts w:eastAsia="Times New Roman" w:cs="Arial"/>
                <w:color w:val="000000"/>
                <w:sz w:val="18"/>
                <w:szCs w:val="18"/>
                <w:lang w:eastAsia="en-NZ"/>
              </w:rPr>
            </w:pPr>
          </w:p>
        </w:tc>
        <w:tc>
          <w:tcPr>
            <w:tcW w:w="2939" w:type="dxa"/>
          </w:tcPr>
          <w:p w14:paraId="678F5367" w14:textId="0965B4DB" w:rsidR="00FF2FD9" w:rsidRDefault="00FF2FD9" w:rsidP="0081711E">
            <w:pPr>
              <w:pStyle w:val="ListParagraph"/>
              <w:numPr>
                <w:ilvl w:val="0"/>
                <w:numId w:val="6"/>
              </w:numPr>
              <w:textAlignment w:val="baseline"/>
              <w:rPr>
                <w:rFonts w:eastAsia="Times New Roman" w:cs="Arial"/>
                <w:sz w:val="18"/>
                <w:szCs w:val="18"/>
                <w:lang w:eastAsia="en-NZ"/>
              </w:rPr>
            </w:pPr>
            <w:r>
              <w:rPr>
                <w:rFonts w:eastAsia="Times New Roman" w:cs="Arial"/>
                <w:sz w:val="18"/>
                <w:szCs w:val="18"/>
                <w:lang w:eastAsia="en-NZ"/>
              </w:rPr>
              <w:t>Staff member falls asleep on the job</w:t>
            </w:r>
          </w:p>
        </w:tc>
        <w:tc>
          <w:tcPr>
            <w:tcW w:w="3405" w:type="dxa"/>
          </w:tcPr>
          <w:p w14:paraId="03123161" w14:textId="77777777" w:rsidR="00FF2FD9" w:rsidRDefault="00FF2FD9" w:rsidP="00DA4828">
            <w:pPr>
              <w:rPr>
                <w:rFonts w:eastAsia="Times New Roman" w:cs="Arial"/>
                <w:color w:val="000000"/>
                <w:sz w:val="18"/>
                <w:szCs w:val="18"/>
                <w:lang w:eastAsia="en-NZ"/>
              </w:rPr>
            </w:pPr>
            <w:r>
              <w:rPr>
                <w:rFonts w:eastAsia="Times New Roman" w:cs="Arial"/>
                <w:color w:val="000000"/>
                <w:sz w:val="18"/>
                <w:szCs w:val="18"/>
                <w:lang w:eastAsia="en-NZ"/>
              </w:rPr>
              <w:t>Economic loss</w:t>
            </w:r>
          </w:p>
          <w:p w14:paraId="007F7AFA" w14:textId="0AE5E25D" w:rsidR="00FF2FD9" w:rsidRDefault="00FF2FD9" w:rsidP="00DA4828">
            <w:pPr>
              <w:rPr>
                <w:rFonts w:eastAsia="Times New Roman" w:cs="Arial"/>
                <w:color w:val="000000"/>
                <w:sz w:val="18"/>
                <w:szCs w:val="18"/>
                <w:lang w:eastAsia="en-NZ"/>
              </w:rPr>
            </w:pPr>
            <w:r>
              <w:rPr>
                <w:rFonts w:eastAsia="Times New Roman" w:cs="Arial"/>
                <w:color w:val="000000"/>
                <w:sz w:val="18"/>
                <w:szCs w:val="18"/>
                <w:lang w:eastAsia="en-NZ"/>
              </w:rPr>
              <w:t>Disruption of business operations</w:t>
            </w:r>
          </w:p>
        </w:tc>
        <w:tc>
          <w:tcPr>
            <w:tcW w:w="992" w:type="dxa"/>
          </w:tcPr>
          <w:p w14:paraId="359D7E9F" w14:textId="767531D3" w:rsidR="00FF2FD9" w:rsidRDefault="00FF2FD9" w:rsidP="00454208">
            <w:pPr>
              <w:textAlignment w:val="baseline"/>
              <w:rPr>
                <w:rFonts w:eastAsia="Times New Roman" w:cs="Arial"/>
                <w:color w:val="000000"/>
                <w:sz w:val="16"/>
                <w:szCs w:val="18"/>
                <w:lang w:eastAsia="en-NZ"/>
              </w:rPr>
            </w:pPr>
            <w:r>
              <w:rPr>
                <w:rFonts w:eastAsia="Times New Roman" w:cs="Arial"/>
                <w:color w:val="000000"/>
                <w:sz w:val="16"/>
                <w:szCs w:val="18"/>
                <w:lang w:eastAsia="en-NZ"/>
              </w:rPr>
              <w:t>Minor</w:t>
            </w:r>
          </w:p>
        </w:tc>
        <w:tc>
          <w:tcPr>
            <w:tcW w:w="848" w:type="dxa"/>
          </w:tcPr>
          <w:p w14:paraId="760F5D45" w14:textId="4D883F37" w:rsidR="00FF2FD9" w:rsidRDefault="00FF2FD9" w:rsidP="00454208">
            <w:pPr>
              <w:textAlignment w:val="baseline"/>
              <w:rPr>
                <w:rFonts w:eastAsia="Times New Roman" w:cs="Arial"/>
                <w:color w:val="000000"/>
                <w:sz w:val="16"/>
                <w:szCs w:val="18"/>
                <w:lang w:eastAsia="en-NZ"/>
              </w:rPr>
            </w:pPr>
            <w:r>
              <w:rPr>
                <w:rFonts w:eastAsia="Times New Roman" w:cs="Arial"/>
                <w:color w:val="000000"/>
                <w:sz w:val="16"/>
                <w:szCs w:val="18"/>
                <w:lang w:eastAsia="en-NZ"/>
              </w:rPr>
              <w:t>Possible</w:t>
            </w:r>
          </w:p>
        </w:tc>
        <w:tc>
          <w:tcPr>
            <w:tcW w:w="1842" w:type="dxa"/>
            <w:shd w:val="clear" w:color="auto" w:fill="FFCC00"/>
          </w:tcPr>
          <w:p w14:paraId="467A1E9F" w14:textId="7EEDFF03" w:rsidR="00FF2FD9" w:rsidRDefault="00FF2FD9" w:rsidP="001F41E2">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9</w:t>
            </w:r>
          </w:p>
        </w:tc>
      </w:tr>
      <w:tr w:rsidR="00FF2FD9" w:rsidRPr="003475FE" w14:paraId="0B0CA7EF" w14:textId="77777777" w:rsidTr="00FF2FD9">
        <w:trPr>
          <w:trHeight w:val="516"/>
        </w:trPr>
        <w:tc>
          <w:tcPr>
            <w:tcW w:w="814" w:type="dxa"/>
            <w:vMerge/>
          </w:tcPr>
          <w:p w14:paraId="11A2E6E4" w14:textId="77777777" w:rsidR="00FF2FD9" w:rsidRDefault="00FF2FD9" w:rsidP="00454208">
            <w:pPr>
              <w:rPr>
                <w:rFonts w:eastAsia="Times New Roman" w:cs="Arial"/>
                <w:color w:val="000000"/>
                <w:sz w:val="18"/>
                <w:szCs w:val="18"/>
                <w:lang w:eastAsia="en-NZ"/>
              </w:rPr>
            </w:pPr>
          </w:p>
        </w:tc>
        <w:tc>
          <w:tcPr>
            <w:tcW w:w="888" w:type="dxa"/>
            <w:vMerge/>
          </w:tcPr>
          <w:p w14:paraId="3180851B" w14:textId="77777777" w:rsidR="00FF2FD9" w:rsidRDefault="00FF2FD9" w:rsidP="007D0CC7">
            <w:pPr>
              <w:rPr>
                <w:rFonts w:eastAsia="Times New Roman" w:cs="Arial"/>
                <w:sz w:val="18"/>
                <w:szCs w:val="18"/>
                <w:lang w:eastAsia="en-NZ"/>
              </w:rPr>
            </w:pPr>
          </w:p>
        </w:tc>
        <w:tc>
          <w:tcPr>
            <w:tcW w:w="1134" w:type="dxa"/>
            <w:vMerge/>
          </w:tcPr>
          <w:p w14:paraId="2A7F3334" w14:textId="77777777" w:rsidR="00FF2FD9" w:rsidRDefault="00FF2FD9" w:rsidP="007D0CC7">
            <w:pPr>
              <w:rPr>
                <w:rFonts w:eastAsia="Times New Roman" w:cs="Arial"/>
                <w:sz w:val="18"/>
                <w:szCs w:val="18"/>
                <w:lang w:eastAsia="en-NZ"/>
              </w:rPr>
            </w:pPr>
          </w:p>
        </w:tc>
        <w:tc>
          <w:tcPr>
            <w:tcW w:w="1985" w:type="dxa"/>
            <w:vMerge/>
          </w:tcPr>
          <w:p w14:paraId="6CDC15EC" w14:textId="77777777" w:rsidR="00FF2FD9" w:rsidRDefault="00FF2FD9" w:rsidP="0081711E">
            <w:pPr>
              <w:pStyle w:val="ListParagraph"/>
              <w:numPr>
                <w:ilvl w:val="0"/>
                <w:numId w:val="3"/>
              </w:numPr>
              <w:ind w:left="186" w:hanging="186"/>
              <w:textAlignment w:val="baseline"/>
              <w:rPr>
                <w:rFonts w:eastAsia="Times New Roman" w:cs="Arial"/>
                <w:color w:val="000000"/>
                <w:sz w:val="18"/>
                <w:szCs w:val="18"/>
                <w:lang w:eastAsia="en-NZ"/>
              </w:rPr>
            </w:pPr>
          </w:p>
        </w:tc>
        <w:tc>
          <w:tcPr>
            <w:tcW w:w="2939" w:type="dxa"/>
          </w:tcPr>
          <w:p w14:paraId="5241FC3D" w14:textId="472C9681" w:rsidR="00FF2FD9" w:rsidRDefault="00FF2FD9" w:rsidP="0081711E">
            <w:pPr>
              <w:pStyle w:val="ListParagraph"/>
              <w:numPr>
                <w:ilvl w:val="0"/>
                <w:numId w:val="6"/>
              </w:numPr>
              <w:textAlignment w:val="baseline"/>
              <w:rPr>
                <w:rFonts w:eastAsia="Times New Roman" w:cs="Arial"/>
                <w:sz w:val="18"/>
                <w:szCs w:val="18"/>
                <w:lang w:eastAsia="en-NZ"/>
              </w:rPr>
            </w:pPr>
            <w:r>
              <w:rPr>
                <w:rFonts w:eastAsia="Times New Roman" w:cs="Arial"/>
                <w:sz w:val="18"/>
                <w:szCs w:val="18"/>
                <w:lang w:eastAsia="en-NZ"/>
              </w:rPr>
              <w:t xml:space="preserve">Staff member is required to do a job they lack the knowledge to do. They do it wrong, leading to issues through the datacentre. </w:t>
            </w:r>
          </w:p>
        </w:tc>
        <w:tc>
          <w:tcPr>
            <w:tcW w:w="3405" w:type="dxa"/>
          </w:tcPr>
          <w:p w14:paraId="48769397" w14:textId="38DDC4AD" w:rsidR="00FF2FD9" w:rsidRDefault="00FF2FD9" w:rsidP="00DA4828">
            <w:pPr>
              <w:rPr>
                <w:rFonts w:eastAsia="Times New Roman" w:cs="Arial"/>
                <w:color w:val="000000"/>
                <w:sz w:val="18"/>
                <w:szCs w:val="18"/>
                <w:lang w:eastAsia="en-NZ"/>
              </w:rPr>
            </w:pPr>
            <w:r>
              <w:rPr>
                <w:rFonts w:eastAsia="Times New Roman" w:cs="Arial"/>
                <w:color w:val="000000"/>
                <w:sz w:val="18"/>
                <w:szCs w:val="18"/>
                <w:lang w:eastAsia="en-NZ"/>
              </w:rPr>
              <w:t>Economic loss</w:t>
            </w:r>
            <w:r>
              <w:rPr>
                <w:rFonts w:eastAsia="Times New Roman" w:cs="Arial"/>
                <w:color w:val="000000"/>
                <w:sz w:val="18"/>
                <w:szCs w:val="18"/>
                <w:lang w:eastAsia="en-NZ"/>
              </w:rPr>
              <w:br/>
              <w:t>Disruption of business operations</w:t>
            </w:r>
            <w:r>
              <w:rPr>
                <w:rFonts w:eastAsia="Times New Roman" w:cs="Arial"/>
                <w:color w:val="000000"/>
                <w:sz w:val="18"/>
                <w:szCs w:val="18"/>
                <w:lang w:eastAsia="en-NZ"/>
              </w:rPr>
              <w:br/>
              <w:t>Loss of corporate or public image</w:t>
            </w:r>
            <w:r>
              <w:rPr>
                <w:rFonts w:eastAsia="Times New Roman" w:cs="Arial"/>
                <w:color w:val="000000"/>
                <w:sz w:val="18"/>
                <w:szCs w:val="18"/>
                <w:lang w:eastAsia="en-NZ"/>
              </w:rPr>
              <w:br/>
              <w:t>Additional costs incurred to fix issues.</w:t>
            </w:r>
          </w:p>
        </w:tc>
        <w:tc>
          <w:tcPr>
            <w:tcW w:w="992" w:type="dxa"/>
          </w:tcPr>
          <w:p w14:paraId="0808E31F" w14:textId="4715F100" w:rsidR="00FF2FD9" w:rsidRDefault="00FF2FD9" w:rsidP="00454208">
            <w:pPr>
              <w:textAlignment w:val="baseline"/>
              <w:rPr>
                <w:rFonts w:eastAsia="Times New Roman" w:cs="Arial"/>
                <w:color w:val="000000"/>
                <w:sz w:val="16"/>
                <w:szCs w:val="18"/>
                <w:lang w:eastAsia="en-NZ"/>
              </w:rPr>
            </w:pPr>
            <w:r>
              <w:rPr>
                <w:rFonts w:eastAsia="Times New Roman" w:cs="Arial"/>
                <w:color w:val="000000"/>
                <w:sz w:val="16"/>
                <w:szCs w:val="18"/>
                <w:lang w:eastAsia="en-NZ"/>
              </w:rPr>
              <w:t>Significant</w:t>
            </w:r>
          </w:p>
        </w:tc>
        <w:tc>
          <w:tcPr>
            <w:tcW w:w="848" w:type="dxa"/>
          </w:tcPr>
          <w:p w14:paraId="57FDD8E1" w14:textId="5A9D291E" w:rsidR="00FF2FD9" w:rsidRDefault="00FF2FD9" w:rsidP="00454208">
            <w:pPr>
              <w:textAlignment w:val="baseline"/>
              <w:rPr>
                <w:rFonts w:eastAsia="Times New Roman" w:cs="Arial"/>
                <w:color w:val="000000"/>
                <w:sz w:val="16"/>
                <w:szCs w:val="18"/>
                <w:lang w:eastAsia="en-NZ"/>
              </w:rPr>
            </w:pPr>
            <w:r>
              <w:rPr>
                <w:rFonts w:eastAsia="Times New Roman" w:cs="Arial"/>
                <w:color w:val="000000"/>
                <w:sz w:val="16"/>
                <w:szCs w:val="18"/>
                <w:lang w:eastAsia="en-NZ"/>
              </w:rPr>
              <w:t>Possible</w:t>
            </w:r>
          </w:p>
        </w:tc>
        <w:tc>
          <w:tcPr>
            <w:tcW w:w="1842" w:type="dxa"/>
            <w:shd w:val="clear" w:color="auto" w:fill="E36C0A" w:themeFill="accent6" w:themeFillShade="BF"/>
          </w:tcPr>
          <w:p w14:paraId="4076078E" w14:textId="2559A56B" w:rsidR="00FF2FD9" w:rsidRDefault="00FF2FD9" w:rsidP="001F41E2">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18</w:t>
            </w:r>
          </w:p>
        </w:tc>
      </w:tr>
      <w:tr w:rsidR="00FF2FD9" w:rsidRPr="003475FE" w14:paraId="3650B034" w14:textId="77777777" w:rsidTr="00FF2FD9">
        <w:trPr>
          <w:trHeight w:val="516"/>
        </w:trPr>
        <w:tc>
          <w:tcPr>
            <w:tcW w:w="814" w:type="dxa"/>
            <w:vMerge/>
          </w:tcPr>
          <w:p w14:paraId="0DE50117" w14:textId="77777777" w:rsidR="00FF2FD9" w:rsidRDefault="00FF2FD9" w:rsidP="00454208">
            <w:pPr>
              <w:rPr>
                <w:rFonts w:eastAsia="Times New Roman" w:cs="Arial"/>
                <w:color w:val="000000"/>
                <w:sz w:val="18"/>
                <w:szCs w:val="18"/>
                <w:lang w:eastAsia="en-NZ"/>
              </w:rPr>
            </w:pPr>
          </w:p>
        </w:tc>
        <w:tc>
          <w:tcPr>
            <w:tcW w:w="888" w:type="dxa"/>
            <w:vMerge/>
          </w:tcPr>
          <w:p w14:paraId="25678229" w14:textId="77777777" w:rsidR="00FF2FD9" w:rsidRDefault="00FF2FD9" w:rsidP="007D0CC7">
            <w:pPr>
              <w:rPr>
                <w:rFonts w:eastAsia="Times New Roman" w:cs="Arial"/>
                <w:sz w:val="18"/>
                <w:szCs w:val="18"/>
                <w:lang w:eastAsia="en-NZ"/>
              </w:rPr>
            </w:pPr>
          </w:p>
        </w:tc>
        <w:tc>
          <w:tcPr>
            <w:tcW w:w="1134" w:type="dxa"/>
            <w:vMerge/>
          </w:tcPr>
          <w:p w14:paraId="0EF91838" w14:textId="77777777" w:rsidR="00FF2FD9" w:rsidRDefault="00FF2FD9" w:rsidP="007D0CC7">
            <w:pPr>
              <w:rPr>
                <w:rFonts w:eastAsia="Times New Roman" w:cs="Arial"/>
                <w:sz w:val="18"/>
                <w:szCs w:val="18"/>
                <w:lang w:eastAsia="en-NZ"/>
              </w:rPr>
            </w:pPr>
          </w:p>
        </w:tc>
        <w:tc>
          <w:tcPr>
            <w:tcW w:w="1985" w:type="dxa"/>
            <w:vMerge/>
          </w:tcPr>
          <w:p w14:paraId="0522CE1A" w14:textId="77777777" w:rsidR="00FF2FD9" w:rsidRDefault="00FF2FD9" w:rsidP="0081711E">
            <w:pPr>
              <w:pStyle w:val="ListParagraph"/>
              <w:numPr>
                <w:ilvl w:val="0"/>
                <w:numId w:val="3"/>
              </w:numPr>
              <w:ind w:left="186" w:hanging="186"/>
              <w:textAlignment w:val="baseline"/>
              <w:rPr>
                <w:rFonts w:eastAsia="Times New Roman" w:cs="Arial"/>
                <w:color w:val="000000"/>
                <w:sz w:val="18"/>
                <w:szCs w:val="18"/>
                <w:lang w:eastAsia="en-NZ"/>
              </w:rPr>
            </w:pPr>
          </w:p>
        </w:tc>
        <w:tc>
          <w:tcPr>
            <w:tcW w:w="2939" w:type="dxa"/>
          </w:tcPr>
          <w:p w14:paraId="23495FF0" w14:textId="55A7C3D5" w:rsidR="00FF2FD9" w:rsidRDefault="00FF2FD9" w:rsidP="0081711E">
            <w:pPr>
              <w:pStyle w:val="ListParagraph"/>
              <w:numPr>
                <w:ilvl w:val="0"/>
                <w:numId w:val="6"/>
              </w:numPr>
              <w:textAlignment w:val="baseline"/>
              <w:rPr>
                <w:rFonts w:eastAsia="Times New Roman" w:cs="Arial"/>
                <w:sz w:val="18"/>
                <w:szCs w:val="18"/>
                <w:lang w:eastAsia="en-NZ"/>
              </w:rPr>
            </w:pPr>
            <w:r>
              <w:rPr>
                <w:rFonts w:eastAsia="Times New Roman" w:cs="Arial"/>
                <w:sz w:val="18"/>
                <w:szCs w:val="18"/>
                <w:lang w:eastAsia="en-NZ"/>
              </w:rPr>
              <w:t xml:space="preserve">Passwords are too </w:t>
            </w:r>
            <w:proofErr w:type="gramStart"/>
            <w:r>
              <w:rPr>
                <w:rFonts w:eastAsia="Times New Roman" w:cs="Arial"/>
                <w:sz w:val="18"/>
                <w:szCs w:val="18"/>
                <w:lang w:eastAsia="en-NZ"/>
              </w:rPr>
              <w:t>easy</w:t>
            </w:r>
            <w:proofErr w:type="gramEnd"/>
            <w:r>
              <w:rPr>
                <w:rFonts w:eastAsia="Times New Roman" w:cs="Arial"/>
                <w:sz w:val="18"/>
                <w:szCs w:val="18"/>
                <w:lang w:eastAsia="en-NZ"/>
              </w:rPr>
              <w:t xml:space="preserve"> and staff are victims of a security breach</w:t>
            </w:r>
          </w:p>
        </w:tc>
        <w:tc>
          <w:tcPr>
            <w:tcW w:w="3405" w:type="dxa"/>
          </w:tcPr>
          <w:p w14:paraId="449767A0" w14:textId="77777777" w:rsidR="00FF2FD9" w:rsidRDefault="00FF2FD9" w:rsidP="00DA4828">
            <w:pPr>
              <w:rPr>
                <w:rFonts w:eastAsia="Times New Roman" w:cs="Arial"/>
                <w:color w:val="000000"/>
                <w:sz w:val="18"/>
                <w:szCs w:val="18"/>
                <w:lang w:eastAsia="en-NZ"/>
              </w:rPr>
            </w:pPr>
            <w:r>
              <w:rPr>
                <w:rFonts w:eastAsia="Times New Roman" w:cs="Arial"/>
                <w:color w:val="000000"/>
                <w:sz w:val="18"/>
                <w:szCs w:val="18"/>
                <w:lang w:eastAsia="en-NZ"/>
              </w:rPr>
              <w:t xml:space="preserve">Additional costs </w:t>
            </w:r>
            <w:proofErr w:type="gramStart"/>
            <w:r>
              <w:rPr>
                <w:rFonts w:eastAsia="Times New Roman" w:cs="Arial"/>
                <w:color w:val="000000"/>
                <w:sz w:val="18"/>
                <w:szCs w:val="18"/>
                <w:lang w:eastAsia="en-NZ"/>
              </w:rPr>
              <w:t>incurred</w:t>
            </w:r>
            <w:proofErr w:type="gramEnd"/>
          </w:p>
          <w:p w14:paraId="5C272B2E" w14:textId="77777777" w:rsidR="00FF2FD9" w:rsidRDefault="00FF2FD9" w:rsidP="00DA4828">
            <w:pPr>
              <w:rPr>
                <w:rFonts w:eastAsia="Times New Roman" w:cs="Arial"/>
                <w:color w:val="000000"/>
                <w:sz w:val="18"/>
                <w:szCs w:val="18"/>
                <w:lang w:eastAsia="en-NZ"/>
              </w:rPr>
            </w:pPr>
            <w:r>
              <w:rPr>
                <w:rFonts w:eastAsia="Times New Roman" w:cs="Arial"/>
                <w:color w:val="000000"/>
                <w:sz w:val="18"/>
                <w:szCs w:val="18"/>
                <w:lang w:eastAsia="en-NZ"/>
              </w:rPr>
              <w:t>Theft of information</w:t>
            </w:r>
          </w:p>
          <w:p w14:paraId="7F2F057C" w14:textId="77777777" w:rsidR="00FF2FD9" w:rsidRDefault="00FF2FD9" w:rsidP="00DA4828">
            <w:pPr>
              <w:rPr>
                <w:rFonts w:eastAsia="Times New Roman" w:cs="Arial"/>
                <w:color w:val="000000"/>
                <w:sz w:val="18"/>
                <w:szCs w:val="18"/>
                <w:lang w:eastAsia="en-NZ"/>
              </w:rPr>
            </w:pPr>
            <w:r>
              <w:rPr>
                <w:rFonts w:eastAsia="Times New Roman" w:cs="Arial"/>
                <w:color w:val="000000"/>
                <w:sz w:val="18"/>
                <w:szCs w:val="18"/>
                <w:lang w:eastAsia="en-NZ"/>
              </w:rPr>
              <w:t>Identity or financial theft</w:t>
            </w:r>
          </w:p>
          <w:p w14:paraId="50F23F45" w14:textId="68472BB5" w:rsidR="00FF2FD9" w:rsidRDefault="00FF2FD9" w:rsidP="00DA4828">
            <w:pPr>
              <w:rPr>
                <w:rFonts w:eastAsia="Times New Roman" w:cs="Arial"/>
                <w:color w:val="000000"/>
                <w:sz w:val="18"/>
                <w:szCs w:val="18"/>
                <w:lang w:eastAsia="en-NZ"/>
              </w:rPr>
            </w:pPr>
            <w:r>
              <w:rPr>
                <w:rFonts w:eastAsia="Times New Roman" w:cs="Arial"/>
                <w:color w:val="000000"/>
                <w:sz w:val="18"/>
                <w:szCs w:val="18"/>
                <w:lang w:eastAsia="en-NZ"/>
              </w:rPr>
              <w:t>Loss of corporate or public image</w:t>
            </w:r>
          </w:p>
        </w:tc>
        <w:tc>
          <w:tcPr>
            <w:tcW w:w="992" w:type="dxa"/>
          </w:tcPr>
          <w:p w14:paraId="78722609" w14:textId="7B42FB25" w:rsidR="00FF2FD9" w:rsidRDefault="00FF2FD9" w:rsidP="00454208">
            <w:pPr>
              <w:textAlignment w:val="baseline"/>
              <w:rPr>
                <w:rFonts w:eastAsia="Times New Roman" w:cs="Arial"/>
                <w:color w:val="000000"/>
                <w:sz w:val="16"/>
                <w:szCs w:val="18"/>
                <w:lang w:eastAsia="en-NZ"/>
              </w:rPr>
            </w:pPr>
            <w:r>
              <w:rPr>
                <w:rFonts w:eastAsia="Times New Roman" w:cs="Arial"/>
                <w:color w:val="000000"/>
                <w:sz w:val="16"/>
                <w:szCs w:val="18"/>
                <w:lang w:eastAsia="en-NZ"/>
              </w:rPr>
              <w:t>Moderate</w:t>
            </w:r>
          </w:p>
        </w:tc>
        <w:tc>
          <w:tcPr>
            <w:tcW w:w="848" w:type="dxa"/>
          </w:tcPr>
          <w:p w14:paraId="4E2A1DA8" w14:textId="149A3643" w:rsidR="00FF2FD9" w:rsidRDefault="00FF2FD9" w:rsidP="00454208">
            <w:pPr>
              <w:textAlignment w:val="baseline"/>
              <w:rPr>
                <w:rFonts w:eastAsia="Times New Roman" w:cs="Arial"/>
                <w:color w:val="000000"/>
                <w:sz w:val="16"/>
                <w:szCs w:val="18"/>
                <w:lang w:eastAsia="en-NZ"/>
              </w:rPr>
            </w:pPr>
            <w:r>
              <w:rPr>
                <w:rFonts w:eastAsia="Times New Roman" w:cs="Arial"/>
                <w:color w:val="000000"/>
                <w:sz w:val="16"/>
                <w:szCs w:val="18"/>
                <w:lang w:eastAsia="en-NZ"/>
              </w:rPr>
              <w:t>Possible</w:t>
            </w:r>
          </w:p>
        </w:tc>
        <w:tc>
          <w:tcPr>
            <w:tcW w:w="1842" w:type="dxa"/>
            <w:shd w:val="clear" w:color="auto" w:fill="FFCC00"/>
          </w:tcPr>
          <w:p w14:paraId="40C08F92" w14:textId="2A774396" w:rsidR="00FF2FD9" w:rsidRDefault="00FF2FD9" w:rsidP="001F41E2">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13</w:t>
            </w:r>
          </w:p>
        </w:tc>
      </w:tr>
      <w:tr w:rsidR="0011504D" w:rsidRPr="003475FE" w14:paraId="370F0284" w14:textId="77777777" w:rsidTr="00FF2FD9">
        <w:trPr>
          <w:trHeight w:val="1335"/>
        </w:trPr>
        <w:tc>
          <w:tcPr>
            <w:tcW w:w="814" w:type="dxa"/>
          </w:tcPr>
          <w:p w14:paraId="162CB424" w14:textId="68416959" w:rsidR="0011504D" w:rsidRDefault="0011504D" w:rsidP="0011504D">
            <w:pPr>
              <w:rPr>
                <w:rFonts w:eastAsia="Times New Roman" w:cs="Arial"/>
                <w:color w:val="000000"/>
                <w:sz w:val="18"/>
                <w:szCs w:val="18"/>
                <w:lang w:eastAsia="en-NZ"/>
              </w:rPr>
            </w:pPr>
            <w:r>
              <w:rPr>
                <w:rFonts w:eastAsia="Times New Roman" w:cs="Arial"/>
                <w:color w:val="000000"/>
                <w:sz w:val="18"/>
                <w:szCs w:val="18"/>
                <w:lang w:eastAsia="en-NZ"/>
              </w:rPr>
              <w:t>R03</w:t>
            </w:r>
          </w:p>
        </w:tc>
        <w:tc>
          <w:tcPr>
            <w:tcW w:w="888" w:type="dxa"/>
          </w:tcPr>
          <w:p w14:paraId="4C0784F2" w14:textId="00A9DCA8" w:rsidR="0011504D" w:rsidRDefault="0011504D" w:rsidP="0011504D">
            <w:pPr>
              <w:rPr>
                <w:rFonts w:eastAsia="Times New Roman" w:cs="Arial"/>
                <w:sz w:val="18"/>
                <w:szCs w:val="18"/>
                <w:lang w:eastAsia="en-NZ"/>
              </w:rPr>
            </w:pPr>
            <w:r>
              <w:rPr>
                <w:rFonts w:eastAsia="Times New Roman" w:cs="Arial"/>
                <w:sz w:val="18"/>
                <w:szCs w:val="18"/>
                <w:lang w:eastAsia="en-NZ"/>
              </w:rPr>
              <w:t>001,</w:t>
            </w:r>
            <w:r>
              <w:rPr>
                <w:rFonts w:eastAsia="Times New Roman" w:cs="Arial"/>
                <w:sz w:val="18"/>
                <w:szCs w:val="18"/>
                <w:lang w:eastAsia="en-NZ"/>
              </w:rPr>
              <w:br/>
              <w:t>002,</w:t>
            </w:r>
            <w:r>
              <w:rPr>
                <w:rFonts w:eastAsia="Times New Roman" w:cs="Arial"/>
                <w:sz w:val="18"/>
                <w:szCs w:val="18"/>
                <w:lang w:eastAsia="en-NZ"/>
              </w:rPr>
              <w:br/>
              <w:t>036,</w:t>
            </w:r>
            <w:r>
              <w:rPr>
                <w:rFonts w:eastAsia="Times New Roman" w:cs="Arial"/>
                <w:sz w:val="18"/>
                <w:szCs w:val="18"/>
                <w:lang w:eastAsia="en-NZ"/>
              </w:rPr>
              <w:br/>
              <w:t>037,</w:t>
            </w:r>
            <w:r>
              <w:rPr>
                <w:rFonts w:eastAsia="Times New Roman" w:cs="Arial"/>
                <w:sz w:val="18"/>
                <w:szCs w:val="18"/>
                <w:lang w:eastAsia="en-NZ"/>
              </w:rPr>
              <w:br/>
              <w:t>038,</w:t>
            </w:r>
            <w:r>
              <w:rPr>
                <w:rFonts w:eastAsia="Times New Roman" w:cs="Arial"/>
                <w:sz w:val="18"/>
                <w:szCs w:val="18"/>
                <w:lang w:eastAsia="en-NZ"/>
              </w:rPr>
              <w:br/>
              <w:t>039,</w:t>
            </w:r>
            <w:r>
              <w:rPr>
                <w:rFonts w:eastAsia="Times New Roman" w:cs="Arial"/>
                <w:sz w:val="18"/>
                <w:szCs w:val="18"/>
                <w:lang w:eastAsia="en-NZ"/>
              </w:rPr>
              <w:br/>
            </w:r>
            <w:r>
              <w:rPr>
                <w:rFonts w:eastAsia="Times New Roman" w:cs="Arial"/>
                <w:sz w:val="18"/>
                <w:szCs w:val="18"/>
                <w:lang w:eastAsia="en-NZ"/>
              </w:rPr>
              <w:lastRenderedPageBreak/>
              <w:t>041,</w:t>
            </w:r>
            <w:r>
              <w:rPr>
                <w:rFonts w:eastAsia="Times New Roman" w:cs="Arial"/>
                <w:sz w:val="18"/>
                <w:szCs w:val="18"/>
                <w:lang w:eastAsia="en-NZ"/>
              </w:rPr>
              <w:br/>
              <w:t>042,</w:t>
            </w:r>
            <w:r>
              <w:rPr>
                <w:rFonts w:eastAsia="Times New Roman" w:cs="Arial"/>
                <w:sz w:val="18"/>
                <w:szCs w:val="18"/>
                <w:lang w:eastAsia="en-NZ"/>
              </w:rPr>
              <w:br/>
              <w:t>043,</w:t>
            </w:r>
            <w:r>
              <w:rPr>
                <w:rFonts w:eastAsia="Times New Roman" w:cs="Arial"/>
                <w:sz w:val="18"/>
                <w:szCs w:val="18"/>
                <w:lang w:eastAsia="en-NZ"/>
              </w:rPr>
              <w:br/>
              <w:t>017,</w:t>
            </w:r>
            <w:r>
              <w:rPr>
                <w:rFonts w:eastAsia="Times New Roman" w:cs="Arial"/>
                <w:sz w:val="18"/>
                <w:szCs w:val="18"/>
                <w:lang w:eastAsia="en-NZ"/>
              </w:rPr>
              <w:br/>
              <w:t>018,</w:t>
            </w:r>
            <w:r>
              <w:rPr>
                <w:rFonts w:eastAsia="Times New Roman" w:cs="Arial"/>
                <w:sz w:val="18"/>
                <w:szCs w:val="18"/>
                <w:lang w:eastAsia="en-NZ"/>
              </w:rPr>
              <w:br/>
              <w:t>044,</w:t>
            </w:r>
            <w:r>
              <w:rPr>
                <w:rFonts w:eastAsia="Times New Roman" w:cs="Arial"/>
                <w:sz w:val="18"/>
                <w:szCs w:val="18"/>
                <w:lang w:eastAsia="en-NZ"/>
              </w:rPr>
              <w:br/>
              <w:t>045,</w:t>
            </w:r>
            <w:r>
              <w:rPr>
                <w:rFonts w:eastAsia="Times New Roman" w:cs="Arial"/>
                <w:sz w:val="18"/>
                <w:szCs w:val="18"/>
                <w:lang w:eastAsia="en-NZ"/>
              </w:rPr>
              <w:br/>
              <w:t>046,</w:t>
            </w:r>
            <w:r>
              <w:rPr>
                <w:rFonts w:eastAsia="Times New Roman" w:cs="Arial"/>
                <w:sz w:val="18"/>
                <w:szCs w:val="18"/>
                <w:lang w:eastAsia="en-NZ"/>
              </w:rPr>
              <w:br/>
              <w:t>047,</w:t>
            </w:r>
            <w:r>
              <w:rPr>
                <w:rFonts w:eastAsia="Times New Roman" w:cs="Arial"/>
                <w:sz w:val="18"/>
                <w:szCs w:val="18"/>
                <w:lang w:eastAsia="en-NZ"/>
              </w:rPr>
              <w:br/>
              <w:t>048,</w:t>
            </w:r>
            <w:r>
              <w:rPr>
                <w:rFonts w:eastAsia="Times New Roman" w:cs="Arial"/>
                <w:sz w:val="18"/>
                <w:szCs w:val="18"/>
                <w:lang w:eastAsia="en-NZ"/>
              </w:rPr>
              <w:br/>
              <w:t>019,</w:t>
            </w:r>
            <w:r>
              <w:rPr>
                <w:rFonts w:eastAsia="Times New Roman" w:cs="Arial"/>
                <w:sz w:val="18"/>
                <w:szCs w:val="18"/>
                <w:lang w:eastAsia="en-NZ"/>
              </w:rPr>
              <w:br/>
              <w:t>020,</w:t>
            </w:r>
            <w:r>
              <w:rPr>
                <w:rFonts w:eastAsia="Times New Roman" w:cs="Arial"/>
                <w:sz w:val="18"/>
                <w:szCs w:val="18"/>
                <w:lang w:eastAsia="en-NZ"/>
              </w:rPr>
              <w:br/>
              <w:t>021,</w:t>
            </w:r>
            <w:r>
              <w:rPr>
                <w:rFonts w:eastAsia="Times New Roman" w:cs="Arial"/>
                <w:sz w:val="18"/>
                <w:szCs w:val="18"/>
                <w:lang w:eastAsia="en-NZ"/>
              </w:rPr>
              <w:br/>
              <w:t>022</w:t>
            </w:r>
          </w:p>
        </w:tc>
        <w:tc>
          <w:tcPr>
            <w:tcW w:w="1134" w:type="dxa"/>
          </w:tcPr>
          <w:p w14:paraId="578416C6" w14:textId="749859C0" w:rsidR="0011504D" w:rsidRDefault="0011504D" w:rsidP="0011504D">
            <w:pPr>
              <w:rPr>
                <w:rFonts w:eastAsia="Times New Roman" w:cs="Arial"/>
                <w:sz w:val="18"/>
                <w:szCs w:val="18"/>
                <w:lang w:eastAsia="en-NZ"/>
              </w:rPr>
            </w:pPr>
            <w:r>
              <w:rPr>
                <w:rFonts w:eastAsia="Times New Roman" w:cs="Arial"/>
                <w:sz w:val="18"/>
                <w:szCs w:val="18"/>
                <w:lang w:eastAsia="en-NZ"/>
              </w:rPr>
              <w:lastRenderedPageBreak/>
              <w:t>Fire</w:t>
            </w:r>
          </w:p>
        </w:tc>
        <w:tc>
          <w:tcPr>
            <w:tcW w:w="1985" w:type="dxa"/>
          </w:tcPr>
          <w:p w14:paraId="016A8220" w14:textId="636B474F" w:rsidR="0011504D" w:rsidRDefault="0011504D"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Lack of adequate fire detection and suppression system</w:t>
            </w:r>
          </w:p>
        </w:tc>
        <w:tc>
          <w:tcPr>
            <w:tcW w:w="2939" w:type="dxa"/>
          </w:tcPr>
          <w:p w14:paraId="6E0EB115" w14:textId="78C2DE6A" w:rsidR="0011504D" w:rsidRPr="00B97C78" w:rsidRDefault="0011504D" w:rsidP="0011504D">
            <w:pPr>
              <w:pStyle w:val="ListParagraph"/>
              <w:numPr>
                <w:ilvl w:val="0"/>
                <w:numId w:val="6"/>
              </w:numPr>
              <w:textAlignment w:val="baseline"/>
              <w:rPr>
                <w:rFonts w:eastAsia="Times New Roman" w:cs="Arial"/>
                <w:sz w:val="18"/>
                <w:szCs w:val="18"/>
                <w:lang w:eastAsia="en-NZ"/>
              </w:rPr>
            </w:pPr>
            <w:r>
              <w:rPr>
                <w:rFonts w:eastAsia="Times New Roman" w:cs="Arial"/>
                <w:sz w:val="18"/>
                <w:szCs w:val="18"/>
                <w:lang w:eastAsia="en-NZ"/>
              </w:rPr>
              <w:t>A fire could potentially start and reach all sections of the building</w:t>
            </w:r>
          </w:p>
        </w:tc>
        <w:tc>
          <w:tcPr>
            <w:tcW w:w="3405" w:type="dxa"/>
          </w:tcPr>
          <w:p w14:paraId="4916B615" w14:textId="6C345DAE" w:rsidR="0011504D" w:rsidRDefault="0011504D" w:rsidP="0011504D">
            <w:pPr>
              <w:rPr>
                <w:rFonts w:eastAsia="Times New Roman" w:cs="Arial"/>
                <w:color w:val="000000"/>
                <w:sz w:val="18"/>
                <w:szCs w:val="18"/>
                <w:lang w:eastAsia="en-NZ"/>
              </w:rPr>
            </w:pPr>
            <w:r>
              <w:rPr>
                <w:rFonts w:eastAsia="Times New Roman" w:cs="Arial"/>
                <w:color w:val="000000"/>
                <w:sz w:val="18"/>
                <w:szCs w:val="18"/>
                <w:lang w:eastAsia="en-NZ"/>
              </w:rPr>
              <w:t>Staff injury or loss of life</w:t>
            </w:r>
          </w:p>
          <w:p w14:paraId="24A7FAB1" w14:textId="77777777" w:rsidR="0011504D" w:rsidRDefault="0011504D" w:rsidP="0011504D">
            <w:pPr>
              <w:rPr>
                <w:rFonts w:eastAsia="Times New Roman" w:cs="Arial"/>
                <w:color w:val="000000"/>
                <w:sz w:val="18"/>
                <w:szCs w:val="18"/>
                <w:lang w:eastAsia="en-NZ"/>
              </w:rPr>
            </w:pPr>
            <w:r>
              <w:rPr>
                <w:rFonts w:eastAsia="Times New Roman" w:cs="Arial"/>
                <w:color w:val="000000"/>
                <w:sz w:val="18"/>
                <w:szCs w:val="18"/>
                <w:lang w:eastAsia="en-NZ"/>
              </w:rPr>
              <w:t>Legal liabilities as a result of loss of life</w:t>
            </w:r>
          </w:p>
          <w:p w14:paraId="3D3F5815" w14:textId="77777777" w:rsidR="0011504D" w:rsidRDefault="0011504D" w:rsidP="0011504D">
            <w:pPr>
              <w:rPr>
                <w:rFonts w:eastAsia="Times New Roman" w:cs="Arial"/>
                <w:color w:val="000000"/>
                <w:sz w:val="18"/>
                <w:szCs w:val="18"/>
                <w:lang w:eastAsia="en-NZ"/>
              </w:rPr>
            </w:pPr>
            <w:r>
              <w:rPr>
                <w:rFonts w:eastAsia="Times New Roman" w:cs="Arial"/>
                <w:color w:val="000000"/>
                <w:sz w:val="18"/>
                <w:szCs w:val="18"/>
                <w:lang w:eastAsia="en-NZ"/>
              </w:rPr>
              <w:t xml:space="preserve">Unable to </w:t>
            </w:r>
            <w:proofErr w:type="gramStart"/>
            <w:r>
              <w:rPr>
                <w:rFonts w:eastAsia="Times New Roman" w:cs="Arial"/>
                <w:color w:val="000000"/>
                <w:sz w:val="18"/>
                <w:szCs w:val="18"/>
                <w:lang w:eastAsia="en-NZ"/>
              </w:rPr>
              <w:t>operate</w:t>
            </w:r>
            <w:proofErr w:type="gramEnd"/>
          </w:p>
          <w:p w14:paraId="5963554F" w14:textId="77777777" w:rsidR="0011504D" w:rsidRDefault="0011504D" w:rsidP="0011504D">
            <w:pPr>
              <w:rPr>
                <w:rFonts w:eastAsia="Times New Roman" w:cs="Arial"/>
                <w:color w:val="000000"/>
                <w:sz w:val="18"/>
                <w:szCs w:val="18"/>
                <w:lang w:eastAsia="en-NZ"/>
              </w:rPr>
            </w:pPr>
            <w:r>
              <w:rPr>
                <w:rFonts w:eastAsia="Times New Roman" w:cs="Arial"/>
                <w:color w:val="000000"/>
                <w:sz w:val="18"/>
                <w:szCs w:val="18"/>
                <w:lang w:eastAsia="en-NZ"/>
              </w:rPr>
              <w:t xml:space="preserve">Economic loss </w:t>
            </w:r>
          </w:p>
          <w:p w14:paraId="44AC59F5" w14:textId="525141A5" w:rsidR="0011504D" w:rsidRDefault="0011504D" w:rsidP="0011504D">
            <w:pPr>
              <w:rPr>
                <w:rFonts w:eastAsia="Times New Roman" w:cs="Arial"/>
                <w:color w:val="000000"/>
                <w:sz w:val="18"/>
                <w:szCs w:val="18"/>
                <w:lang w:eastAsia="en-NZ"/>
              </w:rPr>
            </w:pPr>
            <w:r>
              <w:rPr>
                <w:rFonts w:eastAsia="Times New Roman" w:cs="Arial"/>
                <w:color w:val="000000"/>
                <w:sz w:val="18"/>
                <w:szCs w:val="18"/>
                <w:lang w:eastAsia="en-NZ"/>
              </w:rPr>
              <w:t>Additional costs for repairs to premises</w:t>
            </w:r>
          </w:p>
        </w:tc>
        <w:tc>
          <w:tcPr>
            <w:tcW w:w="992" w:type="dxa"/>
          </w:tcPr>
          <w:p w14:paraId="2303DD9A" w14:textId="349EE6EE" w:rsidR="0011504D" w:rsidRDefault="0011504D"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Severe</w:t>
            </w:r>
          </w:p>
        </w:tc>
        <w:tc>
          <w:tcPr>
            <w:tcW w:w="848" w:type="dxa"/>
          </w:tcPr>
          <w:p w14:paraId="66592F5D" w14:textId="011D6641" w:rsidR="0011504D" w:rsidRDefault="0011504D"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Possible</w:t>
            </w:r>
          </w:p>
        </w:tc>
        <w:tc>
          <w:tcPr>
            <w:tcW w:w="1842" w:type="dxa"/>
            <w:shd w:val="clear" w:color="auto" w:fill="CC0000"/>
          </w:tcPr>
          <w:p w14:paraId="067AFB80" w14:textId="77B36C41" w:rsidR="0011504D" w:rsidRDefault="0011504D" w:rsidP="0011504D">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22</w:t>
            </w:r>
          </w:p>
        </w:tc>
      </w:tr>
      <w:tr w:rsidR="00BE20C5" w:rsidRPr="003475FE" w14:paraId="01D6B199" w14:textId="77777777" w:rsidTr="00FF2FD9">
        <w:trPr>
          <w:trHeight w:val="1344"/>
        </w:trPr>
        <w:tc>
          <w:tcPr>
            <w:tcW w:w="814" w:type="dxa"/>
            <w:vMerge w:val="restart"/>
          </w:tcPr>
          <w:p w14:paraId="5B5B9784" w14:textId="32AF956A" w:rsidR="00BE20C5" w:rsidRDefault="00BE20C5" w:rsidP="0011504D">
            <w:pPr>
              <w:rPr>
                <w:rFonts w:eastAsia="Times New Roman" w:cs="Arial"/>
                <w:color w:val="000000"/>
                <w:sz w:val="18"/>
                <w:szCs w:val="18"/>
                <w:lang w:eastAsia="en-NZ"/>
              </w:rPr>
            </w:pPr>
            <w:r>
              <w:rPr>
                <w:rFonts w:eastAsia="Times New Roman" w:cs="Arial"/>
                <w:color w:val="000000"/>
                <w:sz w:val="18"/>
                <w:szCs w:val="18"/>
                <w:lang w:eastAsia="en-NZ"/>
              </w:rPr>
              <w:t>R04</w:t>
            </w:r>
          </w:p>
        </w:tc>
        <w:tc>
          <w:tcPr>
            <w:tcW w:w="888" w:type="dxa"/>
            <w:vMerge w:val="restart"/>
          </w:tcPr>
          <w:p w14:paraId="72A21569" w14:textId="77777777" w:rsidR="00BE20C5" w:rsidRDefault="00BE20C5" w:rsidP="0011504D">
            <w:pPr>
              <w:rPr>
                <w:rFonts w:eastAsia="Times New Roman" w:cs="Arial"/>
                <w:sz w:val="18"/>
                <w:szCs w:val="18"/>
                <w:lang w:eastAsia="en-NZ"/>
              </w:rPr>
            </w:pPr>
            <w:r>
              <w:rPr>
                <w:rFonts w:eastAsia="Times New Roman" w:cs="Arial"/>
                <w:sz w:val="18"/>
                <w:szCs w:val="18"/>
                <w:lang w:eastAsia="en-NZ"/>
              </w:rPr>
              <w:t>017,</w:t>
            </w:r>
            <w:r>
              <w:rPr>
                <w:rFonts w:eastAsia="Times New Roman" w:cs="Arial"/>
                <w:sz w:val="18"/>
                <w:szCs w:val="18"/>
                <w:lang w:eastAsia="en-NZ"/>
              </w:rPr>
              <w:br/>
              <w:t>018,</w:t>
            </w:r>
          </w:p>
          <w:p w14:paraId="4A24F6F0" w14:textId="77777777" w:rsidR="00BE20C5" w:rsidRDefault="00BE20C5" w:rsidP="0011504D">
            <w:pPr>
              <w:rPr>
                <w:rFonts w:eastAsia="Times New Roman" w:cs="Arial"/>
                <w:sz w:val="18"/>
                <w:szCs w:val="18"/>
                <w:lang w:eastAsia="en-NZ"/>
              </w:rPr>
            </w:pPr>
            <w:r>
              <w:rPr>
                <w:rFonts w:eastAsia="Times New Roman" w:cs="Arial"/>
                <w:sz w:val="18"/>
                <w:szCs w:val="18"/>
                <w:lang w:eastAsia="en-NZ"/>
              </w:rPr>
              <w:t>019,</w:t>
            </w:r>
          </w:p>
          <w:p w14:paraId="296366D7" w14:textId="77777777" w:rsidR="00BE20C5" w:rsidRDefault="00BE20C5" w:rsidP="0011504D">
            <w:pPr>
              <w:rPr>
                <w:rFonts w:eastAsia="Times New Roman" w:cs="Arial"/>
                <w:sz w:val="18"/>
                <w:szCs w:val="18"/>
                <w:lang w:eastAsia="en-NZ"/>
              </w:rPr>
            </w:pPr>
            <w:r>
              <w:rPr>
                <w:rFonts w:eastAsia="Times New Roman" w:cs="Arial"/>
                <w:sz w:val="18"/>
                <w:szCs w:val="18"/>
                <w:lang w:eastAsia="en-NZ"/>
              </w:rPr>
              <w:t>020,</w:t>
            </w:r>
          </w:p>
          <w:p w14:paraId="3FFA49FD" w14:textId="77777777" w:rsidR="00BE20C5" w:rsidRDefault="00BE20C5" w:rsidP="0011504D">
            <w:pPr>
              <w:rPr>
                <w:rFonts w:eastAsia="Times New Roman" w:cs="Arial"/>
                <w:sz w:val="18"/>
                <w:szCs w:val="18"/>
                <w:lang w:eastAsia="en-NZ"/>
              </w:rPr>
            </w:pPr>
            <w:r>
              <w:rPr>
                <w:rFonts w:eastAsia="Times New Roman" w:cs="Arial"/>
                <w:sz w:val="18"/>
                <w:szCs w:val="18"/>
                <w:lang w:eastAsia="en-NZ"/>
              </w:rPr>
              <w:t>021,</w:t>
            </w:r>
          </w:p>
          <w:p w14:paraId="2B5F776F" w14:textId="77777777" w:rsidR="00BE20C5" w:rsidRDefault="00BE20C5" w:rsidP="0011504D">
            <w:pPr>
              <w:rPr>
                <w:rFonts w:eastAsia="Times New Roman" w:cs="Arial"/>
                <w:sz w:val="18"/>
                <w:szCs w:val="18"/>
                <w:lang w:eastAsia="en-NZ"/>
              </w:rPr>
            </w:pPr>
            <w:r>
              <w:rPr>
                <w:rFonts w:eastAsia="Times New Roman" w:cs="Arial"/>
                <w:sz w:val="18"/>
                <w:szCs w:val="18"/>
                <w:lang w:eastAsia="en-NZ"/>
              </w:rPr>
              <w:t>022,</w:t>
            </w:r>
          </w:p>
          <w:p w14:paraId="43DD247F" w14:textId="77777777" w:rsidR="00BE20C5" w:rsidRDefault="00BE20C5" w:rsidP="0011504D">
            <w:pPr>
              <w:rPr>
                <w:rFonts w:eastAsia="Times New Roman" w:cs="Arial"/>
                <w:sz w:val="18"/>
                <w:szCs w:val="18"/>
                <w:lang w:eastAsia="en-NZ"/>
              </w:rPr>
            </w:pPr>
            <w:r>
              <w:rPr>
                <w:rFonts w:eastAsia="Times New Roman" w:cs="Arial"/>
                <w:sz w:val="18"/>
                <w:szCs w:val="18"/>
                <w:lang w:eastAsia="en-NZ"/>
              </w:rPr>
              <w:t>023,</w:t>
            </w:r>
          </w:p>
          <w:p w14:paraId="0B3319EE" w14:textId="77777777" w:rsidR="00BE20C5" w:rsidRDefault="00BE20C5" w:rsidP="0011504D">
            <w:pPr>
              <w:rPr>
                <w:rFonts w:eastAsia="Times New Roman" w:cs="Arial"/>
                <w:sz w:val="18"/>
                <w:szCs w:val="18"/>
                <w:lang w:eastAsia="en-NZ"/>
              </w:rPr>
            </w:pPr>
            <w:r>
              <w:rPr>
                <w:rFonts w:eastAsia="Times New Roman" w:cs="Arial"/>
                <w:sz w:val="18"/>
                <w:szCs w:val="18"/>
                <w:lang w:eastAsia="en-NZ"/>
              </w:rPr>
              <w:t>031,</w:t>
            </w:r>
            <w:r>
              <w:rPr>
                <w:rFonts w:eastAsia="Times New Roman" w:cs="Arial"/>
                <w:sz w:val="18"/>
                <w:szCs w:val="18"/>
                <w:lang w:eastAsia="en-NZ"/>
              </w:rPr>
              <w:br/>
              <w:t>032,</w:t>
            </w:r>
          </w:p>
          <w:p w14:paraId="65B0259E" w14:textId="77777777" w:rsidR="00BE20C5" w:rsidRDefault="00BE20C5" w:rsidP="0011504D">
            <w:pPr>
              <w:rPr>
                <w:rFonts w:eastAsia="Times New Roman" w:cs="Arial"/>
                <w:sz w:val="18"/>
                <w:szCs w:val="18"/>
                <w:lang w:eastAsia="en-NZ"/>
              </w:rPr>
            </w:pPr>
            <w:r>
              <w:rPr>
                <w:rFonts w:eastAsia="Times New Roman" w:cs="Arial"/>
                <w:sz w:val="18"/>
                <w:szCs w:val="18"/>
                <w:lang w:eastAsia="en-NZ"/>
              </w:rPr>
              <w:t>028,</w:t>
            </w:r>
          </w:p>
          <w:p w14:paraId="06A244C4" w14:textId="77777777" w:rsidR="00BE20C5" w:rsidRDefault="00BE20C5" w:rsidP="0011504D">
            <w:pPr>
              <w:rPr>
                <w:rFonts w:eastAsia="Times New Roman" w:cs="Arial"/>
                <w:sz w:val="18"/>
                <w:szCs w:val="18"/>
                <w:lang w:eastAsia="en-NZ"/>
              </w:rPr>
            </w:pPr>
            <w:r>
              <w:rPr>
                <w:rFonts w:eastAsia="Times New Roman" w:cs="Arial"/>
                <w:sz w:val="18"/>
                <w:szCs w:val="18"/>
                <w:lang w:eastAsia="en-NZ"/>
              </w:rPr>
              <w:t>027,</w:t>
            </w:r>
          </w:p>
          <w:p w14:paraId="67FC2AC0" w14:textId="77777777" w:rsidR="00BE20C5" w:rsidRDefault="00BE20C5" w:rsidP="0011504D">
            <w:pPr>
              <w:rPr>
                <w:rFonts w:eastAsia="Times New Roman" w:cs="Arial"/>
                <w:sz w:val="18"/>
                <w:szCs w:val="18"/>
                <w:lang w:eastAsia="en-NZ"/>
              </w:rPr>
            </w:pPr>
            <w:r>
              <w:rPr>
                <w:rFonts w:eastAsia="Times New Roman" w:cs="Arial"/>
                <w:sz w:val="18"/>
                <w:szCs w:val="18"/>
                <w:lang w:eastAsia="en-NZ"/>
              </w:rPr>
              <w:t>033,</w:t>
            </w:r>
          </w:p>
          <w:p w14:paraId="63D099DD" w14:textId="2E88C744" w:rsidR="00BE20C5" w:rsidRDefault="00BE20C5" w:rsidP="0011504D">
            <w:pPr>
              <w:rPr>
                <w:rFonts w:eastAsia="Times New Roman" w:cs="Arial"/>
                <w:sz w:val="18"/>
                <w:szCs w:val="18"/>
                <w:lang w:eastAsia="en-NZ"/>
              </w:rPr>
            </w:pPr>
            <w:r>
              <w:rPr>
                <w:rFonts w:eastAsia="Times New Roman" w:cs="Arial"/>
                <w:sz w:val="18"/>
                <w:szCs w:val="18"/>
                <w:lang w:eastAsia="en-NZ"/>
              </w:rPr>
              <w:t>035</w:t>
            </w:r>
          </w:p>
        </w:tc>
        <w:tc>
          <w:tcPr>
            <w:tcW w:w="1134" w:type="dxa"/>
            <w:vMerge w:val="restart"/>
          </w:tcPr>
          <w:p w14:paraId="54AB973D" w14:textId="41AAD695" w:rsidR="00BE20C5" w:rsidRDefault="00BE20C5" w:rsidP="0011504D">
            <w:pPr>
              <w:rPr>
                <w:rFonts w:eastAsia="Times New Roman" w:cs="Arial"/>
                <w:sz w:val="18"/>
                <w:szCs w:val="18"/>
                <w:lang w:eastAsia="en-NZ"/>
              </w:rPr>
            </w:pPr>
            <w:r>
              <w:rPr>
                <w:rFonts w:eastAsia="Times New Roman" w:cs="Arial"/>
                <w:sz w:val="18"/>
                <w:szCs w:val="18"/>
                <w:lang w:eastAsia="en-NZ"/>
              </w:rPr>
              <w:t>Espionage or trespass</w:t>
            </w:r>
          </w:p>
        </w:tc>
        <w:tc>
          <w:tcPr>
            <w:tcW w:w="1985" w:type="dxa"/>
            <w:vMerge w:val="restart"/>
          </w:tcPr>
          <w:p w14:paraId="3A849697" w14:textId="77777777" w:rsidR="00BE20C5" w:rsidRDefault="00691C6D"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Lax physical security controls</w:t>
            </w:r>
          </w:p>
          <w:p w14:paraId="4981CB96" w14:textId="77777777" w:rsidR="00691C6D" w:rsidRDefault="00691C6D"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Lax virtual security controls</w:t>
            </w:r>
          </w:p>
          <w:p w14:paraId="744A176A" w14:textId="77777777" w:rsidR="00691C6D" w:rsidRDefault="00691C6D"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Disgruntled employee or contractor</w:t>
            </w:r>
          </w:p>
          <w:p w14:paraId="55D5E4D6" w14:textId="48E8690C" w:rsidR="00691C6D" w:rsidRDefault="00691C6D"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External agents have unmonitored access to the datacentre</w:t>
            </w:r>
          </w:p>
        </w:tc>
        <w:tc>
          <w:tcPr>
            <w:tcW w:w="2939" w:type="dxa"/>
          </w:tcPr>
          <w:p w14:paraId="09B8D23E" w14:textId="50344174" w:rsidR="00BE20C5" w:rsidRDefault="00BE20C5" w:rsidP="0011504D">
            <w:pPr>
              <w:pStyle w:val="ListParagraph"/>
              <w:numPr>
                <w:ilvl w:val="0"/>
                <w:numId w:val="6"/>
              </w:numPr>
              <w:textAlignment w:val="baseline"/>
              <w:rPr>
                <w:rFonts w:eastAsia="Times New Roman" w:cs="Arial"/>
                <w:sz w:val="18"/>
                <w:szCs w:val="18"/>
                <w:lang w:eastAsia="en-NZ"/>
              </w:rPr>
            </w:pPr>
            <w:r>
              <w:rPr>
                <w:rFonts w:eastAsia="Times New Roman" w:cs="Arial"/>
                <w:sz w:val="18"/>
                <w:szCs w:val="18"/>
                <w:lang w:eastAsia="en-NZ"/>
              </w:rPr>
              <w:t>A competitor’s employee is hired and is able to access confidential data.</w:t>
            </w:r>
          </w:p>
        </w:tc>
        <w:tc>
          <w:tcPr>
            <w:tcW w:w="3405" w:type="dxa"/>
          </w:tcPr>
          <w:p w14:paraId="482412D9" w14:textId="77777777" w:rsidR="00BE20C5" w:rsidRDefault="00FF2FD9" w:rsidP="0011504D">
            <w:pPr>
              <w:rPr>
                <w:rFonts w:eastAsia="Times New Roman" w:cs="Arial"/>
                <w:color w:val="000000"/>
                <w:sz w:val="18"/>
                <w:szCs w:val="18"/>
                <w:lang w:eastAsia="en-NZ"/>
              </w:rPr>
            </w:pPr>
            <w:r>
              <w:rPr>
                <w:rFonts w:eastAsia="Times New Roman" w:cs="Arial"/>
                <w:color w:val="000000"/>
                <w:sz w:val="18"/>
                <w:szCs w:val="18"/>
                <w:lang w:eastAsia="en-NZ"/>
              </w:rPr>
              <w:t>Economic loss</w:t>
            </w:r>
          </w:p>
          <w:p w14:paraId="05508140" w14:textId="77777777" w:rsidR="00FF2FD9" w:rsidRDefault="00FF2FD9" w:rsidP="0011504D">
            <w:pPr>
              <w:rPr>
                <w:rFonts w:eastAsia="Times New Roman" w:cs="Arial"/>
                <w:color w:val="000000"/>
                <w:sz w:val="18"/>
                <w:szCs w:val="18"/>
                <w:lang w:eastAsia="en-NZ"/>
              </w:rPr>
            </w:pPr>
            <w:r>
              <w:rPr>
                <w:rFonts w:eastAsia="Times New Roman" w:cs="Arial"/>
                <w:color w:val="000000"/>
                <w:sz w:val="18"/>
                <w:szCs w:val="18"/>
                <w:lang w:eastAsia="en-NZ"/>
              </w:rPr>
              <w:t>Loss of competitive advantage</w:t>
            </w:r>
          </w:p>
          <w:p w14:paraId="40A2F459" w14:textId="77777777" w:rsidR="00FF2FD9" w:rsidRDefault="00FF2FD9" w:rsidP="0011504D">
            <w:pPr>
              <w:rPr>
                <w:rFonts w:eastAsia="Times New Roman" w:cs="Arial"/>
                <w:color w:val="000000"/>
                <w:sz w:val="18"/>
                <w:szCs w:val="18"/>
                <w:lang w:eastAsia="en-NZ"/>
              </w:rPr>
            </w:pPr>
            <w:r>
              <w:rPr>
                <w:rFonts w:eastAsia="Times New Roman" w:cs="Arial"/>
                <w:color w:val="000000"/>
                <w:sz w:val="18"/>
                <w:szCs w:val="18"/>
                <w:lang w:eastAsia="en-NZ"/>
              </w:rPr>
              <w:t>Loss of corporate or public image</w:t>
            </w:r>
          </w:p>
          <w:p w14:paraId="1266489A" w14:textId="46E10A01" w:rsidR="00FF2FD9" w:rsidRDefault="00FF2FD9" w:rsidP="0011504D">
            <w:pPr>
              <w:rPr>
                <w:rFonts w:eastAsia="Times New Roman" w:cs="Arial"/>
                <w:color w:val="000000"/>
                <w:sz w:val="18"/>
                <w:szCs w:val="18"/>
                <w:lang w:eastAsia="en-NZ"/>
              </w:rPr>
            </w:pPr>
            <w:r>
              <w:rPr>
                <w:rFonts w:eastAsia="Times New Roman" w:cs="Arial"/>
                <w:color w:val="000000"/>
                <w:sz w:val="18"/>
                <w:szCs w:val="18"/>
                <w:lang w:eastAsia="en-NZ"/>
              </w:rPr>
              <w:t>Potential additional costs</w:t>
            </w:r>
          </w:p>
        </w:tc>
        <w:tc>
          <w:tcPr>
            <w:tcW w:w="992" w:type="dxa"/>
          </w:tcPr>
          <w:p w14:paraId="78FBF8A2" w14:textId="09E05EB7" w:rsidR="00BE20C5" w:rsidRDefault="00FF2FD9"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Significant</w:t>
            </w:r>
          </w:p>
        </w:tc>
        <w:tc>
          <w:tcPr>
            <w:tcW w:w="848" w:type="dxa"/>
          </w:tcPr>
          <w:p w14:paraId="757E63FF" w14:textId="5B539185" w:rsidR="00BE20C5" w:rsidRDefault="00FF2FD9"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Possible but unlikely</w:t>
            </w:r>
          </w:p>
        </w:tc>
        <w:tc>
          <w:tcPr>
            <w:tcW w:w="1842" w:type="dxa"/>
            <w:shd w:val="clear" w:color="auto" w:fill="E36C0A" w:themeFill="accent6" w:themeFillShade="BF"/>
          </w:tcPr>
          <w:p w14:paraId="0CCF254D" w14:textId="3B2A8363" w:rsidR="00BE20C5" w:rsidRDefault="00FF2FD9" w:rsidP="0011504D">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14</w:t>
            </w:r>
          </w:p>
        </w:tc>
      </w:tr>
      <w:tr w:rsidR="00BE20C5" w:rsidRPr="003475FE" w14:paraId="0DA5A592" w14:textId="77777777" w:rsidTr="00FF2FD9">
        <w:trPr>
          <w:trHeight w:val="1344"/>
        </w:trPr>
        <w:tc>
          <w:tcPr>
            <w:tcW w:w="814" w:type="dxa"/>
            <w:vMerge/>
          </w:tcPr>
          <w:p w14:paraId="6BA57140" w14:textId="77777777" w:rsidR="00BE20C5" w:rsidRDefault="00BE20C5" w:rsidP="0011504D">
            <w:pPr>
              <w:rPr>
                <w:rFonts w:eastAsia="Times New Roman" w:cs="Arial"/>
                <w:color w:val="000000"/>
                <w:sz w:val="18"/>
                <w:szCs w:val="18"/>
                <w:lang w:eastAsia="en-NZ"/>
              </w:rPr>
            </w:pPr>
          </w:p>
        </w:tc>
        <w:tc>
          <w:tcPr>
            <w:tcW w:w="888" w:type="dxa"/>
            <w:vMerge/>
          </w:tcPr>
          <w:p w14:paraId="44F6946B" w14:textId="77777777" w:rsidR="00BE20C5" w:rsidRDefault="00BE20C5" w:rsidP="0011504D">
            <w:pPr>
              <w:rPr>
                <w:rFonts w:eastAsia="Times New Roman" w:cs="Arial"/>
                <w:sz w:val="18"/>
                <w:szCs w:val="18"/>
                <w:lang w:eastAsia="en-NZ"/>
              </w:rPr>
            </w:pPr>
          </w:p>
        </w:tc>
        <w:tc>
          <w:tcPr>
            <w:tcW w:w="1134" w:type="dxa"/>
            <w:vMerge/>
          </w:tcPr>
          <w:p w14:paraId="42A8A390" w14:textId="77777777" w:rsidR="00BE20C5" w:rsidRDefault="00BE20C5" w:rsidP="0011504D">
            <w:pPr>
              <w:rPr>
                <w:rFonts w:eastAsia="Times New Roman" w:cs="Arial"/>
                <w:sz w:val="18"/>
                <w:szCs w:val="18"/>
                <w:lang w:eastAsia="en-NZ"/>
              </w:rPr>
            </w:pPr>
          </w:p>
        </w:tc>
        <w:tc>
          <w:tcPr>
            <w:tcW w:w="1985" w:type="dxa"/>
            <w:vMerge/>
          </w:tcPr>
          <w:p w14:paraId="5A97AB38" w14:textId="77777777" w:rsidR="00BE20C5" w:rsidRDefault="00BE20C5" w:rsidP="0011504D">
            <w:pPr>
              <w:pStyle w:val="ListParagraph"/>
              <w:numPr>
                <w:ilvl w:val="0"/>
                <w:numId w:val="3"/>
              </w:numPr>
              <w:ind w:left="186" w:hanging="186"/>
              <w:textAlignment w:val="baseline"/>
              <w:rPr>
                <w:rFonts w:eastAsia="Times New Roman" w:cs="Arial"/>
                <w:color w:val="000000"/>
                <w:sz w:val="18"/>
                <w:szCs w:val="18"/>
                <w:lang w:eastAsia="en-NZ"/>
              </w:rPr>
            </w:pPr>
          </w:p>
        </w:tc>
        <w:tc>
          <w:tcPr>
            <w:tcW w:w="2939" w:type="dxa"/>
          </w:tcPr>
          <w:p w14:paraId="0790705E" w14:textId="4986E96C" w:rsidR="00BE20C5" w:rsidRDefault="00FF2FD9" w:rsidP="0011504D">
            <w:pPr>
              <w:pStyle w:val="ListParagraph"/>
              <w:numPr>
                <w:ilvl w:val="0"/>
                <w:numId w:val="6"/>
              </w:numPr>
              <w:textAlignment w:val="baseline"/>
              <w:rPr>
                <w:rFonts w:eastAsia="Times New Roman" w:cs="Arial"/>
                <w:sz w:val="18"/>
                <w:szCs w:val="18"/>
                <w:lang w:eastAsia="en-NZ"/>
              </w:rPr>
            </w:pPr>
            <w:r>
              <w:rPr>
                <w:rFonts w:eastAsia="Times New Roman" w:cs="Arial"/>
                <w:sz w:val="18"/>
                <w:szCs w:val="18"/>
                <w:lang w:eastAsia="en-NZ"/>
              </w:rPr>
              <w:t xml:space="preserve">The firewall is </w:t>
            </w:r>
            <w:proofErr w:type="gramStart"/>
            <w:r>
              <w:rPr>
                <w:rFonts w:eastAsia="Times New Roman" w:cs="Arial"/>
                <w:sz w:val="18"/>
                <w:szCs w:val="18"/>
                <w:lang w:eastAsia="en-NZ"/>
              </w:rPr>
              <w:t>breached</w:t>
            </w:r>
            <w:proofErr w:type="gramEnd"/>
            <w:r>
              <w:rPr>
                <w:rFonts w:eastAsia="Times New Roman" w:cs="Arial"/>
                <w:sz w:val="18"/>
                <w:szCs w:val="18"/>
                <w:lang w:eastAsia="en-NZ"/>
              </w:rPr>
              <w:t xml:space="preserve"> and the internal routers are exposed to malware</w:t>
            </w:r>
          </w:p>
        </w:tc>
        <w:tc>
          <w:tcPr>
            <w:tcW w:w="3405" w:type="dxa"/>
          </w:tcPr>
          <w:p w14:paraId="6832B056" w14:textId="77777777" w:rsidR="00BE20C5" w:rsidRDefault="00FF2FD9" w:rsidP="0011504D">
            <w:pPr>
              <w:rPr>
                <w:rFonts w:eastAsia="Times New Roman" w:cs="Arial"/>
                <w:color w:val="000000"/>
                <w:sz w:val="18"/>
                <w:szCs w:val="18"/>
                <w:lang w:eastAsia="en-NZ"/>
              </w:rPr>
            </w:pPr>
            <w:r>
              <w:rPr>
                <w:rFonts w:eastAsia="Times New Roman" w:cs="Arial"/>
                <w:color w:val="000000"/>
                <w:sz w:val="18"/>
                <w:szCs w:val="18"/>
                <w:lang w:eastAsia="en-NZ"/>
              </w:rPr>
              <w:t>Economic loss</w:t>
            </w:r>
          </w:p>
          <w:p w14:paraId="791066E7" w14:textId="77777777" w:rsidR="00FF2FD9" w:rsidRDefault="00FF2FD9" w:rsidP="0011504D">
            <w:pPr>
              <w:rPr>
                <w:rFonts w:eastAsia="Times New Roman" w:cs="Arial"/>
                <w:color w:val="000000"/>
                <w:sz w:val="18"/>
                <w:szCs w:val="18"/>
                <w:lang w:eastAsia="en-NZ"/>
              </w:rPr>
            </w:pPr>
            <w:r>
              <w:rPr>
                <w:rFonts w:eastAsia="Times New Roman" w:cs="Arial"/>
                <w:color w:val="000000"/>
                <w:sz w:val="18"/>
                <w:szCs w:val="18"/>
                <w:lang w:eastAsia="en-NZ"/>
              </w:rPr>
              <w:t>Potential additional costs</w:t>
            </w:r>
          </w:p>
          <w:p w14:paraId="04EF326F" w14:textId="77777777" w:rsidR="00FF2FD9" w:rsidRDefault="00FF2FD9" w:rsidP="0011504D">
            <w:pPr>
              <w:rPr>
                <w:rFonts w:eastAsia="Times New Roman" w:cs="Arial"/>
                <w:color w:val="000000"/>
                <w:sz w:val="18"/>
                <w:szCs w:val="18"/>
                <w:lang w:eastAsia="en-NZ"/>
              </w:rPr>
            </w:pPr>
            <w:r>
              <w:rPr>
                <w:rFonts w:eastAsia="Times New Roman" w:cs="Arial"/>
                <w:color w:val="000000"/>
                <w:sz w:val="18"/>
                <w:szCs w:val="18"/>
                <w:lang w:eastAsia="en-NZ"/>
              </w:rPr>
              <w:t>Theft of information</w:t>
            </w:r>
          </w:p>
          <w:p w14:paraId="3476A7D1" w14:textId="77777777" w:rsidR="00FF2FD9" w:rsidRDefault="00FF2FD9" w:rsidP="0011504D">
            <w:pPr>
              <w:rPr>
                <w:rFonts w:eastAsia="Times New Roman" w:cs="Arial"/>
                <w:color w:val="000000"/>
                <w:sz w:val="18"/>
                <w:szCs w:val="18"/>
                <w:lang w:eastAsia="en-NZ"/>
              </w:rPr>
            </w:pPr>
            <w:r>
              <w:rPr>
                <w:rFonts w:eastAsia="Times New Roman" w:cs="Arial"/>
                <w:color w:val="000000"/>
                <w:sz w:val="18"/>
                <w:szCs w:val="18"/>
                <w:lang w:eastAsia="en-NZ"/>
              </w:rPr>
              <w:t>Legal liabilities and/or breach of SLAs</w:t>
            </w:r>
          </w:p>
          <w:p w14:paraId="438A9A89" w14:textId="77777777" w:rsidR="00FF2FD9" w:rsidRDefault="00FF2FD9" w:rsidP="0011504D">
            <w:pPr>
              <w:rPr>
                <w:rFonts w:eastAsia="Times New Roman" w:cs="Arial"/>
                <w:color w:val="000000"/>
                <w:sz w:val="18"/>
                <w:szCs w:val="18"/>
                <w:lang w:eastAsia="en-NZ"/>
              </w:rPr>
            </w:pPr>
            <w:r>
              <w:rPr>
                <w:rFonts w:eastAsia="Times New Roman" w:cs="Arial"/>
                <w:color w:val="000000"/>
                <w:sz w:val="18"/>
                <w:szCs w:val="18"/>
                <w:lang w:eastAsia="en-NZ"/>
              </w:rPr>
              <w:t>Identity theft</w:t>
            </w:r>
          </w:p>
          <w:p w14:paraId="4B3384A3" w14:textId="05B15F2D" w:rsidR="00FF2FD9" w:rsidRDefault="00FF2FD9" w:rsidP="0011504D">
            <w:pPr>
              <w:rPr>
                <w:rFonts w:eastAsia="Times New Roman" w:cs="Arial"/>
                <w:color w:val="000000"/>
                <w:sz w:val="18"/>
                <w:szCs w:val="18"/>
                <w:lang w:eastAsia="en-NZ"/>
              </w:rPr>
            </w:pPr>
            <w:r>
              <w:rPr>
                <w:rFonts w:eastAsia="Times New Roman" w:cs="Arial"/>
                <w:color w:val="000000"/>
                <w:sz w:val="18"/>
                <w:szCs w:val="18"/>
                <w:lang w:eastAsia="en-NZ"/>
              </w:rPr>
              <w:t>Loss of corporate or public image</w:t>
            </w:r>
          </w:p>
        </w:tc>
        <w:tc>
          <w:tcPr>
            <w:tcW w:w="992" w:type="dxa"/>
          </w:tcPr>
          <w:p w14:paraId="12744DCA" w14:textId="57678ACC" w:rsidR="00BE20C5" w:rsidRDefault="00FF2FD9"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Severe</w:t>
            </w:r>
          </w:p>
        </w:tc>
        <w:tc>
          <w:tcPr>
            <w:tcW w:w="848" w:type="dxa"/>
          </w:tcPr>
          <w:p w14:paraId="12D8F96E" w14:textId="6F0BAABB" w:rsidR="00BE20C5" w:rsidRDefault="00FF2FD9"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Possible</w:t>
            </w:r>
          </w:p>
        </w:tc>
        <w:tc>
          <w:tcPr>
            <w:tcW w:w="1842" w:type="dxa"/>
            <w:shd w:val="clear" w:color="auto" w:fill="CC0000"/>
          </w:tcPr>
          <w:p w14:paraId="28E5A989" w14:textId="2F2C3F0E" w:rsidR="00BE20C5" w:rsidRDefault="00FF2FD9" w:rsidP="0011504D">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22</w:t>
            </w:r>
          </w:p>
        </w:tc>
      </w:tr>
      <w:tr w:rsidR="0011504D" w:rsidRPr="003475FE" w14:paraId="76408C84" w14:textId="77777777" w:rsidTr="00FF2FD9">
        <w:trPr>
          <w:trHeight w:val="1335"/>
        </w:trPr>
        <w:tc>
          <w:tcPr>
            <w:tcW w:w="814" w:type="dxa"/>
          </w:tcPr>
          <w:p w14:paraId="085673A9" w14:textId="4387F0C6" w:rsidR="0011504D" w:rsidRDefault="00FF2FD9" w:rsidP="0011504D">
            <w:pPr>
              <w:rPr>
                <w:rFonts w:eastAsia="Times New Roman" w:cs="Arial"/>
                <w:color w:val="000000"/>
                <w:sz w:val="18"/>
                <w:szCs w:val="18"/>
                <w:lang w:eastAsia="en-NZ"/>
              </w:rPr>
            </w:pPr>
            <w:r>
              <w:rPr>
                <w:rFonts w:eastAsia="Times New Roman" w:cs="Arial"/>
                <w:color w:val="000000"/>
                <w:sz w:val="18"/>
                <w:szCs w:val="18"/>
                <w:lang w:eastAsia="en-NZ"/>
              </w:rPr>
              <w:t>R05</w:t>
            </w:r>
          </w:p>
        </w:tc>
        <w:tc>
          <w:tcPr>
            <w:tcW w:w="888" w:type="dxa"/>
          </w:tcPr>
          <w:p w14:paraId="4C8DBDE7" w14:textId="77777777" w:rsidR="00FF2FD9" w:rsidRDefault="00FF2FD9" w:rsidP="0011504D">
            <w:pPr>
              <w:rPr>
                <w:rFonts w:eastAsia="Times New Roman" w:cs="Arial"/>
                <w:sz w:val="18"/>
                <w:szCs w:val="18"/>
                <w:lang w:eastAsia="en-NZ"/>
              </w:rPr>
            </w:pPr>
            <w:r>
              <w:rPr>
                <w:rFonts w:eastAsia="Times New Roman" w:cs="Arial"/>
                <w:sz w:val="18"/>
                <w:szCs w:val="18"/>
                <w:lang w:eastAsia="en-NZ"/>
              </w:rPr>
              <w:t>023,</w:t>
            </w:r>
          </w:p>
          <w:p w14:paraId="779FCAA5" w14:textId="79EB223F" w:rsidR="0011504D" w:rsidRDefault="00FF2FD9" w:rsidP="0011504D">
            <w:pPr>
              <w:rPr>
                <w:rFonts w:eastAsia="Times New Roman" w:cs="Arial"/>
                <w:sz w:val="18"/>
                <w:szCs w:val="18"/>
                <w:lang w:eastAsia="en-NZ"/>
              </w:rPr>
            </w:pPr>
            <w:r>
              <w:rPr>
                <w:rFonts w:eastAsia="Times New Roman" w:cs="Arial"/>
                <w:sz w:val="18"/>
                <w:szCs w:val="18"/>
                <w:lang w:eastAsia="en-NZ"/>
              </w:rPr>
              <w:t>031</w:t>
            </w:r>
          </w:p>
        </w:tc>
        <w:tc>
          <w:tcPr>
            <w:tcW w:w="1134" w:type="dxa"/>
          </w:tcPr>
          <w:p w14:paraId="482E1B3F" w14:textId="4F17DFED" w:rsidR="0011504D" w:rsidRDefault="00FF2FD9" w:rsidP="0011504D">
            <w:pPr>
              <w:rPr>
                <w:rFonts w:eastAsia="Times New Roman" w:cs="Arial"/>
                <w:sz w:val="18"/>
                <w:szCs w:val="18"/>
                <w:lang w:eastAsia="en-NZ"/>
              </w:rPr>
            </w:pPr>
            <w:r>
              <w:rPr>
                <w:rFonts w:eastAsia="Times New Roman" w:cs="Arial"/>
                <w:sz w:val="18"/>
                <w:szCs w:val="18"/>
                <w:lang w:eastAsia="en-NZ"/>
              </w:rPr>
              <w:t>Sabotage or vandalism</w:t>
            </w:r>
          </w:p>
        </w:tc>
        <w:tc>
          <w:tcPr>
            <w:tcW w:w="1985" w:type="dxa"/>
          </w:tcPr>
          <w:p w14:paraId="602B2E42" w14:textId="77777777" w:rsidR="0011504D" w:rsidRDefault="00FF2FD9"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Lax recruiting procedures</w:t>
            </w:r>
          </w:p>
          <w:p w14:paraId="4425DB63" w14:textId="77777777" w:rsidR="00FF2FD9" w:rsidRDefault="00FF2FD9"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Web server in DMZ</w:t>
            </w:r>
          </w:p>
          <w:p w14:paraId="2BD80ABE" w14:textId="68E1DB10" w:rsidR="00FF2FD9" w:rsidRDefault="00FF2FD9"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Lax virtual security controls</w:t>
            </w:r>
          </w:p>
        </w:tc>
        <w:tc>
          <w:tcPr>
            <w:tcW w:w="2939" w:type="dxa"/>
          </w:tcPr>
          <w:p w14:paraId="1A20E01C" w14:textId="3D2B2A06" w:rsidR="0011504D" w:rsidRDefault="00FF2FD9" w:rsidP="0011504D">
            <w:pPr>
              <w:pStyle w:val="ListParagraph"/>
              <w:numPr>
                <w:ilvl w:val="0"/>
                <w:numId w:val="6"/>
              </w:numPr>
              <w:textAlignment w:val="baseline"/>
              <w:rPr>
                <w:rFonts w:eastAsia="Times New Roman" w:cs="Arial"/>
                <w:sz w:val="18"/>
                <w:szCs w:val="18"/>
                <w:lang w:eastAsia="en-NZ"/>
              </w:rPr>
            </w:pPr>
            <w:r>
              <w:rPr>
                <w:rFonts w:eastAsia="Times New Roman" w:cs="Arial"/>
                <w:sz w:val="18"/>
                <w:szCs w:val="18"/>
                <w:lang w:eastAsia="en-NZ"/>
              </w:rPr>
              <w:t>Threat actors gain access to the website and deface it</w:t>
            </w:r>
          </w:p>
        </w:tc>
        <w:tc>
          <w:tcPr>
            <w:tcW w:w="3405" w:type="dxa"/>
          </w:tcPr>
          <w:p w14:paraId="1B5356D2" w14:textId="77777777" w:rsidR="0011504D" w:rsidRDefault="00FF2FD9" w:rsidP="0011504D">
            <w:pPr>
              <w:rPr>
                <w:rFonts w:eastAsia="Times New Roman" w:cs="Arial"/>
                <w:color w:val="000000"/>
                <w:sz w:val="18"/>
                <w:szCs w:val="18"/>
                <w:lang w:eastAsia="en-NZ"/>
              </w:rPr>
            </w:pPr>
            <w:r>
              <w:rPr>
                <w:rFonts w:eastAsia="Times New Roman" w:cs="Arial"/>
                <w:color w:val="000000"/>
                <w:sz w:val="18"/>
                <w:szCs w:val="18"/>
                <w:lang w:eastAsia="en-NZ"/>
              </w:rPr>
              <w:t>Disruption of business operations</w:t>
            </w:r>
          </w:p>
          <w:p w14:paraId="7A4257C7" w14:textId="59D495CD" w:rsidR="00FF2FD9" w:rsidRDefault="00FF2FD9" w:rsidP="0011504D">
            <w:pPr>
              <w:rPr>
                <w:rFonts w:eastAsia="Times New Roman" w:cs="Arial"/>
                <w:color w:val="000000"/>
                <w:sz w:val="18"/>
                <w:szCs w:val="18"/>
                <w:lang w:eastAsia="en-NZ"/>
              </w:rPr>
            </w:pPr>
            <w:r>
              <w:rPr>
                <w:rFonts w:eastAsia="Times New Roman" w:cs="Arial"/>
                <w:color w:val="000000"/>
                <w:sz w:val="18"/>
                <w:szCs w:val="18"/>
                <w:lang w:eastAsia="en-NZ"/>
              </w:rPr>
              <w:t>Loss of corporate or public image</w:t>
            </w:r>
          </w:p>
        </w:tc>
        <w:tc>
          <w:tcPr>
            <w:tcW w:w="992" w:type="dxa"/>
          </w:tcPr>
          <w:p w14:paraId="5E2E63AE" w14:textId="396B818C" w:rsidR="0011504D" w:rsidRDefault="00FF2FD9"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Minor</w:t>
            </w:r>
          </w:p>
        </w:tc>
        <w:tc>
          <w:tcPr>
            <w:tcW w:w="848" w:type="dxa"/>
          </w:tcPr>
          <w:p w14:paraId="34B2E3C0" w14:textId="1D8925E2" w:rsidR="0011504D" w:rsidRDefault="00FF2FD9"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Possible</w:t>
            </w:r>
          </w:p>
        </w:tc>
        <w:tc>
          <w:tcPr>
            <w:tcW w:w="1842" w:type="dxa"/>
            <w:shd w:val="clear" w:color="auto" w:fill="FFCC00"/>
          </w:tcPr>
          <w:p w14:paraId="4DD818E9" w14:textId="317F0055" w:rsidR="0011504D" w:rsidRDefault="00FF2FD9" w:rsidP="0011504D">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8</w:t>
            </w:r>
          </w:p>
        </w:tc>
      </w:tr>
      <w:tr w:rsidR="00855862" w:rsidRPr="003475FE" w14:paraId="39353486" w14:textId="77777777" w:rsidTr="00855862">
        <w:trPr>
          <w:trHeight w:val="666"/>
        </w:trPr>
        <w:tc>
          <w:tcPr>
            <w:tcW w:w="814" w:type="dxa"/>
            <w:vMerge w:val="restart"/>
          </w:tcPr>
          <w:p w14:paraId="219652D8" w14:textId="3D607167" w:rsidR="00855862" w:rsidRDefault="00855862" w:rsidP="0011504D">
            <w:pPr>
              <w:rPr>
                <w:rFonts w:eastAsia="Times New Roman" w:cs="Arial"/>
                <w:color w:val="000000"/>
                <w:sz w:val="18"/>
                <w:szCs w:val="18"/>
                <w:lang w:eastAsia="en-NZ"/>
              </w:rPr>
            </w:pPr>
            <w:r>
              <w:rPr>
                <w:rFonts w:eastAsia="Times New Roman" w:cs="Arial"/>
                <w:color w:val="000000"/>
                <w:sz w:val="18"/>
                <w:szCs w:val="18"/>
                <w:lang w:eastAsia="en-NZ"/>
              </w:rPr>
              <w:t>R06</w:t>
            </w:r>
          </w:p>
        </w:tc>
        <w:tc>
          <w:tcPr>
            <w:tcW w:w="888" w:type="dxa"/>
            <w:vMerge w:val="restart"/>
          </w:tcPr>
          <w:p w14:paraId="7A379FAE" w14:textId="77777777" w:rsidR="00855862" w:rsidRDefault="00855862" w:rsidP="0011504D">
            <w:pPr>
              <w:rPr>
                <w:rFonts w:eastAsia="Times New Roman" w:cs="Arial"/>
                <w:sz w:val="18"/>
                <w:szCs w:val="18"/>
                <w:lang w:eastAsia="en-NZ"/>
              </w:rPr>
            </w:pPr>
            <w:r>
              <w:rPr>
                <w:rFonts w:eastAsia="Times New Roman" w:cs="Arial"/>
                <w:sz w:val="18"/>
                <w:szCs w:val="18"/>
                <w:lang w:eastAsia="en-NZ"/>
              </w:rPr>
              <w:t>040</w:t>
            </w:r>
            <w:r w:rsidR="0040488F">
              <w:rPr>
                <w:rFonts w:eastAsia="Times New Roman" w:cs="Arial"/>
                <w:sz w:val="18"/>
                <w:szCs w:val="18"/>
                <w:lang w:eastAsia="en-NZ"/>
              </w:rPr>
              <w:t>,</w:t>
            </w:r>
          </w:p>
          <w:p w14:paraId="1A9724F2" w14:textId="77777777" w:rsidR="0040488F" w:rsidRDefault="0040488F" w:rsidP="0011504D">
            <w:pPr>
              <w:rPr>
                <w:rFonts w:eastAsia="Times New Roman" w:cs="Arial"/>
                <w:sz w:val="18"/>
                <w:szCs w:val="18"/>
                <w:lang w:eastAsia="en-NZ"/>
              </w:rPr>
            </w:pPr>
            <w:r>
              <w:rPr>
                <w:rFonts w:eastAsia="Times New Roman" w:cs="Arial"/>
                <w:sz w:val="18"/>
                <w:szCs w:val="18"/>
                <w:lang w:eastAsia="en-NZ"/>
              </w:rPr>
              <w:t>046,</w:t>
            </w:r>
          </w:p>
          <w:p w14:paraId="1EF4DB92" w14:textId="18BB86C1" w:rsidR="0040488F" w:rsidRDefault="0040488F" w:rsidP="0011504D">
            <w:pPr>
              <w:rPr>
                <w:rFonts w:eastAsia="Times New Roman" w:cs="Arial"/>
                <w:sz w:val="18"/>
                <w:szCs w:val="18"/>
                <w:lang w:eastAsia="en-NZ"/>
              </w:rPr>
            </w:pPr>
            <w:r>
              <w:rPr>
                <w:rFonts w:eastAsia="Times New Roman" w:cs="Arial"/>
                <w:sz w:val="18"/>
                <w:szCs w:val="18"/>
                <w:lang w:eastAsia="en-NZ"/>
              </w:rPr>
              <w:t>049</w:t>
            </w:r>
          </w:p>
        </w:tc>
        <w:tc>
          <w:tcPr>
            <w:tcW w:w="1134" w:type="dxa"/>
            <w:vMerge w:val="restart"/>
          </w:tcPr>
          <w:p w14:paraId="3298453C" w14:textId="4D16A137" w:rsidR="00855862" w:rsidRDefault="00855862" w:rsidP="0011504D">
            <w:pPr>
              <w:rPr>
                <w:rFonts w:eastAsia="Times New Roman" w:cs="Arial"/>
                <w:sz w:val="18"/>
                <w:szCs w:val="18"/>
                <w:lang w:eastAsia="en-NZ"/>
              </w:rPr>
            </w:pPr>
            <w:r>
              <w:rPr>
                <w:rFonts w:eastAsia="Times New Roman" w:cs="Arial"/>
                <w:sz w:val="18"/>
                <w:szCs w:val="18"/>
                <w:lang w:eastAsia="en-NZ"/>
              </w:rPr>
              <w:t>Technical Failures</w:t>
            </w:r>
          </w:p>
        </w:tc>
        <w:tc>
          <w:tcPr>
            <w:tcW w:w="1985" w:type="dxa"/>
            <w:vMerge w:val="restart"/>
          </w:tcPr>
          <w:p w14:paraId="15E14856" w14:textId="77777777" w:rsidR="00855862" w:rsidRDefault="00855862"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Lack of backup data link</w:t>
            </w:r>
          </w:p>
          <w:p w14:paraId="56ECBC3A" w14:textId="44A0E2DB" w:rsidR="00855862" w:rsidRDefault="00855862"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Lack of backup power generation</w:t>
            </w:r>
          </w:p>
          <w:p w14:paraId="09F2E3B6" w14:textId="4F2B3CC9" w:rsidR="00855862" w:rsidRDefault="00855862"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Lack of backups for important systems</w:t>
            </w:r>
          </w:p>
          <w:p w14:paraId="16A4D66E" w14:textId="3EEE8064" w:rsidR="00855862" w:rsidRPr="00FF2FD9" w:rsidRDefault="00855862" w:rsidP="00FF2FD9">
            <w:pPr>
              <w:textAlignment w:val="baseline"/>
              <w:rPr>
                <w:rFonts w:eastAsia="Times New Roman" w:cs="Arial"/>
                <w:color w:val="000000"/>
                <w:sz w:val="18"/>
                <w:szCs w:val="18"/>
                <w:lang w:eastAsia="en-NZ"/>
              </w:rPr>
            </w:pPr>
          </w:p>
        </w:tc>
        <w:tc>
          <w:tcPr>
            <w:tcW w:w="2939" w:type="dxa"/>
          </w:tcPr>
          <w:p w14:paraId="4CC30650" w14:textId="052A9BB8" w:rsidR="00855862" w:rsidRDefault="00855862" w:rsidP="0011504D">
            <w:pPr>
              <w:pStyle w:val="ListParagraph"/>
              <w:numPr>
                <w:ilvl w:val="0"/>
                <w:numId w:val="6"/>
              </w:numPr>
              <w:textAlignment w:val="baseline"/>
              <w:rPr>
                <w:rFonts w:eastAsia="Times New Roman" w:cs="Arial"/>
                <w:sz w:val="18"/>
                <w:szCs w:val="18"/>
                <w:lang w:eastAsia="en-NZ"/>
              </w:rPr>
            </w:pPr>
            <w:r>
              <w:rPr>
                <w:rFonts w:eastAsia="Times New Roman" w:cs="Arial"/>
                <w:sz w:val="18"/>
                <w:szCs w:val="18"/>
                <w:lang w:eastAsia="en-NZ"/>
              </w:rPr>
              <w:t>The data link fails, rendering services unavailable to customers</w:t>
            </w:r>
          </w:p>
        </w:tc>
        <w:tc>
          <w:tcPr>
            <w:tcW w:w="3405" w:type="dxa"/>
          </w:tcPr>
          <w:p w14:paraId="68E4727B" w14:textId="77777777" w:rsidR="00855862" w:rsidRDefault="00855862" w:rsidP="0011504D">
            <w:pPr>
              <w:rPr>
                <w:rFonts w:eastAsia="Times New Roman" w:cs="Arial"/>
                <w:color w:val="000000"/>
                <w:sz w:val="18"/>
                <w:szCs w:val="18"/>
                <w:lang w:eastAsia="en-NZ"/>
              </w:rPr>
            </w:pPr>
            <w:r>
              <w:rPr>
                <w:rFonts w:eastAsia="Times New Roman" w:cs="Arial"/>
                <w:color w:val="000000"/>
                <w:sz w:val="18"/>
                <w:szCs w:val="18"/>
                <w:lang w:eastAsia="en-NZ"/>
              </w:rPr>
              <w:t>Disruption of business operations</w:t>
            </w:r>
          </w:p>
          <w:p w14:paraId="7C904C7D" w14:textId="77777777" w:rsidR="00855862" w:rsidRDefault="00855862" w:rsidP="0011504D">
            <w:pPr>
              <w:rPr>
                <w:rFonts w:eastAsia="Times New Roman" w:cs="Arial"/>
                <w:color w:val="000000"/>
                <w:sz w:val="18"/>
                <w:szCs w:val="18"/>
                <w:lang w:eastAsia="en-NZ"/>
              </w:rPr>
            </w:pPr>
            <w:r>
              <w:rPr>
                <w:rFonts w:eastAsia="Times New Roman" w:cs="Arial"/>
                <w:color w:val="000000"/>
                <w:sz w:val="18"/>
                <w:szCs w:val="18"/>
                <w:lang w:eastAsia="en-NZ"/>
              </w:rPr>
              <w:t>Loss of corporate or public image</w:t>
            </w:r>
          </w:p>
          <w:p w14:paraId="13A923A6" w14:textId="77777777" w:rsidR="00855862" w:rsidRDefault="00855862" w:rsidP="0011504D">
            <w:pPr>
              <w:rPr>
                <w:rFonts w:eastAsia="Times New Roman" w:cs="Arial"/>
                <w:color w:val="000000"/>
                <w:sz w:val="18"/>
                <w:szCs w:val="18"/>
                <w:lang w:eastAsia="en-NZ"/>
              </w:rPr>
            </w:pPr>
            <w:r>
              <w:rPr>
                <w:rFonts w:eastAsia="Times New Roman" w:cs="Arial"/>
                <w:color w:val="000000"/>
                <w:sz w:val="18"/>
                <w:szCs w:val="18"/>
                <w:lang w:eastAsia="en-NZ"/>
              </w:rPr>
              <w:t>Loss of competitive advantage</w:t>
            </w:r>
          </w:p>
          <w:p w14:paraId="70D6086C" w14:textId="75B3C6C1" w:rsidR="00855862" w:rsidRDefault="00855862" w:rsidP="0011504D">
            <w:pPr>
              <w:rPr>
                <w:rFonts w:eastAsia="Times New Roman" w:cs="Arial"/>
                <w:color w:val="000000"/>
                <w:sz w:val="18"/>
                <w:szCs w:val="18"/>
                <w:lang w:eastAsia="en-NZ"/>
              </w:rPr>
            </w:pPr>
            <w:r>
              <w:rPr>
                <w:rFonts w:eastAsia="Times New Roman" w:cs="Arial"/>
                <w:color w:val="000000"/>
                <w:sz w:val="18"/>
                <w:szCs w:val="18"/>
                <w:lang w:eastAsia="en-NZ"/>
              </w:rPr>
              <w:t>Additional cost of repair</w:t>
            </w:r>
          </w:p>
        </w:tc>
        <w:tc>
          <w:tcPr>
            <w:tcW w:w="992" w:type="dxa"/>
          </w:tcPr>
          <w:p w14:paraId="5E0DFD83" w14:textId="1C2C16DF" w:rsidR="00855862" w:rsidRDefault="00855862"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Minor</w:t>
            </w:r>
          </w:p>
        </w:tc>
        <w:tc>
          <w:tcPr>
            <w:tcW w:w="848" w:type="dxa"/>
          </w:tcPr>
          <w:p w14:paraId="59C3622E" w14:textId="5E317D69" w:rsidR="00855862" w:rsidRDefault="00855862"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Possible</w:t>
            </w:r>
          </w:p>
        </w:tc>
        <w:tc>
          <w:tcPr>
            <w:tcW w:w="1842" w:type="dxa"/>
            <w:shd w:val="clear" w:color="auto" w:fill="FFCC00"/>
          </w:tcPr>
          <w:p w14:paraId="379A6583" w14:textId="627627E0" w:rsidR="00855862" w:rsidRDefault="00855862" w:rsidP="0011504D">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8</w:t>
            </w:r>
          </w:p>
        </w:tc>
      </w:tr>
      <w:tr w:rsidR="00855862" w:rsidRPr="003475FE" w14:paraId="3B131C25" w14:textId="77777777" w:rsidTr="00855862">
        <w:trPr>
          <w:trHeight w:val="414"/>
        </w:trPr>
        <w:tc>
          <w:tcPr>
            <w:tcW w:w="814" w:type="dxa"/>
            <w:vMerge/>
          </w:tcPr>
          <w:p w14:paraId="1A837146" w14:textId="77777777" w:rsidR="00855862" w:rsidRDefault="00855862" w:rsidP="0011504D">
            <w:pPr>
              <w:rPr>
                <w:rFonts w:eastAsia="Times New Roman" w:cs="Arial"/>
                <w:color w:val="000000"/>
                <w:sz w:val="18"/>
                <w:szCs w:val="18"/>
                <w:lang w:eastAsia="en-NZ"/>
              </w:rPr>
            </w:pPr>
          </w:p>
        </w:tc>
        <w:tc>
          <w:tcPr>
            <w:tcW w:w="888" w:type="dxa"/>
            <w:vMerge/>
          </w:tcPr>
          <w:p w14:paraId="3F9D51FD" w14:textId="77777777" w:rsidR="00855862" w:rsidRDefault="00855862" w:rsidP="0011504D">
            <w:pPr>
              <w:rPr>
                <w:rFonts w:eastAsia="Times New Roman" w:cs="Arial"/>
                <w:sz w:val="18"/>
                <w:szCs w:val="18"/>
                <w:lang w:eastAsia="en-NZ"/>
              </w:rPr>
            </w:pPr>
          </w:p>
        </w:tc>
        <w:tc>
          <w:tcPr>
            <w:tcW w:w="1134" w:type="dxa"/>
            <w:vMerge/>
          </w:tcPr>
          <w:p w14:paraId="115F1C4C" w14:textId="77777777" w:rsidR="00855862" w:rsidRDefault="00855862" w:rsidP="0011504D">
            <w:pPr>
              <w:rPr>
                <w:rFonts w:eastAsia="Times New Roman" w:cs="Arial"/>
                <w:sz w:val="18"/>
                <w:szCs w:val="18"/>
                <w:lang w:eastAsia="en-NZ"/>
              </w:rPr>
            </w:pPr>
          </w:p>
        </w:tc>
        <w:tc>
          <w:tcPr>
            <w:tcW w:w="1985" w:type="dxa"/>
            <w:vMerge/>
          </w:tcPr>
          <w:p w14:paraId="08CD4ABB" w14:textId="77777777" w:rsidR="00855862" w:rsidRDefault="00855862" w:rsidP="0011504D">
            <w:pPr>
              <w:pStyle w:val="ListParagraph"/>
              <w:numPr>
                <w:ilvl w:val="0"/>
                <w:numId w:val="3"/>
              </w:numPr>
              <w:ind w:left="186" w:hanging="186"/>
              <w:textAlignment w:val="baseline"/>
              <w:rPr>
                <w:rFonts w:eastAsia="Times New Roman" w:cs="Arial"/>
                <w:color w:val="000000"/>
                <w:sz w:val="18"/>
                <w:szCs w:val="18"/>
                <w:lang w:eastAsia="en-NZ"/>
              </w:rPr>
            </w:pPr>
          </w:p>
        </w:tc>
        <w:tc>
          <w:tcPr>
            <w:tcW w:w="2939" w:type="dxa"/>
          </w:tcPr>
          <w:p w14:paraId="46B8A779" w14:textId="641242D2" w:rsidR="00855862" w:rsidRDefault="00855862" w:rsidP="0011504D">
            <w:pPr>
              <w:pStyle w:val="ListParagraph"/>
              <w:numPr>
                <w:ilvl w:val="0"/>
                <w:numId w:val="6"/>
              </w:numPr>
              <w:textAlignment w:val="baseline"/>
              <w:rPr>
                <w:rFonts w:eastAsia="Times New Roman" w:cs="Arial"/>
                <w:sz w:val="18"/>
                <w:szCs w:val="18"/>
                <w:lang w:eastAsia="en-NZ"/>
              </w:rPr>
            </w:pPr>
            <w:r>
              <w:rPr>
                <w:rFonts w:eastAsia="Times New Roman" w:cs="Arial"/>
                <w:sz w:val="18"/>
                <w:szCs w:val="18"/>
                <w:lang w:eastAsia="en-NZ"/>
              </w:rPr>
              <w:t>Air conditioning or intelligent airflow stops working</w:t>
            </w:r>
          </w:p>
        </w:tc>
        <w:tc>
          <w:tcPr>
            <w:tcW w:w="3405" w:type="dxa"/>
          </w:tcPr>
          <w:p w14:paraId="07150C07" w14:textId="77777777" w:rsidR="00855862" w:rsidRDefault="00855862" w:rsidP="0011504D">
            <w:pPr>
              <w:rPr>
                <w:rFonts w:eastAsia="Times New Roman" w:cs="Arial"/>
                <w:color w:val="000000"/>
                <w:sz w:val="18"/>
                <w:szCs w:val="18"/>
                <w:lang w:eastAsia="en-NZ"/>
              </w:rPr>
            </w:pPr>
            <w:r>
              <w:rPr>
                <w:rFonts w:eastAsia="Times New Roman" w:cs="Arial"/>
                <w:color w:val="000000"/>
                <w:sz w:val="18"/>
                <w:szCs w:val="18"/>
                <w:lang w:eastAsia="en-NZ"/>
              </w:rPr>
              <w:t>Economic loss</w:t>
            </w:r>
          </w:p>
          <w:p w14:paraId="640A60A8" w14:textId="77777777" w:rsidR="00855862" w:rsidRDefault="00855862" w:rsidP="0011504D">
            <w:pPr>
              <w:rPr>
                <w:rFonts w:eastAsia="Times New Roman" w:cs="Arial"/>
                <w:color w:val="000000"/>
                <w:sz w:val="18"/>
                <w:szCs w:val="18"/>
                <w:lang w:eastAsia="en-NZ"/>
              </w:rPr>
            </w:pPr>
            <w:r>
              <w:rPr>
                <w:rFonts w:eastAsia="Times New Roman" w:cs="Arial"/>
                <w:color w:val="000000"/>
                <w:sz w:val="18"/>
                <w:szCs w:val="18"/>
                <w:lang w:eastAsia="en-NZ"/>
              </w:rPr>
              <w:t xml:space="preserve">Additional costs </w:t>
            </w:r>
            <w:proofErr w:type="gramStart"/>
            <w:r>
              <w:rPr>
                <w:rFonts w:eastAsia="Times New Roman" w:cs="Arial"/>
                <w:color w:val="000000"/>
                <w:sz w:val="18"/>
                <w:szCs w:val="18"/>
                <w:lang w:eastAsia="en-NZ"/>
              </w:rPr>
              <w:t>incurred</w:t>
            </w:r>
            <w:proofErr w:type="gramEnd"/>
            <w:r>
              <w:rPr>
                <w:rFonts w:eastAsia="Times New Roman" w:cs="Arial"/>
                <w:color w:val="000000"/>
                <w:sz w:val="18"/>
                <w:szCs w:val="18"/>
                <w:lang w:eastAsia="en-NZ"/>
              </w:rPr>
              <w:t xml:space="preserve"> </w:t>
            </w:r>
          </w:p>
          <w:p w14:paraId="2EB622E9" w14:textId="77777777" w:rsidR="00855862" w:rsidRDefault="00855862" w:rsidP="0011504D">
            <w:pPr>
              <w:rPr>
                <w:rFonts w:eastAsia="Times New Roman" w:cs="Arial"/>
                <w:color w:val="000000"/>
                <w:sz w:val="18"/>
                <w:szCs w:val="18"/>
                <w:lang w:eastAsia="en-NZ"/>
              </w:rPr>
            </w:pPr>
            <w:r>
              <w:rPr>
                <w:rFonts w:eastAsia="Times New Roman" w:cs="Arial"/>
                <w:color w:val="000000"/>
                <w:sz w:val="18"/>
                <w:szCs w:val="18"/>
                <w:lang w:eastAsia="en-NZ"/>
              </w:rPr>
              <w:t xml:space="preserve">Unable to </w:t>
            </w:r>
            <w:proofErr w:type="gramStart"/>
            <w:r>
              <w:rPr>
                <w:rFonts w:eastAsia="Times New Roman" w:cs="Arial"/>
                <w:color w:val="000000"/>
                <w:sz w:val="18"/>
                <w:szCs w:val="18"/>
                <w:lang w:eastAsia="en-NZ"/>
              </w:rPr>
              <w:t>operate</w:t>
            </w:r>
            <w:proofErr w:type="gramEnd"/>
          </w:p>
          <w:p w14:paraId="34FDA7FF" w14:textId="1582AC6E" w:rsidR="00855862" w:rsidRDefault="00855862" w:rsidP="0011504D">
            <w:pPr>
              <w:rPr>
                <w:rFonts w:eastAsia="Times New Roman" w:cs="Arial"/>
                <w:color w:val="000000"/>
                <w:sz w:val="18"/>
                <w:szCs w:val="18"/>
                <w:lang w:eastAsia="en-NZ"/>
              </w:rPr>
            </w:pPr>
            <w:r>
              <w:rPr>
                <w:rFonts w:eastAsia="Times New Roman" w:cs="Arial"/>
                <w:color w:val="000000"/>
                <w:sz w:val="18"/>
                <w:szCs w:val="18"/>
                <w:lang w:eastAsia="en-NZ"/>
              </w:rPr>
              <w:t>Disruption of business operations</w:t>
            </w:r>
          </w:p>
        </w:tc>
        <w:tc>
          <w:tcPr>
            <w:tcW w:w="992" w:type="dxa"/>
          </w:tcPr>
          <w:p w14:paraId="0222AFB7" w14:textId="26D843BD" w:rsidR="00855862" w:rsidRDefault="00855862"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Moderate</w:t>
            </w:r>
          </w:p>
        </w:tc>
        <w:tc>
          <w:tcPr>
            <w:tcW w:w="848" w:type="dxa"/>
          </w:tcPr>
          <w:p w14:paraId="07BBBD4D" w14:textId="665F703A" w:rsidR="00855862" w:rsidRDefault="00855862"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Possible but unlikely</w:t>
            </w:r>
          </w:p>
        </w:tc>
        <w:tc>
          <w:tcPr>
            <w:tcW w:w="1842" w:type="dxa"/>
            <w:shd w:val="clear" w:color="auto" w:fill="FFCC00"/>
          </w:tcPr>
          <w:p w14:paraId="4859E0D5" w14:textId="76613D01" w:rsidR="00855862" w:rsidRDefault="00855862" w:rsidP="0011504D">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9</w:t>
            </w:r>
          </w:p>
        </w:tc>
      </w:tr>
      <w:tr w:rsidR="00855862" w:rsidRPr="003475FE" w14:paraId="35890A20" w14:textId="77777777" w:rsidTr="00855862">
        <w:trPr>
          <w:trHeight w:val="414"/>
        </w:trPr>
        <w:tc>
          <w:tcPr>
            <w:tcW w:w="814" w:type="dxa"/>
            <w:vMerge/>
          </w:tcPr>
          <w:p w14:paraId="322D9949" w14:textId="77777777" w:rsidR="00855862" w:rsidRDefault="00855862" w:rsidP="0011504D">
            <w:pPr>
              <w:rPr>
                <w:rFonts w:eastAsia="Times New Roman" w:cs="Arial"/>
                <w:color w:val="000000"/>
                <w:sz w:val="18"/>
                <w:szCs w:val="18"/>
                <w:lang w:eastAsia="en-NZ"/>
              </w:rPr>
            </w:pPr>
          </w:p>
        </w:tc>
        <w:tc>
          <w:tcPr>
            <w:tcW w:w="888" w:type="dxa"/>
            <w:vMerge/>
          </w:tcPr>
          <w:p w14:paraId="1A5E503A" w14:textId="77777777" w:rsidR="00855862" w:rsidRDefault="00855862" w:rsidP="0011504D">
            <w:pPr>
              <w:rPr>
                <w:rFonts w:eastAsia="Times New Roman" w:cs="Arial"/>
                <w:sz w:val="18"/>
                <w:szCs w:val="18"/>
                <w:lang w:eastAsia="en-NZ"/>
              </w:rPr>
            </w:pPr>
          </w:p>
        </w:tc>
        <w:tc>
          <w:tcPr>
            <w:tcW w:w="1134" w:type="dxa"/>
            <w:vMerge/>
          </w:tcPr>
          <w:p w14:paraId="2F387838" w14:textId="77777777" w:rsidR="00855862" w:rsidRDefault="00855862" w:rsidP="0011504D">
            <w:pPr>
              <w:rPr>
                <w:rFonts w:eastAsia="Times New Roman" w:cs="Arial"/>
                <w:sz w:val="18"/>
                <w:szCs w:val="18"/>
                <w:lang w:eastAsia="en-NZ"/>
              </w:rPr>
            </w:pPr>
          </w:p>
        </w:tc>
        <w:tc>
          <w:tcPr>
            <w:tcW w:w="1985" w:type="dxa"/>
            <w:vMerge/>
          </w:tcPr>
          <w:p w14:paraId="2468CA32" w14:textId="77777777" w:rsidR="00855862" w:rsidRDefault="00855862" w:rsidP="0011504D">
            <w:pPr>
              <w:pStyle w:val="ListParagraph"/>
              <w:numPr>
                <w:ilvl w:val="0"/>
                <w:numId w:val="3"/>
              </w:numPr>
              <w:ind w:left="186" w:hanging="186"/>
              <w:textAlignment w:val="baseline"/>
              <w:rPr>
                <w:rFonts w:eastAsia="Times New Roman" w:cs="Arial"/>
                <w:color w:val="000000"/>
                <w:sz w:val="18"/>
                <w:szCs w:val="18"/>
                <w:lang w:eastAsia="en-NZ"/>
              </w:rPr>
            </w:pPr>
          </w:p>
        </w:tc>
        <w:tc>
          <w:tcPr>
            <w:tcW w:w="2939" w:type="dxa"/>
          </w:tcPr>
          <w:p w14:paraId="6321AF70" w14:textId="5438C034" w:rsidR="00855862" w:rsidRDefault="00855862" w:rsidP="0011504D">
            <w:pPr>
              <w:pStyle w:val="ListParagraph"/>
              <w:numPr>
                <w:ilvl w:val="0"/>
                <w:numId w:val="6"/>
              </w:numPr>
              <w:textAlignment w:val="baseline"/>
              <w:rPr>
                <w:rFonts w:eastAsia="Times New Roman" w:cs="Arial"/>
                <w:sz w:val="18"/>
                <w:szCs w:val="18"/>
                <w:lang w:eastAsia="en-NZ"/>
              </w:rPr>
            </w:pPr>
            <w:r>
              <w:rPr>
                <w:rFonts w:eastAsia="Times New Roman" w:cs="Arial"/>
                <w:sz w:val="18"/>
                <w:szCs w:val="18"/>
                <w:lang w:eastAsia="en-NZ"/>
              </w:rPr>
              <w:t>Power outage on the premises</w:t>
            </w:r>
          </w:p>
        </w:tc>
        <w:tc>
          <w:tcPr>
            <w:tcW w:w="3405" w:type="dxa"/>
          </w:tcPr>
          <w:p w14:paraId="7C8E0978" w14:textId="77777777" w:rsidR="00855862" w:rsidRDefault="00855862" w:rsidP="0011504D">
            <w:pPr>
              <w:rPr>
                <w:rFonts w:eastAsia="Times New Roman" w:cs="Arial"/>
                <w:color w:val="000000"/>
                <w:sz w:val="18"/>
                <w:szCs w:val="18"/>
                <w:lang w:eastAsia="en-NZ"/>
              </w:rPr>
            </w:pPr>
            <w:r>
              <w:rPr>
                <w:rFonts w:eastAsia="Times New Roman" w:cs="Arial"/>
                <w:color w:val="000000"/>
                <w:sz w:val="18"/>
                <w:szCs w:val="18"/>
                <w:lang w:eastAsia="en-NZ"/>
              </w:rPr>
              <w:t>Unable to operate</w:t>
            </w:r>
            <w:r>
              <w:rPr>
                <w:rFonts w:eastAsia="Times New Roman" w:cs="Arial"/>
                <w:color w:val="000000"/>
                <w:sz w:val="18"/>
                <w:szCs w:val="18"/>
                <w:lang w:eastAsia="en-NZ"/>
              </w:rPr>
              <w:br/>
              <w:t xml:space="preserve">Economic </w:t>
            </w:r>
            <w:proofErr w:type="gramStart"/>
            <w:r>
              <w:rPr>
                <w:rFonts w:eastAsia="Times New Roman" w:cs="Arial"/>
                <w:color w:val="000000"/>
                <w:sz w:val="18"/>
                <w:szCs w:val="18"/>
                <w:lang w:eastAsia="en-NZ"/>
              </w:rPr>
              <w:t>loss</w:t>
            </w:r>
            <w:proofErr w:type="gramEnd"/>
          </w:p>
          <w:p w14:paraId="1E543C46" w14:textId="0ABA972A" w:rsidR="00855862" w:rsidRDefault="00855862" w:rsidP="0011504D">
            <w:pPr>
              <w:rPr>
                <w:rFonts w:eastAsia="Times New Roman" w:cs="Arial"/>
                <w:color w:val="000000"/>
                <w:sz w:val="18"/>
                <w:szCs w:val="18"/>
                <w:lang w:eastAsia="en-NZ"/>
              </w:rPr>
            </w:pPr>
            <w:r>
              <w:rPr>
                <w:rFonts w:eastAsia="Times New Roman" w:cs="Arial"/>
                <w:color w:val="000000"/>
                <w:sz w:val="18"/>
                <w:szCs w:val="18"/>
                <w:lang w:eastAsia="en-NZ"/>
              </w:rPr>
              <w:t>Disruption of business operations</w:t>
            </w:r>
          </w:p>
        </w:tc>
        <w:tc>
          <w:tcPr>
            <w:tcW w:w="992" w:type="dxa"/>
          </w:tcPr>
          <w:p w14:paraId="20990214" w14:textId="3598749A" w:rsidR="00855862" w:rsidRDefault="00855862"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Moderate</w:t>
            </w:r>
          </w:p>
        </w:tc>
        <w:tc>
          <w:tcPr>
            <w:tcW w:w="848" w:type="dxa"/>
          </w:tcPr>
          <w:p w14:paraId="28F17908" w14:textId="28EED4B9" w:rsidR="00855862" w:rsidRDefault="00855862"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Possible</w:t>
            </w:r>
          </w:p>
        </w:tc>
        <w:tc>
          <w:tcPr>
            <w:tcW w:w="1842" w:type="dxa"/>
            <w:shd w:val="clear" w:color="auto" w:fill="FFCC00"/>
          </w:tcPr>
          <w:p w14:paraId="52BCF17C" w14:textId="1F956552" w:rsidR="00855862" w:rsidRDefault="00855862" w:rsidP="0011504D">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13</w:t>
            </w:r>
          </w:p>
        </w:tc>
      </w:tr>
      <w:tr w:rsidR="00855862" w:rsidRPr="003475FE" w14:paraId="7C913EA2" w14:textId="77777777" w:rsidTr="00855862">
        <w:trPr>
          <w:trHeight w:val="1335"/>
        </w:trPr>
        <w:tc>
          <w:tcPr>
            <w:tcW w:w="814" w:type="dxa"/>
          </w:tcPr>
          <w:p w14:paraId="2E0427FF" w14:textId="417A57CE" w:rsidR="00855862" w:rsidRDefault="00855862" w:rsidP="0011504D">
            <w:pPr>
              <w:rPr>
                <w:rFonts w:eastAsia="Times New Roman" w:cs="Arial"/>
                <w:color w:val="000000"/>
                <w:sz w:val="18"/>
                <w:szCs w:val="18"/>
                <w:lang w:eastAsia="en-NZ"/>
              </w:rPr>
            </w:pPr>
            <w:r>
              <w:rPr>
                <w:rFonts w:eastAsia="Times New Roman" w:cs="Arial"/>
                <w:color w:val="000000"/>
                <w:sz w:val="18"/>
                <w:szCs w:val="18"/>
                <w:lang w:eastAsia="en-NZ"/>
              </w:rPr>
              <w:t>R07</w:t>
            </w:r>
          </w:p>
        </w:tc>
        <w:tc>
          <w:tcPr>
            <w:tcW w:w="888" w:type="dxa"/>
          </w:tcPr>
          <w:p w14:paraId="452884A2" w14:textId="77777777" w:rsidR="00855862" w:rsidRDefault="00855862" w:rsidP="0011504D">
            <w:pPr>
              <w:rPr>
                <w:rFonts w:eastAsia="Times New Roman" w:cs="Arial"/>
                <w:sz w:val="18"/>
                <w:szCs w:val="18"/>
                <w:lang w:eastAsia="en-NZ"/>
              </w:rPr>
            </w:pPr>
            <w:r>
              <w:rPr>
                <w:rFonts w:eastAsia="Times New Roman" w:cs="Arial"/>
                <w:sz w:val="18"/>
                <w:szCs w:val="18"/>
                <w:lang w:eastAsia="en-NZ"/>
              </w:rPr>
              <w:t>024,</w:t>
            </w:r>
          </w:p>
          <w:p w14:paraId="74A65BC5" w14:textId="77777777" w:rsidR="00855862" w:rsidRDefault="00855862" w:rsidP="0011504D">
            <w:pPr>
              <w:rPr>
                <w:rFonts w:eastAsia="Times New Roman" w:cs="Arial"/>
                <w:sz w:val="18"/>
                <w:szCs w:val="18"/>
                <w:lang w:eastAsia="en-NZ"/>
              </w:rPr>
            </w:pPr>
            <w:r>
              <w:rPr>
                <w:rFonts w:eastAsia="Times New Roman" w:cs="Arial"/>
                <w:sz w:val="18"/>
                <w:szCs w:val="18"/>
                <w:lang w:eastAsia="en-NZ"/>
              </w:rPr>
              <w:t>028,</w:t>
            </w:r>
          </w:p>
          <w:p w14:paraId="38D623FD" w14:textId="77777777" w:rsidR="00855862" w:rsidRDefault="00855862" w:rsidP="0011504D">
            <w:pPr>
              <w:rPr>
                <w:rFonts w:eastAsia="Times New Roman" w:cs="Arial"/>
                <w:sz w:val="18"/>
                <w:szCs w:val="18"/>
                <w:lang w:eastAsia="en-NZ"/>
              </w:rPr>
            </w:pPr>
            <w:r>
              <w:rPr>
                <w:rFonts w:eastAsia="Times New Roman" w:cs="Arial"/>
                <w:sz w:val="18"/>
                <w:szCs w:val="18"/>
                <w:lang w:eastAsia="en-NZ"/>
              </w:rPr>
              <w:t>029,</w:t>
            </w:r>
          </w:p>
          <w:p w14:paraId="3F94E197" w14:textId="77777777" w:rsidR="00855862" w:rsidRDefault="00855862" w:rsidP="0011504D">
            <w:pPr>
              <w:rPr>
                <w:rFonts w:eastAsia="Times New Roman" w:cs="Arial"/>
                <w:sz w:val="18"/>
                <w:szCs w:val="18"/>
                <w:lang w:eastAsia="en-NZ"/>
              </w:rPr>
            </w:pPr>
            <w:r>
              <w:rPr>
                <w:rFonts w:eastAsia="Times New Roman" w:cs="Arial"/>
                <w:sz w:val="18"/>
                <w:szCs w:val="18"/>
                <w:lang w:eastAsia="en-NZ"/>
              </w:rPr>
              <w:t>030,</w:t>
            </w:r>
          </w:p>
          <w:p w14:paraId="5D5B3EBE" w14:textId="77777777" w:rsidR="00855862" w:rsidRDefault="00855862" w:rsidP="0011504D">
            <w:pPr>
              <w:rPr>
                <w:rFonts w:eastAsia="Times New Roman" w:cs="Arial"/>
                <w:sz w:val="18"/>
                <w:szCs w:val="18"/>
                <w:lang w:eastAsia="en-NZ"/>
              </w:rPr>
            </w:pPr>
            <w:r>
              <w:rPr>
                <w:rFonts w:eastAsia="Times New Roman" w:cs="Arial"/>
                <w:sz w:val="18"/>
                <w:szCs w:val="18"/>
                <w:lang w:eastAsia="en-NZ"/>
              </w:rPr>
              <w:t>031,</w:t>
            </w:r>
          </w:p>
          <w:p w14:paraId="707F3A46" w14:textId="152DC4D0" w:rsidR="00855862" w:rsidRDefault="00855862" w:rsidP="0011504D">
            <w:pPr>
              <w:rPr>
                <w:rFonts w:eastAsia="Times New Roman" w:cs="Arial"/>
                <w:sz w:val="18"/>
                <w:szCs w:val="18"/>
                <w:lang w:eastAsia="en-NZ"/>
              </w:rPr>
            </w:pPr>
            <w:r>
              <w:rPr>
                <w:rFonts w:eastAsia="Times New Roman" w:cs="Arial"/>
                <w:sz w:val="18"/>
                <w:szCs w:val="18"/>
                <w:lang w:eastAsia="en-NZ"/>
              </w:rPr>
              <w:t>032</w:t>
            </w:r>
          </w:p>
        </w:tc>
        <w:tc>
          <w:tcPr>
            <w:tcW w:w="1134" w:type="dxa"/>
          </w:tcPr>
          <w:p w14:paraId="5BEB8B0F" w14:textId="344E1327" w:rsidR="00855862" w:rsidRDefault="00855862" w:rsidP="0011504D">
            <w:pPr>
              <w:rPr>
                <w:rFonts w:eastAsia="Times New Roman" w:cs="Arial"/>
                <w:sz w:val="18"/>
                <w:szCs w:val="18"/>
                <w:lang w:eastAsia="en-NZ"/>
              </w:rPr>
            </w:pPr>
            <w:r>
              <w:rPr>
                <w:rFonts w:eastAsia="Times New Roman" w:cs="Arial"/>
                <w:sz w:val="18"/>
                <w:szCs w:val="18"/>
                <w:lang w:eastAsia="en-NZ"/>
              </w:rPr>
              <w:t>Software Attacks</w:t>
            </w:r>
          </w:p>
        </w:tc>
        <w:tc>
          <w:tcPr>
            <w:tcW w:w="1985" w:type="dxa"/>
          </w:tcPr>
          <w:p w14:paraId="2EADD5DA" w14:textId="77777777" w:rsidR="00855862" w:rsidRDefault="00855862"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Web server in DMZ</w:t>
            </w:r>
          </w:p>
          <w:p w14:paraId="317F2DFD" w14:textId="77777777" w:rsidR="00855862" w:rsidRDefault="00855862"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Lax recruiting procedures</w:t>
            </w:r>
          </w:p>
          <w:p w14:paraId="7642B38F" w14:textId="152D1BA3" w:rsidR="00855862" w:rsidRDefault="00855862"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Using discontinued or outdated software</w:t>
            </w:r>
          </w:p>
        </w:tc>
        <w:tc>
          <w:tcPr>
            <w:tcW w:w="2939" w:type="dxa"/>
          </w:tcPr>
          <w:p w14:paraId="77EF717A" w14:textId="42AA8551" w:rsidR="00855862" w:rsidRDefault="00855862" w:rsidP="0011504D">
            <w:pPr>
              <w:pStyle w:val="ListParagraph"/>
              <w:numPr>
                <w:ilvl w:val="0"/>
                <w:numId w:val="6"/>
              </w:numPr>
              <w:textAlignment w:val="baseline"/>
              <w:rPr>
                <w:rFonts w:eastAsia="Times New Roman" w:cs="Arial"/>
                <w:sz w:val="18"/>
                <w:szCs w:val="18"/>
                <w:lang w:eastAsia="en-NZ"/>
              </w:rPr>
            </w:pPr>
            <w:r>
              <w:rPr>
                <w:rFonts w:eastAsia="Times New Roman" w:cs="Arial"/>
                <w:sz w:val="18"/>
                <w:szCs w:val="18"/>
                <w:lang w:eastAsia="en-NZ"/>
              </w:rPr>
              <w:t>DDoS attacks occur</w:t>
            </w:r>
          </w:p>
        </w:tc>
        <w:tc>
          <w:tcPr>
            <w:tcW w:w="3405" w:type="dxa"/>
          </w:tcPr>
          <w:p w14:paraId="32D36CD5" w14:textId="77777777" w:rsidR="00855862" w:rsidRDefault="00855862" w:rsidP="0011504D">
            <w:pPr>
              <w:rPr>
                <w:rFonts w:eastAsia="Times New Roman" w:cs="Arial"/>
                <w:color w:val="000000"/>
                <w:sz w:val="18"/>
                <w:szCs w:val="18"/>
                <w:lang w:eastAsia="en-NZ"/>
              </w:rPr>
            </w:pPr>
            <w:r>
              <w:rPr>
                <w:rFonts w:eastAsia="Times New Roman" w:cs="Arial"/>
                <w:color w:val="000000"/>
                <w:sz w:val="18"/>
                <w:szCs w:val="18"/>
                <w:lang w:eastAsia="en-NZ"/>
              </w:rPr>
              <w:t xml:space="preserve">Unable to </w:t>
            </w:r>
            <w:proofErr w:type="gramStart"/>
            <w:r>
              <w:rPr>
                <w:rFonts w:eastAsia="Times New Roman" w:cs="Arial"/>
                <w:color w:val="000000"/>
                <w:sz w:val="18"/>
                <w:szCs w:val="18"/>
                <w:lang w:eastAsia="en-NZ"/>
              </w:rPr>
              <w:t>operate</w:t>
            </w:r>
            <w:proofErr w:type="gramEnd"/>
          </w:p>
          <w:p w14:paraId="37E15154" w14:textId="19F29754" w:rsidR="00855862" w:rsidRDefault="00855862" w:rsidP="0011504D">
            <w:pPr>
              <w:rPr>
                <w:rFonts w:eastAsia="Times New Roman" w:cs="Arial"/>
                <w:color w:val="000000"/>
                <w:sz w:val="18"/>
                <w:szCs w:val="18"/>
                <w:lang w:eastAsia="en-NZ"/>
              </w:rPr>
            </w:pPr>
            <w:r>
              <w:rPr>
                <w:rFonts w:eastAsia="Times New Roman" w:cs="Arial"/>
                <w:color w:val="000000"/>
                <w:sz w:val="18"/>
                <w:szCs w:val="18"/>
                <w:lang w:eastAsia="en-NZ"/>
              </w:rPr>
              <w:t>Loss of corporate or public image</w:t>
            </w:r>
          </w:p>
        </w:tc>
        <w:tc>
          <w:tcPr>
            <w:tcW w:w="992" w:type="dxa"/>
          </w:tcPr>
          <w:p w14:paraId="59F9CEAB" w14:textId="7E137712" w:rsidR="00855862" w:rsidRDefault="00855862"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Minor</w:t>
            </w:r>
          </w:p>
        </w:tc>
        <w:tc>
          <w:tcPr>
            <w:tcW w:w="848" w:type="dxa"/>
          </w:tcPr>
          <w:p w14:paraId="5F7A5714" w14:textId="3A97A33F" w:rsidR="00855862" w:rsidRDefault="00855862"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Possible</w:t>
            </w:r>
          </w:p>
        </w:tc>
        <w:tc>
          <w:tcPr>
            <w:tcW w:w="1842" w:type="dxa"/>
            <w:shd w:val="clear" w:color="auto" w:fill="FFCC00"/>
          </w:tcPr>
          <w:p w14:paraId="736B75C0" w14:textId="665E6E64" w:rsidR="00855862" w:rsidRDefault="00855862" w:rsidP="0011504D">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8</w:t>
            </w:r>
          </w:p>
        </w:tc>
      </w:tr>
      <w:tr w:rsidR="00855862" w:rsidRPr="003475FE" w14:paraId="090C8BC3" w14:textId="77777777" w:rsidTr="00855862">
        <w:trPr>
          <w:trHeight w:val="1335"/>
        </w:trPr>
        <w:tc>
          <w:tcPr>
            <w:tcW w:w="814" w:type="dxa"/>
          </w:tcPr>
          <w:p w14:paraId="51A09D72" w14:textId="177B8539" w:rsidR="00855862" w:rsidRDefault="00855862" w:rsidP="0011504D">
            <w:pPr>
              <w:rPr>
                <w:rFonts w:eastAsia="Times New Roman" w:cs="Arial"/>
                <w:color w:val="000000"/>
                <w:sz w:val="18"/>
                <w:szCs w:val="18"/>
                <w:lang w:eastAsia="en-NZ"/>
              </w:rPr>
            </w:pPr>
            <w:r>
              <w:rPr>
                <w:rFonts w:eastAsia="Times New Roman" w:cs="Arial"/>
                <w:color w:val="000000"/>
                <w:sz w:val="18"/>
                <w:szCs w:val="18"/>
                <w:lang w:eastAsia="en-NZ"/>
              </w:rPr>
              <w:t>R08</w:t>
            </w:r>
          </w:p>
        </w:tc>
        <w:tc>
          <w:tcPr>
            <w:tcW w:w="888" w:type="dxa"/>
          </w:tcPr>
          <w:p w14:paraId="32288C43" w14:textId="77777777" w:rsidR="00855862" w:rsidRDefault="00855862" w:rsidP="0011504D">
            <w:pPr>
              <w:rPr>
                <w:rFonts w:eastAsia="Times New Roman" w:cs="Arial"/>
                <w:sz w:val="18"/>
                <w:szCs w:val="18"/>
                <w:lang w:eastAsia="en-NZ"/>
              </w:rPr>
            </w:pPr>
            <w:r>
              <w:rPr>
                <w:rFonts w:eastAsia="Times New Roman" w:cs="Arial"/>
                <w:sz w:val="18"/>
                <w:szCs w:val="18"/>
                <w:lang w:eastAsia="en-NZ"/>
              </w:rPr>
              <w:t>045,</w:t>
            </w:r>
          </w:p>
          <w:p w14:paraId="7377CE3F" w14:textId="77777777" w:rsidR="00855862" w:rsidRDefault="00855862" w:rsidP="0011504D">
            <w:pPr>
              <w:rPr>
                <w:rFonts w:eastAsia="Times New Roman" w:cs="Arial"/>
                <w:sz w:val="18"/>
                <w:szCs w:val="18"/>
                <w:lang w:eastAsia="en-NZ"/>
              </w:rPr>
            </w:pPr>
            <w:r>
              <w:rPr>
                <w:rFonts w:eastAsia="Times New Roman" w:cs="Arial"/>
                <w:sz w:val="18"/>
                <w:szCs w:val="18"/>
                <w:lang w:eastAsia="en-NZ"/>
              </w:rPr>
              <w:t>046,</w:t>
            </w:r>
          </w:p>
          <w:p w14:paraId="1093326E" w14:textId="77777777" w:rsidR="00855862" w:rsidRDefault="00855862" w:rsidP="0011504D">
            <w:pPr>
              <w:rPr>
                <w:rFonts w:eastAsia="Times New Roman" w:cs="Arial"/>
                <w:sz w:val="18"/>
                <w:szCs w:val="18"/>
                <w:lang w:eastAsia="en-NZ"/>
              </w:rPr>
            </w:pPr>
            <w:r>
              <w:rPr>
                <w:rFonts w:eastAsia="Times New Roman" w:cs="Arial"/>
                <w:sz w:val="18"/>
                <w:szCs w:val="18"/>
                <w:lang w:eastAsia="en-NZ"/>
              </w:rPr>
              <w:t>047,</w:t>
            </w:r>
          </w:p>
          <w:p w14:paraId="59E3F7F8" w14:textId="77777777" w:rsidR="00855862" w:rsidRDefault="00855862" w:rsidP="0011504D">
            <w:pPr>
              <w:rPr>
                <w:rFonts w:eastAsia="Times New Roman" w:cs="Arial"/>
                <w:sz w:val="18"/>
                <w:szCs w:val="18"/>
                <w:lang w:eastAsia="en-NZ"/>
              </w:rPr>
            </w:pPr>
            <w:r>
              <w:rPr>
                <w:rFonts w:eastAsia="Times New Roman" w:cs="Arial"/>
                <w:sz w:val="18"/>
                <w:szCs w:val="18"/>
                <w:lang w:eastAsia="en-NZ"/>
              </w:rPr>
              <w:t>049,</w:t>
            </w:r>
          </w:p>
          <w:p w14:paraId="19C50D89" w14:textId="695A0568" w:rsidR="00855862" w:rsidRDefault="00855862" w:rsidP="0011504D">
            <w:pPr>
              <w:rPr>
                <w:rFonts w:eastAsia="Times New Roman" w:cs="Arial"/>
                <w:sz w:val="18"/>
                <w:szCs w:val="18"/>
                <w:lang w:eastAsia="en-NZ"/>
              </w:rPr>
            </w:pPr>
            <w:r>
              <w:rPr>
                <w:rFonts w:eastAsia="Times New Roman" w:cs="Arial"/>
                <w:sz w:val="18"/>
                <w:szCs w:val="18"/>
                <w:lang w:eastAsia="en-NZ"/>
              </w:rPr>
              <w:t>034</w:t>
            </w:r>
          </w:p>
        </w:tc>
        <w:tc>
          <w:tcPr>
            <w:tcW w:w="1134" w:type="dxa"/>
          </w:tcPr>
          <w:p w14:paraId="37A5028F" w14:textId="64B66F6A" w:rsidR="00855862" w:rsidRDefault="00855862" w:rsidP="0011504D">
            <w:pPr>
              <w:rPr>
                <w:rFonts w:eastAsia="Times New Roman" w:cs="Arial"/>
                <w:sz w:val="18"/>
                <w:szCs w:val="18"/>
                <w:lang w:eastAsia="en-NZ"/>
              </w:rPr>
            </w:pPr>
            <w:r>
              <w:rPr>
                <w:rFonts w:eastAsia="Times New Roman" w:cs="Arial"/>
                <w:sz w:val="18"/>
                <w:szCs w:val="18"/>
                <w:lang w:eastAsia="en-NZ"/>
              </w:rPr>
              <w:t xml:space="preserve">Technological </w:t>
            </w:r>
            <w:r>
              <w:rPr>
                <w:rFonts w:eastAsia="Times New Roman" w:cs="Arial"/>
                <w:sz w:val="18"/>
                <w:szCs w:val="18"/>
                <w:lang w:eastAsia="en-NZ"/>
              </w:rPr>
              <w:br/>
              <w:t>obsolescence</w:t>
            </w:r>
          </w:p>
        </w:tc>
        <w:tc>
          <w:tcPr>
            <w:tcW w:w="1985" w:type="dxa"/>
          </w:tcPr>
          <w:p w14:paraId="505FEDDB" w14:textId="394589D9" w:rsidR="00855862" w:rsidRDefault="00855862"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Lack of scheduled updating and testing of hardware/software</w:t>
            </w:r>
          </w:p>
        </w:tc>
        <w:tc>
          <w:tcPr>
            <w:tcW w:w="2939" w:type="dxa"/>
          </w:tcPr>
          <w:p w14:paraId="0B34D675" w14:textId="502CC1A1" w:rsidR="00855862" w:rsidRDefault="00855862" w:rsidP="0011504D">
            <w:pPr>
              <w:pStyle w:val="ListParagraph"/>
              <w:numPr>
                <w:ilvl w:val="0"/>
                <w:numId w:val="6"/>
              </w:numPr>
              <w:textAlignment w:val="baseline"/>
              <w:rPr>
                <w:rFonts w:eastAsia="Times New Roman" w:cs="Arial"/>
                <w:sz w:val="18"/>
                <w:szCs w:val="18"/>
                <w:lang w:eastAsia="en-NZ"/>
              </w:rPr>
            </w:pPr>
            <w:r>
              <w:rPr>
                <w:rFonts w:eastAsia="Times New Roman" w:cs="Arial"/>
                <w:sz w:val="18"/>
                <w:szCs w:val="18"/>
                <w:lang w:eastAsia="en-NZ"/>
              </w:rPr>
              <w:t>Assets such as smoke alarms, A/C units not reviewed, tested and maintained in a consistent manner</w:t>
            </w:r>
          </w:p>
        </w:tc>
        <w:tc>
          <w:tcPr>
            <w:tcW w:w="3405" w:type="dxa"/>
          </w:tcPr>
          <w:p w14:paraId="1392BBC5" w14:textId="77777777" w:rsidR="00855862" w:rsidRDefault="00855862" w:rsidP="0011504D">
            <w:pPr>
              <w:rPr>
                <w:rFonts w:eastAsia="Times New Roman" w:cs="Arial"/>
                <w:color w:val="000000"/>
                <w:sz w:val="18"/>
                <w:szCs w:val="18"/>
                <w:lang w:eastAsia="en-NZ"/>
              </w:rPr>
            </w:pPr>
            <w:r>
              <w:rPr>
                <w:rFonts w:eastAsia="Times New Roman" w:cs="Arial"/>
                <w:color w:val="000000"/>
                <w:sz w:val="18"/>
                <w:szCs w:val="18"/>
                <w:lang w:eastAsia="en-NZ"/>
              </w:rPr>
              <w:t xml:space="preserve">Additional costs </w:t>
            </w:r>
            <w:proofErr w:type="gramStart"/>
            <w:r>
              <w:rPr>
                <w:rFonts w:eastAsia="Times New Roman" w:cs="Arial"/>
                <w:color w:val="000000"/>
                <w:sz w:val="18"/>
                <w:szCs w:val="18"/>
                <w:lang w:eastAsia="en-NZ"/>
              </w:rPr>
              <w:t>incurred</w:t>
            </w:r>
            <w:proofErr w:type="gramEnd"/>
            <w:r>
              <w:rPr>
                <w:rFonts w:eastAsia="Times New Roman" w:cs="Arial"/>
                <w:color w:val="000000"/>
                <w:sz w:val="18"/>
                <w:szCs w:val="18"/>
                <w:lang w:eastAsia="en-NZ"/>
              </w:rPr>
              <w:t xml:space="preserve"> </w:t>
            </w:r>
          </w:p>
          <w:p w14:paraId="6E399F66" w14:textId="77777777" w:rsidR="00855862" w:rsidRDefault="00855862" w:rsidP="0011504D">
            <w:pPr>
              <w:rPr>
                <w:rFonts w:eastAsia="Times New Roman" w:cs="Arial"/>
                <w:color w:val="000000"/>
                <w:sz w:val="18"/>
                <w:szCs w:val="18"/>
                <w:lang w:eastAsia="en-NZ"/>
              </w:rPr>
            </w:pPr>
            <w:r>
              <w:rPr>
                <w:rFonts w:eastAsia="Times New Roman" w:cs="Arial"/>
                <w:color w:val="000000"/>
                <w:sz w:val="18"/>
                <w:szCs w:val="18"/>
                <w:lang w:eastAsia="en-NZ"/>
              </w:rPr>
              <w:t>Economic cost</w:t>
            </w:r>
          </w:p>
          <w:p w14:paraId="59E19722" w14:textId="77777777" w:rsidR="00855862" w:rsidRDefault="00855862" w:rsidP="0011504D">
            <w:pPr>
              <w:rPr>
                <w:rFonts w:eastAsia="Times New Roman" w:cs="Arial"/>
                <w:color w:val="000000"/>
                <w:sz w:val="18"/>
                <w:szCs w:val="18"/>
                <w:lang w:eastAsia="en-NZ"/>
              </w:rPr>
            </w:pPr>
            <w:r>
              <w:rPr>
                <w:rFonts w:eastAsia="Times New Roman" w:cs="Arial"/>
                <w:color w:val="000000"/>
                <w:sz w:val="18"/>
                <w:szCs w:val="18"/>
                <w:lang w:eastAsia="en-NZ"/>
              </w:rPr>
              <w:t xml:space="preserve">Unable to </w:t>
            </w:r>
            <w:proofErr w:type="gramStart"/>
            <w:r>
              <w:rPr>
                <w:rFonts w:eastAsia="Times New Roman" w:cs="Arial"/>
                <w:color w:val="000000"/>
                <w:sz w:val="18"/>
                <w:szCs w:val="18"/>
                <w:lang w:eastAsia="en-NZ"/>
              </w:rPr>
              <w:t>operate</w:t>
            </w:r>
            <w:proofErr w:type="gramEnd"/>
          </w:p>
          <w:p w14:paraId="2128B3E4" w14:textId="77777777" w:rsidR="00855862" w:rsidRDefault="00855862" w:rsidP="0011504D">
            <w:pPr>
              <w:rPr>
                <w:rFonts w:eastAsia="Times New Roman" w:cs="Arial"/>
                <w:color w:val="000000"/>
                <w:sz w:val="18"/>
                <w:szCs w:val="18"/>
                <w:lang w:eastAsia="en-NZ"/>
              </w:rPr>
            </w:pPr>
            <w:r>
              <w:rPr>
                <w:rFonts w:eastAsia="Times New Roman" w:cs="Arial"/>
                <w:color w:val="000000"/>
                <w:sz w:val="18"/>
                <w:szCs w:val="18"/>
                <w:lang w:eastAsia="en-NZ"/>
              </w:rPr>
              <w:t>Potential staff injuries</w:t>
            </w:r>
          </w:p>
          <w:p w14:paraId="7EF7BEBB" w14:textId="77777777" w:rsidR="00855862" w:rsidRDefault="00855862" w:rsidP="0011504D">
            <w:pPr>
              <w:rPr>
                <w:rFonts w:eastAsia="Times New Roman" w:cs="Arial"/>
                <w:color w:val="000000"/>
                <w:sz w:val="18"/>
                <w:szCs w:val="18"/>
                <w:lang w:eastAsia="en-NZ"/>
              </w:rPr>
            </w:pPr>
            <w:r>
              <w:rPr>
                <w:rFonts w:eastAsia="Times New Roman" w:cs="Arial"/>
                <w:color w:val="000000"/>
                <w:sz w:val="18"/>
                <w:szCs w:val="18"/>
                <w:lang w:eastAsia="en-NZ"/>
              </w:rPr>
              <w:t xml:space="preserve">Potential legal liability for said </w:t>
            </w:r>
            <w:proofErr w:type="gramStart"/>
            <w:r>
              <w:rPr>
                <w:rFonts w:eastAsia="Times New Roman" w:cs="Arial"/>
                <w:color w:val="000000"/>
                <w:sz w:val="18"/>
                <w:szCs w:val="18"/>
                <w:lang w:eastAsia="en-NZ"/>
              </w:rPr>
              <w:t>injuries</w:t>
            </w:r>
            <w:proofErr w:type="gramEnd"/>
          </w:p>
          <w:p w14:paraId="05140F90" w14:textId="07682193" w:rsidR="00855862" w:rsidRDefault="00855862" w:rsidP="0011504D">
            <w:pPr>
              <w:rPr>
                <w:rFonts w:eastAsia="Times New Roman" w:cs="Arial"/>
                <w:color w:val="000000"/>
                <w:sz w:val="18"/>
                <w:szCs w:val="18"/>
                <w:lang w:eastAsia="en-NZ"/>
              </w:rPr>
            </w:pPr>
            <w:r>
              <w:rPr>
                <w:rFonts w:eastAsia="Times New Roman" w:cs="Arial"/>
                <w:color w:val="000000"/>
                <w:sz w:val="18"/>
                <w:szCs w:val="18"/>
                <w:lang w:eastAsia="en-NZ"/>
              </w:rPr>
              <w:t>Disruption of business operations</w:t>
            </w:r>
          </w:p>
        </w:tc>
        <w:tc>
          <w:tcPr>
            <w:tcW w:w="992" w:type="dxa"/>
          </w:tcPr>
          <w:p w14:paraId="6DA5BE9B" w14:textId="3A91B0D0" w:rsidR="00855862" w:rsidRDefault="00855862"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Significant</w:t>
            </w:r>
          </w:p>
        </w:tc>
        <w:tc>
          <w:tcPr>
            <w:tcW w:w="848" w:type="dxa"/>
          </w:tcPr>
          <w:p w14:paraId="0A8E4276" w14:textId="47E89F63" w:rsidR="00855862" w:rsidRDefault="00855862"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Possible but unlikely</w:t>
            </w:r>
          </w:p>
        </w:tc>
        <w:tc>
          <w:tcPr>
            <w:tcW w:w="1842" w:type="dxa"/>
            <w:shd w:val="clear" w:color="auto" w:fill="E36C0A" w:themeFill="accent6" w:themeFillShade="BF"/>
          </w:tcPr>
          <w:p w14:paraId="0E986FFA" w14:textId="54FE115A" w:rsidR="00855862" w:rsidRDefault="00855862" w:rsidP="0011504D">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14</w:t>
            </w:r>
          </w:p>
        </w:tc>
      </w:tr>
      <w:tr w:rsidR="00855862" w:rsidRPr="003475FE" w14:paraId="75F5145C" w14:textId="77777777" w:rsidTr="006158DD">
        <w:trPr>
          <w:trHeight w:val="1335"/>
        </w:trPr>
        <w:tc>
          <w:tcPr>
            <w:tcW w:w="814" w:type="dxa"/>
          </w:tcPr>
          <w:p w14:paraId="5EF4CF70" w14:textId="1B9BD8BE" w:rsidR="00855862" w:rsidRDefault="00855862" w:rsidP="0011504D">
            <w:pPr>
              <w:rPr>
                <w:rFonts w:eastAsia="Times New Roman" w:cs="Arial"/>
                <w:color w:val="000000"/>
                <w:sz w:val="18"/>
                <w:szCs w:val="18"/>
                <w:lang w:eastAsia="en-NZ"/>
              </w:rPr>
            </w:pPr>
            <w:r>
              <w:rPr>
                <w:rFonts w:eastAsia="Times New Roman" w:cs="Arial"/>
                <w:color w:val="000000"/>
                <w:sz w:val="18"/>
                <w:szCs w:val="18"/>
                <w:lang w:eastAsia="en-NZ"/>
              </w:rPr>
              <w:t>R09</w:t>
            </w:r>
          </w:p>
        </w:tc>
        <w:tc>
          <w:tcPr>
            <w:tcW w:w="888" w:type="dxa"/>
          </w:tcPr>
          <w:p w14:paraId="56189348" w14:textId="77777777" w:rsidR="00855862" w:rsidRDefault="006158DD" w:rsidP="0011504D">
            <w:pPr>
              <w:rPr>
                <w:rFonts w:eastAsia="Times New Roman" w:cs="Arial"/>
                <w:sz w:val="18"/>
                <w:szCs w:val="18"/>
                <w:lang w:eastAsia="en-NZ"/>
              </w:rPr>
            </w:pPr>
            <w:r>
              <w:rPr>
                <w:rFonts w:eastAsia="Times New Roman" w:cs="Arial"/>
                <w:sz w:val="18"/>
                <w:szCs w:val="18"/>
                <w:lang w:eastAsia="en-NZ"/>
              </w:rPr>
              <w:t>019,</w:t>
            </w:r>
          </w:p>
          <w:p w14:paraId="3BA1B787" w14:textId="77777777" w:rsidR="006158DD" w:rsidRDefault="006158DD" w:rsidP="0011504D">
            <w:pPr>
              <w:rPr>
                <w:rFonts w:eastAsia="Times New Roman" w:cs="Arial"/>
                <w:sz w:val="18"/>
                <w:szCs w:val="18"/>
                <w:lang w:eastAsia="en-NZ"/>
              </w:rPr>
            </w:pPr>
            <w:r>
              <w:rPr>
                <w:rFonts w:eastAsia="Times New Roman" w:cs="Arial"/>
                <w:sz w:val="18"/>
                <w:szCs w:val="18"/>
                <w:lang w:eastAsia="en-NZ"/>
              </w:rPr>
              <w:t>021,</w:t>
            </w:r>
          </w:p>
          <w:p w14:paraId="3EE21BC5" w14:textId="77777777" w:rsidR="006158DD" w:rsidRDefault="006158DD" w:rsidP="0011504D">
            <w:pPr>
              <w:rPr>
                <w:rFonts w:eastAsia="Times New Roman" w:cs="Arial"/>
                <w:sz w:val="18"/>
                <w:szCs w:val="18"/>
                <w:lang w:eastAsia="en-NZ"/>
              </w:rPr>
            </w:pPr>
            <w:r>
              <w:rPr>
                <w:rFonts w:eastAsia="Times New Roman" w:cs="Arial"/>
                <w:sz w:val="18"/>
                <w:szCs w:val="18"/>
                <w:lang w:eastAsia="en-NZ"/>
              </w:rPr>
              <w:t>022,</w:t>
            </w:r>
          </w:p>
          <w:p w14:paraId="784C30EE" w14:textId="77777777" w:rsidR="006158DD" w:rsidRDefault="006158DD" w:rsidP="0011504D">
            <w:pPr>
              <w:rPr>
                <w:rFonts w:eastAsia="Times New Roman" w:cs="Arial"/>
                <w:sz w:val="18"/>
                <w:szCs w:val="18"/>
                <w:lang w:eastAsia="en-NZ"/>
              </w:rPr>
            </w:pPr>
            <w:r>
              <w:rPr>
                <w:rFonts w:eastAsia="Times New Roman" w:cs="Arial"/>
                <w:sz w:val="18"/>
                <w:szCs w:val="18"/>
                <w:lang w:eastAsia="en-NZ"/>
              </w:rPr>
              <w:t>029,</w:t>
            </w:r>
          </w:p>
          <w:p w14:paraId="113771C2" w14:textId="1DA42014" w:rsidR="006158DD" w:rsidRDefault="006158DD" w:rsidP="0011504D">
            <w:pPr>
              <w:rPr>
                <w:rFonts w:eastAsia="Times New Roman" w:cs="Arial"/>
                <w:sz w:val="18"/>
                <w:szCs w:val="18"/>
                <w:lang w:eastAsia="en-NZ"/>
              </w:rPr>
            </w:pPr>
            <w:r>
              <w:rPr>
                <w:rFonts w:eastAsia="Times New Roman" w:cs="Arial"/>
                <w:sz w:val="18"/>
                <w:szCs w:val="18"/>
                <w:lang w:eastAsia="en-NZ"/>
              </w:rPr>
              <w:t>030,</w:t>
            </w:r>
          </w:p>
          <w:p w14:paraId="70C6E782" w14:textId="578ED592" w:rsidR="006158DD" w:rsidRDefault="006158DD" w:rsidP="0011504D">
            <w:pPr>
              <w:rPr>
                <w:rFonts w:eastAsia="Times New Roman" w:cs="Arial"/>
                <w:sz w:val="18"/>
                <w:szCs w:val="18"/>
                <w:lang w:eastAsia="en-NZ"/>
              </w:rPr>
            </w:pPr>
            <w:r>
              <w:rPr>
                <w:rFonts w:eastAsia="Times New Roman" w:cs="Arial"/>
                <w:sz w:val="18"/>
                <w:szCs w:val="18"/>
                <w:lang w:eastAsia="en-NZ"/>
              </w:rPr>
              <w:t>033</w:t>
            </w:r>
          </w:p>
        </w:tc>
        <w:tc>
          <w:tcPr>
            <w:tcW w:w="1134" w:type="dxa"/>
          </w:tcPr>
          <w:p w14:paraId="19AC4EAE" w14:textId="61F6ACE5" w:rsidR="00855862" w:rsidRDefault="006158DD" w:rsidP="0011504D">
            <w:pPr>
              <w:rPr>
                <w:rFonts w:eastAsia="Times New Roman" w:cs="Arial"/>
                <w:sz w:val="18"/>
                <w:szCs w:val="18"/>
                <w:lang w:eastAsia="en-NZ"/>
              </w:rPr>
            </w:pPr>
            <w:r>
              <w:rPr>
                <w:rFonts w:eastAsia="Times New Roman" w:cs="Arial"/>
                <w:sz w:val="18"/>
                <w:szCs w:val="18"/>
                <w:lang w:eastAsia="en-NZ"/>
              </w:rPr>
              <w:t>Data Breach</w:t>
            </w:r>
          </w:p>
        </w:tc>
        <w:tc>
          <w:tcPr>
            <w:tcW w:w="1985" w:type="dxa"/>
          </w:tcPr>
          <w:p w14:paraId="347C1FBD" w14:textId="77777777" w:rsidR="00855862" w:rsidRDefault="006158DD"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Lack of software maintenance</w:t>
            </w:r>
          </w:p>
          <w:p w14:paraId="025324C8" w14:textId="31FEE808" w:rsidR="006158DD" w:rsidRDefault="006158DD"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Lax security controls in areas such as encryption</w:t>
            </w:r>
          </w:p>
        </w:tc>
        <w:tc>
          <w:tcPr>
            <w:tcW w:w="2939" w:type="dxa"/>
          </w:tcPr>
          <w:p w14:paraId="4AB6CFA4" w14:textId="7D8AE7AD" w:rsidR="00855862" w:rsidRDefault="006158DD" w:rsidP="0011504D">
            <w:pPr>
              <w:pStyle w:val="ListParagraph"/>
              <w:numPr>
                <w:ilvl w:val="0"/>
                <w:numId w:val="6"/>
              </w:numPr>
              <w:textAlignment w:val="baseline"/>
              <w:rPr>
                <w:rFonts w:eastAsia="Times New Roman" w:cs="Arial"/>
                <w:sz w:val="18"/>
                <w:szCs w:val="18"/>
                <w:lang w:eastAsia="en-NZ"/>
              </w:rPr>
            </w:pPr>
            <w:r>
              <w:rPr>
                <w:rFonts w:eastAsia="Times New Roman" w:cs="Arial"/>
                <w:sz w:val="18"/>
                <w:szCs w:val="18"/>
                <w:lang w:eastAsia="en-NZ"/>
              </w:rPr>
              <w:t xml:space="preserve">One customer </w:t>
            </w:r>
            <w:proofErr w:type="gramStart"/>
            <w:r>
              <w:rPr>
                <w:rFonts w:eastAsia="Times New Roman" w:cs="Arial"/>
                <w:sz w:val="18"/>
                <w:szCs w:val="18"/>
                <w:lang w:eastAsia="en-NZ"/>
              </w:rPr>
              <w:t>gains</w:t>
            </w:r>
            <w:proofErr w:type="gramEnd"/>
            <w:r>
              <w:rPr>
                <w:rFonts w:eastAsia="Times New Roman" w:cs="Arial"/>
                <w:sz w:val="18"/>
                <w:szCs w:val="18"/>
                <w:lang w:eastAsia="en-NZ"/>
              </w:rPr>
              <w:t xml:space="preserve"> unauthorised access to confidential information of another customer due to a failure in controls that provide separation of memory and storage.</w:t>
            </w:r>
          </w:p>
        </w:tc>
        <w:tc>
          <w:tcPr>
            <w:tcW w:w="3405" w:type="dxa"/>
          </w:tcPr>
          <w:p w14:paraId="659139FB" w14:textId="77777777" w:rsidR="00855862" w:rsidRDefault="006158DD" w:rsidP="0011504D">
            <w:pPr>
              <w:rPr>
                <w:rFonts w:eastAsia="Times New Roman" w:cs="Arial"/>
                <w:color w:val="000000"/>
                <w:sz w:val="18"/>
                <w:szCs w:val="18"/>
                <w:lang w:eastAsia="en-NZ"/>
              </w:rPr>
            </w:pPr>
            <w:r>
              <w:rPr>
                <w:rFonts w:eastAsia="Times New Roman" w:cs="Arial"/>
                <w:color w:val="000000"/>
                <w:sz w:val="18"/>
                <w:szCs w:val="18"/>
                <w:lang w:eastAsia="en-NZ"/>
              </w:rPr>
              <w:t>Economic loss</w:t>
            </w:r>
          </w:p>
          <w:p w14:paraId="339461D2" w14:textId="77777777" w:rsidR="006158DD" w:rsidRDefault="006158DD" w:rsidP="0011504D">
            <w:pPr>
              <w:rPr>
                <w:rFonts w:eastAsia="Times New Roman" w:cs="Arial"/>
                <w:color w:val="000000"/>
                <w:sz w:val="18"/>
                <w:szCs w:val="18"/>
                <w:lang w:eastAsia="en-NZ"/>
              </w:rPr>
            </w:pPr>
            <w:r>
              <w:rPr>
                <w:rFonts w:eastAsia="Times New Roman" w:cs="Arial"/>
                <w:color w:val="000000"/>
                <w:sz w:val="18"/>
                <w:szCs w:val="18"/>
                <w:lang w:eastAsia="en-NZ"/>
              </w:rPr>
              <w:t>Legal liabilities/breach of SLAs</w:t>
            </w:r>
          </w:p>
          <w:p w14:paraId="232DBF0D" w14:textId="77777777" w:rsidR="006158DD" w:rsidRDefault="006158DD" w:rsidP="0011504D">
            <w:pPr>
              <w:rPr>
                <w:rFonts w:eastAsia="Times New Roman" w:cs="Arial"/>
                <w:color w:val="000000"/>
                <w:sz w:val="18"/>
                <w:szCs w:val="18"/>
                <w:lang w:eastAsia="en-NZ"/>
              </w:rPr>
            </w:pPr>
            <w:r>
              <w:rPr>
                <w:rFonts w:eastAsia="Times New Roman" w:cs="Arial"/>
                <w:color w:val="000000"/>
                <w:sz w:val="18"/>
                <w:szCs w:val="18"/>
                <w:lang w:eastAsia="en-NZ"/>
              </w:rPr>
              <w:t>Disruption of business operations</w:t>
            </w:r>
          </w:p>
          <w:p w14:paraId="76A25895" w14:textId="77777777" w:rsidR="006158DD" w:rsidRDefault="006158DD" w:rsidP="0011504D">
            <w:pPr>
              <w:rPr>
                <w:rFonts w:eastAsia="Times New Roman" w:cs="Arial"/>
                <w:color w:val="000000"/>
                <w:sz w:val="18"/>
                <w:szCs w:val="18"/>
                <w:lang w:eastAsia="en-NZ"/>
              </w:rPr>
            </w:pPr>
            <w:r>
              <w:rPr>
                <w:rFonts w:eastAsia="Times New Roman" w:cs="Arial"/>
                <w:color w:val="000000"/>
                <w:sz w:val="18"/>
                <w:szCs w:val="18"/>
                <w:lang w:eastAsia="en-NZ"/>
              </w:rPr>
              <w:t>Theft of information</w:t>
            </w:r>
          </w:p>
          <w:p w14:paraId="6B2CF946" w14:textId="77777777" w:rsidR="006158DD" w:rsidRDefault="006158DD" w:rsidP="0011504D">
            <w:pPr>
              <w:rPr>
                <w:rFonts w:eastAsia="Times New Roman" w:cs="Arial"/>
                <w:color w:val="000000"/>
                <w:sz w:val="18"/>
                <w:szCs w:val="18"/>
                <w:lang w:eastAsia="en-NZ"/>
              </w:rPr>
            </w:pPr>
            <w:r>
              <w:rPr>
                <w:rFonts w:eastAsia="Times New Roman" w:cs="Arial"/>
                <w:color w:val="000000"/>
                <w:sz w:val="18"/>
                <w:szCs w:val="18"/>
                <w:lang w:eastAsia="en-NZ"/>
              </w:rPr>
              <w:t>Identity and financial theft</w:t>
            </w:r>
          </w:p>
          <w:p w14:paraId="6248AF41" w14:textId="437E8392" w:rsidR="006158DD" w:rsidRDefault="006158DD" w:rsidP="0011504D">
            <w:pPr>
              <w:rPr>
                <w:rFonts w:eastAsia="Times New Roman" w:cs="Arial"/>
                <w:color w:val="000000"/>
                <w:sz w:val="18"/>
                <w:szCs w:val="18"/>
                <w:lang w:eastAsia="en-NZ"/>
              </w:rPr>
            </w:pPr>
            <w:r>
              <w:rPr>
                <w:rFonts w:eastAsia="Times New Roman" w:cs="Arial"/>
                <w:color w:val="000000"/>
                <w:sz w:val="18"/>
                <w:szCs w:val="18"/>
                <w:lang w:eastAsia="en-NZ"/>
              </w:rPr>
              <w:t>Loss of corporate or public image</w:t>
            </w:r>
          </w:p>
        </w:tc>
        <w:tc>
          <w:tcPr>
            <w:tcW w:w="992" w:type="dxa"/>
          </w:tcPr>
          <w:p w14:paraId="197837F1" w14:textId="49B59593" w:rsidR="00855862" w:rsidRDefault="006158DD"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Severe</w:t>
            </w:r>
          </w:p>
        </w:tc>
        <w:tc>
          <w:tcPr>
            <w:tcW w:w="848" w:type="dxa"/>
          </w:tcPr>
          <w:p w14:paraId="3406DE89" w14:textId="6B5DD71A" w:rsidR="00855862" w:rsidRDefault="006158DD"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Possible</w:t>
            </w:r>
          </w:p>
        </w:tc>
        <w:tc>
          <w:tcPr>
            <w:tcW w:w="1842" w:type="dxa"/>
            <w:shd w:val="clear" w:color="auto" w:fill="CC0000"/>
          </w:tcPr>
          <w:p w14:paraId="0693FA46" w14:textId="46079E8D" w:rsidR="00855862" w:rsidRDefault="006158DD" w:rsidP="0011504D">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22</w:t>
            </w:r>
          </w:p>
        </w:tc>
      </w:tr>
      <w:tr w:rsidR="006158DD" w:rsidRPr="003475FE" w14:paraId="369698D2" w14:textId="77777777" w:rsidTr="00691C6D">
        <w:trPr>
          <w:trHeight w:val="1335"/>
        </w:trPr>
        <w:tc>
          <w:tcPr>
            <w:tcW w:w="814" w:type="dxa"/>
          </w:tcPr>
          <w:p w14:paraId="53F0CC5B" w14:textId="0CF741E8" w:rsidR="006158DD" w:rsidRDefault="006158DD" w:rsidP="0011504D">
            <w:pPr>
              <w:rPr>
                <w:rFonts w:eastAsia="Times New Roman" w:cs="Arial"/>
                <w:color w:val="000000"/>
                <w:sz w:val="18"/>
                <w:szCs w:val="18"/>
                <w:lang w:eastAsia="en-NZ"/>
              </w:rPr>
            </w:pPr>
            <w:r>
              <w:rPr>
                <w:rFonts w:eastAsia="Times New Roman" w:cs="Arial"/>
                <w:color w:val="000000"/>
                <w:sz w:val="18"/>
                <w:szCs w:val="18"/>
                <w:lang w:eastAsia="en-NZ"/>
              </w:rPr>
              <w:t>R10</w:t>
            </w:r>
          </w:p>
        </w:tc>
        <w:tc>
          <w:tcPr>
            <w:tcW w:w="888" w:type="dxa"/>
          </w:tcPr>
          <w:p w14:paraId="57DCA88E" w14:textId="4142EEF9" w:rsidR="006158DD" w:rsidRDefault="006158DD" w:rsidP="0011504D">
            <w:pPr>
              <w:rPr>
                <w:rFonts w:eastAsia="Times New Roman" w:cs="Arial"/>
                <w:sz w:val="18"/>
                <w:szCs w:val="18"/>
                <w:lang w:eastAsia="en-NZ"/>
              </w:rPr>
            </w:pPr>
            <w:r>
              <w:rPr>
                <w:rFonts w:eastAsia="Times New Roman" w:cs="Arial"/>
                <w:sz w:val="18"/>
                <w:szCs w:val="18"/>
                <w:lang w:eastAsia="en-NZ"/>
              </w:rPr>
              <w:t>001,</w:t>
            </w:r>
            <w:r>
              <w:rPr>
                <w:rFonts w:eastAsia="Times New Roman" w:cs="Arial"/>
                <w:sz w:val="18"/>
                <w:szCs w:val="18"/>
                <w:lang w:eastAsia="en-NZ"/>
              </w:rPr>
              <w:br/>
              <w:t>002,</w:t>
            </w:r>
            <w:r>
              <w:rPr>
                <w:rFonts w:eastAsia="Times New Roman" w:cs="Arial"/>
                <w:sz w:val="18"/>
                <w:szCs w:val="18"/>
                <w:lang w:eastAsia="en-NZ"/>
              </w:rPr>
              <w:br/>
              <w:t>036,</w:t>
            </w:r>
            <w:r>
              <w:rPr>
                <w:rFonts w:eastAsia="Times New Roman" w:cs="Arial"/>
                <w:sz w:val="18"/>
                <w:szCs w:val="18"/>
                <w:lang w:eastAsia="en-NZ"/>
              </w:rPr>
              <w:br/>
              <w:t>037,</w:t>
            </w:r>
            <w:r>
              <w:rPr>
                <w:rFonts w:eastAsia="Times New Roman" w:cs="Arial"/>
                <w:sz w:val="18"/>
                <w:szCs w:val="18"/>
                <w:lang w:eastAsia="en-NZ"/>
              </w:rPr>
              <w:br/>
              <w:t>038,</w:t>
            </w:r>
            <w:r>
              <w:rPr>
                <w:rFonts w:eastAsia="Times New Roman" w:cs="Arial"/>
                <w:sz w:val="18"/>
                <w:szCs w:val="18"/>
                <w:lang w:eastAsia="en-NZ"/>
              </w:rPr>
              <w:br/>
              <w:t>039,</w:t>
            </w:r>
            <w:r>
              <w:rPr>
                <w:rFonts w:eastAsia="Times New Roman" w:cs="Arial"/>
                <w:sz w:val="18"/>
                <w:szCs w:val="18"/>
                <w:lang w:eastAsia="en-NZ"/>
              </w:rPr>
              <w:br/>
              <w:t>041,</w:t>
            </w:r>
            <w:r>
              <w:rPr>
                <w:rFonts w:eastAsia="Times New Roman" w:cs="Arial"/>
                <w:sz w:val="18"/>
                <w:szCs w:val="18"/>
                <w:lang w:eastAsia="en-NZ"/>
              </w:rPr>
              <w:br/>
              <w:t>042,</w:t>
            </w:r>
            <w:r>
              <w:rPr>
                <w:rFonts w:eastAsia="Times New Roman" w:cs="Arial"/>
                <w:sz w:val="18"/>
                <w:szCs w:val="18"/>
                <w:lang w:eastAsia="en-NZ"/>
              </w:rPr>
              <w:br/>
              <w:t>043,</w:t>
            </w:r>
            <w:r>
              <w:rPr>
                <w:rFonts w:eastAsia="Times New Roman" w:cs="Arial"/>
                <w:sz w:val="18"/>
                <w:szCs w:val="18"/>
                <w:lang w:eastAsia="en-NZ"/>
              </w:rPr>
              <w:br/>
              <w:t>017,</w:t>
            </w:r>
            <w:r>
              <w:rPr>
                <w:rFonts w:eastAsia="Times New Roman" w:cs="Arial"/>
                <w:sz w:val="18"/>
                <w:szCs w:val="18"/>
                <w:lang w:eastAsia="en-NZ"/>
              </w:rPr>
              <w:br/>
              <w:t>018,</w:t>
            </w:r>
            <w:r>
              <w:rPr>
                <w:rFonts w:eastAsia="Times New Roman" w:cs="Arial"/>
                <w:sz w:val="18"/>
                <w:szCs w:val="18"/>
                <w:lang w:eastAsia="en-NZ"/>
              </w:rPr>
              <w:br/>
              <w:t>044,</w:t>
            </w:r>
            <w:r>
              <w:rPr>
                <w:rFonts w:eastAsia="Times New Roman" w:cs="Arial"/>
                <w:sz w:val="18"/>
                <w:szCs w:val="18"/>
                <w:lang w:eastAsia="en-NZ"/>
              </w:rPr>
              <w:br/>
              <w:t>045,</w:t>
            </w:r>
            <w:r>
              <w:rPr>
                <w:rFonts w:eastAsia="Times New Roman" w:cs="Arial"/>
                <w:sz w:val="18"/>
                <w:szCs w:val="18"/>
                <w:lang w:eastAsia="en-NZ"/>
              </w:rPr>
              <w:br/>
              <w:t>046,</w:t>
            </w:r>
            <w:r>
              <w:rPr>
                <w:rFonts w:eastAsia="Times New Roman" w:cs="Arial"/>
                <w:sz w:val="18"/>
                <w:szCs w:val="18"/>
                <w:lang w:eastAsia="en-NZ"/>
              </w:rPr>
              <w:br/>
              <w:t>047,</w:t>
            </w:r>
            <w:r>
              <w:rPr>
                <w:rFonts w:eastAsia="Times New Roman" w:cs="Arial"/>
                <w:sz w:val="18"/>
                <w:szCs w:val="18"/>
                <w:lang w:eastAsia="en-NZ"/>
              </w:rPr>
              <w:br/>
              <w:t>048,</w:t>
            </w:r>
            <w:r>
              <w:rPr>
                <w:rFonts w:eastAsia="Times New Roman" w:cs="Arial"/>
                <w:sz w:val="18"/>
                <w:szCs w:val="18"/>
                <w:lang w:eastAsia="en-NZ"/>
              </w:rPr>
              <w:br/>
              <w:t>019,</w:t>
            </w:r>
            <w:r>
              <w:rPr>
                <w:rFonts w:eastAsia="Times New Roman" w:cs="Arial"/>
                <w:sz w:val="18"/>
                <w:szCs w:val="18"/>
                <w:lang w:eastAsia="en-NZ"/>
              </w:rPr>
              <w:br/>
              <w:t>020,</w:t>
            </w:r>
            <w:r>
              <w:rPr>
                <w:rFonts w:eastAsia="Times New Roman" w:cs="Arial"/>
                <w:sz w:val="18"/>
                <w:szCs w:val="18"/>
                <w:lang w:eastAsia="en-NZ"/>
              </w:rPr>
              <w:br/>
              <w:t>021,</w:t>
            </w:r>
            <w:r>
              <w:rPr>
                <w:rFonts w:eastAsia="Times New Roman" w:cs="Arial"/>
                <w:sz w:val="18"/>
                <w:szCs w:val="18"/>
                <w:lang w:eastAsia="en-NZ"/>
              </w:rPr>
              <w:br/>
              <w:t>022</w:t>
            </w:r>
          </w:p>
        </w:tc>
        <w:tc>
          <w:tcPr>
            <w:tcW w:w="1134" w:type="dxa"/>
          </w:tcPr>
          <w:p w14:paraId="473B4633" w14:textId="23668665" w:rsidR="006158DD" w:rsidRDefault="006158DD" w:rsidP="0011504D">
            <w:pPr>
              <w:rPr>
                <w:rFonts w:eastAsia="Times New Roman" w:cs="Arial"/>
                <w:sz w:val="18"/>
                <w:szCs w:val="18"/>
                <w:lang w:eastAsia="en-NZ"/>
              </w:rPr>
            </w:pPr>
            <w:r>
              <w:rPr>
                <w:rFonts w:eastAsia="Times New Roman" w:cs="Arial"/>
                <w:sz w:val="18"/>
                <w:szCs w:val="18"/>
                <w:lang w:eastAsia="en-NZ"/>
              </w:rPr>
              <w:t>Natural disaster</w:t>
            </w:r>
          </w:p>
        </w:tc>
        <w:tc>
          <w:tcPr>
            <w:tcW w:w="1985" w:type="dxa"/>
          </w:tcPr>
          <w:p w14:paraId="42DD398E" w14:textId="77777777" w:rsidR="006158DD" w:rsidRDefault="00691C6D"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Lack of backup generators</w:t>
            </w:r>
          </w:p>
          <w:p w14:paraId="4800DA9C" w14:textId="17F57EDD" w:rsidR="00691C6D" w:rsidRDefault="00691C6D"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Suitable controls not provided</w:t>
            </w:r>
          </w:p>
        </w:tc>
        <w:tc>
          <w:tcPr>
            <w:tcW w:w="2939" w:type="dxa"/>
          </w:tcPr>
          <w:p w14:paraId="63CF6278" w14:textId="488C1D39" w:rsidR="006158DD" w:rsidRDefault="006158DD" w:rsidP="0011504D">
            <w:pPr>
              <w:pStyle w:val="ListParagraph"/>
              <w:numPr>
                <w:ilvl w:val="0"/>
                <w:numId w:val="6"/>
              </w:numPr>
              <w:textAlignment w:val="baseline"/>
              <w:rPr>
                <w:rFonts w:eastAsia="Times New Roman" w:cs="Arial"/>
                <w:sz w:val="18"/>
                <w:szCs w:val="18"/>
                <w:lang w:eastAsia="en-NZ"/>
              </w:rPr>
            </w:pPr>
            <w:r>
              <w:rPr>
                <w:rFonts w:eastAsia="Times New Roman" w:cs="Arial"/>
                <w:sz w:val="18"/>
                <w:szCs w:val="18"/>
                <w:lang w:eastAsia="en-NZ"/>
              </w:rPr>
              <w:t>A tsunami or earthquake occurs in the Wellington region that damages the datacentre.</w:t>
            </w:r>
          </w:p>
        </w:tc>
        <w:tc>
          <w:tcPr>
            <w:tcW w:w="3405" w:type="dxa"/>
          </w:tcPr>
          <w:p w14:paraId="5F65883F" w14:textId="77777777" w:rsidR="006158DD" w:rsidRDefault="006158DD" w:rsidP="006158DD">
            <w:pPr>
              <w:rPr>
                <w:rFonts w:eastAsia="Times New Roman" w:cs="Arial"/>
                <w:color w:val="000000"/>
                <w:sz w:val="18"/>
                <w:szCs w:val="18"/>
                <w:lang w:eastAsia="en-NZ"/>
              </w:rPr>
            </w:pPr>
            <w:r>
              <w:rPr>
                <w:rFonts w:eastAsia="Times New Roman" w:cs="Arial"/>
                <w:color w:val="000000"/>
                <w:sz w:val="18"/>
                <w:szCs w:val="18"/>
                <w:lang w:eastAsia="en-NZ"/>
              </w:rPr>
              <w:t>Staff injury or loss of life</w:t>
            </w:r>
          </w:p>
          <w:p w14:paraId="5528CDC6" w14:textId="77777777" w:rsidR="006158DD" w:rsidRDefault="006158DD" w:rsidP="006158DD">
            <w:pPr>
              <w:rPr>
                <w:rFonts w:eastAsia="Times New Roman" w:cs="Arial"/>
                <w:color w:val="000000"/>
                <w:sz w:val="18"/>
                <w:szCs w:val="18"/>
                <w:lang w:eastAsia="en-NZ"/>
              </w:rPr>
            </w:pPr>
            <w:r>
              <w:rPr>
                <w:rFonts w:eastAsia="Times New Roman" w:cs="Arial"/>
                <w:color w:val="000000"/>
                <w:sz w:val="18"/>
                <w:szCs w:val="18"/>
                <w:lang w:eastAsia="en-NZ"/>
              </w:rPr>
              <w:t>Legal liabilities as a result of loss of life</w:t>
            </w:r>
          </w:p>
          <w:p w14:paraId="196B0C8F" w14:textId="77777777" w:rsidR="006158DD" w:rsidRDefault="006158DD" w:rsidP="006158DD">
            <w:pPr>
              <w:rPr>
                <w:rFonts w:eastAsia="Times New Roman" w:cs="Arial"/>
                <w:color w:val="000000"/>
                <w:sz w:val="18"/>
                <w:szCs w:val="18"/>
                <w:lang w:eastAsia="en-NZ"/>
              </w:rPr>
            </w:pPr>
            <w:r>
              <w:rPr>
                <w:rFonts w:eastAsia="Times New Roman" w:cs="Arial"/>
                <w:color w:val="000000"/>
                <w:sz w:val="18"/>
                <w:szCs w:val="18"/>
                <w:lang w:eastAsia="en-NZ"/>
              </w:rPr>
              <w:t xml:space="preserve">Unable to </w:t>
            </w:r>
            <w:proofErr w:type="gramStart"/>
            <w:r>
              <w:rPr>
                <w:rFonts w:eastAsia="Times New Roman" w:cs="Arial"/>
                <w:color w:val="000000"/>
                <w:sz w:val="18"/>
                <w:szCs w:val="18"/>
                <w:lang w:eastAsia="en-NZ"/>
              </w:rPr>
              <w:t>operate</w:t>
            </w:r>
            <w:proofErr w:type="gramEnd"/>
          </w:p>
          <w:p w14:paraId="3ACD8571" w14:textId="77777777" w:rsidR="006158DD" w:rsidRDefault="006158DD" w:rsidP="006158DD">
            <w:pPr>
              <w:rPr>
                <w:rFonts w:eastAsia="Times New Roman" w:cs="Arial"/>
                <w:color w:val="000000"/>
                <w:sz w:val="18"/>
                <w:szCs w:val="18"/>
                <w:lang w:eastAsia="en-NZ"/>
              </w:rPr>
            </w:pPr>
            <w:r>
              <w:rPr>
                <w:rFonts w:eastAsia="Times New Roman" w:cs="Arial"/>
                <w:color w:val="000000"/>
                <w:sz w:val="18"/>
                <w:szCs w:val="18"/>
                <w:lang w:eastAsia="en-NZ"/>
              </w:rPr>
              <w:t xml:space="preserve">Economic loss </w:t>
            </w:r>
          </w:p>
          <w:p w14:paraId="26018098" w14:textId="7985226E" w:rsidR="006158DD" w:rsidRDefault="006158DD" w:rsidP="006158DD">
            <w:pPr>
              <w:rPr>
                <w:rFonts w:eastAsia="Times New Roman" w:cs="Arial"/>
                <w:color w:val="000000"/>
                <w:sz w:val="18"/>
                <w:szCs w:val="18"/>
                <w:lang w:eastAsia="en-NZ"/>
              </w:rPr>
            </w:pPr>
            <w:r>
              <w:rPr>
                <w:rFonts w:eastAsia="Times New Roman" w:cs="Arial"/>
                <w:color w:val="000000"/>
                <w:sz w:val="18"/>
                <w:szCs w:val="18"/>
                <w:lang w:eastAsia="en-NZ"/>
              </w:rPr>
              <w:t>Additional costs for repairs to premises</w:t>
            </w:r>
          </w:p>
        </w:tc>
        <w:tc>
          <w:tcPr>
            <w:tcW w:w="992" w:type="dxa"/>
          </w:tcPr>
          <w:p w14:paraId="22AF0962" w14:textId="2CA1DF6E" w:rsidR="006158DD" w:rsidRDefault="006158DD"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Severe</w:t>
            </w:r>
          </w:p>
        </w:tc>
        <w:tc>
          <w:tcPr>
            <w:tcW w:w="848" w:type="dxa"/>
          </w:tcPr>
          <w:p w14:paraId="3007B6FD" w14:textId="72EFAF19" w:rsidR="006158DD" w:rsidRDefault="006158DD"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Possible</w:t>
            </w:r>
            <w:r w:rsidR="00691C6D">
              <w:rPr>
                <w:rFonts w:eastAsia="Times New Roman" w:cs="Arial"/>
                <w:color w:val="000000"/>
                <w:sz w:val="16"/>
                <w:szCs w:val="18"/>
                <w:lang w:eastAsia="en-NZ"/>
              </w:rPr>
              <w:t xml:space="preserve"> but unlikely</w:t>
            </w:r>
          </w:p>
        </w:tc>
        <w:tc>
          <w:tcPr>
            <w:tcW w:w="1842" w:type="dxa"/>
            <w:shd w:val="clear" w:color="auto" w:fill="E36C0A" w:themeFill="accent6" w:themeFillShade="BF"/>
          </w:tcPr>
          <w:p w14:paraId="3303DF34" w14:textId="1E40A6A2" w:rsidR="006158DD" w:rsidRDefault="00691C6D" w:rsidP="0011504D">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19</w:t>
            </w:r>
          </w:p>
        </w:tc>
      </w:tr>
      <w:tr w:rsidR="006158DD" w:rsidRPr="003475FE" w14:paraId="2251A4C2" w14:textId="77777777" w:rsidTr="006158DD">
        <w:trPr>
          <w:trHeight w:val="1335"/>
        </w:trPr>
        <w:tc>
          <w:tcPr>
            <w:tcW w:w="814" w:type="dxa"/>
          </w:tcPr>
          <w:p w14:paraId="5C0BF80D" w14:textId="0598824E" w:rsidR="006158DD" w:rsidRDefault="006158DD" w:rsidP="0011504D">
            <w:pPr>
              <w:rPr>
                <w:rFonts w:eastAsia="Times New Roman" w:cs="Arial"/>
                <w:color w:val="000000"/>
                <w:sz w:val="18"/>
                <w:szCs w:val="18"/>
                <w:lang w:eastAsia="en-NZ"/>
              </w:rPr>
            </w:pPr>
            <w:r>
              <w:rPr>
                <w:rFonts w:eastAsia="Times New Roman" w:cs="Arial"/>
                <w:color w:val="000000"/>
                <w:sz w:val="18"/>
                <w:szCs w:val="18"/>
                <w:lang w:eastAsia="en-NZ"/>
              </w:rPr>
              <w:lastRenderedPageBreak/>
              <w:t>R11</w:t>
            </w:r>
          </w:p>
        </w:tc>
        <w:tc>
          <w:tcPr>
            <w:tcW w:w="888" w:type="dxa"/>
          </w:tcPr>
          <w:p w14:paraId="27CEE61E" w14:textId="77777777" w:rsidR="006158DD" w:rsidRDefault="00691C6D" w:rsidP="0011504D">
            <w:pPr>
              <w:rPr>
                <w:rFonts w:eastAsia="Times New Roman" w:cs="Arial"/>
                <w:sz w:val="18"/>
                <w:szCs w:val="18"/>
                <w:lang w:eastAsia="en-NZ"/>
              </w:rPr>
            </w:pPr>
            <w:r>
              <w:rPr>
                <w:rFonts w:eastAsia="Times New Roman" w:cs="Arial"/>
                <w:sz w:val="18"/>
                <w:szCs w:val="18"/>
                <w:lang w:eastAsia="en-NZ"/>
              </w:rPr>
              <w:t>017,</w:t>
            </w:r>
          </w:p>
          <w:p w14:paraId="5D228C74" w14:textId="77777777" w:rsidR="00691C6D" w:rsidRDefault="00691C6D" w:rsidP="0011504D">
            <w:pPr>
              <w:rPr>
                <w:rFonts w:eastAsia="Times New Roman" w:cs="Arial"/>
                <w:sz w:val="18"/>
                <w:szCs w:val="18"/>
                <w:lang w:eastAsia="en-NZ"/>
              </w:rPr>
            </w:pPr>
            <w:r>
              <w:rPr>
                <w:rFonts w:eastAsia="Times New Roman" w:cs="Arial"/>
                <w:sz w:val="18"/>
                <w:szCs w:val="18"/>
                <w:lang w:eastAsia="en-NZ"/>
              </w:rPr>
              <w:t>018,</w:t>
            </w:r>
          </w:p>
          <w:p w14:paraId="40C8BE69" w14:textId="77777777" w:rsidR="00691C6D" w:rsidRDefault="00691C6D" w:rsidP="0011504D">
            <w:pPr>
              <w:rPr>
                <w:rFonts w:eastAsia="Times New Roman" w:cs="Arial"/>
                <w:sz w:val="18"/>
                <w:szCs w:val="18"/>
                <w:lang w:eastAsia="en-NZ"/>
              </w:rPr>
            </w:pPr>
            <w:r>
              <w:rPr>
                <w:rFonts w:eastAsia="Times New Roman" w:cs="Arial"/>
                <w:sz w:val="18"/>
                <w:szCs w:val="18"/>
                <w:lang w:eastAsia="en-NZ"/>
              </w:rPr>
              <w:t>019,</w:t>
            </w:r>
          </w:p>
          <w:p w14:paraId="5F9D9DF1" w14:textId="77777777" w:rsidR="00691C6D" w:rsidRDefault="00691C6D" w:rsidP="0011504D">
            <w:pPr>
              <w:rPr>
                <w:rFonts w:eastAsia="Times New Roman" w:cs="Arial"/>
                <w:sz w:val="18"/>
                <w:szCs w:val="18"/>
                <w:lang w:eastAsia="en-NZ"/>
              </w:rPr>
            </w:pPr>
            <w:r>
              <w:rPr>
                <w:rFonts w:eastAsia="Times New Roman" w:cs="Arial"/>
                <w:sz w:val="18"/>
                <w:szCs w:val="18"/>
                <w:lang w:eastAsia="en-NZ"/>
              </w:rPr>
              <w:t>020,</w:t>
            </w:r>
          </w:p>
          <w:p w14:paraId="177B75E7" w14:textId="77777777" w:rsidR="00691C6D" w:rsidRDefault="00691C6D" w:rsidP="0011504D">
            <w:pPr>
              <w:rPr>
                <w:rFonts w:eastAsia="Times New Roman" w:cs="Arial"/>
                <w:sz w:val="18"/>
                <w:szCs w:val="18"/>
                <w:lang w:eastAsia="en-NZ"/>
              </w:rPr>
            </w:pPr>
            <w:r>
              <w:rPr>
                <w:rFonts w:eastAsia="Times New Roman" w:cs="Arial"/>
                <w:sz w:val="18"/>
                <w:szCs w:val="18"/>
                <w:lang w:eastAsia="en-NZ"/>
              </w:rPr>
              <w:t>021,</w:t>
            </w:r>
          </w:p>
          <w:p w14:paraId="5237F379" w14:textId="710C8BD3" w:rsidR="00691C6D" w:rsidRDefault="00691C6D" w:rsidP="0011504D">
            <w:pPr>
              <w:rPr>
                <w:rFonts w:eastAsia="Times New Roman" w:cs="Arial"/>
                <w:sz w:val="18"/>
                <w:szCs w:val="18"/>
                <w:lang w:eastAsia="en-NZ"/>
              </w:rPr>
            </w:pPr>
            <w:r>
              <w:rPr>
                <w:rFonts w:eastAsia="Times New Roman" w:cs="Arial"/>
                <w:sz w:val="18"/>
                <w:szCs w:val="18"/>
                <w:lang w:eastAsia="en-NZ"/>
              </w:rPr>
              <w:t>022</w:t>
            </w:r>
          </w:p>
        </w:tc>
        <w:tc>
          <w:tcPr>
            <w:tcW w:w="1134" w:type="dxa"/>
          </w:tcPr>
          <w:p w14:paraId="47844040" w14:textId="12FA362E" w:rsidR="006158DD" w:rsidRDefault="00691C6D" w:rsidP="0011504D">
            <w:pPr>
              <w:rPr>
                <w:rFonts w:eastAsia="Times New Roman" w:cs="Arial"/>
                <w:sz w:val="18"/>
                <w:szCs w:val="18"/>
                <w:lang w:eastAsia="en-NZ"/>
              </w:rPr>
            </w:pPr>
            <w:r>
              <w:rPr>
                <w:rFonts w:eastAsia="Times New Roman" w:cs="Arial"/>
                <w:sz w:val="18"/>
                <w:szCs w:val="18"/>
                <w:lang w:eastAsia="en-NZ"/>
              </w:rPr>
              <w:t>Information Extortion</w:t>
            </w:r>
          </w:p>
        </w:tc>
        <w:tc>
          <w:tcPr>
            <w:tcW w:w="1985" w:type="dxa"/>
          </w:tcPr>
          <w:p w14:paraId="713B7A9C" w14:textId="77777777" w:rsidR="006158DD" w:rsidRDefault="00691C6D"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Lax recruiting process</w:t>
            </w:r>
          </w:p>
          <w:p w14:paraId="1733100E" w14:textId="77777777" w:rsidR="00691C6D" w:rsidRDefault="00691C6D"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Disgruntled employee</w:t>
            </w:r>
          </w:p>
          <w:p w14:paraId="346E3442" w14:textId="77777777" w:rsidR="00691C6D" w:rsidRDefault="00691C6D"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Minimum monitoring of systems and networks</w:t>
            </w:r>
          </w:p>
          <w:p w14:paraId="7465536A" w14:textId="77777777" w:rsidR="00691C6D" w:rsidRDefault="00691C6D"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 xml:space="preserve">External agents allowed unmonitored in </w:t>
            </w:r>
            <w:proofErr w:type="gramStart"/>
            <w:r>
              <w:rPr>
                <w:rFonts w:eastAsia="Times New Roman" w:cs="Arial"/>
                <w:color w:val="000000"/>
                <w:sz w:val="18"/>
                <w:szCs w:val="18"/>
                <w:lang w:eastAsia="en-NZ"/>
              </w:rPr>
              <w:t>datacentre</w:t>
            </w:r>
            <w:proofErr w:type="gramEnd"/>
          </w:p>
          <w:p w14:paraId="37A1A22E" w14:textId="10B8C4AA" w:rsidR="00691C6D" w:rsidRDefault="00691C6D"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Lax security controls such as encryption techniques</w:t>
            </w:r>
          </w:p>
        </w:tc>
        <w:tc>
          <w:tcPr>
            <w:tcW w:w="2939" w:type="dxa"/>
          </w:tcPr>
          <w:p w14:paraId="4ED78AC3" w14:textId="4D47ACEB" w:rsidR="006158DD" w:rsidRDefault="00691C6D" w:rsidP="0011504D">
            <w:pPr>
              <w:pStyle w:val="ListParagraph"/>
              <w:numPr>
                <w:ilvl w:val="0"/>
                <w:numId w:val="6"/>
              </w:numPr>
              <w:textAlignment w:val="baseline"/>
              <w:rPr>
                <w:rFonts w:eastAsia="Times New Roman" w:cs="Arial"/>
                <w:sz w:val="18"/>
                <w:szCs w:val="18"/>
                <w:lang w:eastAsia="en-NZ"/>
              </w:rPr>
            </w:pPr>
            <w:r>
              <w:rPr>
                <w:rFonts w:eastAsia="Times New Roman" w:cs="Arial"/>
                <w:sz w:val="18"/>
                <w:szCs w:val="18"/>
                <w:lang w:eastAsia="en-NZ"/>
              </w:rPr>
              <w:t>Threat actors bypass routers and encrypt information, will not release unless paid</w:t>
            </w:r>
          </w:p>
        </w:tc>
        <w:tc>
          <w:tcPr>
            <w:tcW w:w="3405" w:type="dxa"/>
          </w:tcPr>
          <w:p w14:paraId="380ED403" w14:textId="77777777" w:rsidR="006158DD" w:rsidRDefault="00691C6D" w:rsidP="006158DD">
            <w:pPr>
              <w:rPr>
                <w:rFonts w:eastAsia="Times New Roman" w:cs="Arial"/>
                <w:color w:val="000000"/>
                <w:sz w:val="18"/>
                <w:szCs w:val="18"/>
                <w:lang w:eastAsia="en-NZ"/>
              </w:rPr>
            </w:pPr>
            <w:r>
              <w:rPr>
                <w:rFonts w:eastAsia="Times New Roman" w:cs="Arial"/>
                <w:color w:val="000000"/>
                <w:sz w:val="18"/>
                <w:szCs w:val="18"/>
                <w:lang w:eastAsia="en-NZ"/>
              </w:rPr>
              <w:t>Economic loss</w:t>
            </w:r>
          </w:p>
          <w:p w14:paraId="04277BBA" w14:textId="77777777" w:rsidR="00691C6D" w:rsidRDefault="00691C6D" w:rsidP="006158DD">
            <w:pPr>
              <w:rPr>
                <w:rFonts w:eastAsia="Times New Roman" w:cs="Arial"/>
                <w:color w:val="000000"/>
                <w:sz w:val="18"/>
                <w:szCs w:val="18"/>
                <w:lang w:eastAsia="en-NZ"/>
              </w:rPr>
            </w:pPr>
            <w:r>
              <w:rPr>
                <w:rFonts w:eastAsia="Times New Roman" w:cs="Arial"/>
                <w:color w:val="000000"/>
                <w:sz w:val="18"/>
                <w:szCs w:val="18"/>
                <w:lang w:eastAsia="en-NZ"/>
              </w:rPr>
              <w:t xml:space="preserve">Additional costs </w:t>
            </w:r>
            <w:proofErr w:type="gramStart"/>
            <w:r>
              <w:rPr>
                <w:rFonts w:eastAsia="Times New Roman" w:cs="Arial"/>
                <w:color w:val="000000"/>
                <w:sz w:val="18"/>
                <w:szCs w:val="18"/>
                <w:lang w:eastAsia="en-NZ"/>
              </w:rPr>
              <w:t>incurred</w:t>
            </w:r>
            <w:proofErr w:type="gramEnd"/>
          </w:p>
          <w:p w14:paraId="4C0BD59B" w14:textId="77777777" w:rsidR="00691C6D" w:rsidRDefault="00691C6D" w:rsidP="006158DD">
            <w:pPr>
              <w:rPr>
                <w:rFonts w:eastAsia="Times New Roman" w:cs="Arial"/>
                <w:color w:val="000000"/>
                <w:sz w:val="18"/>
                <w:szCs w:val="18"/>
                <w:lang w:eastAsia="en-NZ"/>
              </w:rPr>
            </w:pPr>
            <w:r>
              <w:rPr>
                <w:rFonts w:eastAsia="Times New Roman" w:cs="Arial"/>
                <w:color w:val="000000"/>
                <w:sz w:val="18"/>
                <w:szCs w:val="18"/>
                <w:lang w:eastAsia="en-NZ"/>
              </w:rPr>
              <w:t xml:space="preserve">Unable to </w:t>
            </w:r>
            <w:proofErr w:type="gramStart"/>
            <w:r>
              <w:rPr>
                <w:rFonts w:eastAsia="Times New Roman" w:cs="Arial"/>
                <w:color w:val="000000"/>
                <w:sz w:val="18"/>
                <w:szCs w:val="18"/>
                <w:lang w:eastAsia="en-NZ"/>
              </w:rPr>
              <w:t>operate</w:t>
            </w:r>
            <w:proofErr w:type="gramEnd"/>
          </w:p>
          <w:p w14:paraId="00B6CF9B" w14:textId="77777777" w:rsidR="00691C6D" w:rsidRDefault="00691C6D" w:rsidP="006158DD">
            <w:pPr>
              <w:rPr>
                <w:rFonts w:eastAsia="Times New Roman" w:cs="Arial"/>
                <w:color w:val="000000"/>
                <w:sz w:val="18"/>
                <w:szCs w:val="18"/>
                <w:lang w:eastAsia="en-NZ"/>
              </w:rPr>
            </w:pPr>
            <w:r>
              <w:rPr>
                <w:rFonts w:eastAsia="Times New Roman" w:cs="Arial"/>
                <w:color w:val="000000"/>
                <w:sz w:val="18"/>
                <w:szCs w:val="18"/>
                <w:lang w:eastAsia="en-NZ"/>
              </w:rPr>
              <w:t>Disruption of operations</w:t>
            </w:r>
          </w:p>
          <w:p w14:paraId="7BC224B1" w14:textId="77777777" w:rsidR="00691C6D" w:rsidRDefault="00691C6D" w:rsidP="006158DD">
            <w:pPr>
              <w:rPr>
                <w:rFonts w:eastAsia="Times New Roman" w:cs="Arial"/>
                <w:color w:val="000000"/>
                <w:sz w:val="18"/>
                <w:szCs w:val="18"/>
                <w:lang w:eastAsia="en-NZ"/>
              </w:rPr>
            </w:pPr>
            <w:r>
              <w:rPr>
                <w:rFonts w:eastAsia="Times New Roman" w:cs="Arial"/>
                <w:color w:val="000000"/>
                <w:sz w:val="18"/>
                <w:szCs w:val="18"/>
                <w:lang w:eastAsia="en-NZ"/>
              </w:rPr>
              <w:t>Identity and financial theft</w:t>
            </w:r>
          </w:p>
          <w:p w14:paraId="474C1DB4" w14:textId="77777777" w:rsidR="00691C6D" w:rsidRDefault="00691C6D" w:rsidP="006158DD">
            <w:pPr>
              <w:rPr>
                <w:rFonts w:eastAsia="Times New Roman" w:cs="Arial"/>
                <w:color w:val="000000"/>
                <w:sz w:val="18"/>
                <w:szCs w:val="18"/>
                <w:lang w:eastAsia="en-NZ"/>
              </w:rPr>
            </w:pPr>
            <w:r>
              <w:rPr>
                <w:rFonts w:eastAsia="Times New Roman" w:cs="Arial"/>
                <w:color w:val="000000"/>
                <w:sz w:val="18"/>
                <w:szCs w:val="18"/>
                <w:lang w:eastAsia="en-NZ"/>
              </w:rPr>
              <w:t>Theft of information</w:t>
            </w:r>
          </w:p>
          <w:p w14:paraId="3DF342B1" w14:textId="5B48D8B7" w:rsidR="00691C6D" w:rsidRDefault="00691C6D" w:rsidP="006158DD">
            <w:pPr>
              <w:rPr>
                <w:rFonts w:eastAsia="Times New Roman" w:cs="Arial"/>
                <w:color w:val="000000"/>
                <w:sz w:val="18"/>
                <w:szCs w:val="18"/>
                <w:lang w:eastAsia="en-NZ"/>
              </w:rPr>
            </w:pPr>
            <w:r>
              <w:rPr>
                <w:rFonts w:eastAsia="Times New Roman" w:cs="Arial"/>
                <w:color w:val="000000"/>
                <w:sz w:val="18"/>
                <w:szCs w:val="18"/>
                <w:lang w:eastAsia="en-NZ"/>
              </w:rPr>
              <w:t>Loss of corporate or public image</w:t>
            </w:r>
          </w:p>
        </w:tc>
        <w:tc>
          <w:tcPr>
            <w:tcW w:w="992" w:type="dxa"/>
          </w:tcPr>
          <w:p w14:paraId="385250B3" w14:textId="71279544" w:rsidR="006158DD" w:rsidRDefault="00691C6D"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Severe</w:t>
            </w:r>
          </w:p>
        </w:tc>
        <w:tc>
          <w:tcPr>
            <w:tcW w:w="848" w:type="dxa"/>
          </w:tcPr>
          <w:p w14:paraId="48EEB90B" w14:textId="4D6C79E3" w:rsidR="006158DD" w:rsidRDefault="00691C6D"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Possible</w:t>
            </w:r>
          </w:p>
        </w:tc>
        <w:tc>
          <w:tcPr>
            <w:tcW w:w="1842" w:type="dxa"/>
            <w:shd w:val="clear" w:color="auto" w:fill="CC0000"/>
          </w:tcPr>
          <w:p w14:paraId="093DC8EB" w14:textId="19EEA258" w:rsidR="006158DD" w:rsidRDefault="00691C6D" w:rsidP="0011504D">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22</w:t>
            </w:r>
          </w:p>
        </w:tc>
      </w:tr>
      <w:tr w:rsidR="00691C6D" w:rsidRPr="003475FE" w14:paraId="365F5002" w14:textId="77777777" w:rsidTr="006158DD">
        <w:trPr>
          <w:trHeight w:val="1335"/>
        </w:trPr>
        <w:tc>
          <w:tcPr>
            <w:tcW w:w="814" w:type="dxa"/>
          </w:tcPr>
          <w:p w14:paraId="61E0E2D7" w14:textId="676A9ED5" w:rsidR="00691C6D" w:rsidRDefault="00691C6D" w:rsidP="0011504D">
            <w:pPr>
              <w:rPr>
                <w:rFonts w:eastAsia="Times New Roman" w:cs="Arial"/>
                <w:color w:val="000000"/>
                <w:sz w:val="18"/>
                <w:szCs w:val="18"/>
                <w:lang w:eastAsia="en-NZ"/>
              </w:rPr>
            </w:pPr>
            <w:r>
              <w:rPr>
                <w:rFonts w:eastAsia="Times New Roman" w:cs="Arial"/>
                <w:color w:val="000000"/>
                <w:sz w:val="18"/>
                <w:szCs w:val="18"/>
                <w:lang w:eastAsia="en-NZ"/>
              </w:rPr>
              <w:t>R12</w:t>
            </w:r>
          </w:p>
        </w:tc>
        <w:tc>
          <w:tcPr>
            <w:tcW w:w="888" w:type="dxa"/>
          </w:tcPr>
          <w:p w14:paraId="528E39FB" w14:textId="77777777" w:rsidR="0040488F" w:rsidRDefault="0040488F" w:rsidP="0011504D">
            <w:pPr>
              <w:rPr>
                <w:rFonts w:eastAsia="Times New Roman" w:cs="Arial"/>
                <w:sz w:val="18"/>
                <w:szCs w:val="18"/>
                <w:lang w:eastAsia="en-NZ"/>
              </w:rPr>
            </w:pPr>
            <w:r>
              <w:rPr>
                <w:rFonts w:eastAsia="Times New Roman" w:cs="Arial"/>
                <w:sz w:val="18"/>
                <w:szCs w:val="18"/>
                <w:lang w:eastAsia="en-NZ"/>
              </w:rPr>
              <w:t>021,</w:t>
            </w:r>
          </w:p>
          <w:p w14:paraId="149598A6" w14:textId="77777777" w:rsidR="0040488F" w:rsidRDefault="0040488F" w:rsidP="0011504D">
            <w:pPr>
              <w:rPr>
                <w:rFonts w:eastAsia="Times New Roman" w:cs="Arial"/>
                <w:sz w:val="18"/>
                <w:szCs w:val="18"/>
                <w:lang w:eastAsia="en-NZ"/>
              </w:rPr>
            </w:pPr>
            <w:r>
              <w:rPr>
                <w:rFonts w:eastAsia="Times New Roman" w:cs="Arial"/>
                <w:sz w:val="18"/>
                <w:szCs w:val="18"/>
                <w:lang w:eastAsia="en-NZ"/>
              </w:rPr>
              <w:t>024,</w:t>
            </w:r>
          </w:p>
          <w:p w14:paraId="42054DC2" w14:textId="77777777" w:rsidR="0040488F" w:rsidRDefault="0040488F" w:rsidP="0011504D">
            <w:pPr>
              <w:rPr>
                <w:rFonts w:eastAsia="Times New Roman" w:cs="Arial"/>
                <w:sz w:val="18"/>
                <w:szCs w:val="18"/>
                <w:lang w:eastAsia="en-NZ"/>
              </w:rPr>
            </w:pPr>
            <w:r>
              <w:rPr>
                <w:rFonts w:eastAsia="Times New Roman" w:cs="Arial"/>
                <w:sz w:val="18"/>
                <w:szCs w:val="18"/>
                <w:lang w:eastAsia="en-NZ"/>
              </w:rPr>
              <w:t>029,</w:t>
            </w:r>
          </w:p>
          <w:p w14:paraId="0B6B47F9" w14:textId="44753A41" w:rsidR="0040488F" w:rsidRDefault="0040488F" w:rsidP="0011504D">
            <w:pPr>
              <w:rPr>
                <w:rFonts w:eastAsia="Times New Roman" w:cs="Arial"/>
                <w:sz w:val="18"/>
                <w:szCs w:val="18"/>
                <w:lang w:eastAsia="en-NZ"/>
              </w:rPr>
            </w:pPr>
            <w:r>
              <w:rPr>
                <w:rFonts w:eastAsia="Times New Roman" w:cs="Arial"/>
                <w:sz w:val="18"/>
                <w:szCs w:val="18"/>
                <w:lang w:eastAsia="en-NZ"/>
              </w:rPr>
              <w:t>030</w:t>
            </w:r>
          </w:p>
        </w:tc>
        <w:tc>
          <w:tcPr>
            <w:tcW w:w="1134" w:type="dxa"/>
          </w:tcPr>
          <w:p w14:paraId="2DB4C438" w14:textId="0098AFCC" w:rsidR="00691C6D" w:rsidRDefault="0040488F" w:rsidP="0011504D">
            <w:pPr>
              <w:rPr>
                <w:rFonts w:eastAsia="Times New Roman" w:cs="Arial"/>
                <w:sz w:val="18"/>
                <w:szCs w:val="18"/>
                <w:lang w:eastAsia="en-NZ"/>
              </w:rPr>
            </w:pPr>
            <w:r>
              <w:rPr>
                <w:rFonts w:eastAsia="Times New Roman" w:cs="Arial"/>
                <w:sz w:val="18"/>
                <w:szCs w:val="18"/>
                <w:lang w:eastAsia="en-NZ"/>
              </w:rPr>
              <w:t>Email compromised</w:t>
            </w:r>
          </w:p>
        </w:tc>
        <w:tc>
          <w:tcPr>
            <w:tcW w:w="1985" w:type="dxa"/>
          </w:tcPr>
          <w:p w14:paraId="7A26635C" w14:textId="77777777" w:rsidR="00691C6D" w:rsidRDefault="00691C6D"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Lack of authentication controls such as 2FA</w:t>
            </w:r>
          </w:p>
          <w:p w14:paraId="0AD86AFE" w14:textId="3111E969" w:rsidR="00691C6D" w:rsidRDefault="00691C6D" w:rsidP="0011504D">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Lax security controls such as encryption techniques</w:t>
            </w:r>
          </w:p>
        </w:tc>
        <w:tc>
          <w:tcPr>
            <w:tcW w:w="2939" w:type="dxa"/>
          </w:tcPr>
          <w:p w14:paraId="2B8D532A" w14:textId="079769C6" w:rsidR="00691C6D" w:rsidRDefault="0040488F" w:rsidP="0011504D">
            <w:pPr>
              <w:pStyle w:val="ListParagraph"/>
              <w:numPr>
                <w:ilvl w:val="0"/>
                <w:numId w:val="6"/>
              </w:numPr>
              <w:textAlignment w:val="baseline"/>
              <w:rPr>
                <w:rFonts w:eastAsia="Times New Roman" w:cs="Arial"/>
                <w:sz w:val="18"/>
                <w:szCs w:val="18"/>
                <w:lang w:eastAsia="en-NZ"/>
              </w:rPr>
            </w:pPr>
            <w:r>
              <w:rPr>
                <w:rFonts w:eastAsia="Times New Roman" w:cs="Arial"/>
                <w:sz w:val="18"/>
                <w:szCs w:val="18"/>
                <w:lang w:eastAsia="en-NZ"/>
              </w:rPr>
              <w:t>Email communications are compromised due to a lack of encryption and therefore user information is stolen</w:t>
            </w:r>
          </w:p>
        </w:tc>
        <w:tc>
          <w:tcPr>
            <w:tcW w:w="3405" w:type="dxa"/>
          </w:tcPr>
          <w:p w14:paraId="09FAC69B" w14:textId="77777777" w:rsidR="00691C6D" w:rsidRDefault="0040488F" w:rsidP="006158DD">
            <w:pPr>
              <w:rPr>
                <w:rFonts w:eastAsia="Times New Roman" w:cs="Arial"/>
                <w:color w:val="000000"/>
                <w:sz w:val="18"/>
                <w:szCs w:val="18"/>
                <w:lang w:eastAsia="en-NZ"/>
              </w:rPr>
            </w:pPr>
            <w:r>
              <w:rPr>
                <w:rFonts w:eastAsia="Times New Roman" w:cs="Arial"/>
                <w:color w:val="000000"/>
                <w:sz w:val="18"/>
                <w:szCs w:val="18"/>
                <w:lang w:eastAsia="en-NZ"/>
              </w:rPr>
              <w:t>Economic loss</w:t>
            </w:r>
          </w:p>
          <w:p w14:paraId="16E356B0" w14:textId="77777777" w:rsidR="0040488F" w:rsidRDefault="0040488F" w:rsidP="006158DD">
            <w:pPr>
              <w:rPr>
                <w:rFonts w:eastAsia="Times New Roman" w:cs="Arial"/>
                <w:color w:val="000000"/>
                <w:sz w:val="18"/>
                <w:szCs w:val="18"/>
                <w:lang w:eastAsia="en-NZ"/>
              </w:rPr>
            </w:pPr>
            <w:r>
              <w:rPr>
                <w:rFonts w:eastAsia="Times New Roman" w:cs="Arial"/>
                <w:color w:val="000000"/>
                <w:sz w:val="18"/>
                <w:szCs w:val="18"/>
                <w:lang w:eastAsia="en-NZ"/>
              </w:rPr>
              <w:t>Legal liabilities/breaches of SLA</w:t>
            </w:r>
          </w:p>
          <w:p w14:paraId="0A48DE50" w14:textId="77777777" w:rsidR="0040488F" w:rsidRDefault="0040488F" w:rsidP="006158DD">
            <w:pPr>
              <w:rPr>
                <w:rFonts w:eastAsia="Times New Roman" w:cs="Arial"/>
                <w:color w:val="000000"/>
                <w:sz w:val="18"/>
                <w:szCs w:val="18"/>
                <w:lang w:eastAsia="en-NZ"/>
              </w:rPr>
            </w:pPr>
            <w:r>
              <w:rPr>
                <w:rFonts w:eastAsia="Times New Roman" w:cs="Arial"/>
                <w:color w:val="000000"/>
                <w:sz w:val="18"/>
                <w:szCs w:val="18"/>
                <w:lang w:eastAsia="en-NZ"/>
              </w:rPr>
              <w:t>Disruption of operations</w:t>
            </w:r>
          </w:p>
          <w:p w14:paraId="5D73AC67" w14:textId="50ADD6C1" w:rsidR="0040488F" w:rsidRDefault="0040488F" w:rsidP="006158DD">
            <w:pPr>
              <w:rPr>
                <w:rFonts w:eastAsia="Times New Roman" w:cs="Arial"/>
                <w:color w:val="000000"/>
                <w:sz w:val="18"/>
                <w:szCs w:val="18"/>
                <w:lang w:eastAsia="en-NZ"/>
              </w:rPr>
            </w:pPr>
            <w:r>
              <w:rPr>
                <w:rFonts w:eastAsia="Times New Roman" w:cs="Arial"/>
                <w:color w:val="000000"/>
                <w:sz w:val="18"/>
                <w:szCs w:val="18"/>
                <w:lang w:eastAsia="en-NZ"/>
              </w:rPr>
              <w:t>Theft of information</w:t>
            </w:r>
          </w:p>
          <w:p w14:paraId="0381649A" w14:textId="77777777" w:rsidR="0040488F" w:rsidRDefault="0040488F" w:rsidP="006158DD">
            <w:pPr>
              <w:rPr>
                <w:rFonts w:eastAsia="Times New Roman" w:cs="Arial"/>
                <w:color w:val="000000"/>
                <w:sz w:val="18"/>
                <w:szCs w:val="18"/>
                <w:lang w:eastAsia="en-NZ"/>
              </w:rPr>
            </w:pPr>
            <w:r>
              <w:rPr>
                <w:rFonts w:eastAsia="Times New Roman" w:cs="Arial"/>
                <w:color w:val="000000"/>
                <w:sz w:val="18"/>
                <w:szCs w:val="18"/>
                <w:lang w:eastAsia="en-NZ"/>
              </w:rPr>
              <w:t>Identity theft</w:t>
            </w:r>
          </w:p>
          <w:p w14:paraId="67BC3145" w14:textId="02A553C3" w:rsidR="0040488F" w:rsidRDefault="0040488F" w:rsidP="006158DD">
            <w:pPr>
              <w:rPr>
                <w:rFonts w:eastAsia="Times New Roman" w:cs="Arial"/>
                <w:color w:val="000000"/>
                <w:sz w:val="18"/>
                <w:szCs w:val="18"/>
                <w:lang w:eastAsia="en-NZ"/>
              </w:rPr>
            </w:pPr>
            <w:r>
              <w:rPr>
                <w:rFonts w:eastAsia="Times New Roman" w:cs="Arial"/>
                <w:color w:val="000000"/>
                <w:sz w:val="18"/>
                <w:szCs w:val="18"/>
                <w:lang w:eastAsia="en-NZ"/>
              </w:rPr>
              <w:t>Loss of corporate or public image</w:t>
            </w:r>
          </w:p>
        </w:tc>
        <w:tc>
          <w:tcPr>
            <w:tcW w:w="992" w:type="dxa"/>
          </w:tcPr>
          <w:p w14:paraId="39BB1B0E" w14:textId="11551F8D" w:rsidR="00691C6D" w:rsidRDefault="0040488F"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Severe</w:t>
            </w:r>
          </w:p>
        </w:tc>
        <w:tc>
          <w:tcPr>
            <w:tcW w:w="848" w:type="dxa"/>
          </w:tcPr>
          <w:p w14:paraId="5A09ACA5" w14:textId="41A91A0F" w:rsidR="00691C6D" w:rsidRDefault="0040488F"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Possible</w:t>
            </w:r>
          </w:p>
        </w:tc>
        <w:tc>
          <w:tcPr>
            <w:tcW w:w="1842" w:type="dxa"/>
            <w:shd w:val="clear" w:color="auto" w:fill="CC0000"/>
          </w:tcPr>
          <w:p w14:paraId="40311780" w14:textId="7B832D8F" w:rsidR="00691C6D" w:rsidRDefault="0040488F" w:rsidP="0011504D">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22</w:t>
            </w:r>
          </w:p>
        </w:tc>
      </w:tr>
      <w:tr w:rsidR="0040488F" w:rsidRPr="003475FE" w14:paraId="0FD38015" w14:textId="77777777" w:rsidTr="0040488F">
        <w:trPr>
          <w:trHeight w:val="1335"/>
        </w:trPr>
        <w:tc>
          <w:tcPr>
            <w:tcW w:w="814" w:type="dxa"/>
          </w:tcPr>
          <w:p w14:paraId="72F31383" w14:textId="5A009185" w:rsidR="0040488F" w:rsidRDefault="0040488F" w:rsidP="0011504D">
            <w:pPr>
              <w:rPr>
                <w:rFonts w:eastAsia="Times New Roman" w:cs="Arial"/>
                <w:color w:val="000000"/>
                <w:sz w:val="18"/>
                <w:szCs w:val="18"/>
                <w:lang w:eastAsia="en-NZ"/>
              </w:rPr>
            </w:pPr>
            <w:r>
              <w:rPr>
                <w:rFonts w:eastAsia="Times New Roman" w:cs="Arial"/>
                <w:color w:val="000000"/>
                <w:sz w:val="18"/>
                <w:szCs w:val="18"/>
                <w:lang w:eastAsia="en-NZ"/>
              </w:rPr>
              <w:t>R13</w:t>
            </w:r>
          </w:p>
        </w:tc>
        <w:tc>
          <w:tcPr>
            <w:tcW w:w="888" w:type="dxa"/>
          </w:tcPr>
          <w:p w14:paraId="19E5E032" w14:textId="77777777" w:rsidR="0040488F" w:rsidRDefault="0040488F" w:rsidP="0011504D">
            <w:pPr>
              <w:rPr>
                <w:rFonts w:eastAsia="Times New Roman" w:cs="Arial"/>
                <w:sz w:val="18"/>
                <w:szCs w:val="18"/>
                <w:lang w:eastAsia="en-NZ"/>
              </w:rPr>
            </w:pPr>
            <w:r>
              <w:rPr>
                <w:rFonts w:eastAsia="Times New Roman" w:cs="Arial"/>
                <w:sz w:val="18"/>
                <w:szCs w:val="18"/>
                <w:lang w:eastAsia="en-NZ"/>
              </w:rPr>
              <w:t>042,</w:t>
            </w:r>
          </w:p>
          <w:p w14:paraId="7240730F" w14:textId="539CB150" w:rsidR="0040488F" w:rsidRDefault="0040488F" w:rsidP="0011504D">
            <w:pPr>
              <w:rPr>
                <w:rFonts w:eastAsia="Times New Roman" w:cs="Arial"/>
                <w:sz w:val="18"/>
                <w:szCs w:val="18"/>
                <w:lang w:eastAsia="en-NZ"/>
              </w:rPr>
            </w:pPr>
            <w:r>
              <w:rPr>
                <w:rFonts w:eastAsia="Times New Roman" w:cs="Arial"/>
                <w:sz w:val="18"/>
                <w:szCs w:val="18"/>
                <w:lang w:eastAsia="en-NZ"/>
              </w:rPr>
              <w:t>048</w:t>
            </w:r>
          </w:p>
        </w:tc>
        <w:tc>
          <w:tcPr>
            <w:tcW w:w="1134" w:type="dxa"/>
          </w:tcPr>
          <w:p w14:paraId="2D8B0B00" w14:textId="11C6B289" w:rsidR="0040488F" w:rsidRDefault="0040488F" w:rsidP="0011504D">
            <w:pPr>
              <w:rPr>
                <w:rFonts w:eastAsia="Times New Roman" w:cs="Arial"/>
                <w:sz w:val="18"/>
                <w:szCs w:val="18"/>
                <w:lang w:eastAsia="en-NZ"/>
              </w:rPr>
            </w:pPr>
            <w:r>
              <w:rPr>
                <w:rFonts w:eastAsia="Times New Roman" w:cs="Arial"/>
                <w:sz w:val="18"/>
                <w:szCs w:val="18"/>
                <w:lang w:eastAsia="en-NZ"/>
              </w:rPr>
              <w:t>Access stolen</w:t>
            </w:r>
          </w:p>
        </w:tc>
        <w:tc>
          <w:tcPr>
            <w:tcW w:w="1985" w:type="dxa"/>
          </w:tcPr>
          <w:p w14:paraId="7B1FF45B" w14:textId="77777777" w:rsidR="0040488F" w:rsidRDefault="0040488F" w:rsidP="0040488F">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 xml:space="preserve">Access cards kept by </w:t>
            </w:r>
            <w:proofErr w:type="gramStart"/>
            <w:r>
              <w:rPr>
                <w:rFonts w:eastAsia="Times New Roman" w:cs="Arial"/>
                <w:color w:val="000000"/>
                <w:sz w:val="18"/>
                <w:szCs w:val="18"/>
                <w:lang w:eastAsia="en-NZ"/>
              </w:rPr>
              <w:t>employees</w:t>
            </w:r>
            <w:proofErr w:type="gramEnd"/>
          </w:p>
          <w:p w14:paraId="4A31BEEA" w14:textId="4B923038" w:rsidR="0040488F" w:rsidRPr="0040488F" w:rsidRDefault="0040488F" w:rsidP="0040488F">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Lack of protocol to disallow access outside of work hours</w:t>
            </w:r>
          </w:p>
        </w:tc>
        <w:tc>
          <w:tcPr>
            <w:tcW w:w="2939" w:type="dxa"/>
          </w:tcPr>
          <w:p w14:paraId="7175EE85" w14:textId="1D43748A" w:rsidR="0040488F" w:rsidRDefault="0040488F" w:rsidP="0011504D">
            <w:pPr>
              <w:pStyle w:val="ListParagraph"/>
              <w:numPr>
                <w:ilvl w:val="0"/>
                <w:numId w:val="6"/>
              </w:numPr>
              <w:textAlignment w:val="baseline"/>
              <w:rPr>
                <w:rFonts w:eastAsia="Times New Roman" w:cs="Arial"/>
                <w:sz w:val="18"/>
                <w:szCs w:val="18"/>
                <w:lang w:eastAsia="en-NZ"/>
              </w:rPr>
            </w:pPr>
            <w:r>
              <w:rPr>
                <w:rFonts w:eastAsia="Times New Roman" w:cs="Arial"/>
                <w:sz w:val="18"/>
                <w:szCs w:val="18"/>
                <w:lang w:eastAsia="en-NZ"/>
              </w:rPr>
              <w:t xml:space="preserve">A threat actor steals an employee’s ID </w:t>
            </w:r>
            <w:proofErr w:type="spellStart"/>
            <w:r>
              <w:rPr>
                <w:rFonts w:eastAsia="Times New Roman" w:cs="Arial"/>
                <w:sz w:val="18"/>
                <w:szCs w:val="18"/>
                <w:lang w:eastAsia="en-NZ"/>
              </w:rPr>
              <w:t>card.and</w:t>
            </w:r>
            <w:proofErr w:type="spellEnd"/>
            <w:r>
              <w:rPr>
                <w:rFonts w:eastAsia="Times New Roman" w:cs="Arial"/>
                <w:sz w:val="18"/>
                <w:szCs w:val="18"/>
                <w:lang w:eastAsia="en-NZ"/>
              </w:rPr>
              <w:t xml:space="preserve"> uses it to enter the premises.</w:t>
            </w:r>
          </w:p>
        </w:tc>
        <w:tc>
          <w:tcPr>
            <w:tcW w:w="3405" w:type="dxa"/>
          </w:tcPr>
          <w:p w14:paraId="31E25059" w14:textId="77777777" w:rsidR="0040488F" w:rsidRDefault="0040488F" w:rsidP="006158DD">
            <w:pPr>
              <w:rPr>
                <w:rFonts w:eastAsia="Times New Roman" w:cs="Arial"/>
                <w:color w:val="000000"/>
                <w:sz w:val="18"/>
                <w:szCs w:val="18"/>
                <w:lang w:eastAsia="en-NZ"/>
              </w:rPr>
            </w:pPr>
            <w:r>
              <w:rPr>
                <w:rFonts w:eastAsia="Times New Roman" w:cs="Arial"/>
                <w:color w:val="000000"/>
                <w:sz w:val="18"/>
                <w:szCs w:val="18"/>
                <w:lang w:eastAsia="en-NZ"/>
              </w:rPr>
              <w:t>Economic loss</w:t>
            </w:r>
          </w:p>
          <w:p w14:paraId="2CD3C2BD" w14:textId="77777777" w:rsidR="0040488F" w:rsidRDefault="0040488F" w:rsidP="006158DD">
            <w:pPr>
              <w:rPr>
                <w:rFonts w:eastAsia="Times New Roman" w:cs="Arial"/>
                <w:color w:val="000000"/>
                <w:sz w:val="18"/>
                <w:szCs w:val="18"/>
                <w:lang w:eastAsia="en-NZ"/>
              </w:rPr>
            </w:pPr>
            <w:r>
              <w:rPr>
                <w:rFonts w:eastAsia="Times New Roman" w:cs="Arial"/>
                <w:color w:val="000000"/>
                <w:sz w:val="18"/>
                <w:szCs w:val="18"/>
                <w:lang w:eastAsia="en-NZ"/>
              </w:rPr>
              <w:t>Disruption of operations</w:t>
            </w:r>
          </w:p>
          <w:p w14:paraId="4AE496B6" w14:textId="77777777" w:rsidR="0040488F" w:rsidRDefault="0040488F" w:rsidP="006158DD">
            <w:pPr>
              <w:rPr>
                <w:rFonts w:eastAsia="Times New Roman" w:cs="Arial"/>
                <w:color w:val="000000"/>
                <w:sz w:val="18"/>
                <w:szCs w:val="18"/>
                <w:lang w:eastAsia="en-NZ"/>
              </w:rPr>
            </w:pPr>
            <w:r>
              <w:rPr>
                <w:rFonts w:eastAsia="Times New Roman" w:cs="Arial"/>
                <w:color w:val="000000"/>
                <w:sz w:val="18"/>
                <w:szCs w:val="18"/>
                <w:lang w:eastAsia="en-NZ"/>
              </w:rPr>
              <w:t>Theft of information</w:t>
            </w:r>
          </w:p>
          <w:p w14:paraId="544C6A83" w14:textId="3734EECE" w:rsidR="0040488F" w:rsidRDefault="0040488F" w:rsidP="006158DD">
            <w:pPr>
              <w:rPr>
                <w:rFonts w:eastAsia="Times New Roman" w:cs="Arial"/>
                <w:color w:val="000000"/>
                <w:sz w:val="18"/>
                <w:szCs w:val="18"/>
                <w:lang w:eastAsia="en-NZ"/>
              </w:rPr>
            </w:pPr>
            <w:r>
              <w:rPr>
                <w:rFonts w:eastAsia="Times New Roman" w:cs="Arial"/>
                <w:color w:val="000000"/>
                <w:sz w:val="18"/>
                <w:szCs w:val="18"/>
                <w:lang w:eastAsia="en-NZ"/>
              </w:rPr>
              <w:t>Financial theft</w:t>
            </w:r>
          </w:p>
        </w:tc>
        <w:tc>
          <w:tcPr>
            <w:tcW w:w="992" w:type="dxa"/>
          </w:tcPr>
          <w:p w14:paraId="129F09B8" w14:textId="031E03EE" w:rsidR="0040488F" w:rsidRDefault="0040488F"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Significant</w:t>
            </w:r>
          </w:p>
        </w:tc>
        <w:tc>
          <w:tcPr>
            <w:tcW w:w="848" w:type="dxa"/>
          </w:tcPr>
          <w:p w14:paraId="7A44A16C" w14:textId="03F9F1FF" w:rsidR="0040488F" w:rsidRDefault="0040488F"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Possible</w:t>
            </w:r>
          </w:p>
        </w:tc>
        <w:tc>
          <w:tcPr>
            <w:tcW w:w="1842" w:type="dxa"/>
            <w:shd w:val="clear" w:color="auto" w:fill="E36C0A" w:themeFill="accent6" w:themeFillShade="BF"/>
          </w:tcPr>
          <w:p w14:paraId="35F19450" w14:textId="7FA86E84" w:rsidR="0040488F" w:rsidRDefault="0040488F" w:rsidP="0011504D">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18</w:t>
            </w:r>
          </w:p>
        </w:tc>
      </w:tr>
      <w:tr w:rsidR="00222C3B" w:rsidRPr="003475FE" w14:paraId="582B1320" w14:textId="77777777" w:rsidTr="00222C3B">
        <w:trPr>
          <w:trHeight w:val="666"/>
        </w:trPr>
        <w:tc>
          <w:tcPr>
            <w:tcW w:w="814" w:type="dxa"/>
            <w:vMerge w:val="restart"/>
          </w:tcPr>
          <w:p w14:paraId="0AC4D594" w14:textId="438D475D" w:rsidR="00222C3B" w:rsidRDefault="00222C3B" w:rsidP="0011504D">
            <w:pPr>
              <w:rPr>
                <w:rFonts w:eastAsia="Times New Roman" w:cs="Arial"/>
                <w:color w:val="000000"/>
                <w:sz w:val="18"/>
                <w:szCs w:val="18"/>
                <w:lang w:eastAsia="en-NZ"/>
              </w:rPr>
            </w:pPr>
            <w:r>
              <w:rPr>
                <w:rFonts w:eastAsia="Times New Roman" w:cs="Arial"/>
                <w:color w:val="000000"/>
                <w:sz w:val="18"/>
                <w:szCs w:val="18"/>
                <w:lang w:eastAsia="en-NZ"/>
              </w:rPr>
              <w:t>R14</w:t>
            </w:r>
          </w:p>
        </w:tc>
        <w:tc>
          <w:tcPr>
            <w:tcW w:w="888" w:type="dxa"/>
            <w:vMerge w:val="restart"/>
          </w:tcPr>
          <w:p w14:paraId="37C897F0" w14:textId="77777777" w:rsidR="00222C3B" w:rsidRDefault="00222C3B" w:rsidP="00222C3B">
            <w:pPr>
              <w:rPr>
                <w:rFonts w:eastAsia="Times New Roman" w:cs="Arial"/>
                <w:sz w:val="18"/>
                <w:szCs w:val="18"/>
                <w:lang w:eastAsia="en-NZ"/>
              </w:rPr>
            </w:pPr>
            <w:r>
              <w:rPr>
                <w:rFonts w:eastAsia="Times New Roman" w:cs="Arial"/>
                <w:sz w:val="18"/>
                <w:szCs w:val="18"/>
                <w:lang w:eastAsia="en-NZ"/>
              </w:rPr>
              <w:t>017,</w:t>
            </w:r>
          </w:p>
          <w:p w14:paraId="16FDB8E0" w14:textId="5136A0ED" w:rsidR="00222C3B" w:rsidRDefault="00222C3B" w:rsidP="00222C3B">
            <w:pPr>
              <w:rPr>
                <w:rFonts w:eastAsia="Times New Roman" w:cs="Arial"/>
                <w:sz w:val="18"/>
                <w:szCs w:val="18"/>
                <w:lang w:eastAsia="en-NZ"/>
              </w:rPr>
            </w:pPr>
            <w:r>
              <w:rPr>
                <w:rFonts w:eastAsia="Times New Roman" w:cs="Arial"/>
                <w:sz w:val="18"/>
                <w:szCs w:val="18"/>
                <w:lang w:eastAsia="en-NZ"/>
              </w:rPr>
              <w:t>035,</w:t>
            </w:r>
          </w:p>
          <w:p w14:paraId="3C424191" w14:textId="6436D925" w:rsidR="00222C3B" w:rsidRDefault="00222C3B" w:rsidP="00222C3B">
            <w:pPr>
              <w:rPr>
                <w:rFonts w:eastAsia="Times New Roman" w:cs="Arial"/>
                <w:sz w:val="18"/>
                <w:szCs w:val="18"/>
                <w:lang w:eastAsia="en-NZ"/>
              </w:rPr>
            </w:pPr>
            <w:r>
              <w:rPr>
                <w:rFonts w:eastAsia="Times New Roman" w:cs="Arial"/>
                <w:sz w:val="18"/>
                <w:szCs w:val="18"/>
                <w:lang w:eastAsia="en-NZ"/>
              </w:rPr>
              <w:t>043</w:t>
            </w:r>
          </w:p>
        </w:tc>
        <w:tc>
          <w:tcPr>
            <w:tcW w:w="1134" w:type="dxa"/>
            <w:vMerge w:val="restart"/>
          </w:tcPr>
          <w:p w14:paraId="54DA375C" w14:textId="426AC04D" w:rsidR="00222C3B" w:rsidRDefault="00222C3B" w:rsidP="0011504D">
            <w:pPr>
              <w:rPr>
                <w:rFonts w:eastAsia="Times New Roman" w:cs="Arial"/>
                <w:sz w:val="18"/>
                <w:szCs w:val="18"/>
                <w:lang w:eastAsia="en-NZ"/>
              </w:rPr>
            </w:pPr>
            <w:r>
              <w:rPr>
                <w:rFonts w:eastAsia="Times New Roman" w:cs="Arial"/>
                <w:sz w:val="18"/>
                <w:szCs w:val="18"/>
                <w:lang w:eastAsia="en-NZ"/>
              </w:rPr>
              <w:t>Backup failure</w:t>
            </w:r>
          </w:p>
        </w:tc>
        <w:tc>
          <w:tcPr>
            <w:tcW w:w="1985" w:type="dxa"/>
            <w:vMerge w:val="restart"/>
          </w:tcPr>
          <w:p w14:paraId="70EF7EE1" w14:textId="77777777" w:rsidR="00222C3B" w:rsidRDefault="00222C3B" w:rsidP="0040488F">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Lack of off-site backup</w:t>
            </w:r>
          </w:p>
          <w:p w14:paraId="528A9C89" w14:textId="31850562" w:rsidR="00222C3B" w:rsidRDefault="00222C3B" w:rsidP="0040488F">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Backup only once per week</w:t>
            </w:r>
          </w:p>
        </w:tc>
        <w:tc>
          <w:tcPr>
            <w:tcW w:w="2939" w:type="dxa"/>
          </w:tcPr>
          <w:p w14:paraId="2AA424FD" w14:textId="148C73CB" w:rsidR="00222C3B" w:rsidRDefault="00222C3B" w:rsidP="0011504D">
            <w:pPr>
              <w:pStyle w:val="ListParagraph"/>
              <w:numPr>
                <w:ilvl w:val="0"/>
                <w:numId w:val="6"/>
              </w:numPr>
              <w:textAlignment w:val="baseline"/>
              <w:rPr>
                <w:rFonts w:eastAsia="Times New Roman" w:cs="Arial"/>
                <w:sz w:val="18"/>
                <w:szCs w:val="18"/>
                <w:lang w:eastAsia="en-NZ"/>
              </w:rPr>
            </w:pPr>
            <w:r>
              <w:rPr>
                <w:rFonts w:eastAsia="Times New Roman" w:cs="Arial"/>
                <w:sz w:val="18"/>
                <w:szCs w:val="18"/>
                <w:lang w:eastAsia="en-NZ"/>
              </w:rPr>
              <w:t>The NAS backup software fails or is unable to run properly, leading to customer information not being saved correctly</w:t>
            </w:r>
          </w:p>
        </w:tc>
        <w:tc>
          <w:tcPr>
            <w:tcW w:w="3405" w:type="dxa"/>
          </w:tcPr>
          <w:p w14:paraId="70C2EEB0" w14:textId="77777777" w:rsidR="00222C3B" w:rsidRDefault="00222C3B" w:rsidP="006158DD">
            <w:pPr>
              <w:rPr>
                <w:rFonts w:eastAsia="Times New Roman" w:cs="Arial"/>
                <w:color w:val="000000"/>
                <w:sz w:val="18"/>
                <w:szCs w:val="18"/>
                <w:lang w:eastAsia="en-NZ"/>
              </w:rPr>
            </w:pPr>
            <w:r>
              <w:rPr>
                <w:rFonts w:eastAsia="Times New Roman" w:cs="Arial"/>
                <w:color w:val="000000"/>
                <w:sz w:val="18"/>
                <w:szCs w:val="18"/>
                <w:lang w:eastAsia="en-NZ"/>
              </w:rPr>
              <w:t>Disruption of operations</w:t>
            </w:r>
          </w:p>
          <w:p w14:paraId="762BC2FE" w14:textId="4F157CD0" w:rsidR="00222C3B" w:rsidRDefault="00222C3B" w:rsidP="006158DD">
            <w:pPr>
              <w:rPr>
                <w:rFonts w:eastAsia="Times New Roman" w:cs="Arial"/>
                <w:color w:val="000000"/>
                <w:sz w:val="18"/>
                <w:szCs w:val="18"/>
                <w:lang w:eastAsia="en-NZ"/>
              </w:rPr>
            </w:pPr>
            <w:r>
              <w:rPr>
                <w:rFonts w:eastAsia="Times New Roman" w:cs="Arial"/>
                <w:color w:val="000000"/>
                <w:sz w:val="18"/>
                <w:szCs w:val="18"/>
                <w:lang w:eastAsia="en-NZ"/>
              </w:rPr>
              <w:t>Loss of corporate or public image</w:t>
            </w:r>
          </w:p>
        </w:tc>
        <w:tc>
          <w:tcPr>
            <w:tcW w:w="992" w:type="dxa"/>
          </w:tcPr>
          <w:p w14:paraId="07E47640" w14:textId="5C78B017" w:rsidR="00222C3B" w:rsidRDefault="00222C3B"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Minor</w:t>
            </w:r>
          </w:p>
        </w:tc>
        <w:tc>
          <w:tcPr>
            <w:tcW w:w="848" w:type="dxa"/>
          </w:tcPr>
          <w:p w14:paraId="62991EFC" w14:textId="12F4ED50" w:rsidR="00222C3B" w:rsidRDefault="00222C3B"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Possible but unlikely</w:t>
            </w:r>
          </w:p>
        </w:tc>
        <w:tc>
          <w:tcPr>
            <w:tcW w:w="1842" w:type="dxa"/>
            <w:shd w:val="clear" w:color="auto" w:fill="FFCC00"/>
          </w:tcPr>
          <w:p w14:paraId="27468A0E" w14:textId="5940DA3F" w:rsidR="00222C3B" w:rsidRDefault="00222C3B" w:rsidP="0011504D">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5</w:t>
            </w:r>
          </w:p>
        </w:tc>
      </w:tr>
      <w:tr w:rsidR="00222C3B" w:rsidRPr="003475FE" w14:paraId="44C6B924" w14:textId="77777777" w:rsidTr="00222C3B">
        <w:trPr>
          <w:trHeight w:val="666"/>
        </w:trPr>
        <w:tc>
          <w:tcPr>
            <w:tcW w:w="814" w:type="dxa"/>
            <w:vMerge/>
          </w:tcPr>
          <w:p w14:paraId="6D343A8C" w14:textId="77777777" w:rsidR="00222C3B" w:rsidRDefault="00222C3B" w:rsidP="0011504D">
            <w:pPr>
              <w:rPr>
                <w:rFonts w:eastAsia="Times New Roman" w:cs="Arial"/>
                <w:color w:val="000000"/>
                <w:sz w:val="18"/>
                <w:szCs w:val="18"/>
                <w:lang w:eastAsia="en-NZ"/>
              </w:rPr>
            </w:pPr>
          </w:p>
        </w:tc>
        <w:tc>
          <w:tcPr>
            <w:tcW w:w="888" w:type="dxa"/>
            <w:vMerge/>
          </w:tcPr>
          <w:p w14:paraId="07B6FBD5" w14:textId="77777777" w:rsidR="00222C3B" w:rsidRDefault="00222C3B" w:rsidP="00222C3B">
            <w:pPr>
              <w:rPr>
                <w:rFonts w:eastAsia="Times New Roman" w:cs="Arial"/>
                <w:sz w:val="18"/>
                <w:szCs w:val="18"/>
                <w:lang w:eastAsia="en-NZ"/>
              </w:rPr>
            </w:pPr>
          </w:p>
        </w:tc>
        <w:tc>
          <w:tcPr>
            <w:tcW w:w="1134" w:type="dxa"/>
            <w:vMerge/>
          </w:tcPr>
          <w:p w14:paraId="11E7D9D9" w14:textId="77777777" w:rsidR="00222C3B" w:rsidRDefault="00222C3B" w:rsidP="0011504D">
            <w:pPr>
              <w:rPr>
                <w:rFonts w:eastAsia="Times New Roman" w:cs="Arial"/>
                <w:sz w:val="18"/>
                <w:szCs w:val="18"/>
                <w:lang w:eastAsia="en-NZ"/>
              </w:rPr>
            </w:pPr>
          </w:p>
        </w:tc>
        <w:tc>
          <w:tcPr>
            <w:tcW w:w="1985" w:type="dxa"/>
            <w:vMerge/>
          </w:tcPr>
          <w:p w14:paraId="069D078B" w14:textId="77777777" w:rsidR="00222C3B" w:rsidRDefault="00222C3B" w:rsidP="0040488F">
            <w:pPr>
              <w:pStyle w:val="ListParagraph"/>
              <w:numPr>
                <w:ilvl w:val="0"/>
                <w:numId w:val="3"/>
              </w:numPr>
              <w:ind w:left="186" w:hanging="186"/>
              <w:textAlignment w:val="baseline"/>
              <w:rPr>
                <w:rFonts w:eastAsia="Times New Roman" w:cs="Arial"/>
                <w:color w:val="000000"/>
                <w:sz w:val="18"/>
                <w:szCs w:val="18"/>
                <w:lang w:eastAsia="en-NZ"/>
              </w:rPr>
            </w:pPr>
          </w:p>
        </w:tc>
        <w:tc>
          <w:tcPr>
            <w:tcW w:w="2939" w:type="dxa"/>
          </w:tcPr>
          <w:p w14:paraId="51370B54" w14:textId="41EBBF28" w:rsidR="00222C3B" w:rsidRDefault="00222C3B" w:rsidP="0011504D">
            <w:pPr>
              <w:pStyle w:val="ListParagraph"/>
              <w:numPr>
                <w:ilvl w:val="0"/>
                <w:numId w:val="6"/>
              </w:numPr>
              <w:textAlignment w:val="baseline"/>
              <w:rPr>
                <w:rFonts w:eastAsia="Times New Roman" w:cs="Arial"/>
                <w:sz w:val="18"/>
                <w:szCs w:val="18"/>
                <w:lang w:eastAsia="en-NZ"/>
              </w:rPr>
            </w:pPr>
            <w:r>
              <w:rPr>
                <w:rFonts w:eastAsia="Times New Roman" w:cs="Arial"/>
                <w:sz w:val="18"/>
                <w:szCs w:val="18"/>
                <w:lang w:eastAsia="en-NZ"/>
              </w:rPr>
              <w:t>The NAS drive is lost, damaged or destroyed</w:t>
            </w:r>
          </w:p>
        </w:tc>
        <w:tc>
          <w:tcPr>
            <w:tcW w:w="3405" w:type="dxa"/>
          </w:tcPr>
          <w:p w14:paraId="113CC93D" w14:textId="77777777" w:rsidR="00222C3B" w:rsidRDefault="00222C3B" w:rsidP="006158DD">
            <w:pPr>
              <w:rPr>
                <w:rFonts w:eastAsia="Times New Roman" w:cs="Arial"/>
                <w:color w:val="000000"/>
                <w:sz w:val="18"/>
                <w:szCs w:val="18"/>
                <w:lang w:eastAsia="en-NZ"/>
              </w:rPr>
            </w:pPr>
            <w:r>
              <w:rPr>
                <w:rFonts w:eastAsia="Times New Roman" w:cs="Arial"/>
                <w:color w:val="000000"/>
                <w:sz w:val="18"/>
                <w:szCs w:val="18"/>
                <w:lang w:eastAsia="en-NZ"/>
              </w:rPr>
              <w:t>Disruption of operations</w:t>
            </w:r>
          </w:p>
          <w:p w14:paraId="0A897E6A" w14:textId="77777777" w:rsidR="00222C3B" w:rsidRDefault="00222C3B" w:rsidP="006158DD">
            <w:pPr>
              <w:rPr>
                <w:rFonts w:eastAsia="Times New Roman" w:cs="Arial"/>
                <w:color w:val="000000"/>
                <w:sz w:val="18"/>
                <w:szCs w:val="18"/>
                <w:lang w:eastAsia="en-NZ"/>
              </w:rPr>
            </w:pPr>
            <w:r>
              <w:rPr>
                <w:rFonts w:eastAsia="Times New Roman" w:cs="Arial"/>
                <w:color w:val="000000"/>
                <w:sz w:val="18"/>
                <w:szCs w:val="18"/>
                <w:lang w:eastAsia="en-NZ"/>
              </w:rPr>
              <w:t>Loss of corporate or public image</w:t>
            </w:r>
          </w:p>
          <w:p w14:paraId="4B346EC8" w14:textId="77777777" w:rsidR="00222C3B" w:rsidRDefault="00222C3B" w:rsidP="006158DD">
            <w:pPr>
              <w:rPr>
                <w:rFonts w:eastAsia="Times New Roman" w:cs="Arial"/>
                <w:color w:val="000000"/>
                <w:sz w:val="18"/>
                <w:szCs w:val="18"/>
                <w:lang w:eastAsia="en-NZ"/>
              </w:rPr>
            </w:pPr>
            <w:r>
              <w:rPr>
                <w:rFonts w:eastAsia="Times New Roman" w:cs="Arial"/>
                <w:color w:val="000000"/>
                <w:sz w:val="18"/>
                <w:szCs w:val="18"/>
                <w:lang w:eastAsia="en-NZ"/>
              </w:rPr>
              <w:t>Economic loss</w:t>
            </w:r>
          </w:p>
          <w:p w14:paraId="47BA7952" w14:textId="57223519" w:rsidR="00222C3B" w:rsidRDefault="00222C3B" w:rsidP="006158DD">
            <w:pPr>
              <w:rPr>
                <w:rFonts w:eastAsia="Times New Roman" w:cs="Arial"/>
                <w:color w:val="000000"/>
                <w:sz w:val="18"/>
                <w:szCs w:val="18"/>
                <w:lang w:eastAsia="en-NZ"/>
              </w:rPr>
            </w:pPr>
            <w:r>
              <w:rPr>
                <w:rFonts w:eastAsia="Times New Roman" w:cs="Arial"/>
                <w:color w:val="000000"/>
                <w:sz w:val="18"/>
                <w:szCs w:val="18"/>
                <w:lang w:eastAsia="en-NZ"/>
              </w:rPr>
              <w:t>Potentially unable to operate altogether</w:t>
            </w:r>
          </w:p>
        </w:tc>
        <w:tc>
          <w:tcPr>
            <w:tcW w:w="992" w:type="dxa"/>
          </w:tcPr>
          <w:p w14:paraId="57CD1687" w14:textId="60326EBE" w:rsidR="00222C3B" w:rsidRDefault="00222C3B"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Significant</w:t>
            </w:r>
          </w:p>
        </w:tc>
        <w:tc>
          <w:tcPr>
            <w:tcW w:w="848" w:type="dxa"/>
          </w:tcPr>
          <w:p w14:paraId="71E62DC7" w14:textId="7055F6A4" w:rsidR="00222C3B" w:rsidRDefault="00222C3B"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Possible but unlikely</w:t>
            </w:r>
          </w:p>
        </w:tc>
        <w:tc>
          <w:tcPr>
            <w:tcW w:w="1842" w:type="dxa"/>
            <w:shd w:val="clear" w:color="auto" w:fill="E36C0A" w:themeFill="accent6" w:themeFillShade="BF"/>
          </w:tcPr>
          <w:p w14:paraId="26772B59" w14:textId="31EBBFF0" w:rsidR="00222C3B" w:rsidRDefault="00222C3B" w:rsidP="0011504D">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14</w:t>
            </w:r>
          </w:p>
        </w:tc>
      </w:tr>
      <w:tr w:rsidR="00222C3B" w:rsidRPr="003475FE" w14:paraId="71AE95B9" w14:textId="77777777" w:rsidTr="00222C3B">
        <w:trPr>
          <w:trHeight w:val="666"/>
        </w:trPr>
        <w:tc>
          <w:tcPr>
            <w:tcW w:w="814" w:type="dxa"/>
          </w:tcPr>
          <w:p w14:paraId="1B2FA6B7" w14:textId="001DE0F5" w:rsidR="00222C3B" w:rsidRDefault="00222C3B" w:rsidP="0011504D">
            <w:pPr>
              <w:rPr>
                <w:rFonts w:eastAsia="Times New Roman" w:cs="Arial"/>
                <w:color w:val="000000"/>
                <w:sz w:val="18"/>
                <w:szCs w:val="18"/>
                <w:lang w:eastAsia="en-NZ"/>
              </w:rPr>
            </w:pPr>
            <w:r>
              <w:rPr>
                <w:rFonts w:eastAsia="Times New Roman" w:cs="Arial"/>
                <w:color w:val="000000"/>
                <w:sz w:val="18"/>
                <w:szCs w:val="18"/>
                <w:lang w:eastAsia="en-NZ"/>
              </w:rPr>
              <w:t>R15</w:t>
            </w:r>
          </w:p>
        </w:tc>
        <w:tc>
          <w:tcPr>
            <w:tcW w:w="888" w:type="dxa"/>
          </w:tcPr>
          <w:p w14:paraId="68174976" w14:textId="77777777" w:rsidR="00222C3B" w:rsidRDefault="00222C3B" w:rsidP="00222C3B">
            <w:pPr>
              <w:rPr>
                <w:rFonts w:eastAsia="Times New Roman" w:cs="Arial"/>
                <w:sz w:val="18"/>
                <w:szCs w:val="18"/>
                <w:lang w:eastAsia="en-NZ"/>
              </w:rPr>
            </w:pPr>
            <w:r>
              <w:rPr>
                <w:rFonts w:eastAsia="Times New Roman" w:cs="Arial"/>
                <w:sz w:val="18"/>
                <w:szCs w:val="18"/>
                <w:lang w:eastAsia="en-NZ"/>
              </w:rPr>
              <w:t>018,</w:t>
            </w:r>
          </w:p>
          <w:p w14:paraId="0E1B80EB" w14:textId="08BFACB3" w:rsidR="00222C3B" w:rsidRDefault="00222C3B" w:rsidP="00222C3B">
            <w:pPr>
              <w:rPr>
                <w:rFonts w:eastAsia="Times New Roman" w:cs="Arial"/>
                <w:sz w:val="18"/>
                <w:szCs w:val="18"/>
                <w:lang w:eastAsia="en-NZ"/>
              </w:rPr>
            </w:pPr>
            <w:r>
              <w:rPr>
                <w:rFonts w:eastAsia="Times New Roman" w:cs="Arial"/>
                <w:sz w:val="18"/>
                <w:szCs w:val="18"/>
                <w:lang w:eastAsia="en-NZ"/>
              </w:rPr>
              <w:t>044</w:t>
            </w:r>
          </w:p>
        </w:tc>
        <w:tc>
          <w:tcPr>
            <w:tcW w:w="1134" w:type="dxa"/>
          </w:tcPr>
          <w:p w14:paraId="502D60F5" w14:textId="24649014" w:rsidR="00222C3B" w:rsidRDefault="00222C3B" w:rsidP="0011504D">
            <w:pPr>
              <w:rPr>
                <w:rFonts w:eastAsia="Times New Roman" w:cs="Arial"/>
                <w:sz w:val="18"/>
                <w:szCs w:val="18"/>
                <w:lang w:eastAsia="en-NZ"/>
              </w:rPr>
            </w:pPr>
            <w:r>
              <w:rPr>
                <w:rFonts w:eastAsia="Times New Roman" w:cs="Arial"/>
                <w:sz w:val="18"/>
                <w:szCs w:val="18"/>
                <w:lang w:eastAsia="en-NZ"/>
              </w:rPr>
              <w:t>Loss of safe key</w:t>
            </w:r>
          </w:p>
        </w:tc>
        <w:tc>
          <w:tcPr>
            <w:tcW w:w="1985" w:type="dxa"/>
          </w:tcPr>
          <w:p w14:paraId="77ED6992" w14:textId="71CC3B01" w:rsidR="00222C3B" w:rsidRDefault="00222C3B" w:rsidP="0040488F">
            <w:pPr>
              <w:pStyle w:val="ListParagraph"/>
              <w:numPr>
                <w:ilvl w:val="0"/>
                <w:numId w:val="3"/>
              </w:numPr>
              <w:ind w:left="186" w:hanging="186"/>
              <w:textAlignment w:val="baseline"/>
              <w:rPr>
                <w:rFonts w:eastAsia="Times New Roman" w:cs="Arial"/>
                <w:color w:val="000000"/>
                <w:sz w:val="18"/>
                <w:szCs w:val="18"/>
                <w:lang w:eastAsia="en-NZ"/>
              </w:rPr>
            </w:pPr>
            <w:r>
              <w:rPr>
                <w:rFonts w:eastAsia="Times New Roman" w:cs="Arial"/>
                <w:color w:val="000000"/>
                <w:sz w:val="18"/>
                <w:szCs w:val="18"/>
                <w:lang w:eastAsia="en-NZ"/>
              </w:rPr>
              <w:t>Only one safe key in possession of CEO</w:t>
            </w:r>
          </w:p>
        </w:tc>
        <w:tc>
          <w:tcPr>
            <w:tcW w:w="2939" w:type="dxa"/>
          </w:tcPr>
          <w:p w14:paraId="69F80CAF" w14:textId="41B5BBC5" w:rsidR="00222C3B" w:rsidRDefault="00222C3B" w:rsidP="0011504D">
            <w:pPr>
              <w:pStyle w:val="ListParagraph"/>
              <w:numPr>
                <w:ilvl w:val="0"/>
                <w:numId w:val="6"/>
              </w:numPr>
              <w:textAlignment w:val="baseline"/>
              <w:rPr>
                <w:rFonts w:eastAsia="Times New Roman" w:cs="Arial"/>
                <w:sz w:val="18"/>
                <w:szCs w:val="18"/>
                <w:lang w:eastAsia="en-NZ"/>
              </w:rPr>
            </w:pPr>
            <w:r>
              <w:rPr>
                <w:rFonts w:eastAsia="Times New Roman" w:cs="Arial"/>
                <w:sz w:val="18"/>
                <w:szCs w:val="18"/>
                <w:lang w:eastAsia="en-NZ"/>
              </w:rPr>
              <w:t xml:space="preserve">The CEO loses the key to the safe, rendering the employment documents </w:t>
            </w:r>
            <w:r>
              <w:rPr>
                <w:rFonts w:eastAsia="Times New Roman" w:cs="Arial"/>
                <w:sz w:val="18"/>
                <w:szCs w:val="18"/>
                <w:lang w:eastAsia="en-NZ"/>
              </w:rPr>
              <w:lastRenderedPageBreak/>
              <w:t>inaccessible.</w:t>
            </w:r>
          </w:p>
        </w:tc>
        <w:tc>
          <w:tcPr>
            <w:tcW w:w="3405" w:type="dxa"/>
          </w:tcPr>
          <w:p w14:paraId="29532A65" w14:textId="77777777" w:rsidR="00222C3B" w:rsidRDefault="00222C3B" w:rsidP="006158DD">
            <w:pPr>
              <w:rPr>
                <w:rFonts w:eastAsia="Times New Roman" w:cs="Arial"/>
                <w:color w:val="000000"/>
                <w:sz w:val="18"/>
                <w:szCs w:val="18"/>
                <w:lang w:eastAsia="en-NZ"/>
              </w:rPr>
            </w:pPr>
            <w:r>
              <w:rPr>
                <w:rFonts w:eastAsia="Times New Roman" w:cs="Arial"/>
                <w:color w:val="000000"/>
                <w:sz w:val="18"/>
                <w:szCs w:val="18"/>
                <w:lang w:eastAsia="en-NZ"/>
              </w:rPr>
              <w:lastRenderedPageBreak/>
              <w:t>Disruption of operations</w:t>
            </w:r>
          </w:p>
          <w:p w14:paraId="6C0B7F25" w14:textId="219679C5" w:rsidR="00222C3B" w:rsidRDefault="00222C3B" w:rsidP="006158DD">
            <w:pPr>
              <w:rPr>
                <w:rFonts w:eastAsia="Times New Roman" w:cs="Arial"/>
                <w:color w:val="000000"/>
                <w:sz w:val="18"/>
                <w:szCs w:val="18"/>
                <w:lang w:eastAsia="en-NZ"/>
              </w:rPr>
            </w:pPr>
            <w:r>
              <w:rPr>
                <w:rFonts w:eastAsia="Times New Roman" w:cs="Arial"/>
                <w:color w:val="000000"/>
                <w:sz w:val="18"/>
                <w:szCs w:val="18"/>
                <w:lang w:eastAsia="en-NZ"/>
              </w:rPr>
              <w:t>Additional costs for key replacement</w:t>
            </w:r>
          </w:p>
        </w:tc>
        <w:tc>
          <w:tcPr>
            <w:tcW w:w="992" w:type="dxa"/>
          </w:tcPr>
          <w:p w14:paraId="1019AC06" w14:textId="1FD2DB40" w:rsidR="00222C3B" w:rsidRDefault="00222C3B"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Moderate</w:t>
            </w:r>
          </w:p>
        </w:tc>
        <w:tc>
          <w:tcPr>
            <w:tcW w:w="848" w:type="dxa"/>
          </w:tcPr>
          <w:p w14:paraId="43E92624" w14:textId="5A1BA5C8" w:rsidR="00222C3B" w:rsidRDefault="00222C3B" w:rsidP="0011504D">
            <w:pPr>
              <w:textAlignment w:val="baseline"/>
              <w:rPr>
                <w:rFonts w:eastAsia="Times New Roman" w:cs="Arial"/>
                <w:color w:val="000000"/>
                <w:sz w:val="16"/>
                <w:szCs w:val="18"/>
                <w:lang w:eastAsia="en-NZ"/>
              </w:rPr>
            </w:pPr>
            <w:r>
              <w:rPr>
                <w:rFonts w:eastAsia="Times New Roman" w:cs="Arial"/>
                <w:color w:val="000000"/>
                <w:sz w:val="16"/>
                <w:szCs w:val="18"/>
                <w:lang w:eastAsia="en-NZ"/>
              </w:rPr>
              <w:t>Possible</w:t>
            </w:r>
          </w:p>
        </w:tc>
        <w:tc>
          <w:tcPr>
            <w:tcW w:w="1842" w:type="dxa"/>
            <w:shd w:val="clear" w:color="auto" w:fill="FFCC00"/>
          </w:tcPr>
          <w:p w14:paraId="62690340" w14:textId="319FE175" w:rsidR="00222C3B" w:rsidRDefault="00222C3B" w:rsidP="0011504D">
            <w:pPr>
              <w:jc w:val="center"/>
              <w:textAlignment w:val="baseline"/>
              <w:rPr>
                <w:rFonts w:eastAsia="Times New Roman" w:cs="Arial"/>
                <w:color w:val="000000"/>
                <w:sz w:val="18"/>
                <w:szCs w:val="18"/>
                <w:lang w:eastAsia="en-NZ"/>
              </w:rPr>
            </w:pPr>
            <w:r>
              <w:rPr>
                <w:rFonts w:eastAsia="Times New Roman" w:cs="Arial"/>
                <w:color w:val="000000"/>
                <w:sz w:val="18"/>
                <w:szCs w:val="18"/>
                <w:lang w:eastAsia="en-NZ"/>
              </w:rPr>
              <w:t>13</w:t>
            </w:r>
          </w:p>
        </w:tc>
      </w:tr>
    </w:tbl>
    <w:p w14:paraId="4AEAB3FF" w14:textId="77777777" w:rsidR="007372E5" w:rsidRDefault="007372E5">
      <w:pPr>
        <w:spacing w:after="200" w:line="276" w:lineRule="auto"/>
        <w:sectPr w:rsidR="007372E5" w:rsidSect="007372E5">
          <w:pgSz w:w="16838" w:h="11906" w:orient="landscape"/>
          <w:pgMar w:top="1440" w:right="1440" w:bottom="1440" w:left="1440" w:header="709" w:footer="709" w:gutter="0"/>
          <w:cols w:space="708"/>
          <w:docGrid w:linePitch="360"/>
        </w:sectPr>
      </w:pPr>
    </w:p>
    <w:p w14:paraId="29082497" w14:textId="77777777" w:rsidR="004210A6" w:rsidRDefault="00DE7FE9" w:rsidP="00D454CC">
      <w:pPr>
        <w:pStyle w:val="Heading1"/>
        <w:numPr>
          <w:ilvl w:val="0"/>
          <w:numId w:val="0"/>
        </w:numPr>
      </w:pPr>
      <w:bookmarkStart w:id="22" w:name="_Toc451075493"/>
      <w:r>
        <w:lastRenderedPageBreak/>
        <w:t>Risk Controls</w:t>
      </w:r>
      <w:bookmarkEnd w:id="22"/>
    </w:p>
    <w:p w14:paraId="38707E5C" w14:textId="426EBAFD" w:rsidR="00AA07A4" w:rsidRDefault="00222C3B">
      <w:pPr>
        <w:spacing w:after="200" w:line="276" w:lineRule="auto"/>
      </w:pPr>
      <w:r>
        <w:t>The following table outlines methods for mitigating the identified risks. It identifies existing safeguards and recommends methods for improving them to reduce the probability of a given risk and mitigate in the event it does happen.</w:t>
      </w:r>
    </w:p>
    <w:p w14:paraId="4EAC7087" w14:textId="77777777" w:rsidR="00094E12" w:rsidRPr="00094E12" w:rsidRDefault="00094E12" w:rsidP="00060E96">
      <w:pPr>
        <w:pStyle w:val="ListParagraph"/>
        <w:keepNext/>
        <w:keepLines/>
        <w:numPr>
          <w:ilvl w:val="0"/>
          <w:numId w:val="10"/>
        </w:numPr>
        <w:spacing w:before="120"/>
        <w:contextualSpacing w:val="0"/>
        <w:outlineLvl w:val="1"/>
        <w:rPr>
          <w:rFonts w:eastAsiaTheme="majorEastAsia" w:cstheme="majorBidi"/>
          <w:b/>
          <w:bCs/>
          <w:vanish/>
          <w:color w:val="365F91" w:themeColor="accent1" w:themeShade="BF"/>
          <w:sz w:val="24"/>
          <w:szCs w:val="26"/>
        </w:rPr>
      </w:pPr>
      <w:bookmarkStart w:id="23" w:name="_Toc450745452"/>
      <w:bookmarkStart w:id="24" w:name="_Toc451021557"/>
      <w:bookmarkStart w:id="25" w:name="_Toc451021593"/>
      <w:bookmarkStart w:id="26" w:name="_Toc451028256"/>
      <w:bookmarkStart w:id="27" w:name="_Toc451030797"/>
      <w:bookmarkStart w:id="28" w:name="_Toc451075494"/>
      <w:bookmarkEnd w:id="23"/>
      <w:bookmarkEnd w:id="24"/>
      <w:bookmarkEnd w:id="25"/>
      <w:bookmarkEnd w:id="26"/>
      <w:bookmarkEnd w:id="27"/>
      <w:bookmarkEnd w:id="28"/>
    </w:p>
    <w:p w14:paraId="4865D478" w14:textId="77777777" w:rsidR="006A1C8D" w:rsidRPr="006A1C8D" w:rsidRDefault="004F7A5A" w:rsidP="00D13268">
      <w:pPr>
        <w:pStyle w:val="Heading2"/>
        <w:numPr>
          <w:ilvl w:val="0"/>
          <w:numId w:val="0"/>
        </w:numPr>
      </w:pPr>
      <w:bookmarkStart w:id="29" w:name="_Toc451075495"/>
      <w:r>
        <w:t>Recommended Controls</w:t>
      </w:r>
      <w:bookmarkEnd w:id="29"/>
    </w:p>
    <w:tbl>
      <w:tblPr>
        <w:tblW w:w="13572" w:type="dxa"/>
        <w:tblInd w:w="-90" w:type="dxa"/>
        <w:tblLayout w:type="fixed"/>
        <w:tblCellMar>
          <w:top w:w="15" w:type="dxa"/>
          <w:left w:w="15" w:type="dxa"/>
          <w:bottom w:w="15" w:type="dxa"/>
          <w:right w:w="15" w:type="dxa"/>
        </w:tblCellMar>
        <w:tblLook w:val="04A0" w:firstRow="1" w:lastRow="0" w:firstColumn="1" w:lastColumn="0" w:noHBand="0" w:noVBand="1"/>
      </w:tblPr>
      <w:tblGrid>
        <w:gridCol w:w="672"/>
        <w:gridCol w:w="5529"/>
        <w:gridCol w:w="7371"/>
      </w:tblGrid>
      <w:tr w:rsidR="00D72987" w:rsidRPr="00CB5FED" w14:paraId="1D054FB5" w14:textId="77777777" w:rsidTr="00D72987">
        <w:trPr>
          <w:cantSplit/>
          <w:trHeight w:val="230"/>
        </w:trPr>
        <w:tc>
          <w:tcPr>
            <w:tcW w:w="672" w:type="dxa"/>
            <w:vMerge w:val="restart"/>
            <w:tcBorders>
              <w:top w:val="single" w:sz="6" w:space="0" w:color="000000"/>
              <w:left w:val="single" w:sz="6" w:space="0" w:color="000000"/>
              <w:right w:val="single" w:sz="6" w:space="0" w:color="000000"/>
            </w:tcBorders>
            <w:shd w:val="clear" w:color="auto" w:fill="DAEEF3" w:themeFill="accent5" w:themeFillTint="33"/>
          </w:tcPr>
          <w:p w14:paraId="0594C8E1" w14:textId="77777777" w:rsidR="00D72987" w:rsidRDefault="00D72987" w:rsidP="00454208">
            <w:pPr>
              <w:spacing w:before="160"/>
              <w:jc w:val="center"/>
              <w:rPr>
                <w:rFonts w:eastAsia="Times New Roman" w:cs="Arial"/>
                <w:b/>
                <w:color w:val="000000"/>
                <w:szCs w:val="20"/>
                <w:lang w:eastAsia="en-NZ"/>
              </w:rPr>
            </w:pPr>
          </w:p>
          <w:p w14:paraId="37EB0594" w14:textId="77777777" w:rsidR="00D72987" w:rsidRDefault="00D72987" w:rsidP="00454208">
            <w:pPr>
              <w:spacing w:before="160"/>
              <w:jc w:val="center"/>
              <w:rPr>
                <w:rFonts w:eastAsia="Times New Roman" w:cs="Arial"/>
                <w:b/>
                <w:color w:val="000000"/>
                <w:szCs w:val="20"/>
                <w:lang w:eastAsia="en-NZ"/>
              </w:rPr>
            </w:pPr>
            <w:r>
              <w:rPr>
                <w:rFonts w:eastAsia="Times New Roman" w:cs="Arial"/>
                <w:b/>
                <w:color w:val="000000"/>
                <w:szCs w:val="20"/>
                <w:lang w:eastAsia="en-NZ"/>
              </w:rPr>
              <w:t>Risk ID</w:t>
            </w:r>
          </w:p>
        </w:tc>
        <w:tc>
          <w:tcPr>
            <w:tcW w:w="5529" w:type="dxa"/>
            <w:vMerge w:val="restart"/>
            <w:tcBorders>
              <w:top w:val="single" w:sz="6" w:space="0" w:color="000000"/>
              <w:left w:val="single" w:sz="6" w:space="0" w:color="000000"/>
              <w:right w:val="single" w:sz="6" w:space="0" w:color="000000"/>
            </w:tcBorders>
            <w:shd w:val="clear" w:color="auto" w:fill="DAEEF3" w:themeFill="accent5" w:themeFillTint="33"/>
            <w:tcMar>
              <w:top w:w="105" w:type="dxa"/>
              <w:left w:w="105" w:type="dxa"/>
              <w:bottom w:w="105" w:type="dxa"/>
              <w:right w:w="105" w:type="dxa"/>
            </w:tcMar>
          </w:tcPr>
          <w:p w14:paraId="50010271" w14:textId="77777777" w:rsidR="00D72987" w:rsidRDefault="00D72987" w:rsidP="00454208">
            <w:pPr>
              <w:spacing w:before="160"/>
              <w:jc w:val="center"/>
              <w:textAlignment w:val="baseline"/>
              <w:rPr>
                <w:rFonts w:eastAsia="Times New Roman" w:cs="Arial"/>
                <w:b/>
                <w:color w:val="000000"/>
                <w:szCs w:val="20"/>
                <w:lang w:eastAsia="en-NZ"/>
              </w:rPr>
            </w:pPr>
          </w:p>
          <w:p w14:paraId="51C791F3" w14:textId="77777777" w:rsidR="00D72987" w:rsidRDefault="00D72987" w:rsidP="00454208">
            <w:pPr>
              <w:spacing w:before="160"/>
              <w:jc w:val="center"/>
              <w:textAlignment w:val="baseline"/>
              <w:rPr>
                <w:rFonts w:eastAsia="Times New Roman" w:cs="Arial"/>
                <w:b/>
                <w:color w:val="000000"/>
                <w:szCs w:val="20"/>
                <w:lang w:eastAsia="en-NZ"/>
              </w:rPr>
            </w:pPr>
            <w:r w:rsidRPr="00E32127">
              <w:rPr>
                <w:rFonts w:eastAsia="Times New Roman" w:cs="Arial"/>
                <w:b/>
                <w:color w:val="000000"/>
                <w:szCs w:val="20"/>
                <w:lang w:eastAsia="en-NZ"/>
              </w:rPr>
              <w:t>Existing safeguards</w:t>
            </w:r>
          </w:p>
          <w:p w14:paraId="7036FC81" w14:textId="77777777" w:rsidR="00D72987" w:rsidRPr="00E32127" w:rsidRDefault="00D72987" w:rsidP="009A07F8">
            <w:pPr>
              <w:jc w:val="center"/>
              <w:textAlignment w:val="baseline"/>
              <w:rPr>
                <w:rFonts w:eastAsia="Times New Roman" w:cs="Arial"/>
                <w:b/>
                <w:color w:val="000000"/>
                <w:szCs w:val="20"/>
                <w:lang w:eastAsia="en-NZ"/>
              </w:rPr>
            </w:pPr>
          </w:p>
        </w:tc>
        <w:tc>
          <w:tcPr>
            <w:tcW w:w="7371" w:type="dxa"/>
            <w:vMerge w:val="restart"/>
            <w:tcBorders>
              <w:top w:val="single" w:sz="6" w:space="0" w:color="000000"/>
              <w:left w:val="single" w:sz="6" w:space="0" w:color="000000"/>
              <w:right w:val="single" w:sz="6" w:space="0" w:color="000000"/>
            </w:tcBorders>
            <w:shd w:val="clear" w:color="auto" w:fill="DAEEF3" w:themeFill="accent5" w:themeFillTint="33"/>
          </w:tcPr>
          <w:p w14:paraId="0881C9EB" w14:textId="77777777" w:rsidR="00D72987" w:rsidRDefault="00D72987" w:rsidP="00F55E8F">
            <w:pPr>
              <w:spacing w:before="160"/>
              <w:jc w:val="center"/>
              <w:textAlignment w:val="baseline"/>
              <w:rPr>
                <w:rFonts w:eastAsia="Times New Roman" w:cs="Arial"/>
                <w:b/>
                <w:color w:val="000000"/>
                <w:szCs w:val="20"/>
                <w:lang w:eastAsia="en-NZ"/>
              </w:rPr>
            </w:pPr>
          </w:p>
          <w:p w14:paraId="762BE2F5" w14:textId="77777777" w:rsidR="00D72987" w:rsidRPr="00F55E8F" w:rsidRDefault="00D72987" w:rsidP="00F55E8F">
            <w:pPr>
              <w:spacing w:before="160"/>
              <w:jc w:val="center"/>
              <w:textAlignment w:val="baseline"/>
              <w:rPr>
                <w:rFonts w:eastAsia="Times New Roman" w:cs="Arial"/>
                <w:b/>
                <w:color w:val="000000"/>
                <w:szCs w:val="20"/>
                <w:lang w:eastAsia="en-NZ"/>
              </w:rPr>
            </w:pPr>
            <w:r>
              <w:rPr>
                <w:rFonts w:eastAsia="Times New Roman" w:cs="Arial"/>
                <w:b/>
                <w:color w:val="000000"/>
                <w:szCs w:val="20"/>
                <w:lang w:eastAsia="en-NZ"/>
              </w:rPr>
              <w:t>Recommended Controls</w:t>
            </w:r>
          </w:p>
          <w:p w14:paraId="0CAEBFC0" w14:textId="77777777" w:rsidR="00D72987" w:rsidRPr="00E32127" w:rsidRDefault="00D72987" w:rsidP="00F55E8F">
            <w:pPr>
              <w:spacing w:before="160"/>
              <w:jc w:val="center"/>
              <w:textAlignment w:val="baseline"/>
              <w:rPr>
                <w:rFonts w:eastAsia="Times New Roman" w:cs="Arial"/>
                <w:b/>
                <w:color w:val="000000"/>
                <w:szCs w:val="20"/>
                <w:lang w:eastAsia="en-NZ"/>
              </w:rPr>
            </w:pPr>
          </w:p>
        </w:tc>
      </w:tr>
      <w:tr w:rsidR="00D72987" w:rsidRPr="00CB5FED" w14:paraId="355FFF2C" w14:textId="77777777" w:rsidTr="00D72987">
        <w:trPr>
          <w:cantSplit/>
          <w:trHeight w:val="960"/>
        </w:trPr>
        <w:tc>
          <w:tcPr>
            <w:tcW w:w="672" w:type="dxa"/>
            <w:vMerge/>
            <w:tcBorders>
              <w:left w:val="single" w:sz="6" w:space="0" w:color="000000"/>
              <w:bottom w:val="single" w:sz="6" w:space="0" w:color="000000"/>
              <w:right w:val="single" w:sz="6" w:space="0" w:color="000000"/>
            </w:tcBorders>
            <w:shd w:val="clear" w:color="auto" w:fill="DAEEF3" w:themeFill="accent5" w:themeFillTint="33"/>
          </w:tcPr>
          <w:p w14:paraId="6FCF8E2B" w14:textId="77777777" w:rsidR="00D72987" w:rsidRPr="00CB5FED" w:rsidRDefault="00D72987" w:rsidP="00454208">
            <w:pPr>
              <w:spacing w:line="0" w:lineRule="atLeast"/>
              <w:jc w:val="center"/>
              <w:rPr>
                <w:rFonts w:eastAsia="Times New Roman" w:cs="Arial"/>
                <w:b/>
                <w:color w:val="000000"/>
                <w:szCs w:val="20"/>
                <w:lang w:eastAsia="en-NZ"/>
              </w:rPr>
            </w:pPr>
          </w:p>
        </w:tc>
        <w:tc>
          <w:tcPr>
            <w:tcW w:w="5529" w:type="dxa"/>
            <w:vMerge/>
            <w:tcBorders>
              <w:left w:val="single" w:sz="6" w:space="0" w:color="000000"/>
              <w:bottom w:val="single" w:sz="6" w:space="0" w:color="000000"/>
              <w:right w:val="single" w:sz="6" w:space="0" w:color="000000"/>
            </w:tcBorders>
            <w:shd w:val="clear" w:color="auto" w:fill="DAEEF3" w:themeFill="accent5" w:themeFillTint="33"/>
            <w:tcMar>
              <w:top w:w="105" w:type="dxa"/>
              <w:left w:w="105" w:type="dxa"/>
              <w:bottom w:w="105" w:type="dxa"/>
              <w:right w:w="105" w:type="dxa"/>
            </w:tcMar>
          </w:tcPr>
          <w:p w14:paraId="4C0B589C" w14:textId="77777777" w:rsidR="00D72987" w:rsidRPr="00CB5FED" w:rsidRDefault="00D72987" w:rsidP="00454208">
            <w:pPr>
              <w:jc w:val="center"/>
              <w:textAlignment w:val="baseline"/>
              <w:rPr>
                <w:rFonts w:eastAsia="Times New Roman" w:cs="Arial"/>
                <w:b/>
                <w:color w:val="000000"/>
                <w:szCs w:val="20"/>
                <w:lang w:eastAsia="en-NZ"/>
              </w:rPr>
            </w:pPr>
          </w:p>
        </w:tc>
        <w:tc>
          <w:tcPr>
            <w:tcW w:w="7371" w:type="dxa"/>
            <w:vMerge/>
            <w:tcBorders>
              <w:left w:val="single" w:sz="6" w:space="0" w:color="000000"/>
              <w:bottom w:val="single" w:sz="6" w:space="0" w:color="000000"/>
              <w:right w:val="single" w:sz="6" w:space="0" w:color="000000"/>
            </w:tcBorders>
            <w:shd w:val="clear" w:color="auto" w:fill="DAEEF3" w:themeFill="accent5" w:themeFillTint="33"/>
          </w:tcPr>
          <w:p w14:paraId="6A53283E" w14:textId="77777777" w:rsidR="00D72987" w:rsidRPr="00CB5FED" w:rsidRDefault="00D72987" w:rsidP="00454208">
            <w:pPr>
              <w:jc w:val="center"/>
              <w:textAlignment w:val="baseline"/>
              <w:rPr>
                <w:rFonts w:eastAsia="Times New Roman" w:cs="Arial"/>
                <w:b/>
                <w:color w:val="000000"/>
                <w:szCs w:val="20"/>
                <w:lang w:eastAsia="en-NZ"/>
              </w:rPr>
            </w:pPr>
          </w:p>
        </w:tc>
      </w:tr>
      <w:tr w:rsidR="00D72987" w:rsidRPr="003475FE" w14:paraId="4A5910FB" w14:textId="77777777" w:rsidTr="00D72987">
        <w:tc>
          <w:tcPr>
            <w:tcW w:w="672" w:type="dxa"/>
            <w:tcBorders>
              <w:top w:val="single" w:sz="6" w:space="0" w:color="000000"/>
              <w:left w:val="single" w:sz="6" w:space="0" w:color="000000"/>
              <w:bottom w:val="single" w:sz="6" w:space="0" w:color="000000"/>
              <w:right w:val="single" w:sz="6" w:space="0" w:color="000000"/>
            </w:tcBorders>
          </w:tcPr>
          <w:p w14:paraId="3ECCFE0C" w14:textId="51FB2E97" w:rsidR="00D72987" w:rsidRPr="003475FE" w:rsidRDefault="00222C3B" w:rsidP="00456D1F">
            <w:pPr>
              <w:rPr>
                <w:rFonts w:eastAsia="Times New Roman" w:cs="Arial"/>
                <w:color w:val="000000"/>
                <w:sz w:val="18"/>
                <w:szCs w:val="18"/>
                <w:lang w:eastAsia="en-NZ"/>
              </w:rPr>
            </w:pPr>
            <w:r>
              <w:rPr>
                <w:rFonts w:eastAsia="Times New Roman" w:cs="Arial"/>
                <w:color w:val="000000"/>
                <w:sz w:val="18"/>
                <w:szCs w:val="18"/>
                <w:lang w:eastAsia="en-NZ"/>
              </w:rPr>
              <w:t>R01</w:t>
            </w:r>
          </w:p>
        </w:tc>
        <w:tc>
          <w:tcPr>
            <w:tcW w:w="55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08EEC8" w14:textId="55064174" w:rsidR="00222C3B" w:rsidRPr="00222C3B" w:rsidRDefault="00222C3B" w:rsidP="00222C3B">
            <w:pPr>
              <w:pStyle w:val="ListParagraph"/>
              <w:numPr>
                <w:ilvl w:val="0"/>
                <w:numId w:val="14"/>
              </w:numPr>
              <w:rPr>
                <w:rFonts w:eastAsia="Times New Roman" w:cs="Arial"/>
                <w:sz w:val="18"/>
                <w:szCs w:val="18"/>
                <w:lang w:eastAsia="en-NZ"/>
              </w:rPr>
            </w:pPr>
            <w:r>
              <w:rPr>
                <w:rFonts w:eastAsia="Times New Roman" w:cs="Arial"/>
                <w:sz w:val="18"/>
                <w:szCs w:val="18"/>
                <w:lang w:eastAsia="en-NZ"/>
              </w:rPr>
              <w:t>Access cards are required to enter the premises.</w:t>
            </w:r>
          </w:p>
        </w:tc>
        <w:tc>
          <w:tcPr>
            <w:tcW w:w="7371" w:type="dxa"/>
            <w:tcBorders>
              <w:top w:val="single" w:sz="6" w:space="0" w:color="000000"/>
              <w:left w:val="single" w:sz="6" w:space="0" w:color="000000"/>
              <w:bottom w:val="single" w:sz="6" w:space="0" w:color="000000"/>
              <w:right w:val="single" w:sz="6" w:space="0" w:color="000000"/>
            </w:tcBorders>
          </w:tcPr>
          <w:p w14:paraId="179AB70E" w14:textId="30DB2E85" w:rsidR="00D72987" w:rsidRDefault="00222C3B" w:rsidP="00222C3B">
            <w:pPr>
              <w:pStyle w:val="ListParagraph"/>
              <w:numPr>
                <w:ilvl w:val="0"/>
                <w:numId w:val="14"/>
              </w:numPr>
              <w:textAlignment w:val="baseline"/>
              <w:rPr>
                <w:rFonts w:eastAsia="Times New Roman" w:cs="Arial"/>
                <w:color w:val="000000"/>
                <w:sz w:val="18"/>
                <w:szCs w:val="18"/>
                <w:lang w:eastAsia="en-NZ"/>
              </w:rPr>
            </w:pPr>
            <w:r>
              <w:rPr>
                <w:rFonts w:eastAsia="Times New Roman" w:cs="Arial"/>
                <w:color w:val="000000"/>
                <w:sz w:val="18"/>
                <w:szCs w:val="18"/>
                <w:lang w:eastAsia="en-NZ"/>
              </w:rPr>
              <w:t>Install CCTV cameras in the office</w:t>
            </w:r>
            <w:r w:rsidR="00E4575A">
              <w:rPr>
                <w:rFonts w:eastAsia="Times New Roman" w:cs="Arial"/>
                <w:color w:val="000000"/>
                <w:sz w:val="18"/>
                <w:szCs w:val="18"/>
                <w:lang w:eastAsia="en-NZ"/>
              </w:rPr>
              <w:t>, supply room</w:t>
            </w:r>
            <w:r>
              <w:rPr>
                <w:rFonts w:eastAsia="Times New Roman" w:cs="Arial"/>
                <w:color w:val="000000"/>
                <w:sz w:val="18"/>
                <w:szCs w:val="18"/>
                <w:lang w:eastAsia="en-NZ"/>
              </w:rPr>
              <w:t xml:space="preserve"> and server room.</w:t>
            </w:r>
          </w:p>
          <w:p w14:paraId="6BBD3E14" w14:textId="39A6A78C" w:rsidR="00222C3B" w:rsidRPr="00222C3B" w:rsidRDefault="00222C3B" w:rsidP="00222C3B">
            <w:pPr>
              <w:pStyle w:val="ListParagraph"/>
              <w:numPr>
                <w:ilvl w:val="0"/>
                <w:numId w:val="14"/>
              </w:numPr>
              <w:textAlignment w:val="baseline"/>
              <w:rPr>
                <w:rFonts w:eastAsia="Times New Roman" w:cs="Arial"/>
                <w:color w:val="000000"/>
                <w:sz w:val="18"/>
                <w:szCs w:val="18"/>
                <w:lang w:eastAsia="en-NZ"/>
              </w:rPr>
            </w:pPr>
            <w:r>
              <w:rPr>
                <w:rFonts w:eastAsia="Times New Roman" w:cs="Arial"/>
                <w:color w:val="000000"/>
                <w:sz w:val="18"/>
                <w:szCs w:val="18"/>
                <w:lang w:eastAsia="en-NZ"/>
              </w:rPr>
              <w:t>Require all employees and visitors to sign in before entering the premises.</w:t>
            </w:r>
          </w:p>
        </w:tc>
      </w:tr>
      <w:tr w:rsidR="00222C3B" w:rsidRPr="003475FE" w14:paraId="57E5D2F1" w14:textId="77777777" w:rsidTr="00D72987">
        <w:tc>
          <w:tcPr>
            <w:tcW w:w="672" w:type="dxa"/>
            <w:tcBorders>
              <w:top w:val="single" w:sz="6" w:space="0" w:color="000000"/>
              <w:left w:val="single" w:sz="6" w:space="0" w:color="000000"/>
              <w:bottom w:val="single" w:sz="6" w:space="0" w:color="000000"/>
              <w:right w:val="single" w:sz="6" w:space="0" w:color="000000"/>
            </w:tcBorders>
          </w:tcPr>
          <w:p w14:paraId="3C99E537" w14:textId="32AB5EBA" w:rsidR="00222C3B" w:rsidRDefault="00222C3B" w:rsidP="00456D1F">
            <w:pPr>
              <w:rPr>
                <w:rFonts w:eastAsia="Times New Roman" w:cs="Arial"/>
                <w:color w:val="000000"/>
                <w:sz w:val="18"/>
                <w:szCs w:val="18"/>
                <w:lang w:eastAsia="en-NZ"/>
              </w:rPr>
            </w:pPr>
            <w:r>
              <w:rPr>
                <w:rFonts w:eastAsia="Times New Roman" w:cs="Arial"/>
                <w:color w:val="000000"/>
                <w:sz w:val="18"/>
                <w:szCs w:val="18"/>
                <w:lang w:eastAsia="en-NZ"/>
              </w:rPr>
              <w:t>R02</w:t>
            </w:r>
          </w:p>
        </w:tc>
        <w:tc>
          <w:tcPr>
            <w:tcW w:w="55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FB4D89" w14:textId="4C712E92" w:rsidR="00E4575A" w:rsidRPr="00E4575A" w:rsidRDefault="00E4575A" w:rsidP="00E4575A">
            <w:pPr>
              <w:pStyle w:val="ListParagraph"/>
              <w:numPr>
                <w:ilvl w:val="0"/>
                <w:numId w:val="15"/>
              </w:numPr>
              <w:rPr>
                <w:rFonts w:eastAsia="Times New Roman" w:cs="Arial"/>
                <w:sz w:val="18"/>
                <w:szCs w:val="18"/>
                <w:lang w:eastAsia="en-NZ"/>
              </w:rPr>
            </w:pPr>
            <w:r>
              <w:rPr>
                <w:rFonts w:eastAsia="Times New Roman" w:cs="Arial"/>
                <w:sz w:val="18"/>
                <w:szCs w:val="18"/>
                <w:lang w:eastAsia="en-NZ"/>
              </w:rPr>
              <w:t>Engineers hired with some knowledge of hardware and software elements of the work.</w:t>
            </w:r>
          </w:p>
        </w:tc>
        <w:tc>
          <w:tcPr>
            <w:tcW w:w="7371" w:type="dxa"/>
            <w:tcBorders>
              <w:top w:val="single" w:sz="6" w:space="0" w:color="000000"/>
              <w:left w:val="single" w:sz="6" w:space="0" w:color="000000"/>
              <w:bottom w:val="single" w:sz="6" w:space="0" w:color="000000"/>
              <w:right w:val="single" w:sz="6" w:space="0" w:color="000000"/>
            </w:tcBorders>
          </w:tcPr>
          <w:p w14:paraId="4F4CB79D" w14:textId="238E88AB" w:rsidR="00222C3B" w:rsidRDefault="00E4575A" w:rsidP="00E4575A">
            <w:pPr>
              <w:pStyle w:val="ListParagraph"/>
              <w:numPr>
                <w:ilvl w:val="0"/>
                <w:numId w:val="15"/>
              </w:numPr>
              <w:textAlignment w:val="baseline"/>
              <w:rPr>
                <w:rFonts w:eastAsia="Times New Roman" w:cs="Arial"/>
                <w:color w:val="000000"/>
                <w:sz w:val="18"/>
                <w:szCs w:val="18"/>
                <w:lang w:eastAsia="en-NZ"/>
              </w:rPr>
            </w:pPr>
            <w:r>
              <w:rPr>
                <w:rFonts w:eastAsia="Times New Roman" w:cs="Arial"/>
                <w:color w:val="000000"/>
                <w:sz w:val="18"/>
                <w:szCs w:val="18"/>
                <w:lang w:eastAsia="en-NZ"/>
              </w:rPr>
              <w:t>Implement stronger background checks in the recruiting process to verify employee credentials.</w:t>
            </w:r>
          </w:p>
          <w:p w14:paraId="19019C90" w14:textId="77777777" w:rsidR="00E4575A" w:rsidRDefault="00E4575A" w:rsidP="00E4575A">
            <w:pPr>
              <w:pStyle w:val="ListParagraph"/>
              <w:numPr>
                <w:ilvl w:val="0"/>
                <w:numId w:val="15"/>
              </w:numPr>
              <w:textAlignment w:val="baseline"/>
              <w:rPr>
                <w:rFonts w:eastAsia="Times New Roman" w:cs="Arial"/>
                <w:color w:val="000000"/>
                <w:sz w:val="18"/>
                <w:szCs w:val="18"/>
                <w:lang w:eastAsia="en-NZ"/>
              </w:rPr>
            </w:pPr>
            <w:r>
              <w:rPr>
                <w:rFonts w:eastAsia="Times New Roman" w:cs="Arial"/>
                <w:color w:val="000000"/>
                <w:sz w:val="18"/>
                <w:szCs w:val="18"/>
                <w:lang w:eastAsia="en-NZ"/>
              </w:rPr>
              <w:t>Hire additional staff to reduce individual workload and increase productivity.</w:t>
            </w:r>
          </w:p>
          <w:p w14:paraId="21DA89D1" w14:textId="18CD9AB0" w:rsidR="00E4575A" w:rsidRPr="00E4575A" w:rsidRDefault="00E4575A" w:rsidP="00E4575A">
            <w:pPr>
              <w:pStyle w:val="ListParagraph"/>
              <w:numPr>
                <w:ilvl w:val="0"/>
                <w:numId w:val="15"/>
              </w:numPr>
              <w:textAlignment w:val="baseline"/>
              <w:rPr>
                <w:rFonts w:eastAsia="Times New Roman" w:cs="Arial"/>
                <w:color w:val="000000"/>
                <w:sz w:val="18"/>
                <w:szCs w:val="18"/>
                <w:lang w:eastAsia="en-NZ"/>
              </w:rPr>
            </w:pPr>
            <w:r>
              <w:rPr>
                <w:rFonts w:eastAsia="Times New Roman" w:cs="Arial"/>
                <w:color w:val="000000"/>
                <w:sz w:val="18"/>
                <w:szCs w:val="18"/>
                <w:lang w:eastAsia="en-NZ"/>
              </w:rPr>
              <w:t>Run semi-regular phishing tests on employees to ensure they can recognise an attempt.</w:t>
            </w:r>
          </w:p>
        </w:tc>
      </w:tr>
      <w:tr w:rsidR="00D72987" w:rsidRPr="003475FE" w14:paraId="60AAB413" w14:textId="77777777" w:rsidTr="00D72987">
        <w:trPr>
          <w:trHeight w:val="1056"/>
        </w:trPr>
        <w:tc>
          <w:tcPr>
            <w:tcW w:w="672" w:type="dxa"/>
            <w:tcBorders>
              <w:top w:val="single" w:sz="6" w:space="0" w:color="000000"/>
              <w:left w:val="single" w:sz="6" w:space="0" w:color="000000"/>
              <w:bottom w:val="single" w:sz="6" w:space="0" w:color="000000"/>
              <w:right w:val="single" w:sz="4" w:space="0" w:color="auto"/>
            </w:tcBorders>
          </w:tcPr>
          <w:p w14:paraId="08406D76" w14:textId="77777777" w:rsidR="00D72987" w:rsidRPr="003475FE" w:rsidRDefault="00D72987" w:rsidP="00456D1F">
            <w:pPr>
              <w:rPr>
                <w:rFonts w:eastAsia="Times New Roman" w:cs="Arial"/>
                <w:color w:val="000000"/>
                <w:sz w:val="18"/>
                <w:szCs w:val="18"/>
                <w:lang w:eastAsia="en-NZ"/>
              </w:rPr>
            </w:pPr>
            <w:r>
              <w:rPr>
                <w:rFonts w:eastAsia="Times New Roman" w:cs="Arial"/>
                <w:color w:val="000000"/>
                <w:sz w:val="18"/>
                <w:szCs w:val="18"/>
                <w:lang w:eastAsia="en-NZ"/>
              </w:rPr>
              <w:t>R03</w:t>
            </w:r>
          </w:p>
        </w:tc>
        <w:tc>
          <w:tcPr>
            <w:tcW w:w="55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6DB443" w14:textId="4C94332D" w:rsidR="00D72987" w:rsidRPr="00E4575A" w:rsidRDefault="00D72987" w:rsidP="00E4575A">
            <w:pPr>
              <w:pStyle w:val="ListParagraph"/>
              <w:numPr>
                <w:ilvl w:val="0"/>
                <w:numId w:val="17"/>
              </w:numPr>
              <w:textAlignment w:val="baseline"/>
              <w:rPr>
                <w:rFonts w:eastAsia="Times New Roman" w:cs="Arial"/>
                <w:color w:val="000000"/>
                <w:sz w:val="18"/>
                <w:szCs w:val="18"/>
                <w:lang w:eastAsia="en-NZ"/>
              </w:rPr>
            </w:pPr>
            <w:r w:rsidRPr="00E4575A">
              <w:rPr>
                <w:rFonts w:eastAsia="Times New Roman" w:cs="Arial"/>
                <w:color w:val="000000"/>
                <w:sz w:val="18"/>
                <w:szCs w:val="18"/>
                <w:lang w:eastAsia="en-NZ"/>
              </w:rPr>
              <w:t>smoke detectors currently installed.</w:t>
            </w:r>
          </w:p>
          <w:p w14:paraId="6CA94807" w14:textId="505108A8" w:rsidR="00D72987" w:rsidRPr="00E4575A" w:rsidRDefault="00D72987" w:rsidP="00E4575A">
            <w:pPr>
              <w:pStyle w:val="ListParagraph"/>
              <w:numPr>
                <w:ilvl w:val="0"/>
                <w:numId w:val="17"/>
              </w:numPr>
              <w:textAlignment w:val="baseline"/>
              <w:rPr>
                <w:rFonts w:eastAsia="Times New Roman" w:cs="Arial"/>
                <w:color w:val="000000"/>
                <w:sz w:val="18"/>
                <w:szCs w:val="18"/>
                <w:lang w:eastAsia="en-NZ"/>
              </w:rPr>
            </w:pPr>
            <w:r w:rsidRPr="00E4575A">
              <w:rPr>
                <w:rFonts w:eastAsia="Times New Roman" w:cs="Arial"/>
                <w:sz w:val="18"/>
                <w:szCs w:val="18"/>
                <w:lang w:eastAsia="en-NZ"/>
              </w:rPr>
              <w:t>Backup available.</w:t>
            </w:r>
          </w:p>
        </w:tc>
        <w:tc>
          <w:tcPr>
            <w:tcW w:w="7371" w:type="dxa"/>
            <w:tcBorders>
              <w:top w:val="single" w:sz="6" w:space="0" w:color="000000"/>
              <w:left w:val="single" w:sz="6" w:space="0" w:color="000000"/>
              <w:bottom w:val="single" w:sz="6" w:space="0" w:color="000000"/>
              <w:right w:val="single" w:sz="6" w:space="0" w:color="000000"/>
            </w:tcBorders>
          </w:tcPr>
          <w:p w14:paraId="353D1EA4" w14:textId="0B710AC7" w:rsidR="00D72987" w:rsidRPr="00E4575A" w:rsidRDefault="00D72987" w:rsidP="00E4575A">
            <w:pPr>
              <w:pStyle w:val="ListParagraph"/>
              <w:numPr>
                <w:ilvl w:val="0"/>
                <w:numId w:val="17"/>
              </w:numPr>
              <w:textAlignment w:val="baseline"/>
              <w:rPr>
                <w:rFonts w:eastAsia="Times New Roman" w:cs="Arial"/>
                <w:color w:val="000000"/>
                <w:sz w:val="18"/>
                <w:szCs w:val="18"/>
                <w:lang w:eastAsia="en-NZ"/>
              </w:rPr>
            </w:pPr>
            <w:r w:rsidRPr="00E4575A">
              <w:rPr>
                <w:rFonts w:eastAsia="Times New Roman" w:cs="Arial"/>
                <w:color w:val="000000"/>
                <w:sz w:val="18"/>
                <w:szCs w:val="18"/>
                <w:lang w:eastAsia="en-NZ"/>
              </w:rPr>
              <w:t xml:space="preserve">Business Continuity Plan including a cold </w:t>
            </w:r>
            <w:proofErr w:type="gramStart"/>
            <w:r w:rsidRPr="00E4575A">
              <w:rPr>
                <w:rFonts w:eastAsia="Times New Roman" w:cs="Arial"/>
                <w:color w:val="000000"/>
                <w:sz w:val="18"/>
                <w:szCs w:val="18"/>
                <w:lang w:eastAsia="en-NZ"/>
              </w:rPr>
              <w:t>site</w:t>
            </w:r>
            <w:proofErr w:type="gramEnd"/>
          </w:p>
          <w:p w14:paraId="52110F84" w14:textId="660571F6" w:rsidR="00D72987" w:rsidRPr="00E4575A" w:rsidRDefault="00D72987" w:rsidP="00E4575A">
            <w:pPr>
              <w:pStyle w:val="ListParagraph"/>
              <w:numPr>
                <w:ilvl w:val="0"/>
                <w:numId w:val="17"/>
              </w:numPr>
              <w:textAlignment w:val="baseline"/>
              <w:rPr>
                <w:rFonts w:eastAsia="Times New Roman" w:cs="Arial"/>
                <w:color w:val="000000"/>
                <w:sz w:val="18"/>
                <w:szCs w:val="18"/>
                <w:lang w:eastAsia="en-NZ"/>
              </w:rPr>
            </w:pPr>
            <w:r w:rsidRPr="00E4575A">
              <w:rPr>
                <w:rFonts w:eastAsia="Times New Roman" w:cs="Arial"/>
                <w:color w:val="000000"/>
                <w:sz w:val="18"/>
                <w:szCs w:val="18"/>
                <w:lang w:eastAsia="en-NZ"/>
              </w:rPr>
              <w:t xml:space="preserve">Additional standard-compliant smoke detectors must be </w:t>
            </w:r>
            <w:proofErr w:type="gramStart"/>
            <w:r w:rsidRPr="00E4575A">
              <w:rPr>
                <w:rFonts w:eastAsia="Times New Roman" w:cs="Arial"/>
                <w:color w:val="000000"/>
                <w:sz w:val="18"/>
                <w:szCs w:val="18"/>
                <w:lang w:eastAsia="en-NZ"/>
              </w:rPr>
              <w:t>installed</w:t>
            </w:r>
            <w:proofErr w:type="gramEnd"/>
          </w:p>
          <w:p w14:paraId="434AEABF" w14:textId="38E8D665" w:rsidR="00D72987" w:rsidRPr="00E4575A" w:rsidRDefault="00D72987" w:rsidP="00E4575A">
            <w:pPr>
              <w:pStyle w:val="ListParagraph"/>
              <w:numPr>
                <w:ilvl w:val="0"/>
                <w:numId w:val="17"/>
              </w:numPr>
              <w:textAlignment w:val="baseline"/>
              <w:rPr>
                <w:rFonts w:eastAsia="Times New Roman" w:cs="Arial"/>
                <w:color w:val="000000"/>
                <w:sz w:val="18"/>
                <w:szCs w:val="18"/>
                <w:lang w:eastAsia="en-NZ"/>
              </w:rPr>
            </w:pPr>
            <w:r w:rsidRPr="00E4575A">
              <w:rPr>
                <w:rFonts w:eastAsia="Times New Roman" w:cs="Arial"/>
                <w:color w:val="000000"/>
                <w:sz w:val="18"/>
                <w:szCs w:val="18"/>
                <w:lang w:eastAsia="en-NZ"/>
              </w:rPr>
              <w:t>Back up of essential company data must be kept off premise (</w:t>
            </w:r>
            <w:proofErr w:type="gramStart"/>
            <w:r w:rsidRPr="00E4575A">
              <w:rPr>
                <w:rFonts w:eastAsia="Times New Roman" w:cs="Arial"/>
                <w:color w:val="000000"/>
                <w:sz w:val="18"/>
                <w:szCs w:val="18"/>
                <w:lang w:eastAsia="en-NZ"/>
              </w:rPr>
              <w:t>e.g.</w:t>
            </w:r>
            <w:proofErr w:type="gramEnd"/>
            <w:r w:rsidRPr="00E4575A">
              <w:rPr>
                <w:rFonts w:eastAsia="Times New Roman" w:cs="Arial"/>
                <w:color w:val="000000"/>
                <w:sz w:val="18"/>
                <w:szCs w:val="18"/>
                <w:lang w:eastAsia="en-NZ"/>
              </w:rPr>
              <w:t xml:space="preserve"> on the cloud)</w:t>
            </w:r>
          </w:p>
          <w:p w14:paraId="71B6BB3E" w14:textId="17FC7F00" w:rsidR="00FF1979" w:rsidRPr="00E4575A" w:rsidRDefault="00FF1979" w:rsidP="00E4575A">
            <w:pPr>
              <w:pStyle w:val="ListParagraph"/>
              <w:numPr>
                <w:ilvl w:val="0"/>
                <w:numId w:val="17"/>
              </w:numPr>
              <w:textAlignment w:val="baseline"/>
              <w:rPr>
                <w:rFonts w:eastAsia="Times New Roman" w:cs="Arial"/>
                <w:color w:val="000000"/>
                <w:sz w:val="18"/>
                <w:szCs w:val="18"/>
                <w:lang w:eastAsia="en-NZ"/>
              </w:rPr>
            </w:pPr>
            <w:r w:rsidRPr="00E4575A">
              <w:rPr>
                <w:rFonts w:eastAsia="Times New Roman" w:cs="Arial"/>
                <w:color w:val="000000"/>
                <w:sz w:val="18"/>
                <w:szCs w:val="18"/>
                <w:lang w:eastAsia="en-NZ"/>
              </w:rPr>
              <w:t xml:space="preserve">Install fire extinguishers on TrueServer </w:t>
            </w:r>
            <w:proofErr w:type="gramStart"/>
            <w:r w:rsidRPr="00E4575A">
              <w:rPr>
                <w:rFonts w:eastAsia="Times New Roman" w:cs="Arial"/>
                <w:color w:val="000000"/>
                <w:sz w:val="18"/>
                <w:szCs w:val="18"/>
                <w:lang w:eastAsia="en-NZ"/>
              </w:rPr>
              <w:t>premises</w:t>
            </w:r>
            <w:proofErr w:type="gramEnd"/>
          </w:p>
          <w:p w14:paraId="738D09C6" w14:textId="77777777" w:rsidR="00D72987" w:rsidRPr="004F7A5A" w:rsidRDefault="00D72987" w:rsidP="00456D1F">
            <w:pPr>
              <w:textAlignment w:val="baseline"/>
              <w:rPr>
                <w:rFonts w:eastAsia="Times New Roman" w:cs="Arial"/>
                <w:color w:val="000000"/>
                <w:sz w:val="18"/>
                <w:szCs w:val="18"/>
                <w:lang w:eastAsia="en-NZ"/>
              </w:rPr>
            </w:pPr>
          </w:p>
        </w:tc>
      </w:tr>
      <w:tr w:rsidR="00D72987" w:rsidRPr="003475FE" w14:paraId="26045F8D" w14:textId="77777777" w:rsidTr="00E4575A">
        <w:trPr>
          <w:trHeight w:val="1056"/>
        </w:trPr>
        <w:tc>
          <w:tcPr>
            <w:tcW w:w="672" w:type="dxa"/>
            <w:tcBorders>
              <w:top w:val="single" w:sz="6" w:space="0" w:color="000000"/>
              <w:left w:val="single" w:sz="6" w:space="0" w:color="000000"/>
              <w:bottom w:val="single" w:sz="6" w:space="0" w:color="000000"/>
              <w:right w:val="single" w:sz="4" w:space="0" w:color="auto"/>
            </w:tcBorders>
          </w:tcPr>
          <w:p w14:paraId="0FCB2DE6" w14:textId="023F0B1C" w:rsidR="00D72987" w:rsidRDefault="00E4575A" w:rsidP="00456D1F">
            <w:pPr>
              <w:rPr>
                <w:rFonts w:eastAsia="Times New Roman" w:cs="Arial"/>
                <w:color w:val="000000"/>
                <w:sz w:val="18"/>
                <w:szCs w:val="18"/>
                <w:lang w:eastAsia="en-NZ"/>
              </w:rPr>
            </w:pPr>
            <w:r>
              <w:rPr>
                <w:rFonts w:eastAsia="Times New Roman" w:cs="Arial"/>
                <w:color w:val="000000"/>
                <w:sz w:val="18"/>
                <w:szCs w:val="18"/>
                <w:lang w:eastAsia="en-NZ"/>
              </w:rPr>
              <w:t>R04</w:t>
            </w:r>
          </w:p>
        </w:tc>
        <w:tc>
          <w:tcPr>
            <w:tcW w:w="55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383817" w14:textId="77777777" w:rsidR="00D72987" w:rsidRDefault="00E4575A"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 xml:space="preserve">Access cards required to enter the </w:t>
            </w:r>
            <w:proofErr w:type="gramStart"/>
            <w:r>
              <w:rPr>
                <w:rFonts w:eastAsia="Times New Roman" w:cs="Arial"/>
                <w:color w:val="000000"/>
                <w:sz w:val="18"/>
                <w:szCs w:val="18"/>
                <w:lang w:eastAsia="en-NZ"/>
              </w:rPr>
              <w:t>premises</w:t>
            </w:r>
            <w:proofErr w:type="gramEnd"/>
          </w:p>
          <w:p w14:paraId="45E05BE9" w14:textId="77777777" w:rsidR="00E4575A" w:rsidRDefault="00E4575A"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 xml:space="preserve">Contractor access is temporary and issued by the </w:t>
            </w:r>
            <w:proofErr w:type="gramStart"/>
            <w:r>
              <w:rPr>
                <w:rFonts w:eastAsia="Times New Roman" w:cs="Arial"/>
                <w:color w:val="000000"/>
                <w:sz w:val="18"/>
                <w:szCs w:val="18"/>
                <w:lang w:eastAsia="en-NZ"/>
              </w:rPr>
              <w:t>CEO</w:t>
            </w:r>
            <w:proofErr w:type="gramEnd"/>
          </w:p>
          <w:p w14:paraId="74D37E44" w14:textId="3E7F6C52" w:rsidR="00E4575A" w:rsidRPr="00E4575A" w:rsidRDefault="00E4575A"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Firewall installed and office not given wireless access.</w:t>
            </w:r>
          </w:p>
        </w:tc>
        <w:tc>
          <w:tcPr>
            <w:tcW w:w="7371" w:type="dxa"/>
            <w:tcBorders>
              <w:top w:val="single" w:sz="6" w:space="0" w:color="000000"/>
              <w:left w:val="single" w:sz="6" w:space="0" w:color="000000"/>
              <w:bottom w:val="single" w:sz="6" w:space="0" w:color="000000"/>
              <w:right w:val="single" w:sz="6" w:space="0" w:color="000000"/>
            </w:tcBorders>
          </w:tcPr>
          <w:p w14:paraId="358ABE8C" w14:textId="77777777" w:rsidR="00E4575A" w:rsidRDefault="00E4575A"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More stringent background checks in the recruiting process.</w:t>
            </w:r>
          </w:p>
          <w:p w14:paraId="71F7E504" w14:textId="77777777" w:rsidR="00E4575A" w:rsidRDefault="00E4575A"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Install an intrusion detection/prevention system.</w:t>
            </w:r>
          </w:p>
          <w:p w14:paraId="709FEBF7" w14:textId="5D59BC21" w:rsidR="00E4575A" w:rsidRPr="00E4575A" w:rsidRDefault="00E4575A"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Require contractors to be monitored during their work.</w:t>
            </w:r>
          </w:p>
        </w:tc>
      </w:tr>
      <w:tr w:rsidR="00E4575A" w:rsidRPr="003475FE" w14:paraId="73BB4A37" w14:textId="77777777" w:rsidTr="00E4575A">
        <w:trPr>
          <w:trHeight w:val="1056"/>
        </w:trPr>
        <w:tc>
          <w:tcPr>
            <w:tcW w:w="672" w:type="dxa"/>
            <w:tcBorders>
              <w:top w:val="single" w:sz="6" w:space="0" w:color="000000"/>
              <w:left w:val="single" w:sz="6" w:space="0" w:color="000000"/>
              <w:bottom w:val="single" w:sz="6" w:space="0" w:color="000000"/>
              <w:right w:val="single" w:sz="4" w:space="0" w:color="auto"/>
            </w:tcBorders>
          </w:tcPr>
          <w:p w14:paraId="76C3F14C" w14:textId="0026E277" w:rsidR="00E4575A" w:rsidRDefault="00E4575A" w:rsidP="00456D1F">
            <w:pPr>
              <w:rPr>
                <w:rFonts w:eastAsia="Times New Roman" w:cs="Arial"/>
                <w:color w:val="000000"/>
                <w:sz w:val="18"/>
                <w:szCs w:val="18"/>
                <w:lang w:eastAsia="en-NZ"/>
              </w:rPr>
            </w:pPr>
            <w:r>
              <w:rPr>
                <w:rFonts w:eastAsia="Times New Roman" w:cs="Arial"/>
                <w:color w:val="000000"/>
                <w:sz w:val="18"/>
                <w:szCs w:val="18"/>
                <w:lang w:eastAsia="en-NZ"/>
              </w:rPr>
              <w:lastRenderedPageBreak/>
              <w:t>R05</w:t>
            </w:r>
          </w:p>
        </w:tc>
        <w:tc>
          <w:tcPr>
            <w:tcW w:w="55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0CF78E" w14:textId="7FF7AA7E" w:rsidR="00E4575A" w:rsidRPr="00E4575A" w:rsidRDefault="00E4575A"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Only staff have immediate access to the web server.</w:t>
            </w:r>
          </w:p>
        </w:tc>
        <w:tc>
          <w:tcPr>
            <w:tcW w:w="7371" w:type="dxa"/>
            <w:tcBorders>
              <w:top w:val="single" w:sz="6" w:space="0" w:color="000000"/>
              <w:left w:val="single" w:sz="6" w:space="0" w:color="000000"/>
              <w:bottom w:val="single" w:sz="6" w:space="0" w:color="000000"/>
              <w:right w:val="single" w:sz="6" w:space="0" w:color="000000"/>
            </w:tcBorders>
          </w:tcPr>
          <w:p w14:paraId="401FB2C6" w14:textId="77777777" w:rsidR="00E4575A" w:rsidRDefault="00E4575A"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Add a bastion host to the network.</w:t>
            </w:r>
          </w:p>
          <w:p w14:paraId="4A81E1AB" w14:textId="4B4BECE6" w:rsidR="00E4575A" w:rsidRDefault="00E4575A"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Remove web server from DMZ.</w:t>
            </w:r>
          </w:p>
        </w:tc>
      </w:tr>
      <w:tr w:rsidR="00E4575A" w:rsidRPr="003475FE" w14:paraId="139D13E8" w14:textId="77777777" w:rsidTr="00E4575A">
        <w:trPr>
          <w:trHeight w:val="1056"/>
        </w:trPr>
        <w:tc>
          <w:tcPr>
            <w:tcW w:w="672" w:type="dxa"/>
            <w:tcBorders>
              <w:top w:val="single" w:sz="6" w:space="0" w:color="000000"/>
              <w:left w:val="single" w:sz="6" w:space="0" w:color="000000"/>
              <w:bottom w:val="single" w:sz="6" w:space="0" w:color="000000"/>
              <w:right w:val="single" w:sz="4" w:space="0" w:color="auto"/>
            </w:tcBorders>
          </w:tcPr>
          <w:p w14:paraId="6952415F" w14:textId="24598FF5" w:rsidR="00E4575A" w:rsidRDefault="00E4575A" w:rsidP="00456D1F">
            <w:pPr>
              <w:rPr>
                <w:rFonts w:eastAsia="Times New Roman" w:cs="Arial"/>
                <w:color w:val="000000"/>
                <w:sz w:val="18"/>
                <w:szCs w:val="18"/>
                <w:lang w:eastAsia="en-NZ"/>
              </w:rPr>
            </w:pPr>
            <w:r>
              <w:rPr>
                <w:rFonts w:eastAsia="Times New Roman" w:cs="Arial"/>
                <w:color w:val="000000"/>
                <w:sz w:val="18"/>
                <w:szCs w:val="18"/>
                <w:lang w:eastAsia="en-NZ"/>
              </w:rPr>
              <w:t>R06</w:t>
            </w:r>
          </w:p>
        </w:tc>
        <w:tc>
          <w:tcPr>
            <w:tcW w:w="55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A2DA2B" w14:textId="47013F30" w:rsidR="00E4575A" w:rsidRDefault="00E4575A"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No existing safeguards</w:t>
            </w:r>
          </w:p>
        </w:tc>
        <w:tc>
          <w:tcPr>
            <w:tcW w:w="7371" w:type="dxa"/>
            <w:tcBorders>
              <w:top w:val="single" w:sz="6" w:space="0" w:color="000000"/>
              <w:left w:val="single" w:sz="6" w:space="0" w:color="000000"/>
              <w:bottom w:val="single" w:sz="6" w:space="0" w:color="000000"/>
              <w:right w:val="single" w:sz="6" w:space="0" w:color="000000"/>
            </w:tcBorders>
          </w:tcPr>
          <w:p w14:paraId="729294C7" w14:textId="77777777" w:rsidR="00E4575A" w:rsidRDefault="00E4575A"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Install a backup data link to be used in the event of a failure in the primary data link.</w:t>
            </w:r>
          </w:p>
          <w:p w14:paraId="69985260" w14:textId="2B879C56" w:rsidR="00E4575A" w:rsidRPr="00E4575A" w:rsidRDefault="00E4575A"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Install a backup power generator on the premises to keep systems running in the event of a failure.</w:t>
            </w:r>
          </w:p>
        </w:tc>
      </w:tr>
      <w:tr w:rsidR="00E4575A" w:rsidRPr="003475FE" w14:paraId="4064E9E6" w14:textId="77777777" w:rsidTr="00D72987">
        <w:trPr>
          <w:trHeight w:val="1056"/>
        </w:trPr>
        <w:tc>
          <w:tcPr>
            <w:tcW w:w="672" w:type="dxa"/>
            <w:tcBorders>
              <w:top w:val="single" w:sz="6" w:space="0" w:color="000000"/>
              <w:left w:val="single" w:sz="6" w:space="0" w:color="000000"/>
              <w:bottom w:val="single" w:sz="4" w:space="0" w:color="auto"/>
              <w:right w:val="single" w:sz="4" w:space="0" w:color="auto"/>
            </w:tcBorders>
          </w:tcPr>
          <w:p w14:paraId="53F59AE6" w14:textId="173F16CB" w:rsidR="00E4575A" w:rsidRDefault="00E4575A" w:rsidP="00456D1F">
            <w:pPr>
              <w:rPr>
                <w:rFonts w:eastAsia="Times New Roman" w:cs="Arial"/>
                <w:color w:val="000000"/>
                <w:sz w:val="18"/>
                <w:szCs w:val="18"/>
                <w:lang w:eastAsia="en-NZ"/>
              </w:rPr>
            </w:pPr>
            <w:r>
              <w:rPr>
                <w:rFonts w:eastAsia="Times New Roman" w:cs="Arial"/>
                <w:color w:val="000000"/>
                <w:sz w:val="18"/>
                <w:szCs w:val="18"/>
                <w:lang w:eastAsia="en-NZ"/>
              </w:rPr>
              <w:t>R07</w:t>
            </w:r>
          </w:p>
        </w:tc>
        <w:tc>
          <w:tcPr>
            <w:tcW w:w="5529"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tcPr>
          <w:p w14:paraId="10444A71" w14:textId="4C208788" w:rsidR="00E4575A" w:rsidRDefault="00D454CC"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No existing safeguards</w:t>
            </w:r>
          </w:p>
        </w:tc>
        <w:tc>
          <w:tcPr>
            <w:tcW w:w="7371" w:type="dxa"/>
            <w:tcBorders>
              <w:top w:val="single" w:sz="6" w:space="0" w:color="000000"/>
              <w:left w:val="single" w:sz="6" w:space="0" w:color="000000"/>
              <w:bottom w:val="single" w:sz="4" w:space="0" w:color="auto"/>
              <w:right w:val="single" w:sz="6" w:space="0" w:color="000000"/>
            </w:tcBorders>
          </w:tcPr>
          <w:p w14:paraId="1A9C8CC3" w14:textId="77777777" w:rsidR="00E4575A" w:rsidRDefault="00D454CC"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 xml:space="preserve">Remove web server from </w:t>
            </w:r>
            <w:proofErr w:type="gramStart"/>
            <w:r>
              <w:rPr>
                <w:rFonts w:eastAsia="Times New Roman" w:cs="Arial"/>
                <w:color w:val="000000"/>
                <w:sz w:val="18"/>
                <w:szCs w:val="18"/>
                <w:lang w:eastAsia="en-NZ"/>
              </w:rPr>
              <w:t>DMZ</w:t>
            </w:r>
            <w:proofErr w:type="gramEnd"/>
          </w:p>
          <w:p w14:paraId="12E06AA4" w14:textId="77777777" w:rsidR="00D454CC" w:rsidRDefault="00D454CC"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Install intrusion detection/prevention software.</w:t>
            </w:r>
          </w:p>
          <w:p w14:paraId="26E87F35" w14:textId="1A8FEAB9" w:rsidR="00D454CC" w:rsidRPr="00D454CC" w:rsidRDefault="00D454CC" w:rsidP="00D454CC">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Develop a DDoS response plan.</w:t>
            </w:r>
          </w:p>
        </w:tc>
      </w:tr>
      <w:tr w:rsidR="00E4575A" w:rsidRPr="003475FE" w14:paraId="42A20781" w14:textId="77777777" w:rsidTr="00D454CC">
        <w:trPr>
          <w:trHeight w:val="1056"/>
        </w:trPr>
        <w:tc>
          <w:tcPr>
            <w:tcW w:w="672" w:type="dxa"/>
            <w:tcBorders>
              <w:top w:val="single" w:sz="6" w:space="0" w:color="000000"/>
              <w:left w:val="single" w:sz="6" w:space="0" w:color="000000"/>
              <w:bottom w:val="single" w:sz="6" w:space="0" w:color="000000"/>
              <w:right w:val="single" w:sz="4" w:space="0" w:color="auto"/>
            </w:tcBorders>
          </w:tcPr>
          <w:p w14:paraId="18A8640E" w14:textId="47F8BC51" w:rsidR="00E4575A" w:rsidRDefault="00D454CC" w:rsidP="00456D1F">
            <w:pPr>
              <w:rPr>
                <w:rFonts w:eastAsia="Times New Roman" w:cs="Arial"/>
                <w:color w:val="000000"/>
                <w:sz w:val="18"/>
                <w:szCs w:val="18"/>
                <w:lang w:eastAsia="en-NZ"/>
              </w:rPr>
            </w:pPr>
            <w:r>
              <w:rPr>
                <w:rFonts w:eastAsia="Times New Roman" w:cs="Arial"/>
                <w:color w:val="000000"/>
                <w:sz w:val="18"/>
                <w:szCs w:val="18"/>
                <w:lang w:eastAsia="en-NZ"/>
              </w:rPr>
              <w:t>R08</w:t>
            </w:r>
          </w:p>
        </w:tc>
        <w:tc>
          <w:tcPr>
            <w:tcW w:w="55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132A75" w14:textId="31E9DF2C" w:rsidR="00E4575A" w:rsidRDefault="00D454CC"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No existing safeguards</w:t>
            </w:r>
          </w:p>
        </w:tc>
        <w:tc>
          <w:tcPr>
            <w:tcW w:w="7371" w:type="dxa"/>
            <w:tcBorders>
              <w:top w:val="single" w:sz="6" w:space="0" w:color="000000"/>
              <w:left w:val="single" w:sz="6" w:space="0" w:color="000000"/>
              <w:bottom w:val="single" w:sz="6" w:space="0" w:color="000000"/>
              <w:right w:val="single" w:sz="6" w:space="0" w:color="000000"/>
            </w:tcBorders>
          </w:tcPr>
          <w:p w14:paraId="4BC00226" w14:textId="77777777" w:rsidR="00E4575A" w:rsidRDefault="00D454CC"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Require regular testing of important software, hardware and infrastructure assets.</w:t>
            </w:r>
          </w:p>
          <w:p w14:paraId="6D5074E9" w14:textId="00C3A1BD" w:rsidR="00D454CC" w:rsidRDefault="00D454CC"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Implement routinely scheduled maintenance of assets.</w:t>
            </w:r>
          </w:p>
        </w:tc>
      </w:tr>
      <w:tr w:rsidR="00D454CC" w:rsidRPr="003475FE" w14:paraId="17EDB0B0" w14:textId="77777777" w:rsidTr="00D454CC">
        <w:trPr>
          <w:trHeight w:val="1056"/>
        </w:trPr>
        <w:tc>
          <w:tcPr>
            <w:tcW w:w="672" w:type="dxa"/>
            <w:tcBorders>
              <w:top w:val="single" w:sz="6" w:space="0" w:color="000000"/>
              <w:left w:val="single" w:sz="6" w:space="0" w:color="000000"/>
              <w:bottom w:val="single" w:sz="6" w:space="0" w:color="000000"/>
              <w:right w:val="single" w:sz="4" w:space="0" w:color="auto"/>
            </w:tcBorders>
          </w:tcPr>
          <w:p w14:paraId="3325D91A" w14:textId="6F537172" w:rsidR="00D454CC" w:rsidRDefault="00D454CC" w:rsidP="00456D1F">
            <w:pPr>
              <w:rPr>
                <w:rFonts w:eastAsia="Times New Roman" w:cs="Arial"/>
                <w:color w:val="000000"/>
                <w:sz w:val="18"/>
                <w:szCs w:val="18"/>
                <w:lang w:eastAsia="en-NZ"/>
              </w:rPr>
            </w:pPr>
            <w:r>
              <w:rPr>
                <w:rFonts w:eastAsia="Times New Roman" w:cs="Arial"/>
                <w:color w:val="000000"/>
                <w:sz w:val="18"/>
                <w:szCs w:val="18"/>
                <w:lang w:eastAsia="en-NZ"/>
              </w:rPr>
              <w:t>R09</w:t>
            </w:r>
          </w:p>
        </w:tc>
        <w:tc>
          <w:tcPr>
            <w:tcW w:w="55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06884C" w14:textId="2C4F7CD6" w:rsidR="00D454CC" w:rsidRDefault="00D454CC"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Linux built-in memory protection.</w:t>
            </w:r>
          </w:p>
        </w:tc>
        <w:tc>
          <w:tcPr>
            <w:tcW w:w="7371" w:type="dxa"/>
            <w:tcBorders>
              <w:top w:val="single" w:sz="6" w:space="0" w:color="000000"/>
              <w:left w:val="single" w:sz="6" w:space="0" w:color="000000"/>
              <w:bottom w:val="single" w:sz="6" w:space="0" w:color="000000"/>
              <w:right w:val="single" w:sz="6" w:space="0" w:color="000000"/>
            </w:tcBorders>
          </w:tcPr>
          <w:p w14:paraId="2A0D64BB" w14:textId="77777777" w:rsidR="00D454CC" w:rsidRDefault="00D454CC"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Add more memory protection.</w:t>
            </w:r>
          </w:p>
          <w:p w14:paraId="6BA79AE2" w14:textId="431A16C7" w:rsidR="00D454CC" w:rsidRDefault="00D454CC"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Implement routinely scheduled maintenance and testing of software.</w:t>
            </w:r>
          </w:p>
        </w:tc>
      </w:tr>
      <w:tr w:rsidR="00D454CC" w:rsidRPr="003475FE" w14:paraId="42E127E9" w14:textId="77777777" w:rsidTr="00D454CC">
        <w:trPr>
          <w:trHeight w:val="1056"/>
        </w:trPr>
        <w:tc>
          <w:tcPr>
            <w:tcW w:w="672" w:type="dxa"/>
            <w:tcBorders>
              <w:top w:val="single" w:sz="6" w:space="0" w:color="000000"/>
              <w:left w:val="single" w:sz="6" w:space="0" w:color="000000"/>
              <w:bottom w:val="single" w:sz="6" w:space="0" w:color="000000"/>
              <w:right w:val="single" w:sz="4" w:space="0" w:color="auto"/>
            </w:tcBorders>
          </w:tcPr>
          <w:p w14:paraId="3A6CF755" w14:textId="34EF8545" w:rsidR="00D454CC" w:rsidRDefault="00D454CC" w:rsidP="00456D1F">
            <w:pPr>
              <w:rPr>
                <w:rFonts w:eastAsia="Times New Roman" w:cs="Arial"/>
                <w:color w:val="000000"/>
                <w:sz w:val="18"/>
                <w:szCs w:val="18"/>
                <w:lang w:eastAsia="en-NZ"/>
              </w:rPr>
            </w:pPr>
            <w:r>
              <w:rPr>
                <w:rFonts w:eastAsia="Times New Roman" w:cs="Arial"/>
                <w:color w:val="000000"/>
                <w:sz w:val="18"/>
                <w:szCs w:val="18"/>
                <w:lang w:eastAsia="en-NZ"/>
              </w:rPr>
              <w:t>R10</w:t>
            </w:r>
          </w:p>
        </w:tc>
        <w:tc>
          <w:tcPr>
            <w:tcW w:w="55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595B9D" w14:textId="452B0E91" w:rsidR="00D454CC" w:rsidRDefault="00D454CC"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No existing safeguards</w:t>
            </w:r>
          </w:p>
        </w:tc>
        <w:tc>
          <w:tcPr>
            <w:tcW w:w="7371" w:type="dxa"/>
            <w:tcBorders>
              <w:top w:val="single" w:sz="6" w:space="0" w:color="000000"/>
              <w:left w:val="single" w:sz="6" w:space="0" w:color="000000"/>
              <w:bottom w:val="single" w:sz="6" w:space="0" w:color="000000"/>
              <w:right w:val="single" w:sz="6" w:space="0" w:color="000000"/>
            </w:tcBorders>
          </w:tcPr>
          <w:p w14:paraId="1E698604" w14:textId="3A50B319" w:rsidR="00D454CC" w:rsidRDefault="00D454CC"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Move out of Customhouse Quay, as it is a high-risk zone for earthquake and tsunami activity.</w:t>
            </w:r>
          </w:p>
          <w:p w14:paraId="155DBD07" w14:textId="77777777" w:rsidR="00D454CC" w:rsidRDefault="00D454CC"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Keep first-aid supplies on the premises.</w:t>
            </w:r>
          </w:p>
          <w:p w14:paraId="5C1C4071" w14:textId="2BCF92EE" w:rsidR="00D454CC" w:rsidRDefault="00D454CC"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Add more protection devices to the premises.</w:t>
            </w:r>
          </w:p>
        </w:tc>
      </w:tr>
      <w:tr w:rsidR="00D454CC" w:rsidRPr="003475FE" w14:paraId="1A39ECC7" w14:textId="77777777" w:rsidTr="00FC6AC7">
        <w:trPr>
          <w:trHeight w:val="1056"/>
        </w:trPr>
        <w:tc>
          <w:tcPr>
            <w:tcW w:w="672" w:type="dxa"/>
            <w:tcBorders>
              <w:top w:val="single" w:sz="6" w:space="0" w:color="000000"/>
              <w:left w:val="single" w:sz="6" w:space="0" w:color="000000"/>
              <w:bottom w:val="single" w:sz="6" w:space="0" w:color="000000"/>
              <w:right w:val="single" w:sz="4" w:space="0" w:color="auto"/>
            </w:tcBorders>
          </w:tcPr>
          <w:p w14:paraId="0A5CB4CE" w14:textId="18B2ABFB" w:rsidR="00D454CC" w:rsidRDefault="00D454CC" w:rsidP="00456D1F">
            <w:pPr>
              <w:rPr>
                <w:rFonts w:eastAsia="Times New Roman" w:cs="Arial"/>
                <w:color w:val="000000"/>
                <w:sz w:val="18"/>
                <w:szCs w:val="18"/>
                <w:lang w:eastAsia="en-NZ"/>
              </w:rPr>
            </w:pPr>
            <w:r>
              <w:rPr>
                <w:rFonts w:eastAsia="Times New Roman" w:cs="Arial"/>
                <w:color w:val="000000"/>
                <w:sz w:val="18"/>
                <w:szCs w:val="18"/>
                <w:lang w:eastAsia="en-NZ"/>
              </w:rPr>
              <w:t>R11</w:t>
            </w:r>
          </w:p>
        </w:tc>
        <w:tc>
          <w:tcPr>
            <w:tcW w:w="55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25099F" w14:textId="77777777" w:rsidR="00D454CC" w:rsidRDefault="00D454CC"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Engineers advised not to use their own devices for work.</w:t>
            </w:r>
          </w:p>
          <w:p w14:paraId="2BA20A73" w14:textId="77777777" w:rsidR="00D454CC" w:rsidRDefault="00D454CC"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Strong password policy.</w:t>
            </w:r>
          </w:p>
          <w:p w14:paraId="2190EBF9" w14:textId="0C050640" w:rsidR="00D454CC" w:rsidRDefault="00D454CC"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Office does not have wireless access.</w:t>
            </w:r>
          </w:p>
        </w:tc>
        <w:tc>
          <w:tcPr>
            <w:tcW w:w="7371" w:type="dxa"/>
            <w:tcBorders>
              <w:top w:val="single" w:sz="6" w:space="0" w:color="000000"/>
              <w:left w:val="single" w:sz="6" w:space="0" w:color="000000"/>
              <w:bottom w:val="single" w:sz="6" w:space="0" w:color="000000"/>
              <w:right w:val="single" w:sz="6" w:space="0" w:color="000000"/>
            </w:tcBorders>
          </w:tcPr>
          <w:p w14:paraId="475CBFC9" w14:textId="77777777" w:rsidR="00D454CC" w:rsidRDefault="00D454CC"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Install an intrusion detection/prevention system.</w:t>
            </w:r>
          </w:p>
          <w:p w14:paraId="447D1592" w14:textId="77777777" w:rsidR="00D454CC" w:rsidRDefault="00D454CC"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 xml:space="preserve">Mandate routine checks of </w:t>
            </w:r>
            <w:proofErr w:type="gramStart"/>
            <w:r>
              <w:rPr>
                <w:rFonts w:eastAsia="Times New Roman" w:cs="Arial"/>
                <w:color w:val="000000"/>
                <w:sz w:val="18"/>
                <w:szCs w:val="18"/>
                <w:lang w:eastAsia="en-NZ"/>
              </w:rPr>
              <w:t>software</w:t>
            </w:r>
            <w:proofErr w:type="gramEnd"/>
          </w:p>
          <w:p w14:paraId="4FB97E95" w14:textId="75B9BE87" w:rsidR="00D454CC" w:rsidRDefault="00D454CC"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Strong password policy should be more strictly enforced.</w:t>
            </w:r>
          </w:p>
        </w:tc>
      </w:tr>
      <w:tr w:rsidR="00FC6AC7" w:rsidRPr="003475FE" w14:paraId="12151F13" w14:textId="77777777" w:rsidTr="00FC6AC7">
        <w:trPr>
          <w:trHeight w:val="1056"/>
        </w:trPr>
        <w:tc>
          <w:tcPr>
            <w:tcW w:w="672" w:type="dxa"/>
            <w:tcBorders>
              <w:top w:val="single" w:sz="6" w:space="0" w:color="000000"/>
              <w:left w:val="single" w:sz="6" w:space="0" w:color="000000"/>
              <w:bottom w:val="single" w:sz="6" w:space="0" w:color="000000"/>
              <w:right w:val="single" w:sz="4" w:space="0" w:color="auto"/>
            </w:tcBorders>
          </w:tcPr>
          <w:p w14:paraId="7F5303B2" w14:textId="53704E72" w:rsidR="00FC6AC7" w:rsidRDefault="00FC6AC7" w:rsidP="00456D1F">
            <w:pPr>
              <w:rPr>
                <w:rFonts w:eastAsia="Times New Roman" w:cs="Arial"/>
                <w:color w:val="000000"/>
                <w:sz w:val="18"/>
                <w:szCs w:val="18"/>
                <w:lang w:eastAsia="en-NZ"/>
              </w:rPr>
            </w:pPr>
            <w:r>
              <w:rPr>
                <w:rFonts w:eastAsia="Times New Roman" w:cs="Arial"/>
                <w:color w:val="000000"/>
                <w:sz w:val="18"/>
                <w:szCs w:val="18"/>
                <w:lang w:eastAsia="en-NZ"/>
              </w:rPr>
              <w:lastRenderedPageBreak/>
              <w:t>R12</w:t>
            </w:r>
          </w:p>
        </w:tc>
        <w:tc>
          <w:tcPr>
            <w:tcW w:w="55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BA398D" w14:textId="77777777" w:rsidR="00FC6AC7" w:rsidRDefault="00FC6AC7"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SSH protocol in use</w:t>
            </w:r>
          </w:p>
          <w:p w14:paraId="2EC1C8BD" w14:textId="50FA106F" w:rsidR="00FC6AC7" w:rsidRDefault="00FC6AC7"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Authenticate with customer details</w:t>
            </w:r>
          </w:p>
        </w:tc>
        <w:tc>
          <w:tcPr>
            <w:tcW w:w="7371" w:type="dxa"/>
            <w:tcBorders>
              <w:top w:val="single" w:sz="6" w:space="0" w:color="000000"/>
              <w:left w:val="single" w:sz="6" w:space="0" w:color="000000"/>
              <w:bottom w:val="single" w:sz="6" w:space="0" w:color="000000"/>
              <w:right w:val="single" w:sz="6" w:space="0" w:color="000000"/>
            </w:tcBorders>
          </w:tcPr>
          <w:p w14:paraId="6F141635" w14:textId="77777777" w:rsidR="00FC6AC7" w:rsidRDefault="00FC6AC7"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Mandate email encryption</w:t>
            </w:r>
          </w:p>
          <w:p w14:paraId="5B3EC4EA" w14:textId="5EB0A860" w:rsidR="00FC6AC7" w:rsidRDefault="00FC6AC7"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Multi-factor authentication should be implemented on login/deletion/cancellation of service.</w:t>
            </w:r>
          </w:p>
        </w:tc>
      </w:tr>
      <w:tr w:rsidR="00FC6AC7" w:rsidRPr="003475FE" w14:paraId="577E5F73" w14:textId="77777777" w:rsidTr="00D72987">
        <w:trPr>
          <w:trHeight w:val="1056"/>
        </w:trPr>
        <w:tc>
          <w:tcPr>
            <w:tcW w:w="672" w:type="dxa"/>
            <w:tcBorders>
              <w:top w:val="single" w:sz="6" w:space="0" w:color="000000"/>
              <w:left w:val="single" w:sz="6" w:space="0" w:color="000000"/>
              <w:bottom w:val="single" w:sz="4" w:space="0" w:color="auto"/>
              <w:right w:val="single" w:sz="4" w:space="0" w:color="auto"/>
            </w:tcBorders>
          </w:tcPr>
          <w:p w14:paraId="5FF0A227" w14:textId="73914B12" w:rsidR="00FC6AC7" w:rsidRDefault="00FC6AC7" w:rsidP="00456D1F">
            <w:pPr>
              <w:rPr>
                <w:rFonts w:eastAsia="Times New Roman" w:cs="Arial"/>
                <w:color w:val="000000"/>
                <w:sz w:val="18"/>
                <w:szCs w:val="18"/>
                <w:lang w:eastAsia="en-NZ"/>
              </w:rPr>
            </w:pPr>
            <w:r>
              <w:rPr>
                <w:rFonts w:eastAsia="Times New Roman" w:cs="Arial"/>
                <w:color w:val="000000"/>
                <w:sz w:val="18"/>
                <w:szCs w:val="18"/>
                <w:lang w:eastAsia="en-NZ"/>
              </w:rPr>
              <w:t>R13</w:t>
            </w:r>
          </w:p>
        </w:tc>
        <w:tc>
          <w:tcPr>
            <w:tcW w:w="5529"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tcPr>
          <w:p w14:paraId="46AD04DF" w14:textId="77777777" w:rsidR="00FC6AC7" w:rsidRDefault="00FC6AC7"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 xml:space="preserve">CEO can monitor use of access </w:t>
            </w:r>
            <w:proofErr w:type="gramStart"/>
            <w:r>
              <w:rPr>
                <w:rFonts w:eastAsia="Times New Roman" w:cs="Arial"/>
                <w:color w:val="000000"/>
                <w:sz w:val="18"/>
                <w:szCs w:val="18"/>
                <w:lang w:eastAsia="en-NZ"/>
              </w:rPr>
              <w:t>cards</w:t>
            </w:r>
            <w:proofErr w:type="gramEnd"/>
          </w:p>
          <w:p w14:paraId="797E1AB7" w14:textId="77777777" w:rsidR="00FC6AC7" w:rsidRDefault="00FC6AC7"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 xml:space="preserve">GAO RFID allows for remote shutdown of access </w:t>
            </w:r>
            <w:proofErr w:type="gramStart"/>
            <w:r>
              <w:rPr>
                <w:rFonts w:eastAsia="Times New Roman" w:cs="Arial"/>
                <w:color w:val="000000"/>
                <w:sz w:val="18"/>
                <w:szCs w:val="18"/>
                <w:lang w:eastAsia="en-NZ"/>
              </w:rPr>
              <w:t>cards</w:t>
            </w:r>
            <w:proofErr w:type="gramEnd"/>
          </w:p>
          <w:p w14:paraId="2D899A65" w14:textId="3BC4196B" w:rsidR="008E0C49" w:rsidRDefault="008E0C49"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24/7 operation – always someone on-site</w:t>
            </w:r>
          </w:p>
        </w:tc>
        <w:tc>
          <w:tcPr>
            <w:tcW w:w="7371" w:type="dxa"/>
            <w:tcBorders>
              <w:top w:val="single" w:sz="6" w:space="0" w:color="000000"/>
              <w:left w:val="single" w:sz="6" w:space="0" w:color="000000"/>
              <w:bottom w:val="single" w:sz="4" w:space="0" w:color="auto"/>
              <w:right w:val="single" w:sz="6" w:space="0" w:color="000000"/>
            </w:tcBorders>
          </w:tcPr>
          <w:p w14:paraId="1899130D" w14:textId="77777777" w:rsidR="00FC6AC7" w:rsidRDefault="008E0C49"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 xml:space="preserve">Disallow card access outside of an employee’s shift </w:t>
            </w:r>
            <w:proofErr w:type="gramStart"/>
            <w:r>
              <w:rPr>
                <w:rFonts w:eastAsia="Times New Roman" w:cs="Arial"/>
                <w:color w:val="000000"/>
                <w:sz w:val="18"/>
                <w:szCs w:val="18"/>
                <w:lang w:eastAsia="en-NZ"/>
              </w:rPr>
              <w:t>hours</w:t>
            </w:r>
            <w:proofErr w:type="gramEnd"/>
          </w:p>
          <w:p w14:paraId="12F4E192" w14:textId="7A5FCF9A" w:rsidR="008E0C49" w:rsidRDefault="008E0C49"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Impose time limits on ID cards – employees must get them replaced regularly.</w:t>
            </w:r>
          </w:p>
        </w:tc>
      </w:tr>
      <w:tr w:rsidR="00FC6AC7" w:rsidRPr="003475FE" w14:paraId="428B1106" w14:textId="77777777" w:rsidTr="00FC6AC7">
        <w:trPr>
          <w:trHeight w:val="1056"/>
        </w:trPr>
        <w:tc>
          <w:tcPr>
            <w:tcW w:w="672" w:type="dxa"/>
            <w:tcBorders>
              <w:top w:val="single" w:sz="6" w:space="0" w:color="000000"/>
              <w:left w:val="single" w:sz="6" w:space="0" w:color="000000"/>
              <w:bottom w:val="single" w:sz="6" w:space="0" w:color="000000"/>
              <w:right w:val="single" w:sz="4" w:space="0" w:color="auto"/>
            </w:tcBorders>
          </w:tcPr>
          <w:p w14:paraId="0F295901" w14:textId="63CA619D" w:rsidR="00FC6AC7" w:rsidRDefault="00FC6AC7" w:rsidP="00456D1F">
            <w:pPr>
              <w:rPr>
                <w:rFonts w:eastAsia="Times New Roman" w:cs="Arial"/>
                <w:color w:val="000000"/>
                <w:sz w:val="18"/>
                <w:szCs w:val="18"/>
                <w:lang w:eastAsia="en-NZ"/>
              </w:rPr>
            </w:pPr>
            <w:r>
              <w:rPr>
                <w:rFonts w:eastAsia="Times New Roman" w:cs="Arial"/>
                <w:color w:val="000000"/>
                <w:sz w:val="18"/>
                <w:szCs w:val="18"/>
                <w:lang w:eastAsia="en-NZ"/>
              </w:rPr>
              <w:t>R14</w:t>
            </w:r>
          </w:p>
        </w:tc>
        <w:tc>
          <w:tcPr>
            <w:tcW w:w="55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482A7E" w14:textId="5E838EDA" w:rsidR="00FC6AC7" w:rsidRDefault="008E0C49"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NAS drive kept in secure location.</w:t>
            </w:r>
          </w:p>
        </w:tc>
        <w:tc>
          <w:tcPr>
            <w:tcW w:w="7371" w:type="dxa"/>
            <w:tcBorders>
              <w:top w:val="single" w:sz="6" w:space="0" w:color="000000"/>
              <w:left w:val="single" w:sz="6" w:space="0" w:color="000000"/>
              <w:bottom w:val="single" w:sz="6" w:space="0" w:color="000000"/>
              <w:right w:val="single" w:sz="6" w:space="0" w:color="000000"/>
            </w:tcBorders>
          </w:tcPr>
          <w:p w14:paraId="476E780B" w14:textId="77777777" w:rsidR="00FC6AC7" w:rsidRDefault="008E0C49"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Increase backup regularity – daily rather than weekly.</w:t>
            </w:r>
          </w:p>
          <w:p w14:paraId="2B930748" w14:textId="4B6FF88F" w:rsidR="008E0C49" w:rsidRDefault="008E0C49"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Have off-site backup of customer data.</w:t>
            </w:r>
          </w:p>
        </w:tc>
      </w:tr>
      <w:tr w:rsidR="00FC6AC7" w:rsidRPr="003475FE" w14:paraId="3D18B049" w14:textId="77777777" w:rsidTr="00D72987">
        <w:trPr>
          <w:trHeight w:val="1056"/>
        </w:trPr>
        <w:tc>
          <w:tcPr>
            <w:tcW w:w="672" w:type="dxa"/>
            <w:tcBorders>
              <w:top w:val="single" w:sz="6" w:space="0" w:color="000000"/>
              <w:left w:val="single" w:sz="6" w:space="0" w:color="000000"/>
              <w:bottom w:val="single" w:sz="4" w:space="0" w:color="auto"/>
              <w:right w:val="single" w:sz="4" w:space="0" w:color="auto"/>
            </w:tcBorders>
          </w:tcPr>
          <w:p w14:paraId="417E6145" w14:textId="40622134" w:rsidR="00FC6AC7" w:rsidRDefault="00FC6AC7" w:rsidP="00456D1F">
            <w:pPr>
              <w:rPr>
                <w:rFonts w:eastAsia="Times New Roman" w:cs="Arial"/>
                <w:color w:val="000000"/>
                <w:sz w:val="18"/>
                <w:szCs w:val="18"/>
                <w:lang w:eastAsia="en-NZ"/>
              </w:rPr>
            </w:pPr>
            <w:r>
              <w:rPr>
                <w:rFonts w:eastAsia="Times New Roman" w:cs="Arial"/>
                <w:color w:val="000000"/>
                <w:sz w:val="18"/>
                <w:szCs w:val="18"/>
                <w:lang w:eastAsia="en-NZ"/>
              </w:rPr>
              <w:t>R15</w:t>
            </w:r>
          </w:p>
        </w:tc>
        <w:tc>
          <w:tcPr>
            <w:tcW w:w="5529"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tcPr>
          <w:p w14:paraId="286678B2" w14:textId="52EFF512" w:rsidR="00FC6AC7" w:rsidRDefault="008E0C49"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Key is kept on CEO’s person.</w:t>
            </w:r>
          </w:p>
        </w:tc>
        <w:tc>
          <w:tcPr>
            <w:tcW w:w="7371" w:type="dxa"/>
            <w:tcBorders>
              <w:top w:val="single" w:sz="6" w:space="0" w:color="000000"/>
              <w:left w:val="single" w:sz="6" w:space="0" w:color="000000"/>
              <w:bottom w:val="single" w:sz="4" w:space="0" w:color="auto"/>
              <w:right w:val="single" w:sz="6" w:space="0" w:color="000000"/>
            </w:tcBorders>
          </w:tcPr>
          <w:p w14:paraId="6D8843D6" w14:textId="77777777" w:rsidR="00FC6AC7" w:rsidRDefault="008E0C49"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Create spare safe key to be kept by CEO.</w:t>
            </w:r>
          </w:p>
          <w:p w14:paraId="7E311C54" w14:textId="5F7CC7B0" w:rsidR="008E0C49" w:rsidRDefault="008E0C49" w:rsidP="00E4575A">
            <w:pPr>
              <w:pStyle w:val="ListParagraph"/>
              <w:numPr>
                <w:ilvl w:val="0"/>
                <w:numId w:val="16"/>
              </w:numPr>
              <w:textAlignment w:val="baseline"/>
              <w:rPr>
                <w:rFonts w:eastAsia="Times New Roman" w:cs="Arial"/>
                <w:color w:val="000000"/>
                <w:sz w:val="18"/>
                <w:szCs w:val="18"/>
                <w:lang w:eastAsia="en-NZ"/>
              </w:rPr>
            </w:pPr>
            <w:r>
              <w:rPr>
                <w:rFonts w:eastAsia="Times New Roman" w:cs="Arial"/>
                <w:color w:val="000000"/>
                <w:sz w:val="18"/>
                <w:szCs w:val="18"/>
                <w:lang w:eastAsia="en-NZ"/>
              </w:rPr>
              <w:t>Change to combination rather than key-based safe.</w:t>
            </w:r>
          </w:p>
        </w:tc>
      </w:tr>
    </w:tbl>
    <w:p w14:paraId="10D277D9" w14:textId="77777777" w:rsidR="001D4601" w:rsidRDefault="001D4601" w:rsidP="001D4601">
      <w:pPr>
        <w:spacing w:after="200" w:line="276" w:lineRule="auto"/>
        <w:sectPr w:rsidR="001D4601" w:rsidSect="004F7A5A">
          <w:pgSz w:w="16838" w:h="11906" w:orient="landscape"/>
          <w:pgMar w:top="1440" w:right="1440" w:bottom="1440" w:left="1440" w:header="709" w:footer="709" w:gutter="0"/>
          <w:cols w:space="708"/>
          <w:docGrid w:linePitch="360"/>
        </w:sectPr>
      </w:pPr>
    </w:p>
    <w:p w14:paraId="754C6837" w14:textId="77777777" w:rsidR="008C1981" w:rsidRPr="00482708" w:rsidRDefault="008C1981" w:rsidP="00A15434">
      <w:pPr>
        <w:pStyle w:val="Heading1"/>
        <w:numPr>
          <w:ilvl w:val="0"/>
          <w:numId w:val="0"/>
        </w:numPr>
      </w:pPr>
      <w:bookmarkStart w:id="30" w:name="_Toc451075497"/>
      <w:r w:rsidRPr="00482708">
        <w:lastRenderedPageBreak/>
        <w:t>Reference List</w:t>
      </w:r>
      <w:bookmarkEnd w:id="30"/>
    </w:p>
    <w:p w14:paraId="33FCAB65" w14:textId="5C6CA621" w:rsidR="00B23437" w:rsidRDefault="00482708" w:rsidP="006158DD">
      <w:pPr>
        <w:ind w:left="284" w:hanging="284"/>
      </w:pPr>
      <w:r>
        <w:t xml:space="preserve">Whitman, M.E., </w:t>
      </w:r>
      <w:proofErr w:type="spellStart"/>
      <w:r>
        <w:t>Mattord</w:t>
      </w:r>
      <w:proofErr w:type="spellEnd"/>
      <w:r>
        <w:t xml:space="preserve">, H.J. (2014). </w:t>
      </w:r>
      <w:r w:rsidRPr="0021667D">
        <w:rPr>
          <w:i/>
        </w:rPr>
        <w:t>Principles of Information Security</w:t>
      </w:r>
      <w:r>
        <w:t xml:space="preserve"> (5</w:t>
      </w:r>
      <w:r w:rsidRPr="00976BEE">
        <w:rPr>
          <w:vertAlign w:val="superscript"/>
        </w:rPr>
        <w:t>th</w:t>
      </w:r>
      <w:r>
        <w:t xml:space="preserve"> ed.). United States</w:t>
      </w:r>
      <w:r w:rsidR="007E4F0F">
        <w:t xml:space="preserve"> of America</w:t>
      </w:r>
      <w:r>
        <w:t>: Cengage Learning</w:t>
      </w:r>
    </w:p>
    <w:p w14:paraId="5DD7600A" w14:textId="22A35BE8" w:rsidR="008E0C49" w:rsidRDefault="008E0C49" w:rsidP="006158DD">
      <w:pPr>
        <w:ind w:left="284" w:hanging="284"/>
      </w:pPr>
      <w:r w:rsidRPr="008E0C49">
        <w:t xml:space="preserve">Software for RFID access control systems: RFID tracking by Gao. GAO RFID. (2021, March 31). </w:t>
      </w:r>
      <w:hyperlink r:id="rId9" w:history="1">
        <w:r w:rsidRPr="00044397">
          <w:rPr>
            <w:rStyle w:val="Hyperlink"/>
          </w:rPr>
          <w:t>https://gaorfid.com/access-control-software-overview/</w:t>
        </w:r>
      </w:hyperlink>
    </w:p>
    <w:p w14:paraId="6BF2DCE1" w14:textId="5AE35AF4" w:rsidR="008E0C49" w:rsidRDefault="008E0C49" w:rsidP="006158DD">
      <w:pPr>
        <w:ind w:left="284" w:hanging="284"/>
      </w:pPr>
      <w:r w:rsidRPr="008E0C49">
        <w:t xml:space="preserve">Why Apache OpenOffice. Apache OpenOffice. (n.d.). </w:t>
      </w:r>
      <w:hyperlink r:id="rId10" w:history="1">
        <w:r w:rsidRPr="00044397">
          <w:rPr>
            <w:rStyle w:val="Hyperlink"/>
          </w:rPr>
          <w:t>https://www.openoffice.org/why/</w:t>
        </w:r>
      </w:hyperlink>
    </w:p>
    <w:p w14:paraId="218BA804" w14:textId="77777777" w:rsidR="008E0C49" w:rsidRDefault="008E0C49" w:rsidP="006158DD">
      <w:pPr>
        <w:ind w:left="284" w:hanging="284"/>
      </w:pPr>
    </w:p>
    <w:sectPr w:rsidR="008E0C49" w:rsidSect="004210A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08E94" w14:textId="77777777" w:rsidR="008E4F14" w:rsidRDefault="008E4F14" w:rsidP="00C46E72">
      <w:r>
        <w:separator/>
      </w:r>
    </w:p>
  </w:endnote>
  <w:endnote w:type="continuationSeparator" w:id="0">
    <w:p w14:paraId="7ECAB5BD" w14:textId="77777777" w:rsidR="008E4F14" w:rsidRDefault="008E4F14" w:rsidP="00C46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834B7" w14:textId="77777777" w:rsidR="008D31CE" w:rsidRDefault="008D31CE" w:rsidP="006D5073">
    <w:pPr>
      <w:pStyle w:val="Footer"/>
      <w:pBdr>
        <w:top w:val="single" w:sz="4" w:space="1" w:color="auto"/>
      </w:pBdr>
      <w:jc w:val="right"/>
    </w:pPr>
    <w:r>
      <w:t xml:space="preserve">Page </w:t>
    </w:r>
    <w:sdt>
      <w:sdtPr>
        <w:id w:val="158055813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7151A">
          <w:rPr>
            <w:noProof/>
          </w:rPr>
          <w:t>1</w:t>
        </w:r>
        <w:r>
          <w:rPr>
            <w:noProof/>
          </w:rPr>
          <w:fldChar w:fldCharType="end"/>
        </w:r>
      </w:sdtContent>
    </w:sdt>
  </w:p>
  <w:p w14:paraId="180B38C9" w14:textId="77777777" w:rsidR="008D31CE" w:rsidRDefault="008D3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2E714" w14:textId="77777777" w:rsidR="008E4F14" w:rsidRDefault="008E4F14" w:rsidP="00C46E72">
      <w:r>
        <w:separator/>
      </w:r>
    </w:p>
  </w:footnote>
  <w:footnote w:type="continuationSeparator" w:id="0">
    <w:p w14:paraId="4D369B84" w14:textId="77777777" w:rsidR="008E4F14" w:rsidRDefault="008E4F14" w:rsidP="00C46E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164F6"/>
    <w:multiLevelType w:val="multilevel"/>
    <w:tmpl w:val="205CDDD8"/>
    <w:lvl w:ilvl="0">
      <w:start w:val="2"/>
      <w:numFmt w:val="decimal"/>
      <w:lvlText w:val="%1"/>
      <w:lvlJc w:val="left"/>
      <w:pPr>
        <w:ind w:left="360" w:hanging="360"/>
      </w:pPr>
      <w:rPr>
        <w:rFonts w:hint="default"/>
      </w:rPr>
    </w:lvl>
    <w:lvl w:ilvl="1">
      <w:start w:val="5"/>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17112F12"/>
    <w:multiLevelType w:val="hybridMultilevel"/>
    <w:tmpl w:val="F2368142"/>
    <w:lvl w:ilvl="0" w:tplc="67B29E30">
      <w:start w:val="1"/>
      <w:numFmt w:val="decimal"/>
      <w:pStyle w:val="Heading1"/>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A415D03"/>
    <w:multiLevelType w:val="hybridMultilevel"/>
    <w:tmpl w:val="1DBC02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A4F0930"/>
    <w:multiLevelType w:val="hybridMultilevel"/>
    <w:tmpl w:val="AC0860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11F5E29"/>
    <w:multiLevelType w:val="hybridMultilevel"/>
    <w:tmpl w:val="F6D4B312"/>
    <w:lvl w:ilvl="0" w:tplc="14902990">
      <w:start w:val="31"/>
      <w:numFmt w:val="bullet"/>
      <w:lvlText w:val="-"/>
      <w:lvlJc w:val="left"/>
      <w:pPr>
        <w:ind w:left="482" w:hanging="360"/>
      </w:pPr>
      <w:rPr>
        <w:rFonts w:ascii="Arial" w:eastAsia="Times New Roman" w:hAnsi="Arial" w:cs="Arial" w:hint="default"/>
      </w:rPr>
    </w:lvl>
    <w:lvl w:ilvl="1" w:tplc="14090003" w:tentative="1">
      <w:start w:val="1"/>
      <w:numFmt w:val="bullet"/>
      <w:lvlText w:val="o"/>
      <w:lvlJc w:val="left"/>
      <w:pPr>
        <w:ind w:left="1202" w:hanging="360"/>
      </w:pPr>
      <w:rPr>
        <w:rFonts w:ascii="Courier New" w:hAnsi="Courier New" w:cs="Courier New" w:hint="default"/>
      </w:rPr>
    </w:lvl>
    <w:lvl w:ilvl="2" w:tplc="14090005" w:tentative="1">
      <w:start w:val="1"/>
      <w:numFmt w:val="bullet"/>
      <w:lvlText w:val=""/>
      <w:lvlJc w:val="left"/>
      <w:pPr>
        <w:ind w:left="1922" w:hanging="360"/>
      </w:pPr>
      <w:rPr>
        <w:rFonts w:ascii="Wingdings" w:hAnsi="Wingdings" w:hint="default"/>
      </w:rPr>
    </w:lvl>
    <w:lvl w:ilvl="3" w:tplc="14090001" w:tentative="1">
      <w:start w:val="1"/>
      <w:numFmt w:val="bullet"/>
      <w:lvlText w:val=""/>
      <w:lvlJc w:val="left"/>
      <w:pPr>
        <w:ind w:left="2642" w:hanging="360"/>
      </w:pPr>
      <w:rPr>
        <w:rFonts w:ascii="Symbol" w:hAnsi="Symbol" w:hint="default"/>
      </w:rPr>
    </w:lvl>
    <w:lvl w:ilvl="4" w:tplc="14090003" w:tentative="1">
      <w:start w:val="1"/>
      <w:numFmt w:val="bullet"/>
      <w:lvlText w:val="o"/>
      <w:lvlJc w:val="left"/>
      <w:pPr>
        <w:ind w:left="3362" w:hanging="360"/>
      </w:pPr>
      <w:rPr>
        <w:rFonts w:ascii="Courier New" w:hAnsi="Courier New" w:cs="Courier New" w:hint="default"/>
      </w:rPr>
    </w:lvl>
    <w:lvl w:ilvl="5" w:tplc="14090005" w:tentative="1">
      <w:start w:val="1"/>
      <w:numFmt w:val="bullet"/>
      <w:lvlText w:val=""/>
      <w:lvlJc w:val="left"/>
      <w:pPr>
        <w:ind w:left="4082" w:hanging="360"/>
      </w:pPr>
      <w:rPr>
        <w:rFonts w:ascii="Wingdings" w:hAnsi="Wingdings" w:hint="default"/>
      </w:rPr>
    </w:lvl>
    <w:lvl w:ilvl="6" w:tplc="14090001" w:tentative="1">
      <w:start w:val="1"/>
      <w:numFmt w:val="bullet"/>
      <w:lvlText w:val=""/>
      <w:lvlJc w:val="left"/>
      <w:pPr>
        <w:ind w:left="4802" w:hanging="360"/>
      </w:pPr>
      <w:rPr>
        <w:rFonts w:ascii="Symbol" w:hAnsi="Symbol" w:hint="default"/>
      </w:rPr>
    </w:lvl>
    <w:lvl w:ilvl="7" w:tplc="14090003" w:tentative="1">
      <w:start w:val="1"/>
      <w:numFmt w:val="bullet"/>
      <w:lvlText w:val="o"/>
      <w:lvlJc w:val="left"/>
      <w:pPr>
        <w:ind w:left="5522" w:hanging="360"/>
      </w:pPr>
      <w:rPr>
        <w:rFonts w:ascii="Courier New" w:hAnsi="Courier New" w:cs="Courier New" w:hint="default"/>
      </w:rPr>
    </w:lvl>
    <w:lvl w:ilvl="8" w:tplc="14090005" w:tentative="1">
      <w:start w:val="1"/>
      <w:numFmt w:val="bullet"/>
      <w:lvlText w:val=""/>
      <w:lvlJc w:val="left"/>
      <w:pPr>
        <w:ind w:left="6242" w:hanging="360"/>
      </w:pPr>
      <w:rPr>
        <w:rFonts w:ascii="Wingdings" w:hAnsi="Wingdings" w:hint="default"/>
      </w:rPr>
    </w:lvl>
  </w:abstractNum>
  <w:abstractNum w:abstractNumId="5" w15:restartNumberingAfterBreak="0">
    <w:nsid w:val="2CA33536"/>
    <w:multiLevelType w:val="multilevel"/>
    <w:tmpl w:val="1C845F62"/>
    <w:lvl w:ilvl="0">
      <w:start w:val="2"/>
      <w:numFmt w:val="decimal"/>
      <w:lvlText w:val="%1."/>
      <w:lvlJc w:val="left"/>
      <w:pPr>
        <w:ind w:left="408" w:hanging="408"/>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 w15:restartNumberingAfterBreak="0">
    <w:nsid w:val="36865F32"/>
    <w:multiLevelType w:val="multilevel"/>
    <w:tmpl w:val="AB186934"/>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48B936D2"/>
    <w:multiLevelType w:val="hybridMultilevel"/>
    <w:tmpl w:val="BF40845C"/>
    <w:lvl w:ilvl="0" w:tplc="E0E8C66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 w15:restartNumberingAfterBreak="0">
    <w:nsid w:val="534675E5"/>
    <w:multiLevelType w:val="multilevel"/>
    <w:tmpl w:val="4E324558"/>
    <w:lvl w:ilvl="0">
      <w:start w:val="2"/>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9" w15:restartNumberingAfterBreak="0">
    <w:nsid w:val="5A9B2D96"/>
    <w:multiLevelType w:val="hybridMultilevel"/>
    <w:tmpl w:val="9DCE9868"/>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62F75B86"/>
    <w:multiLevelType w:val="multilevel"/>
    <w:tmpl w:val="8028DF7C"/>
    <w:lvl w:ilvl="0">
      <w:start w:val="1"/>
      <w:numFmt w:val="decimal"/>
      <w:lvlText w:val="%1."/>
      <w:lvlJc w:val="left"/>
      <w:pPr>
        <w:ind w:left="360" w:hanging="360"/>
      </w:pPr>
      <w:rPr>
        <w:rFonts w:hint="default"/>
      </w:rPr>
    </w:lvl>
    <w:lvl w:ilvl="1">
      <w:start w:val="1"/>
      <w:numFmt w:val="decimal"/>
      <w:pStyle w:val="Heading2"/>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6752DB9"/>
    <w:multiLevelType w:val="hybridMultilevel"/>
    <w:tmpl w:val="E8CA3D1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77681753"/>
    <w:multiLevelType w:val="hybridMultilevel"/>
    <w:tmpl w:val="E17619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8900426"/>
    <w:multiLevelType w:val="hybridMultilevel"/>
    <w:tmpl w:val="8B00E9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8C15B53"/>
    <w:multiLevelType w:val="multilevel"/>
    <w:tmpl w:val="B06CA38A"/>
    <w:lvl w:ilvl="0">
      <w:start w:val="2"/>
      <w:numFmt w:val="decimal"/>
      <w:lvlText w:val="%1."/>
      <w:lvlJc w:val="left"/>
      <w:pPr>
        <w:ind w:left="408" w:hanging="408"/>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5" w15:restartNumberingAfterBreak="0">
    <w:nsid w:val="7B1C3F50"/>
    <w:multiLevelType w:val="hybridMultilevel"/>
    <w:tmpl w:val="58FAFED6"/>
    <w:lvl w:ilvl="0" w:tplc="64DCD6AE">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16cid:durableId="865941905">
    <w:abstractNumId w:val="1"/>
  </w:num>
  <w:num w:numId="2" w16cid:durableId="1892038185">
    <w:abstractNumId w:val="10"/>
  </w:num>
  <w:num w:numId="3" w16cid:durableId="2084788860">
    <w:abstractNumId w:val="15"/>
  </w:num>
  <w:num w:numId="4" w16cid:durableId="1506556194">
    <w:abstractNumId w:val="7"/>
  </w:num>
  <w:num w:numId="5" w16cid:durableId="1391811075">
    <w:abstractNumId w:val="9"/>
  </w:num>
  <w:num w:numId="6" w16cid:durableId="481122057">
    <w:abstractNumId w:val="4"/>
  </w:num>
  <w:num w:numId="7" w16cid:durableId="1323311979">
    <w:abstractNumId w:val="11"/>
  </w:num>
  <w:num w:numId="8" w16cid:durableId="1642811245">
    <w:abstractNumId w:val="5"/>
  </w:num>
  <w:num w:numId="9" w16cid:durableId="659122345">
    <w:abstractNumId w:val="6"/>
  </w:num>
  <w:num w:numId="10" w16cid:durableId="971056598">
    <w:abstractNumId w:val="14"/>
  </w:num>
  <w:num w:numId="11" w16cid:durableId="1364016743">
    <w:abstractNumId w:val="8"/>
  </w:num>
  <w:num w:numId="12" w16cid:durableId="351610025">
    <w:abstractNumId w:val="0"/>
  </w:num>
  <w:num w:numId="13" w16cid:durableId="1401754867">
    <w:abstractNumId w:val="1"/>
    <w:lvlOverride w:ilvl="0">
      <w:startOverride w:val="3"/>
    </w:lvlOverride>
  </w:num>
  <w:num w:numId="14" w16cid:durableId="1682050108">
    <w:abstractNumId w:val="3"/>
  </w:num>
  <w:num w:numId="15" w16cid:durableId="99103833">
    <w:abstractNumId w:val="12"/>
  </w:num>
  <w:num w:numId="16" w16cid:durableId="2103987802">
    <w:abstractNumId w:val="2"/>
  </w:num>
  <w:num w:numId="17" w16cid:durableId="1366061199">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4F7D"/>
    <w:rsid w:val="00001425"/>
    <w:rsid w:val="000140C4"/>
    <w:rsid w:val="00023667"/>
    <w:rsid w:val="00037025"/>
    <w:rsid w:val="00041CE3"/>
    <w:rsid w:val="0004588B"/>
    <w:rsid w:val="00046C55"/>
    <w:rsid w:val="00052C18"/>
    <w:rsid w:val="00057E7E"/>
    <w:rsid w:val="00060E96"/>
    <w:rsid w:val="000819C2"/>
    <w:rsid w:val="00083CBB"/>
    <w:rsid w:val="00083EDD"/>
    <w:rsid w:val="00091B5A"/>
    <w:rsid w:val="00094E12"/>
    <w:rsid w:val="000A0206"/>
    <w:rsid w:val="000B6405"/>
    <w:rsid w:val="000C61E6"/>
    <w:rsid w:val="000C655D"/>
    <w:rsid w:val="000D393B"/>
    <w:rsid w:val="000E74DE"/>
    <w:rsid w:val="00104E99"/>
    <w:rsid w:val="001109E4"/>
    <w:rsid w:val="00112A15"/>
    <w:rsid w:val="0011472B"/>
    <w:rsid w:val="0011504D"/>
    <w:rsid w:val="00121CD5"/>
    <w:rsid w:val="0012484C"/>
    <w:rsid w:val="00125F7F"/>
    <w:rsid w:val="00126EFD"/>
    <w:rsid w:val="00127994"/>
    <w:rsid w:val="0013708F"/>
    <w:rsid w:val="00141B53"/>
    <w:rsid w:val="00144495"/>
    <w:rsid w:val="001474C7"/>
    <w:rsid w:val="00161BA5"/>
    <w:rsid w:val="0016361D"/>
    <w:rsid w:val="001654CD"/>
    <w:rsid w:val="001678AB"/>
    <w:rsid w:val="0017072B"/>
    <w:rsid w:val="0017355A"/>
    <w:rsid w:val="00185049"/>
    <w:rsid w:val="001A2B54"/>
    <w:rsid w:val="001A55F2"/>
    <w:rsid w:val="001C3540"/>
    <w:rsid w:val="001D4601"/>
    <w:rsid w:val="001E23D6"/>
    <w:rsid w:val="001E3E18"/>
    <w:rsid w:val="001E6586"/>
    <w:rsid w:val="001F41E2"/>
    <w:rsid w:val="001F63DB"/>
    <w:rsid w:val="002019E7"/>
    <w:rsid w:val="0020406B"/>
    <w:rsid w:val="00210BE3"/>
    <w:rsid w:val="002163A9"/>
    <w:rsid w:val="0021667D"/>
    <w:rsid w:val="00222C3B"/>
    <w:rsid w:val="0022647E"/>
    <w:rsid w:val="002405D5"/>
    <w:rsid w:val="002457AA"/>
    <w:rsid w:val="00246F3F"/>
    <w:rsid w:val="0025529D"/>
    <w:rsid w:val="00257105"/>
    <w:rsid w:val="002601AE"/>
    <w:rsid w:val="00261EC9"/>
    <w:rsid w:val="00271BE0"/>
    <w:rsid w:val="002746EA"/>
    <w:rsid w:val="002863A3"/>
    <w:rsid w:val="002900D1"/>
    <w:rsid w:val="00295C0B"/>
    <w:rsid w:val="00296A4B"/>
    <w:rsid w:val="002A12C2"/>
    <w:rsid w:val="002A4581"/>
    <w:rsid w:val="002B009F"/>
    <w:rsid w:val="002B02EF"/>
    <w:rsid w:val="002B4240"/>
    <w:rsid w:val="002C2E92"/>
    <w:rsid w:val="002C3495"/>
    <w:rsid w:val="002C7026"/>
    <w:rsid w:val="002E2315"/>
    <w:rsid w:val="002E6A7A"/>
    <w:rsid w:val="002F24EB"/>
    <w:rsid w:val="002F493D"/>
    <w:rsid w:val="0030424D"/>
    <w:rsid w:val="003074F2"/>
    <w:rsid w:val="0031077A"/>
    <w:rsid w:val="003368FA"/>
    <w:rsid w:val="00342378"/>
    <w:rsid w:val="0035008C"/>
    <w:rsid w:val="0035508C"/>
    <w:rsid w:val="00371E45"/>
    <w:rsid w:val="00373BD3"/>
    <w:rsid w:val="00374C30"/>
    <w:rsid w:val="003766C2"/>
    <w:rsid w:val="0038456D"/>
    <w:rsid w:val="00386889"/>
    <w:rsid w:val="003971AC"/>
    <w:rsid w:val="003B0DE6"/>
    <w:rsid w:val="003B17CA"/>
    <w:rsid w:val="003C2BF9"/>
    <w:rsid w:val="003C3C08"/>
    <w:rsid w:val="003C741C"/>
    <w:rsid w:val="003D34F3"/>
    <w:rsid w:val="003D4884"/>
    <w:rsid w:val="003E5FFC"/>
    <w:rsid w:val="003F1D80"/>
    <w:rsid w:val="0040027C"/>
    <w:rsid w:val="00400EC3"/>
    <w:rsid w:val="0040356D"/>
    <w:rsid w:val="00403DA2"/>
    <w:rsid w:val="0040488F"/>
    <w:rsid w:val="00413B7C"/>
    <w:rsid w:val="004210A6"/>
    <w:rsid w:val="00433F3E"/>
    <w:rsid w:val="00454208"/>
    <w:rsid w:val="00456D1F"/>
    <w:rsid w:val="00467F07"/>
    <w:rsid w:val="004703B3"/>
    <w:rsid w:val="00471D10"/>
    <w:rsid w:val="004813C9"/>
    <w:rsid w:val="00482708"/>
    <w:rsid w:val="004841F2"/>
    <w:rsid w:val="00497B52"/>
    <w:rsid w:val="004A2532"/>
    <w:rsid w:val="004A556A"/>
    <w:rsid w:val="004B0C01"/>
    <w:rsid w:val="004B310C"/>
    <w:rsid w:val="004C616E"/>
    <w:rsid w:val="004D01CA"/>
    <w:rsid w:val="004D0809"/>
    <w:rsid w:val="004F1260"/>
    <w:rsid w:val="004F3023"/>
    <w:rsid w:val="004F44BF"/>
    <w:rsid w:val="004F482D"/>
    <w:rsid w:val="004F4F7D"/>
    <w:rsid w:val="004F732B"/>
    <w:rsid w:val="004F7A5A"/>
    <w:rsid w:val="005016BD"/>
    <w:rsid w:val="0050256A"/>
    <w:rsid w:val="00502827"/>
    <w:rsid w:val="00531452"/>
    <w:rsid w:val="00545F09"/>
    <w:rsid w:val="005565EC"/>
    <w:rsid w:val="005677F1"/>
    <w:rsid w:val="00573FFB"/>
    <w:rsid w:val="005764E6"/>
    <w:rsid w:val="005856CC"/>
    <w:rsid w:val="005A776E"/>
    <w:rsid w:val="005A7B43"/>
    <w:rsid w:val="005B088A"/>
    <w:rsid w:val="005B4845"/>
    <w:rsid w:val="005C1196"/>
    <w:rsid w:val="005E01E5"/>
    <w:rsid w:val="005F0724"/>
    <w:rsid w:val="005F456D"/>
    <w:rsid w:val="00600956"/>
    <w:rsid w:val="00607344"/>
    <w:rsid w:val="00612644"/>
    <w:rsid w:val="006158DD"/>
    <w:rsid w:val="00622293"/>
    <w:rsid w:val="00630054"/>
    <w:rsid w:val="00637F99"/>
    <w:rsid w:val="0065019B"/>
    <w:rsid w:val="006520A2"/>
    <w:rsid w:val="00665192"/>
    <w:rsid w:val="00676E4D"/>
    <w:rsid w:val="00687263"/>
    <w:rsid w:val="00691C6D"/>
    <w:rsid w:val="006A1C8D"/>
    <w:rsid w:val="006A4FB2"/>
    <w:rsid w:val="006C7497"/>
    <w:rsid w:val="006D5073"/>
    <w:rsid w:val="006D7071"/>
    <w:rsid w:val="006E22DE"/>
    <w:rsid w:val="006E5DD9"/>
    <w:rsid w:val="00713CB4"/>
    <w:rsid w:val="00714229"/>
    <w:rsid w:val="00714E4D"/>
    <w:rsid w:val="00731DA0"/>
    <w:rsid w:val="00732F68"/>
    <w:rsid w:val="007372E5"/>
    <w:rsid w:val="007549CC"/>
    <w:rsid w:val="00761931"/>
    <w:rsid w:val="00764844"/>
    <w:rsid w:val="00765FB3"/>
    <w:rsid w:val="00766EEF"/>
    <w:rsid w:val="00772843"/>
    <w:rsid w:val="00783D93"/>
    <w:rsid w:val="00787D95"/>
    <w:rsid w:val="00790A7B"/>
    <w:rsid w:val="00791441"/>
    <w:rsid w:val="0079277C"/>
    <w:rsid w:val="00793B59"/>
    <w:rsid w:val="0079669C"/>
    <w:rsid w:val="00797B3D"/>
    <w:rsid w:val="007A0073"/>
    <w:rsid w:val="007A1005"/>
    <w:rsid w:val="007C28B8"/>
    <w:rsid w:val="007C7E47"/>
    <w:rsid w:val="007D0CC7"/>
    <w:rsid w:val="007D1E21"/>
    <w:rsid w:val="007D1F22"/>
    <w:rsid w:val="007D5067"/>
    <w:rsid w:val="007D60AE"/>
    <w:rsid w:val="007E4F0F"/>
    <w:rsid w:val="007F620F"/>
    <w:rsid w:val="00813FDD"/>
    <w:rsid w:val="00815AD5"/>
    <w:rsid w:val="0081711E"/>
    <w:rsid w:val="00844950"/>
    <w:rsid w:val="00855862"/>
    <w:rsid w:val="0086554B"/>
    <w:rsid w:val="008933CF"/>
    <w:rsid w:val="008B0A38"/>
    <w:rsid w:val="008B4DF0"/>
    <w:rsid w:val="008B53EA"/>
    <w:rsid w:val="008B5877"/>
    <w:rsid w:val="008C1981"/>
    <w:rsid w:val="008C5563"/>
    <w:rsid w:val="008D0D52"/>
    <w:rsid w:val="008D31CE"/>
    <w:rsid w:val="008D6229"/>
    <w:rsid w:val="008E0C49"/>
    <w:rsid w:val="008E4F14"/>
    <w:rsid w:val="008E775B"/>
    <w:rsid w:val="008F5E4D"/>
    <w:rsid w:val="00910D9A"/>
    <w:rsid w:val="00913F5B"/>
    <w:rsid w:val="009237E8"/>
    <w:rsid w:val="00925DE4"/>
    <w:rsid w:val="00934B07"/>
    <w:rsid w:val="009531F3"/>
    <w:rsid w:val="00962248"/>
    <w:rsid w:val="009656EF"/>
    <w:rsid w:val="00976BEE"/>
    <w:rsid w:val="00981EBC"/>
    <w:rsid w:val="0098421A"/>
    <w:rsid w:val="009912F5"/>
    <w:rsid w:val="00992A2E"/>
    <w:rsid w:val="00993B92"/>
    <w:rsid w:val="009A07F8"/>
    <w:rsid w:val="009A3239"/>
    <w:rsid w:val="009A6BD1"/>
    <w:rsid w:val="009B55D2"/>
    <w:rsid w:val="009B57B5"/>
    <w:rsid w:val="009C2353"/>
    <w:rsid w:val="009C6EF4"/>
    <w:rsid w:val="009D3F6F"/>
    <w:rsid w:val="009D6A67"/>
    <w:rsid w:val="009E5564"/>
    <w:rsid w:val="00A04E10"/>
    <w:rsid w:val="00A13C03"/>
    <w:rsid w:val="00A15434"/>
    <w:rsid w:val="00A33182"/>
    <w:rsid w:val="00A406C7"/>
    <w:rsid w:val="00A42E3C"/>
    <w:rsid w:val="00A512E0"/>
    <w:rsid w:val="00A6569A"/>
    <w:rsid w:val="00A67CA2"/>
    <w:rsid w:val="00A7151A"/>
    <w:rsid w:val="00A76E5D"/>
    <w:rsid w:val="00A77E02"/>
    <w:rsid w:val="00A92BAD"/>
    <w:rsid w:val="00A966AD"/>
    <w:rsid w:val="00A97BAF"/>
    <w:rsid w:val="00AA07A4"/>
    <w:rsid w:val="00AA3111"/>
    <w:rsid w:val="00AA48E4"/>
    <w:rsid w:val="00AB4470"/>
    <w:rsid w:val="00AB6B80"/>
    <w:rsid w:val="00AC3383"/>
    <w:rsid w:val="00AE2C8A"/>
    <w:rsid w:val="00AF3509"/>
    <w:rsid w:val="00AF67DD"/>
    <w:rsid w:val="00B00A01"/>
    <w:rsid w:val="00B01834"/>
    <w:rsid w:val="00B03400"/>
    <w:rsid w:val="00B23437"/>
    <w:rsid w:val="00B34692"/>
    <w:rsid w:val="00B37423"/>
    <w:rsid w:val="00B468FB"/>
    <w:rsid w:val="00B53005"/>
    <w:rsid w:val="00B74ADE"/>
    <w:rsid w:val="00B770B1"/>
    <w:rsid w:val="00B84B12"/>
    <w:rsid w:val="00B86119"/>
    <w:rsid w:val="00B918F6"/>
    <w:rsid w:val="00B95A73"/>
    <w:rsid w:val="00B97C78"/>
    <w:rsid w:val="00BA5336"/>
    <w:rsid w:val="00BA600C"/>
    <w:rsid w:val="00BC1337"/>
    <w:rsid w:val="00BC3BC5"/>
    <w:rsid w:val="00BD24BA"/>
    <w:rsid w:val="00BD2AB7"/>
    <w:rsid w:val="00BE20C5"/>
    <w:rsid w:val="00C0280C"/>
    <w:rsid w:val="00C135CA"/>
    <w:rsid w:val="00C13C6C"/>
    <w:rsid w:val="00C23458"/>
    <w:rsid w:val="00C24574"/>
    <w:rsid w:val="00C370E7"/>
    <w:rsid w:val="00C455FB"/>
    <w:rsid w:val="00C45EAF"/>
    <w:rsid w:val="00C46E72"/>
    <w:rsid w:val="00C47968"/>
    <w:rsid w:val="00C54592"/>
    <w:rsid w:val="00C65382"/>
    <w:rsid w:val="00C720B1"/>
    <w:rsid w:val="00C73FC4"/>
    <w:rsid w:val="00C80778"/>
    <w:rsid w:val="00C8538A"/>
    <w:rsid w:val="00C93743"/>
    <w:rsid w:val="00C970E8"/>
    <w:rsid w:val="00C971C8"/>
    <w:rsid w:val="00CA1852"/>
    <w:rsid w:val="00CA1B75"/>
    <w:rsid w:val="00CA7D29"/>
    <w:rsid w:val="00CD4F07"/>
    <w:rsid w:val="00CD77B6"/>
    <w:rsid w:val="00CD7949"/>
    <w:rsid w:val="00CE0425"/>
    <w:rsid w:val="00CE2889"/>
    <w:rsid w:val="00D1105B"/>
    <w:rsid w:val="00D13268"/>
    <w:rsid w:val="00D201DA"/>
    <w:rsid w:val="00D22062"/>
    <w:rsid w:val="00D24498"/>
    <w:rsid w:val="00D26743"/>
    <w:rsid w:val="00D30DB9"/>
    <w:rsid w:val="00D31C37"/>
    <w:rsid w:val="00D32D31"/>
    <w:rsid w:val="00D454CC"/>
    <w:rsid w:val="00D461E9"/>
    <w:rsid w:val="00D50DCC"/>
    <w:rsid w:val="00D608C7"/>
    <w:rsid w:val="00D63C0C"/>
    <w:rsid w:val="00D66008"/>
    <w:rsid w:val="00D72987"/>
    <w:rsid w:val="00D76E20"/>
    <w:rsid w:val="00D9209E"/>
    <w:rsid w:val="00D9283E"/>
    <w:rsid w:val="00D92D6F"/>
    <w:rsid w:val="00D92DF1"/>
    <w:rsid w:val="00D97E50"/>
    <w:rsid w:val="00DA2FE4"/>
    <w:rsid w:val="00DA4828"/>
    <w:rsid w:val="00DC2BB6"/>
    <w:rsid w:val="00DC44A7"/>
    <w:rsid w:val="00DC544D"/>
    <w:rsid w:val="00DD0D2A"/>
    <w:rsid w:val="00DD5181"/>
    <w:rsid w:val="00DD7B85"/>
    <w:rsid w:val="00DE5ADA"/>
    <w:rsid w:val="00DE7FE9"/>
    <w:rsid w:val="00DF06AF"/>
    <w:rsid w:val="00DF617E"/>
    <w:rsid w:val="00DF70EF"/>
    <w:rsid w:val="00E028F3"/>
    <w:rsid w:val="00E05AB3"/>
    <w:rsid w:val="00E17143"/>
    <w:rsid w:val="00E452FC"/>
    <w:rsid w:val="00E4575A"/>
    <w:rsid w:val="00E51DDD"/>
    <w:rsid w:val="00E651B0"/>
    <w:rsid w:val="00E665B5"/>
    <w:rsid w:val="00E678F9"/>
    <w:rsid w:val="00E75535"/>
    <w:rsid w:val="00E7583C"/>
    <w:rsid w:val="00E9394A"/>
    <w:rsid w:val="00E95E1D"/>
    <w:rsid w:val="00E96A32"/>
    <w:rsid w:val="00EB1A18"/>
    <w:rsid w:val="00EC2F73"/>
    <w:rsid w:val="00EE0E02"/>
    <w:rsid w:val="00EE2C19"/>
    <w:rsid w:val="00EF498A"/>
    <w:rsid w:val="00EF790F"/>
    <w:rsid w:val="00F02E85"/>
    <w:rsid w:val="00F05B26"/>
    <w:rsid w:val="00F2275A"/>
    <w:rsid w:val="00F36877"/>
    <w:rsid w:val="00F3691D"/>
    <w:rsid w:val="00F36BAB"/>
    <w:rsid w:val="00F36E8F"/>
    <w:rsid w:val="00F40E4E"/>
    <w:rsid w:val="00F450B6"/>
    <w:rsid w:val="00F478F4"/>
    <w:rsid w:val="00F55E8F"/>
    <w:rsid w:val="00F7041B"/>
    <w:rsid w:val="00F70F30"/>
    <w:rsid w:val="00F725AC"/>
    <w:rsid w:val="00F75AB9"/>
    <w:rsid w:val="00F7699E"/>
    <w:rsid w:val="00F77FD7"/>
    <w:rsid w:val="00F864F1"/>
    <w:rsid w:val="00F9445C"/>
    <w:rsid w:val="00FA6381"/>
    <w:rsid w:val="00FB0F6A"/>
    <w:rsid w:val="00FB29E0"/>
    <w:rsid w:val="00FB44D4"/>
    <w:rsid w:val="00FC0961"/>
    <w:rsid w:val="00FC51EE"/>
    <w:rsid w:val="00FC52D4"/>
    <w:rsid w:val="00FC6AC7"/>
    <w:rsid w:val="00FF0FDE"/>
    <w:rsid w:val="00FF1979"/>
    <w:rsid w:val="00FF2FD9"/>
    <w:rsid w:val="00FF67B4"/>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B4352"/>
  <w15:docId w15:val="{86B18102-12D4-43DE-A1B6-74E00505C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4CD"/>
    <w:pPr>
      <w:spacing w:after="0" w:line="240" w:lineRule="auto"/>
    </w:pPr>
    <w:rPr>
      <w:rFonts w:ascii="Arial" w:hAnsi="Arial"/>
      <w:sz w:val="20"/>
    </w:rPr>
  </w:style>
  <w:style w:type="paragraph" w:styleId="Heading1">
    <w:name w:val="heading 1"/>
    <w:basedOn w:val="Normal"/>
    <w:next w:val="Normal"/>
    <w:link w:val="Heading1Char"/>
    <w:uiPriority w:val="9"/>
    <w:qFormat/>
    <w:rsid w:val="008E775B"/>
    <w:pPr>
      <w:keepNext/>
      <w:keepLines/>
      <w:numPr>
        <w:numId w:val="1"/>
      </w:numPr>
      <w:spacing w:before="120" w:after="120"/>
      <w:ind w:left="357" w:hanging="357"/>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75B"/>
    <w:pPr>
      <w:keepNext/>
      <w:keepLines/>
      <w:numPr>
        <w:ilvl w:val="1"/>
        <w:numId w:val="2"/>
      </w:numPr>
      <w:spacing w:before="120" w:after="240"/>
      <w:ind w:left="856" w:hanging="431"/>
      <w:outlineLvl w:val="1"/>
    </w:pPr>
    <w:rPr>
      <w:rFonts w:eastAsiaTheme="majorEastAsia" w:cstheme="majorBidi"/>
      <w:b/>
      <w:bCs/>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75B"/>
    <w:rPr>
      <w:rFonts w:ascii="Arial" w:eastAsiaTheme="majorEastAsia" w:hAnsi="Arial" w:cstheme="majorBidi"/>
      <w:b/>
      <w:bCs/>
      <w:color w:val="365F91" w:themeColor="accent1" w:themeShade="BF"/>
      <w:sz w:val="28"/>
      <w:szCs w:val="28"/>
    </w:rPr>
  </w:style>
  <w:style w:type="paragraph" w:styleId="TOCHeading">
    <w:name w:val="TOC Heading"/>
    <w:basedOn w:val="Heading1"/>
    <w:next w:val="Normal"/>
    <w:uiPriority w:val="39"/>
    <w:unhideWhenUsed/>
    <w:qFormat/>
    <w:rsid w:val="000C61E6"/>
    <w:pPr>
      <w:spacing w:line="276" w:lineRule="auto"/>
      <w:outlineLvl w:val="9"/>
    </w:pPr>
    <w:rPr>
      <w:lang w:val="en-US" w:eastAsia="ja-JP"/>
    </w:rPr>
  </w:style>
  <w:style w:type="paragraph" w:styleId="BalloonText">
    <w:name w:val="Balloon Text"/>
    <w:basedOn w:val="Normal"/>
    <w:link w:val="BalloonTextChar"/>
    <w:uiPriority w:val="99"/>
    <w:semiHidden/>
    <w:unhideWhenUsed/>
    <w:rsid w:val="000C61E6"/>
    <w:rPr>
      <w:rFonts w:ascii="Tahoma" w:hAnsi="Tahoma" w:cs="Tahoma"/>
      <w:sz w:val="16"/>
      <w:szCs w:val="16"/>
    </w:rPr>
  </w:style>
  <w:style w:type="character" w:customStyle="1" w:styleId="BalloonTextChar">
    <w:name w:val="Balloon Text Char"/>
    <w:basedOn w:val="DefaultParagraphFont"/>
    <w:link w:val="BalloonText"/>
    <w:uiPriority w:val="99"/>
    <w:semiHidden/>
    <w:rsid w:val="000C61E6"/>
    <w:rPr>
      <w:rFonts w:ascii="Tahoma" w:hAnsi="Tahoma" w:cs="Tahoma"/>
      <w:sz w:val="16"/>
      <w:szCs w:val="16"/>
    </w:rPr>
  </w:style>
  <w:style w:type="character" w:customStyle="1" w:styleId="Heading2Char">
    <w:name w:val="Heading 2 Char"/>
    <w:basedOn w:val="DefaultParagraphFont"/>
    <w:link w:val="Heading2"/>
    <w:uiPriority w:val="9"/>
    <w:rsid w:val="008E775B"/>
    <w:rPr>
      <w:rFonts w:ascii="Arial" w:eastAsiaTheme="majorEastAsia" w:hAnsi="Arial" w:cstheme="majorBidi"/>
      <w:b/>
      <w:bCs/>
      <w:color w:val="365F91" w:themeColor="accent1" w:themeShade="BF"/>
      <w:sz w:val="24"/>
      <w:szCs w:val="26"/>
    </w:rPr>
  </w:style>
  <w:style w:type="table" w:styleId="TableGrid">
    <w:name w:val="Table Grid"/>
    <w:basedOn w:val="TableNormal"/>
    <w:uiPriority w:val="59"/>
    <w:rsid w:val="00B53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B53005"/>
    <w:pPr>
      <w:spacing w:after="120" w:line="276" w:lineRule="auto"/>
    </w:pPr>
    <w:rPr>
      <w:rFonts w:asciiTheme="minorHAnsi" w:hAnsiTheme="minorHAnsi"/>
      <w:sz w:val="22"/>
    </w:rPr>
  </w:style>
  <w:style w:type="character" w:customStyle="1" w:styleId="BodyTextChar">
    <w:name w:val="Body Text Char"/>
    <w:basedOn w:val="DefaultParagraphFont"/>
    <w:link w:val="BodyText"/>
    <w:uiPriority w:val="99"/>
    <w:semiHidden/>
    <w:rsid w:val="00B53005"/>
  </w:style>
  <w:style w:type="character" w:styleId="Hyperlink">
    <w:name w:val="Hyperlink"/>
    <w:basedOn w:val="DefaultParagraphFont"/>
    <w:uiPriority w:val="99"/>
    <w:unhideWhenUsed/>
    <w:rsid w:val="00CA1B75"/>
    <w:rPr>
      <w:color w:val="0000FF" w:themeColor="hyperlink"/>
      <w:u w:val="single"/>
    </w:rPr>
  </w:style>
  <w:style w:type="paragraph" w:styleId="NormalWeb">
    <w:name w:val="Normal (Web)"/>
    <w:basedOn w:val="Normal"/>
    <w:uiPriority w:val="99"/>
    <w:unhideWhenUsed/>
    <w:rsid w:val="007D5067"/>
    <w:pPr>
      <w:spacing w:before="100" w:beforeAutospacing="1" w:after="100" w:afterAutospacing="1"/>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7D5067"/>
    <w:pPr>
      <w:ind w:left="720"/>
      <w:contextualSpacing/>
    </w:pPr>
  </w:style>
  <w:style w:type="paragraph" w:styleId="Header">
    <w:name w:val="header"/>
    <w:basedOn w:val="Normal"/>
    <w:link w:val="HeaderChar"/>
    <w:uiPriority w:val="99"/>
    <w:unhideWhenUsed/>
    <w:rsid w:val="00C46E72"/>
    <w:pPr>
      <w:tabs>
        <w:tab w:val="center" w:pos="4513"/>
        <w:tab w:val="right" w:pos="9026"/>
      </w:tabs>
    </w:pPr>
  </w:style>
  <w:style w:type="character" w:customStyle="1" w:styleId="HeaderChar">
    <w:name w:val="Header Char"/>
    <w:basedOn w:val="DefaultParagraphFont"/>
    <w:link w:val="Header"/>
    <w:uiPriority w:val="99"/>
    <w:rsid w:val="00C46E72"/>
    <w:rPr>
      <w:rFonts w:ascii="Arial" w:hAnsi="Arial"/>
      <w:sz w:val="20"/>
    </w:rPr>
  </w:style>
  <w:style w:type="paragraph" w:styleId="Footer">
    <w:name w:val="footer"/>
    <w:basedOn w:val="Normal"/>
    <w:link w:val="FooterChar"/>
    <w:uiPriority w:val="99"/>
    <w:unhideWhenUsed/>
    <w:rsid w:val="00C46E72"/>
    <w:pPr>
      <w:tabs>
        <w:tab w:val="center" w:pos="4513"/>
        <w:tab w:val="right" w:pos="9026"/>
      </w:tabs>
    </w:pPr>
  </w:style>
  <w:style w:type="character" w:customStyle="1" w:styleId="FooterChar">
    <w:name w:val="Footer Char"/>
    <w:basedOn w:val="DefaultParagraphFont"/>
    <w:link w:val="Footer"/>
    <w:uiPriority w:val="99"/>
    <w:rsid w:val="00C46E72"/>
    <w:rPr>
      <w:rFonts w:ascii="Arial" w:hAnsi="Arial"/>
      <w:sz w:val="20"/>
    </w:rPr>
  </w:style>
  <w:style w:type="paragraph" w:styleId="NoSpacing">
    <w:name w:val="No Spacing"/>
    <w:link w:val="NoSpacingChar"/>
    <w:uiPriority w:val="1"/>
    <w:qFormat/>
    <w:rsid w:val="00C46E7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46E72"/>
    <w:rPr>
      <w:rFonts w:eastAsiaTheme="minorEastAsia"/>
      <w:lang w:val="en-US" w:eastAsia="ja-JP"/>
    </w:rPr>
  </w:style>
  <w:style w:type="paragraph" w:styleId="TOC2">
    <w:name w:val="toc 2"/>
    <w:basedOn w:val="Normal"/>
    <w:next w:val="Normal"/>
    <w:autoRedefine/>
    <w:uiPriority w:val="39"/>
    <w:unhideWhenUsed/>
    <w:rsid w:val="00D92DF1"/>
    <w:pPr>
      <w:spacing w:after="100"/>
      <w:ind w:left="200"/>
    </w:pPr>
  </w:style>
  <w:style w:type="paragraph" w:styleId="TOC1">
    <w:name w:val="toc 1"/>
    <w:basedOn w:val="Normal"/>
    <w:next w:val="Normal"/>
    <w:autoRedefine/>
    <w:uiPriority w:val="39"/>
    <w:unhideWhenUsed/>
    <w:rsid w:val="00D92DF1"/>
    <w:pPr>
      <w:tabs>
        <w:tab w:val="left" w:pos="440"/>
        <w:tab w:val="right" w:leader="dot" w:pos="9016"/>
      </w:tabs>
      <w:spacing w:after="100"/>
      <w:jc w:val="center"/>
    </w:pPr>
  </w:style>
  <w:style w:type="paragraph" w:styleId="Subtitle">
    <w:name w:val="Subtitle"/>
    <w:basedOn w:val="Normal"/>
    <w:next w:val="Normal"/>
    <w:link w:val="SubtitleChar"/>
    <w:uiPriority w:val="11"/>
    <w:qFormat/>
    <w:rsid w:val="00981EBC"/>
    <w:pPr>
      <w:numPr>
        <w:ilvl w:val="1"/>
      </w:numPr>
    </w:pPr>
    <w:rPr>
      <w:rFonts w:eastAsiaTheme="majorEastAsia" w:cstheme="majorBidi"/>
      <w:b/>
      <w:iCs/>
      <w:color w:val="365F91" w:themeColor="accent1" w:themeShade="BF"/>
      <w:szCs w:val="24"/>
    </w:rPr>
  </w:style>
  <w:style w:type="character" w:customStyle="1" w:styleId="SubtitleChar">
    <w:name w:val="Subtitle Char"/>
    <w:basedOn w:val="DefaultParagraphFont"/>
    <w:link w:val="Subtitle"/>
    <w:uiPriority w:val="11"/>
    <w:rsid w:val="00981EBC"/>
    <w:rPr>
      <w:rFonts w:ascii="Arial" w:eastAsiaTheme="majorEastAsia" w:hAnsi="Arial" w:cstheme="majorBidi"/>
      <w:b/>
      <w:iCs/>
      <w:color w:val="365F91" w:themeColor="accent1" w:themeShade="BF"/>
      <w:sz w:val="20"/>
      <w:szCs w:val="24"/>
    </w:rPr>
  </w:style>
  <w:style w:type="character" w:styleId="FollowedHyperlink">
    <w:name w:val="FollowedHyperlink"/>
    <w:basedOn w:val="DefaultParagraphFont"/>
    <w:uiPriority w:val="99"/>
    <w:semiHidden/>
    <w:unhideWhenUsed/>
    <w:rsid w:val="008B4DF0"/>
    <w:rPr>
      <w:color w:val="800080" w:themeColor="followedHyperlink"/>
      <w:u w:val="single"/>
    </w:rPr>
  </w:style>
  <w:style w:type="character" w:styleId="UnresolvedMention">
    <w:name w:val="Unresolved Mention"/>
    <w:basedOn w:val="DefaultParagraphFont"/>
    <w:uiPriority w:val="99"/>
    <w:semiHidden/>
    <w:unhideWhenUsed/>
    <w:rsid w:val="008E0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9012">
      <w:bodyDiv w:val="1"/>
      <w:marLeft w:val="0"/>
      <w:marRight w:val="0"/>
      <w:marTop w:val="0"/>
      <w:marBottom w:val="0"/>
      <w:divBdr>
        <w:top w:val="none" w:sz="0" w:space="0" w:color="auto"/>
        <w:left w:val="none" w:sz="0" w:space="0" w:color="auto"/>
        <w:bottom w:val="none" w:sz="0" w:space="0" w:color="auto"/>
        <w:right w:val="none" w:sz="0" w:space="0" w:color="auto"/>
      </w:divBdr>
    </w:div>
    <w:div w:id="382487053">
      <w:bodyDiv w:val="1"/>
      <w:marLeft w:val="0"/>
      <w:marRight w:val="0"/>
      <w:marTop w:val="0"/>
      <w:marBottom w:val="0"/>
      <w:divBdr>
        <w:top w:val="none" w:sz="0" w:space="0" w:color="auto"/>
        <w:left w:val="none" w:sz="0" w:space="0" w:color="auto"/>
        <w:bottom w:val="none" w:sz="0" w:space="0" w:color="auto"/>
        <w:right w:val="none" w:sz="0" w:space="0" w:color="auto"/>
      </w:divBdr>
    </w:div>
    <w:div w:id="1235434328">
      <w:bodyDiv w:val="1"/>
      <w:marLeft w:val="0"/>
      <w:marRight w:val="0"/>
      <w:marTop w:val="0"/>
      <w:marBottom w:val="0"/>
      <w:divBdr>
        <w:top w:val="none" w:sz="0" w:space="0" w:color="auto"/>
        <w:left w:val="none" w:sz="0" w:space="0" w:color="auto"/>
        <w:bottom w:val="none" w:sz="0" w:space="0" w:color="auto"/>
        <w:right w:val="none" w:sz="0" w:space="0" w:color="auto"/>
      </w:divBdr>
      <w:divsChild>
        <w:div w:id="429468503">
          <w:marLeft w:val="0"/>
          <w:marRight w:val="0"/>
          <w:marTop w:val="0"/>
          <w:marBottom w:val="0"/>
          <w:divBdr>
            <w:top w:val="none" w:sz="0" w:space="0" w:color="auto"/>
            <w:left w:val="none" w:sz="0" w:space="0" w:color="auto"/>
            <w:bottom w:val="none" w:sz="0" w:space="0" w:color="auto"/>
            <w:right w:val="none" w:sz="0" w:space="0" w:color="auto"/>
          </w:divBdr>
        </w:div>
      </w:divsChild>
    </w:div>
    <w:div w:id="141003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openoffice.org/why/" TargetMode="External"/><Relationship Id="rId4" Type="http://schemas.openxmlformats.org/officeDocument/2006/relationships/settings" Target="settings.xml"/><Relationship Id="rId9" Type="http://schemas.openxmlformats.org/officeDocument/2006/relationships/hyperlink" Target="https://gaorfid.com/access-control-software-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B9183-656D-4F97-8A49-650E95033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3596</TotalTime>
  <Pages>20</Pages>
  <Words>4422</Words>
  <Characters>25212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coxcarrillo</dc:creator>
  <cp:lastModifiedBy>Cam Olssen</cp:lastModifiedBy>
  <cp:revision>246</cp:revision>
  <dcterms:created xsi:type="dcterms:W3CDTF">2016-05-08T20:14:00Z</dcterms:created>
  <dcterms:modified xsi:type="dcterms:W3CDTF">2023-08-14T04:33:00Z</dcterms:modified>
</cp:coreProperties>
</file>