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CB4" w:rsidRDefault="00FC360E">
      <w:pPr>
        <w:tabs>
          <w:tab w:val="left" w:pos="-720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Department of</w:t>
      </w:r>
      <w:r>
        <w:rPr>
          <w:rFonts w:ascii="Arial" w:hAnsi="Arial" w:cs="Arial"/>
          <w:b/>
          <w:sz w:val="24"/>
          <w:szCs w:val="24"/>
        </w:rPr>
        <w:t xml:space="preserve"> Computer Science</w:t>
      </w:r>
    </w:p>
    <w:p w:rsidR="003C2CB4" w:rsidRDefault="00FC360E">
      <w:pPr>
        <w:tabs>
          <w:tab w:val="center" w:pos="4680"/>
        </w:tabs>
        <w:jc w:val="center"/>
        <w:outlineLvl w:val="0"/>
        <w:rPr>
          <w:rFonts w:ascii="Arial" w:hAnsi="Arial"/>
          <w:b/>
          <w:spacing w:val="-3"/>
          <w:sz w:val="24"/>
          <w:szCs w:val="24"/>
          <w:lang w:val="en-IE"/>
        </w:rPr>
      </w:pPr>
      <w:r>
        <w:rPr>
          <w:rFonts w:ascii="Arial" w:hAnsi="Arial"/>
          <w:b/>
          <w:spacing w:val="-3"/>
          <w:sz w:val="24"/>
          <w:szCs w:val="24"/>
          <w:lang w:val="en-IE"/>
        </w:rPr>
        <w:t>Team</w:t>
      </w: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 Project: Peer and Self-Assessment</w:t>
      </w:r>
      <w:r>
        <w:rPr>
          <w:rFonts w:ascii="Arial" w:hAnsi="Arial"/>
          <w:b/>
          <w:spacing w:val="-3"/>
          <w:sz w:val="24"/>
          <w:szCs w:val="24"/>
          <w:lang w:val="en-IE"/>
        </w:rPr>
        <w:t xml:space="preserve"> Form</w:t>
      </w:r>
    </w:p>
    <w:p w:rsidR="003C2CB4" w:rsidRDefault="003C2CB4">
      <w:pPr>
        <w:jc w:val="center"/>
        <w:rPr>
          <w:rFonts w:ascii="Arial" w:hAnsi="Arial" w:cs="Arial"/>
          <w:b/>
          <w:color w:val="000000"/>
        </w:rPr>
      </w:pPr>
    </w:p>
    <w:p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u w:val="single"/>
          <w:lang w:val="en-IE"/>
        </w:rPr>
        <w:t>Term number</w:t>
      </w:r>
      <w:proofErr w:type="gramStart"/>
      <w:r>
        <w:rPr>
          <w:rFonts w:ascii="Arial" w:hAnsi="Arial"/>
          <w:spacing w:val="-2"/>
          <w:sz w:val="22"/>
          <w:u w:val="single"/>
          <w:lang w:val="en-IE"/>
        </w:rPr>
        <w:t>:…</w:t>
      </w:r>
      <w:r>
        <w:rPr>
          <w:rFonts w:ascii="Arial" w:hAnsi="Arial"/>
          <w:spacing w:val="-2"/>
          <w:sz w:val="22"/>
          <w:lang w:val="en-IE"/>
        </w:rPr>
        <w:t>………………………….</w:t>
      </w:r>
      <w:proofErr w:type="gramEnd"/>
    </w:p>
    <w:p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This Peer and Self-Assessment Form </w:t>
      </w:r>
      <w:proofErr w:type="gramStart"/>
      <w:r>
        <w:rPr>
          <w:rFonts w:ascii="Arial" w:hAnsi="Arial"/>
          <w:spacing w:val="-2"/>
          <w:sz w:val="22"/>
          <w:lang w:val="en-IE"/>
        </w:rPr>
        <w:t>is</w:t>
      </w:r>
      <w:proofErr w:type="gramEnd"/>
      <w:r>
        <w:rPr>
          <w:rFonts w:ascii="Arial" w:hAnsi="Arial"/>
          <w:spacing w:val="-2"/>
          <w:sz w:val="22"/>
          <w:lang w:val="en-IE"/>
        </w:rPr>
        <w:t xml:space="preserve"> confidential. It will not be made available to any other group member or students in the class. There are 2 parts to the process: (1) Review of Actual Behaviours and (2) Assessment of Peers. Please begin by writing the</w:t>
      </w:r>
      <w:r>
        <w:rPr>
          <w:rFonts w:ascii="Arial" w:hAnsi="Arial"/>
          <w:spacing w:val="-2"/>
          <w:sz w:val="22"/>
          <w:lang w:val="en-IE"/>
        </w:rPr>
        <w:t xml:space="preserve"> names of all members starting with </w:t>
      </w:r>
      <w:proofErr w:type="gramStart"/>
      <w:r>
        <w:rPr>
          <w:rFonts w:ascii="Arial" w:hAnsi="Arial"/>
          <w:spacing w:val="-2"/>
          <w:sz w:val="22"/>
          <w:lang w:val="en-IE"/>
        </w:rPr>
        <w:t>yourself</w:t>
      </w:r>
      <w:proofErr w:type="gramEnd"/>
      <w:r>
        <w:rPr>
          <w:rFonts w:ascii="Arial" w:hAnsi="Arial"/>
          <w:spacing w:val="-2"/>
          <w:sz w:val="22"/>
          <w:lang w:val="en-IE"/>
        </w:rPr>
        <w:t xml:space="preserve">. </w:t>
      </w: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:rsidR="003C2CB4" w:rsidRDefault="00FC360E">
      <w:pPr>
        <w:tabs>
          <w:tab w:val="left" w:pos="-720"/>
          <w:tab w:val="left" w:pos="1440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 xml:space="preserve">Your name </w:t>
      </w:r>
      <w:r>
        <w:rPr>
          <w:rFonts w:ascii="Arial" w:hAnsi="Arial"/>
          <w:spacing w:val="-2"/>
          <w:sz w:val="22"/>
          <w:lang w:val="en-IE"/>
        </w:rPr>
        <w:tab/>
        <w:t>(Y): _________________________________________________</w:t>
      </w:r>
    </w:p>
    <w:p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:rsidR="003C2CB4" w:rsidRDefault="00FC360E">
      <w:pPr>
        <w:tabs>
          <w:tab w:val="left" w:pos="-720"/>
          <w:tab w:val="left" w:pos="1276"/>
        </w:tabs>
        <w:outlineLvl w:val="0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Write all group members' names (excluding yours, alphabetically ordered by last names)</w:t>
      </w:r>
    </w:p>
    <w:p w:rsidR="003C2CB4" w:rsidRDefault="003C2CB4">
      <w:pPr>
        <w:tabs>
          <w:tab w:val="left" w:pos="-720"/>
          <w:tab w:val="left" w:pos="1276"/>
        </w:tabs>
        <w:rPr>
          <w:rFonts w:ascii="Arial" w:hAnsi="Arial"/>
          <w:spacing w:val="-2"/>
          <w:sz w:val="22"/>
          <w:lang w:val="en-IE"/>
        </w:rPr>
      </w:pP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(A) ________________________________________________</w:t>
      </w:r>
      <w:r>
        <w:rPr>
          <w:rFonts w:ascii="Arial" w:hAnsi="Arial"/>
          <w:spacing w:val="-2"/>
          <w:sz w:val="22"/>
          <w:lang w:val="en-IE"/>
        </w:rPr>
        <w:t>__</w:t>
      </w: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(B) __________________________________________________</w:t>
      </w: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(C) __________________________________________________</w:t>
      </w: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(D) __________________________________________________</w:t>
      </w: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(E) __________________________________________________</w:t>
      </w:r>
    </w:p>
    <w:p w:rsidR="003C2CB4" w:rsidRDefault="00FC360E">
      <w:pPr>
        <w:tabs>
          <w:tab w:val="left" w:pos="-720"/>
          <w:tab w:val="left" w:pos="1276"/>
        </w:tabs>
        <w:spacing w:line="480" w:lineRule="auto"/>
        <w:ind w:left="1276"/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ab/>
        <w:t>(F) ________________________</w:t>
      </w:r>
      <w:r>
        <w:rPr>
          <w:rFonts w:ascii="Arial" w:hAnsi="Arial"/>
          <w:spacing w:val="-2"/>
          <w:sz w:val="22"/>
          <w:lang w:val="en-IE"/>
        </w:rPr>
        <w:t>__________________________</w:t>
      </w:r>
    </w:p>
    <w:p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rPr>
          <w:rFonts w:ascii="Arial" w:hAnsi="Arial"/>
          <w:b/>
          <w:spacing w:val="-2"/>
          <w:sz w:val="24"/>
          <w:szCs w:val="24"/>
          <w:lang w:val="en-IE"/>
        </w:rPr>
        <w:t>Part I: Review of Actual Behaviours</w:t>
      </w:r>
    </w:p>
    <w:p w:rsidR="003C2CB4" w:rsidRDefault="00FC360E">
      <w:pPr>
        <w:tabs>
          <w:tab w:val="left" w:pos="-720"/>
        </w:tabs>
      </w:pPr>
      <w:r>
        <w:rPr>
          <w:rFonts w:ascii="Arial" w:hAnsi="Arial"/>
          <w:spacing w:val="-2"/>
          <w:sz w:val="22"/>
          <w:lang w:val="en-IE"/>
        </w:rPr>
        <w:t xml:space="preserve">Reflect on the actual behaviours of all group members during the group project. Then, indicate each member’s behaviour by placing that member's letter (Y; A, </w:t>
      </w:r>
      <w:proofErr w:type="gramStart"/>
      <w:r>
        <w:rPr>
          <w:rFonts w:ascii="Arial" w:hAnsi="Arial"/>
          <w:spacing w:val="-2"/>
          <w:sz w:val="22"/>
          <w:lang w:val="en-IE"/>
        </w:rPr>
        <w:t>B, ...)</w:t>
      </w:r>
      <w:proofErr w:type="gramEnd"/>
      <w:r>
        <w:rPr>
          <w:rFonts w:ascii="Arial" w:hAnsi="Arial"/>
          <w:spacing w:val="-2"/>
          <w:sz w:val="22"/>
          <w:lang w:val="en-IE"/>
        </w:rPr>
        <w:t xml:space="preserve"> in the appropriate space. </w:t>
      </w:r>
      <w:r>
        <w:rPr>
          <w:rFonts w:ascii="Arial" w:hAnsi="Arial"/>
          <w:b/>
          <w:spacing w:val="-2"/>
          <w:sz w:val="22"/>
          <w:u w:val="single"/>
          <w:lang w:val="en-IE"/>
        </w:rPr>
        <w:t>I</w:t>
      </w:r>
      <w:r>
        <w:rPr>
          <w:rFonts w:ascii="Arial" w:hAnsi="Arial"/>
          <w:b/>
          <w:spacing w:val="-2"/>
          <w:sz w:val="22"/>
          <w:u w:val="single"/>
          <w:lang w:val="en-IE"/>
        </w:rPr>
        <w:t>nclude yourself</w:t>
      </w:r>
      <w:r>
        <w:rPr>
          <w:rFonts w:ascii="Arial" w:hAnsi="Arial"/>
          <w:spacing w:val="-2"/>
          <w:sz w:val="22"/>
          <w:lang w:val="en-IE"/>
        </w:rPr>
        <w:t xml:space="preserve"> in this assessment.</w:t>
      </w: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</w:p>
    <w:p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lang w:val="en-IE"/>
        </w:rPr>
      </w:pPr>
      <w:r>
        <w:rPr>
          <w:rFonts w:ascii="Arial" w:hAnsi="Arial"/>
          <w:spacing w:val="-2"/>
          <w:sz w:val="22"/>
          <w:lang w:val="en-IE"/>
        </w:rPr>
        <w:t>Use these ratings as a basis for your overall evaluation in Part II.</w:t>
      </w:r>
      <w:bookmarkStart w:id="0" w:name="_GoBack"/>
      <w:bookmarkEnd w:id="0"/>
    </w:p>
    <w:tbl>
      <w:tblPr>
        <w:tblpPr w:leftFromText="180" w:rightFromText="180" w:vertAnchor="text" w:horzAnchor="margin" w:tblpY="187"/>
        <w:tblW w:w="931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3" w:type="dxa"/>
          <w:right w:w="107" w:type="dxa"/>
        </w:tblCellMar>
        <w:tblLook w:val="0000" w:firstRow="0" w:lastRow="0" w:firstColumn="0" w:lastColumn="0" w:noHBand="0" w:noVBand="0"/>
      </w:tblPr>
      <w:tblGrid>
        <w:gridCol w:w="3779"/>
        <w:gridCol w:w="1277"/>
        <w:gridCol w:w="1558"/>
        <w:gridCol w:w="1416"/>
        <w:gridCol w:w="1280"/>
      </w:tblGrid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Never</w:t>
            </w: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Rarely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Usually</w:t>
            </w: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</w:tcPr>
          <w:p w:rsidR="00FC360E" w:rsidRDefault="00FC360E" w:rsidP="00FC360E">
            <w:pPr>
              <w:spacing w:line="360" w:lineRule="auto"/>
              <w:jc w:val="center"/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Always</w:t>
            </w: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Attended group meetings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Planned activities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Assumed leadership role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Participated in discussion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research/data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ideas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Contributed time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Developed key parts of report/implementation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Worked without prodding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Followed through on tasks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Reliable in doing work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Offered constructive criticism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>Behaved cooperatively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  <w:tr w:rsidR="00FC360E" w:rsidTr="00FC360E">
        <w:tc>
          <w:tcPr>
            <w:tcW w:w="37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  <w:r>
              <w:rPr>
                <w:rFonts w:ascii="Arial" w:hAnsi="Arial"/>
                <w:spacing w:val="-2"/>
                <w:lang w:val="en-IE"/>
              </w:rPr>
              <w:t xml:space="preserve">Behaved respectfully to others </w:t>
            </w:r>
          </w:p>
        </w:tc>
        <w:tc>
          <w:tcPr>
            <w:tcW w:w="12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5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12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3" w:type="dxa"/>
            </w:tcMar>
            <w:vAlign w:val="center"/>
          </w:tcPr>
          <w:p w:rsidR="00FC360E" w:rsidRDefault="00FC360E" w:rsidP="00FC360E">
            <w:pPr>
              <w:spacing w:line="360" w:lineRule="auto"/>
              <w:rPr>
                <w:rFonts w:ascii="Arial" w:hAnsi="Arial"/>
                <w:spacing w:val="-2"/>
                <w:lang w:val="en-IE"/>
              </w:rPr>
            </w:pPr>
          </w:p>
        </w:tc>
      </w:tr>
    </w:tbl>
    <w:p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:rsidR="003C2CB4" w:rsidRDefault="003C2CB4"/>
    <w:p w:rsidR="003C2CB4" w:rsidRDefault="003C2CB4">
      <w:pPr>
        <w:tabs>
          <w:tab w:val="left" w:pos="-720"/>
        </w:tabs>
        <w:jc w:val="right"/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</w:p>
    <w:p w:rsidR="003C2CB4" w:rsidRDefault="00FC360E">
      <w:pPr>
        <w:tabs>
          <w:tab w:val="left" w:pos="-720"/>
        </w:tabs>
        <w:outlineLvl w:val="0"/>
        <w:rPr>
          <w:rFonts w:ascii="Arial" w:hAnsi="Arial"/>
          <w:b/>
          <w:spacing w:val="-2"/>
          <w:sz w:val="24"/>
          <w:szCs w:val="24"/>
          <w:lang w:val="en-IE"/>
        </w:rPr>
      </w:pPr>
      <w:r>
        <w:br w:type="column"/>
      </w:r>
      <w:r>
        <w:rPr>
          <w:rFonts w:ascii="Arial" w:hAnsi="Arial"/>
          <w:b/>
          <w:spacing w:val="-2"/>
          <w:sz w:val="24"/>
          <w:szCs w:val="24"/>
          <w:lang w:val="en-IE"/>
        </w:rPr>
        <w:lastRenderedPageBreak/>
        <w:t>Part II: Assessment of Peers</w:t>
      </w:r>
    </w:p>
    <w:p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Use the assessment you provided in Part I as a basis for your overall evaluation in Part II.</w:t>
      </w:r>
      <w:r>
        <w:rPr>
          <w:rFonts w:ascii="Arial" w:hAnsi="Arial"/>
          <w:spacing w:val="-2"/>
          <w:sz w:val="22"/>
          <w:szCs w:val="22"/>
          <w:lang w:val="en-IE"/>
        </w:rPr>
        <w:br/>
      </w:r>
    </w:p>
    <w:p w:rsidR="003C2CB4" w:rsidRDefault="00FC360E">
      <w:r>
        <w:rPr>
          <w:rFonts w:ascii="Arial" w:hAnsi="Arial"/>
          <w:spacing w:val="-2"/>
          <w:sz w:val="22"/>
          <w:szCs w:val="22"/>
          <w:lang w:val="en-IE"/>
        </w:rPr>
        <w:t xml:space="preserve">Please give your overall assessment of other group members' </w:t>
      </w:r>
      <w:r>
        <w:rPr>
          <w:rFonts w:ascii="Arial" w:hAnsi="Arial"/>
          <w:spacing w:val="-2"/>
          <w:sz w:val="22"/>
          <w:szCs w:val="22"/>
          <w:lang w:val="en-IE"/>
        </w:rPr>
        <w:t>contribution by rank-ordering them according to their contribution to the project quality and to the functioning of the group. Please note</w:t>
      </w:r>
      <w:proofErr w:type="gramStart"/>
      <w:r>
        <w:rPr>
          <w:rFonts w:ascii="Arial" w:hAnsi="Arial"/>
          <w:spacing w:val="-2"/>
          <w:sz w:val="22"/>
          <w:szCs w:val="22"/>
          <w:lang w:val="en-IE"/>
        </w:rPr>
        <w:t>,</w:t>
      </w:r>
      <w:proofErr w:type="gramEnd"/>
      <w:r>
        <w:rPr>
          <w:rFonts w:ascii="Arial" w:hAnsi="Arial"/>
          <w:spacing w:val="-2"/>
          <w:sz w:val="22"/>
          <w:szCs w:val="22"/>
          <w:lang w:val="en-IE"/>
        </w:rPr>
        <w:t xml:space="preserve"> there should be no ties! Assess the contribution of each member to the group project by awarding a </w:t>
      </w:r>
      <w:proofErr w:type="gramStart"/>
      <w:r>
        <w:rPr>
          <w:rFonts w:ascii="Arial" w:hAnsi="Arial"/>
          <w:spacing w:val="-2"/>
          <w:sz w:val="22"/>
          <w:szCs w:val="22"/>
          <w:lang w:val="en-IE"/>
        </w:rPr>
        <w:t>%  out</w:t>
      </w:r>
      <w:proofErr w:type="gramEnd"/>
      <w:r>
        <w:rPr>
          <w:rFonts w:ascii="Arial" w:hAnsi="Arial"/>
          <w:spacing w:val="-2"/>
          <w:sz w:val="22"/>
          <w:szCs w:val="22"/>
          <w:lang w:val="en-IE"/>
        </w:rPr>
        <w:t xml:space="preserve"> of 100.  T</w:t>
      </w:r>
      <w:r>
        <w:rPr>
          <w:rFonts w:ascii="Arial" w:hAnsi="Arial"/>
          <w:spacing w:val="-2"/>
          <w:sz w:val="22"/>
          <w:szCs w:val="22"/>
          <w:lang w:val="en-IE"/>
        </w:rPr>
        <w:t>eam total contribution must add up to 100.</w:t>
      </w: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p w:rsidR="003C2CB4" w:rsidRDefault="00FC360E">
      <w:pPr>
        <w:tabs>
          <w:tab w:val="left" w:pos="-720"/>
        </w:tabs>
        <w:outlineLvl w:val="0"/>
      </w:pPr>
      <w:r>
        <w:rPr>
          <w:rFonts w:ascii="Arial" w:hAnsi="Arial"/>
          <w:b/>
          <w:spacing w:val="-2"/>
          <w:lang w:val="en-IE"/>
        </w:rPr>
        <w:t xml:space="preserve">Please Note: </w:t>
      </w:r>
      <w:r>
        <w:rPr>
          <w:rFonts w:ascii="Arial" w:hAnsi="Arial"/>
          <w:b/>
          <w:spacing w:val="-2"/>
          <w:u w:val="single"/>
          <w:lang w:val="en-IE"/>
        </w:rPr>
        <w:t>Do NOT include</w:t>
      </w:r>
      <w:r>
        <w:rPr>
          <w:rFonts w:ascii="Arial" w:hAnsi="Arial"/>
          <w:b/>
          <w:spacing w:val="-2"/>
          <w:lang w:val="en-IE"/>
        </w:rPr>
        <w:t xml:space="preserve"> yourself in the assessment below!</w:t>
      </w:r>
      <w:r>
        <w:rPr>
          <w:rFonts w:ascii="Arial" w:hAnsi="Arial"/>
          <w:b/>
          <w:spacing w:val="-2"/>
          <w:lang w:val="en-IE"/>
        </w:rPr>
        <w:br/>
      </w: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sz w:val="24"/>
          <w:lang w:val="en-IE"/>
        </w:rPr>
      </w:pPr>
    </w:p>
    <w:tbl>
      <w:tblPr>
        <w:tblW w:w="10031" w:type="dxa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4" w:type="dxa"/>
        </w:tblCellMar>
        <w:tblLook w:val="0000" w:firstRow="0" w:lastRow="0" w:firstColumn="0" w:lastColumn="0" w:noHBand="0" w:noVBand="0"/>
      </w:tblPr>
      <w:tblGrid>
        <w:gridCol w:w="2231"/>
        <w:gridCol w:w="2268"/>
        <w:gridCol w:w="5532"/>
      </w:tblGrid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FC360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Group member and rank order</w:t>
            </w:r>
          </w:p>
          <w:p w:rsidR="003C2CB4" w:rsidRDefault="00FC360E">
            <w:pPr>
              <w:tabs>
                <w:tab w:val="left" w:pos="-720"/>
              </w:tabs>
            </w:pPr>
            <w:r>
              <w:rPr>
                <w:rFonts w:ascii="Arial" w:hAnsi="Arial"/>
                <w:b/>
                <w:spacing w:val="-2"/>
                <w:lang w:val="en-IE"/>
              </w:rPr>
              <w:t>(e.g.  C – 1</w:t>
            </w:r>
            <w:r>
              <w:rPr>
                <w:rFonts w:ascii="Arial" w:hAnsi="Arial"/>
                <w:b/>
                <w:spacing w:val="-2"/>
                <w:vertAlign w:val="superscript"/>
                <w:lang w:val="en-IE"/>
              </w:rPr>
              <w:t>st</w:t>
            </w:r>
            <w:r>
              <w:rPr>
                <w:rFonts w:ascii="Arial" w:hAnsi="Arial"/>
                <w:b/>
                <w:spacing w:val="-2"/>
                <w:lang w:val="en-IE"/>
              </w:rPr>
              <w:t>)</w:t>
            </w: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FC360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 xml:space="preserve">Assessment of each person’s contribution to the group project </w:t>
            </w:r>
            <w:r>
              <w:rPr>
                <w:rFonts w:ascii="Arial" w:hAnsi="Arial"/>
                <w:b/>
                <w:spacing w:val="-2"/>
                <w:lang w:val="en-IE"/>
              </w:rPr>
              <w:br/>
              <w:t>(% - out of 100)</w:t>
            </w: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FC360E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  <w:r>
              <w:rPr>
                <w:rFonts w:ascii="Arial" w:hAnsi="Arial"/>
                <w:b/>
                <w:spacing w:val="-2"/>
                <w:lang w:val="en-IE"/>
              </w:rPr>
              <w:t>Please include some rati</w:t>
            </w:r>
            <w:r>
              <w:rPr>
                <w:rFonts w:ascii="Arial" w:hAnsi="Arial"/>
                <w:b/>
                <w:spacing w:val="-2"/>
                <w:lang w:val="en-IE"/>
              </w:rPr>
              <w:t xml:space="preserve">onale for your ranking – please make your comments as specific as possible </w:t>
            </w: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lang w:val="en-IE"/>
              </w:rPr>
            </w:pP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  <w:tr w:rsidR="003C2CB4">
        <w:tc>
          <w:tcPr>
            <w:tcW w:w="22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b/>
                <w:spacing w:val="-2"/>
                <w:sz w:val="24"/>
                <w:lang w:val="en-IE"/>
              </w:rPr>
            </w:pPr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  <w:vAlign w:val="center"/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  <w:tc>
          <w:tcPr>
            <w:tcW w:w="55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4" w:type="dxa"/>
            </w:tcMar>
          </w:tcPr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  <w:p w:rsidR="003C2CB4" w:rsidRDefault="003C2CB4">
            <w:pPr>
              <w:tabs>
                <w:tab w:val="left" w:pos="-720"/>
              </w:tabs>
              <w:rPr>
                <w:rFonts w:ascii="Arial" w:hAnsi="Arial"/>
                <w:spacing w:val="-2"/>
                <w:lang w:val="en-IE"/>
              </w:rPr>
            </w:pPr>
          </w:p>
        </w:tc>
      </w:tr>
    </w:tbl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FC360E">
      <w:pPr>
        <w:tabs>
          <w:tab w:val="left" w:pos="-720"/>
        </w:tabs>
        <w:rPr>
          <w:rFonts w:ascii="Arial" w:hAnsi="Arial"/>
          <w:spacing w:val="-2"/>
          <w:sz w:val="22"/>
          <w:szCs w:val="22"/>
          <w:lang w:val="en-IE"/>
        </w:rPr>
      </w:pPr>
      <w:r>
        <w:rPr>
          <w:rFonts w:ascii="Arial" w:hAnsi="Arial"/>
          <w:spacing w:val="-2"/>
          <w:sz w:val="22"/>
          <w:szCs w:val="22"/>
          <w:lang w:val="en-IE"/>
        </w:rPr>
        <w:t>Please use this space for additional comments</w:t>
      </w: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  <w:rPr>
          <w:rFonts w:ascii="Arial" w:hAnsi="Arial"/>
          <w:spacing w:val="-2"/>
          <w:lang w:val="en-IE"/>
        </w:rPr>
      </w:pPr>
    </w:p>
    <w:p w:rsidR="003C2CB4" w:rsidRDefault="003C2CB4">
      <w:pPr>
        <w:tabs>
          <w:tab w:val="left" w:pos="-720"/>
        </w:tabs>
      </w:pPr>
    </w:p>
    <w:sectPr w:rsidR="003C2CB4">
      <w:pgSz w:w="11906" w:h="16838"/>
      <w:pgMar w:top="851" w:right="1440" w:bottom="851" w:left="1440" w:header="0" w:footer="0" w:gutter="0"/>
      <w:cols w:space="720"/>
      <w:formProt w:val="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B4"/>
    <w:rsid w:val="003C2CB4"/>
    <w:rsid w:val="00F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DejaVu Sans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 Narrow" w:eastAsia="Times New Roman" w:hAnsi="Arial Narrow" w:cs="Times New Roman"/>
      <w:color w:val="00000A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D08077F2.dotm</Template>
  <TotalTime>0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Engineering-Durham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A Garside</dc:creator>
  <cp:lastModifiedBy>DRUMMOND, SARAH A.</cp:lastModifiedBy>
  <cp:revision>2</cp:revision>
  <dcterms:created xsi:type="dcterms:W3CDTF">2018-10-04T16:48:00Z</dcterms:created>
  <dcterms:modified xsi:type="dcterms:W3CDTF">2018-10-04T16:48:00Z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School of Engineering-Durham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