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1BB" w:rsidRDefault="000051BB" w:rsidP="006160F4">
      <w:pPr>
        <w:rPr>
          <w:rStyle w:val="Strong"/>
          <w:rFonts w:ascii="Times New Roman" w:hAnsi="Times New Roman" w:cs="Times New Roman"/>
          <w:sz w:val="32"/>
          <w:szCs w:val="32"/>
        </w:rPr>
      </w:pPr>
      <w:proofErr w:type="spellStart"/>
      <w:r>
        <w:rPr>
          <w:rStyle w:val="Strong"/>
          <w:rFonts w:ascii="Times New Roman" w:hAnsi="Times New Roman" w:cs="Times New Roman"/>
          <w:sz w:val="32"/>
          <w:szCs w:val="32"/>
        </w:rPr>
        <w:t>Amidou</w:t>
      </w:r>
      <w:proofErr w:type="spellEnd"/>
      <w:r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32"/>
          <w:szCs w:val="32"/>
        </w:rPr>
        <w:t>Camara</w:t>
      </w:r>
      <w:proofErr w:type="spellEnd"/>
      <w:r>
        <w:rPr>
          <w:rStyle w:val="Strong"/>
          <w:rFonts w:ascii="Times New Roman" w:hAnsi="Times New Roman" w:cs="Times New Roman"/>
          <w:sz w:val="32"/>
          <w:szCs w:val="32"/>
        </w:rPr>
        <w:t xml:space="preserve"> 22223391</w:t>
      </w:r>
      <w:bookmarkStart w:id="0" w:name="_GoBack"/>
      <w:bookmarkEnd w:id="0"/>
    </w:p>
    <w:p w:rsidR="00115A16" w:rsidRPr="000051BB" w:rsidRDefault="006160F4" w:rsidP="006160F4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0051BB">
        <w:rPr>
          <w:rStyle w:val="Strong"/>
          <w:rFonts w:ascii="Times New Roman" w:hAnsi="Times New Roman" w:cs="Times New Roman"/>
          <w:sz w:val="32"/>
          <w:szCs w:val="32"/>
        </w:rPr>
        <w:t>Title:</w:t>
      </w:r>
      <w:r w:rsidRPr="000051BB">
        <w:rPr>
          <w:rFonts w:ascii="Times New Roman" w:hAnsi="Times New Roman" w:cs="Times New Roman"/>
          <w:sz w:val="32"/>
          <w:szCs w:val="32"/>
        </w:rPr>
        <w:t xml:space="preserve"> </w:t>
      </w:r>
      <w:r w:rsidRPr="000051BB">
        <w:rPr>
          <w:rStyle w:val="Strong"/>
          <w:rFonts w:ascii="Times New Roman" w:hAnsi="Times New Roman" w:cs="Times New Roman"/>
          <w:sz w:val="32"/>
          <w:szCs w:val="32"/>
        </w:rPr>
        <w:t>Interactive Cardiovascular Risk Prediction Application Using Machine Learning</w:t>
      </w:r>
    </w:p>
    <w:p w:rsidR="006160F4" w:rsidRPr="006160F4" w:rsidRDefault="006160F4" w:rsidP="0061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Objective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Cardiovascular disease (CVD) 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inclu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ding heart attacks and strokes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remains one of the leading causes of mortality worldwide. Early risk prediction is essential for prevention and informed clinical decision-making.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objective of this project is to develop an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AI application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that:</w:t>
      </w:r>
    </w:p>
    <w:p w:rsidR="006160F4" w:rsidRPr="006160F4" w:rsidRDefault="006160F4" w:rsidP="0061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Accepts user clinical inputs (e.g., age, blood pressure, cholesterol).</w:t>
      </w:r>
    </w:p>
    <w:p w:rsidR="006160F4" w:rsidRPr="006160F4" w:rsidRDefault="006160F4" w:rsidP="0061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Predicts the likelihood of heart attack or stroke using a machine learning model.</w:t>
      </w:r>
    </w:p>
    <w:p w:rsidR="006160F4" w:rsidRPr="006160F4" w:rsidRDefault="006160F4" w:rsidP="0061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Provides interpretable, human-readable results with visualizations.</w:t>
      </w:r>
    </w:p>
    <w:p w:rsidR="006160F4" w:rsidRDefault="006160F4" w:rsidP="0061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Demonstrates a functional prototype via an interactive web interface.</w:t>
      </w:r>
    </w:p>
    <w:p w:rsidR="006160F4" w:rsidRDefault="006160F4" w:rsidP="006160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Problem Identification and Dataset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Problem</w:t>
      </w:r>
      <w:proofErr w:type="gramStart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Current risk prediction tools are often non-interactive or require domain expertise, limiting accessibility fo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 individuals and clinicians.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my</w:t>
      </w:r>
      <w:proofErr w:type="gram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 provides a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simple, interactive, and interpretable tool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predict cardiovascular risk.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Dataset:</w:t>
      </w:r>
    </w:p>
    <w:p w:rsidR="006160F4" w:rsidRPr="006160F4" w:rsidRDefault="006160F4" w:rsidP="0061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NIHR ARC Wessex Synthetic Cardiovascular Dataset (v0.2)</w:t>
      </w:r>
    </w:p>
    <w:p w:rsidR="006160F4" w:rsidRPr="006160F4" w:rsidRDefault="006160F4" w:rsidP="0061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Contains demographic, clinical, and lifestyle features of patients.</w:t>
      </w:r>
    </w:p>
    <w:p w:rsidR="006160F4" w:rsidRPr="006160F4" w:rsidRDefault="006160F4" w:rsidP="0061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Includes the target variable </w:t>
      </w:r>
      <w:proofErr w:type="spellStart"/>
      <w:r w:rsidRPr="006160F4">
        <w:rPr>
          <w:rFonts w:ascii="Courier New" w:eastAsia="Times New Roman" w:hAnsi="Courier New" w:cs="Courier New"/>
          <w:sz w:val="20"/>
          <w:szCs w:val="20"/>
          <w:lang w:eastAsia="en-GB"/>
        </w:rPr>
        <w:t>heart_attack_or_stroke_occurred</w:t>
      </w:r>
      <w:proofErr w:type="spell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160F4" w:rsidRPr="006160F4" w:rsidRDefault="006160F4" w:rsidP="0061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is numeric or has been </w:t>
      </w:r>
      <w:proofErr w:type="spellStart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preprocessed</w:t>
      </w:r>
      <w:proofErr w:type="spell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numeric format to ensure ML compatibility.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Data </w:t>
      </w:r>
      <w:proofErr w:type="spellStart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Preprocessing</w:t>
      </w:r>
      <w:proofErr w:type="spellEnd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6160F4" w:rsidRPr="006160F4" w:rsidRDefault="006160F4" w:rsidP="0061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Removed non-numeric features (</w:t>
      </w:r>
      <w:proofErr w:type="spellStart"/>
      <w:r w:rsidRPr="006160F4">
        <w:rPr>
          <w:rFonts w:ascii="Courier New" w:eastAsia="Times New Roman" w:hAnsi="Courier New" w:cs="Courier New"/>
          <w:sz w:val="20"/>
          <w:szCs w:val="20"/>
          <w:lang w:eastAsia="en-GB"/>
        </w:rPr>
        <w:t>patient_id</w:t>
      </w:r>
      <w:proofErr w:type="spell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160F4" w:rsidRPr="006160F4" w:rsidRDefault="006160F4" w:rsidP="0061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Handled missing values by median imputation.</w:t>
      </w:r>
    </w:p>
    <w:p w:rsidR="006160F4" w:rsidRPr="006160F4" w:rsidRDefault="006160F4" w:rsidP="0061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data visualizations to sampled rows to improve responsiveness.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Model Development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Algorithm Chosen:</w:t>
      </w:r>
    </w:p>
    <w:p w:rsidR="006160F4" w:rsidRPr="006160F4" w:rsidRDefault="006160F4" w:rsidP="00616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Gradient Boosting Classifier (</w:t>
      </w:r>
      <w:proofErr w:type="spellStart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Scikit</w:t>
      </w:r>
      <w:proofErr w:type="spellEnd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-learn)</w:t>
      </w:r>
    </w:p>
    <w:p w:rsidR="006160F4" w:rsidRPr="006160F4" w:rsidRDefault="006160F4" w:rsidP="00616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Reasons for choice: high performance on tabular data, interpretable, fast training.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Hyperparameters</w:t>
      </w:r>
      <w:proofErr w:type="spellEnd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6160F4" w:rsidRPr="006160F4" w:rsidRDefault="006160F4" w:rsidP="00616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n_estimators</w:t>
      </w:r>
      <w:proofErr w:type="spellEnd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=100</w:t>
      </w:r>
      <w:r w:rsidRPr="006160F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,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160F4" w:rsidRDefault="006160F4" w:rsidP="00616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learning_rate</w:t>
      </w:r>
      <w:proofErr w:type="spellEnd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=0.1</w:t>
      </w:r>
      <w:r w:rsidRPr="006160F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,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160F4" w:rsidRDefault="006160F4" w:rsidP="00616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max_depth</w:t>
      </w:r>
      <w:proofErr w:type="spellEnd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=3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</w:p>
    <w:p w:rsidR="006160F4" w:rsidRPr="006160F4" w:rsidRDefault="006160F4" w:rsidP="00616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random_state</w:t>
      </w:r>
      <w:proofErr w:type="spellEnd"/>
      <w:r w:rsidRPr="006160F4">
        <w:rPr>
          <w:rFonts w:ascii="Times New Roman" w:eastAsia="Times New Roman" w:hAnsi="Times New Roman" w:cs="Times New Roman"/>
          <w:b/>
          <w:sz w:val="20"/>
          <w:szCs w:val="20"/>
          <w:lang w:eastAsia="en-GB"/>
        </w:rPr>
        <w:t>=42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Training Workflow:</w:t>
      </w:r>
    </w:p>
    <w:p w:rsidR="006160F4" w:rsidRPr="006160F4" w:rsidRDefault="006160F4" w:rsidP="00616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Split data into training and testing sets (user-adjustable test size via </w:t>
      </w:r>
      <w:proofErr w:type="spellStart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slider).</w:t>
      </w:r>
    </w:p>
    <w:p w:rsidR="006160F4" w:rsidRPr="006160F4" w:rsidRDefault="006160F4" w:rsidP="00616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Train the Gradient Boosting model on the training set.</w:t>
      </w:r>
    </w:p>
    <w:p w:rsidR="006160F4" w:rsidRPr="006160F4" w:rsidRDefault="006160F4" w:rsidP="00616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Evaluate performance using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accuracy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confusion matrix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classification report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Deployment:</w:t>
      </w:r>
    </w:p>
    <w:p w:rsidR="006160F4" w:rsidRPr="006160F4" w:rsidRDefault="006160F4" w:rsidP="00616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Integrated the trained model into a </w:t>
      </w:r>
      <w:proofErr w:type="spellStart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Streamlit</w:t>
      </w:r>
      <w:proofErr w:type="spellEnd"/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web app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160F4" w:rsidRPr="006160F4" w:rsidRDefault="006160F4" w:rsidP="00616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can input values for all features and receive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real-time predictions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160F4" w:rsidRPr="006160F4" w:rsidRDefault="006160F4" w:rsidP="00616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Predictions are mapped to </w:t>
      </w: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human-readable labels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0051BB" w:rsidRPr="000051BB" w:rsidRDefault="000051BB" w:rsidP="000051BB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0051B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=</w:t>
      </w:r>
      <w:r w:rsidR="006160F4" w:rsidRPr="000051B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“Has heart attack or stroke”</w:t>
      </w:r>
    </w:p>
    <w:p w:rsidR="006160F4" w:rsidRPr="000051BB" w:rsidRDefault="006160F4" w:rsidP="000051BB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0051BB">
        <w:rPr>
          <w:rFonts w:ascii="Courier New" w:eastAsia="Times New Roman" w:hAnsi="Courier New" w:cs="Courier New"/>
          <w:b/>
          <w:sz w:val="20"/>
          <w:szCs w:val="20"/>
          <w:lang w:eastAsia="en-GB"/>
        </w:rPr>
        <w:t>0</w:t>
      </w:r>
      <w:r w:rsidR="000051BB" w:rsidRPr="000051B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=</w:t>
      </w:r>
      <w:r w:rsidRPr="000051B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“No heart attack or stroke”</w:t>
      </w:r>
    </w:p>
    <w:p w:rsidR="006160F4" w:rsidRPr="006160F4" w:rsidRDefault="006160F4" w:rsidP="006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Visualization:</w:t>
      </w:r>
    </w:p>
    <w:p w:rsidR="006160F4" w:rsidRPr="006160F4" w:rsidRDefault="006160F4" w:rsidP="000051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scatter plots using Altair to show relationships between variables and target outcomes.</w:t>
      </w:r>
    </w:p>
    <w:p w:rsidR="006160F4" w:rsidRPr="006160F4" w:rsidRDefault="006160F4" w:rsidP="0061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Project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222"/>
      </w:tblGrid>
      <w:tr w:rsidR="006160F4" w:rsidRPr="006160F4" w:rsidTr="00616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Collection &amp; Cleaning</w:t>
            </w:r>
            <w:r w:rsidR="000051B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Load synthetic dataset, drop irrelevant columns, handle missing values.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 Gradient Boosting model, evaluate performance metrics.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Build </w:t>
            </w:r>
            <w:proofErr w:type="spellStart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Streamlit</w:t>
            </w:r>
            <w:proofErr w:type="spellEnd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app with input forms, prediction, and visualization.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Deployment &amp; Demonstration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Interactive web interface for user predictions and feature exploration.</w:t>
            </w:r>
          </w:p>
        </w:tc>
      </w:tr>
    </w:tbl>
    <w:p w:rsidR="006160F4" w:rsidRPr="006160F4" w:rsidRDefault="006160F4" w:rsidP="00616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160F4" w:rsidRPr="006160F4" w:rsidRDefault="006160F4" w:rsidP="0061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Expected Outcomes</w:t>
      </w:r>
    </w:p>
    <w:p w:rsidR="006160F4" w:rsidRPr="006160F4" w:rsidRDefault="006160F4" w:rsidP="00616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Functional Prototype: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interactive web application that predicts cardiovascular risk.</w:t>
      </w:r>
    </w:p>
    <w:p w:rsidR="006160F4" w:rsidRPr="006160F4" w:rsidRDefault="006160F4" w:rsidP="00616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Evaluation Metrics: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accuracy, confusion matrix, classification report on the test set.</w:t>
      </w:r>
    </w:p>
    <w:p w:rsidR="006160F4" w:rsidRPr="006160F4" w:rsidRDefault="006160F4" w:rsidP="00616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Insights: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Scatter plots to interpret features’ influence on the target.</w:t>
      </w:r>
    </w:p>
    <w:p w:rsidR="006160F4" w:rsidRPr="006160F4" w:rsidRDefault="006160F4" w:rsidP="00616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Human-Readable Predictions:</w:t>
      </w:r>
      <w:r w:rsidRPr="006160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Users can easily understand their predicted risk.</w:t>
      </w:r>
    </w:p>
    <w:p w:rsidR="006160F4" w:rsidRPr="006160F4" w:rsidRDefault="006160F4" w:rsidP="00616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160F4" w:rsidRPr="006160F4" w:rsidRDefault="006160F4" w:rsidP="0061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60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81"/>
      </w:tblGrid>
      <w:tr w:rsidR="006160F4" w:rsidRPr="006160F4" w:rsidTr="00616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Tool / Framework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Python, Pandas, </w:t>
            </w:r>
            <w:proofErr w:type="spellStart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NumPy</w:t>
            </w:r>
            <w:proofErr w:type="spellEnd"/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Scikit</w:t>
            </w:r>
            <w:proofErr w:type="spellEnd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-learn (Gradient Boosting)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Altair, </w:t>
            </w:r>
            <w:proofErr w:type="spellStart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Streamlit</w:t>
            </w:r>
            <w:proofErr w:type="spellEnd"/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Streamlit</w:t>
            </w:r>
            <w:proofErr w:type="spellEnd"/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Web App</w:t>
            </w:r>
          </w:p>
        </w:tc>
      </w:tr>
      <w:tr w:rsidR="006160F4" w:rsidRPr="006160F4" w:rsidTr="0061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6160F4" w:rsidRPr="006160F4" w:rsidRDefault="006160F4" w:rsidP="00616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0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 + GitHub</w:t>
            </w:r>
          </w:p>
        </w:tc>
      </w:tr>
    </w:tbl>
    <w:p w:rsidR="006160F4" w:rsidRPr="006160F4" w:rsidRDefault="006160F4" w:rsidP="006160F4"/>
    <w:sectPr w:rsidR="006160F4" w:rsidRPr="0061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167E4"/>
    <w:multiLevelType w:val="multilevel"/>
    <w:tmpl w:val="DD4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6AC0"/>
    <w:multiLevelType w:val="multilevel"/>
    <w:tmpl w:val="328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F94"/>
    <w:multiLevelType w:val="multilevel"/>
    <w:tmpl w:val="60DE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D0BB2"/>
    <w:multiLevelType w:val="multilevel"/>
    <w:tmpl w:val="9C24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719EC"/>
    <w:multiLevelType w:val="multilevel"/>
    <w:tmpl w:val="4C2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Courier New" w:hAnsi="Courier New" w:cs="Courier New" w:hint="default"/>
        <w:b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120F7"/>
    <w:multiLevelType w:val="multilevel"/>
    <w:tmpl w:val="AD2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03056"/>
    <w:multiLevelType w:val="multilevel"/>
    <w:tmpl w:val="19D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11FE2"/>
    <w:multiLevelType w:val="multilevel"/>
    <w:tmpl w:val="CF0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60969"/>
    <w:multiLevelType w:val="multilevel"/>
    <w:tmpl w:val="3EB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A16"/>
    <w:rsid w:val="000051BB"/>
    <w:rsid w:val="00115A16"/>
    <w:rsid w:val="006160F4"/>
    <w:rsid w:val="00DA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B963"/>
  <w15:chartTrackingRefBased/>
  <w15:docId w15:val="{1CF3685A-920F-4C67-AA25-52AF46A0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160F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160F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16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160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5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2026-01-18T16:57:00Z</dcterms:created>
  <dcterms:modified xsi:type="dcterms:W3CDTF">2026-01-18T17:25:00Z</dcterms:modified>
</cp:coreProperties>
</file>