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E5B1" w14:textId="5930374E" w:rsidR="00055EA7" w:rsidRPr="00F63B02" w:rsidRDefault="0079083D" w:rsidP="00AC3A8F">
      <w:pPr>
        <w:pStyle w:val="Title"/>
        <w:rPr>
          <w:rFonts w:ascii="Google Sans Text" w:eastAsia="Google Sans Text" w:hAnsi="Google Sans Text" w:cs="Google Sans Text"/>
          <w:lang w:val="pt-BR"/>
        </w:rPr>
      </w:pPr>
      <w:r w:rsidRPr="00F63B02">
        <w:rPr>
          <w:rFonts w:ascii="Google Sans Text" w:eastAsia="Google Sans Text" w:hAnsi="Google Sans Text" w:cs="Google Sans Text"/>
          <w:lang w:val="pt-BR"/>
        </w:rPr>
        <w:t xml:space="preserve">Exemplo de um </w:t>
      </w:r>
      <w:bookmarkStart w:id="0" w:name="_pq0jqkm24ol0" w:colFirst="0" w:colLast="0"/>
      <w:bookmarkEnd w:id="0"/>
      <w:r w:rsidRPr="00F63B02">
        <w:rPr>
          <w:rFonts w:ascii="Google Sans Text" w:eastAsia="Google Sans Text" w:hAnsi="Google Sans Text" w:cs="Google Sans Text"/>
          <w:lang w:val="pt-BR"/>
        </w:rPr>
        <w:t>Relatório de incidentes de segurança cibernética</w:t>
      </w:r>
    </w:p>
    <w:p w14:paraId="139D90C5" w14:textId="77777777" w:rsidR="00055EA7" w:rsidRPr="00F63B02" w:rsidRDefault="00055EA7">
      <w:pPr>
        <w:rPr>
          <w:rFonts w:ascii="Google Sans Text" w:eastAsia="Google Sans Text" w:hAnsi="Google Sans Text" w:cs="Google Sans Text"/>
          <w:lang w:val="pt-BR"/>
        </w:rPr>
      </w:pPr>
    </w:p>
    <w:p w14:paraId="1EC78FDD" w14:textId="77777777" w:rsidR="00055EA7" w:rsidRPr="00F63B02" w:rsidRDefault="00055EA7" w:rsidP="00E46769">
      <w:pPr>
        <w:spacing w:line="276" w:lineRule="auto"/>
        <w:jc w:val="both"/>
        <w:rPr>
          <w:rFonts w:ascii="Google Sans Text" w:eastAsia="Google Sans Text" w:hAnsi="Google Sans Text" w:cs="Google Sans Text"/>
          <w:lang w:val="pt-BR"/>
        </w:rPr>
      </w:pPr>
    </w:p>
    <w:p w14:paraId="68E6D0E6" w14:textId="4F26F399" w:rsidR="00055EA7" w:rsidRPr="00F63B02" w:rsidRDefault="0079083D" w:rsidP="00E46769">
      <w:pPr>
        <w:spacing w:line="276" w:lineRule="auto"/>
        <w:jc w:val="both"/>
        <w:rPr>
          <w:rFonts w:ascii="Google Sans Text" w:eastAsia="Google Sans Text" w:hAnsi="Google Sans Text" w:cs="Google Sans Text"/>
          <w:lang w:val="pt-BR"/>
        </w:rPr>
      </w:pPr>
      <w:r w:rsidRPr="00F63B02">
        <w:rPr>
          <w:rFonts w:ascii="Google Sans Text" w:eastAsia="Google Sans Text" w:hAnsi="Google Sans Text" w:cs="Google Sans Text"/>
          <w:lang w:val="pt-BR"/>
        </w:rPr>
        <w:t xml:space="preserve">Este exemplo de </w:t>
      </w:r>
      <w:r w:rsidR="00F63B02" w:rsidRPr="00F63B02">
        <w:rPr>
          <w:rFonts w:ascii="Google Sans Text" w:eastAsia="Google Sans Text" w:hAnsi="Google Sans Text" w:cs="Google Sans Text"/>
          <w:lang w:val="pt-BR"/>
        </w:rPr>
        <w:t>relatório é</w:t>
      </w:r>
      <w:r w:rsidRPr="00F63B02">
        <w:rPr>
          <w:rFonts w:ascii="Google Sans Text" w:eastAsia="Google Sans Text" w:hAnsi="Google Sans Text" w:cs="Google Sans Text"/>
          <w:lang w:val="pt-BR"/>
        </w:rPr>
        <w:t xml:space="preserve"> para um evento de segurança diferente do cenário apresentado na atividade. Este exemplo só deve ser usado para se familiarizar com o formato de relatório esperado.</w:t>
      </w:r>
    </w:p>
    <w:p w14:paraId="79E8E98F" w14:textId="77777777" w:rsidR="00055EA7" w:rsidRPr="00F63B02" w:rsidRDefault="00055EA7" w:rsidP="00E46769">
      <w:pPr>
        <w:spacing w:line="276" w:lineRule="auto"/>
        <w:jc w:val="both"/>
        <w:rPr>
          <w:rFonts w:ascii="Google Sans Text" w:eastAsia="Google Sans Text" w:hAnsi="Google Sans Text" w:cs="Google Sans Text"/>
          <w:lang w:val="pt-BR"/>
        </w:rPr>
      </w:pPr>
    </w:p>
    <w:tbl>
      <w:tblPr>
        <w:tblStyle w:val="a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055EA7" w:rsidRPr="00F63B02" w14:paraId="136B2C56" w14:textId="77777777">
        <w:trPr>
          <w:trHeight w:val="440"/>
        </w:trPr>
        <w:tc>
          <w:tcPr>
            <w:tcW w:w="94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0344" w14:textId="77777777" w:rsidR="00055EA7" w:rsidRPr="00F63B02" w:rsidRDefault="0079083D" w:rsidP="00E46769">
            <w:pPr>
              <w:widowControl w:val="0"/>
              <w:jc w:val="both"/>
              <w:rPr>
                <w:rFonts w:ascii="Google Sans Text" w:eastAsia="Google Sans Text" w:hAnsi="Google Sans Text" w:cs="Google Sans Text"/>
                <w:b/>
                <w:sz w:val="24"/>
                <w:szCs w:val="24"/>
                <w:lang w:val="pt-BR"/>
              </w:rPr>
            </w:pPr>
            <w:r w:rsidRPr="00F63B02">
              <w:rPr>
                <w:rFonts w:ascii="Google Sans Text" w:eastAsia="Google Sans Text" w:hAnsi="Google Sans Text" w:cs="Google Sans Text"/>
                <w:b/>
                <w:sz w:val="24"/>
                <w:szCs w:val="24"/>
                <w:lang w:val="pt-BR"/>
              </w:rPr>
              <w:t>Parte 1: Fornecer um resumo do problema encontrado no log de tráfego DNS e ICMP</w:t>
            </w:r>
          </w:p>
        </w:tc>
      </w:tr>
      <w:tr w:rsidR="00055EA7" w:rsidRPr="00F63B02" w14:paraId="7208F222" w14:textId="77777777">
        <w:trPr>
          <w:trHeight w:val="346"/>
        </w:trPr>
        <w:tc>
          <w:tcPr>
            <w:tcW w:w="9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90A0" w14:textId="77777777" w:rsidR="00055EA7" w:rsidRPr="00F63B02" w:rsidRDefault="0079083D" w:rsidP="00E46769">
            <w:pPr>
              <w:widowControl w:val="0"/>
              <w:spacing w:line="276" w:lineRule="auto"/>
              <w:jc w:val="both"/>
              <w:rPr>
                <w:rFonts w:ascii="Google Sans Text" w:eastAsia="Google Sans Text" w:hAnsi="Google Sans Text" w:cs="Google Sans Text"/>
                <w:sz w:val="24"/>
                <w:szCs w:val="24"/>
                <w:lang w:val="pt-BR"/>
              </w:rPr>
            </w:pPr>
            <w:r w:rsidRPr="00F63B02">
              <w:rPr>
                <w:rFonts w:ascii="Google Sans Text" w:eastAsia="Google Sans Text" w:hAnsi="Google Sans Text" w:cs="Google Sans Text"/>
                <w:lang w:val="pt-BR"/>
              </w:rPr>
              <w:t xml:space="preserve">Os logs do analisador de protocolo de rede indicam que a porta 443 está inacessível ao tentar acessar o site seguro de verificação de antecedentes do funcionário. A porta 443 é normalmente usada para tráfego HTTPS. Isso pode indicar um problema com o servidor Web ou a configuração do firewall. É possível que isso seja um indício de um ataque malicioso ao servidor web. </w:t>
            </w:r>
          </w:p>
        </w:tc>
      </w:tr>
      <w:tr w:rsidR="00055EA7" w:rsidRPr="00F63B02" w14:paraId="51EF1397" w14:textId="77777777">
        <w:trPr>
          <w:trHeight w:val="515"/>
        </w:trPr>
        <w:tc>
          <w:tcPr>
            <w:tcW w:w="94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0267" w14:textId="77777777" w:rsidR="00055EA7" w:rsidRPr="00F63B02" w:rsidRDefault="00055EA7" w:rsidP="00E46769">
            <w:pPr>
              <w:widowControl w:val="0"/>
              <w:jc w:val="both"/>
              <w:rPr>
                <w:rFonts w:ascii="Google Sans Text" w:eastAsia="Google Sans Text" w:hAnsi="Google Sans Text" w:cs="Google Sans Text"/>
                <w:sz w:val="24"/>
                <w:szCs w:val="24"/>
                <w:lang w:val="pt-BR"/>
              </w:rPr>
            </w:pPr>
          </w:p>
        </w:tc>
      </w:tr>
    </w:tbl>
    <w:p w14:paraId="5BCF7074" w14:textId="77777777" w:rsidR="00055EA7" w:rsidRPr="00F63B02" w:rsidRDefault="00055EA7" w:rsidP="00E46769">
      <w:pPr>
        <w:spacing w:line="480" w:lineRule="auto"/>
        <w:jc w:val="both"/>
        <w:rPr>
          <w:rFonts w:ascii="Google Sans Text" w:eastAsia="Google Sans Text" w:hAnsi="Google Sans Text" w:cs="Google Sans Text"/>
          <w:color w:val="38761D"/>
          <w:sz w:val="26"/>
          <w:szCs w:val="26"/>
          <w:lang w:val="pt-BR"/>
        </w:rPr>
      </w:pPr>
    </w:p>
    <w:tbl>
      <w:tblPr>
        <w:tblStyle w:val="a0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055EA7" w:rsidRPr="00F63B02" w14:paraId="40C62818" w14:textId="77777777">
        <w:trPr>
          <w:trHeight w:val="470"/>
        </w:trPr>
        <w:tc>
          <w:tcPr>
            <w:tcW w:w="943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01DC" w14:textId="77777777" w:rsidR="00055EA7" w:rsidRPr="00F63B02" w:rsidRDefault="0079083D" w:rsidP="00E46769">
            <w:pPr>
              <w:widowControl w:val="0"/>
              <w:jc w:val="both"/>
              <w:rPr>
                <w:rFonts w:ascii="Google Sans Text" w:eastAsia="Google Sans Text" w:hAnsi="Google Sans Text" w:cs="Google Sans Text"/>
                <w:b/>
                <w:sz w:val="24"/>
                <w:szCs w:val="24"/>
                <w:lang w:val="pt-BR"/>
              </w:rPr>
            </w:pPr>
            <w:r w:rsidRPr="00F63B02">
              <w:rPr>
                <w:rFonts w:ascii="Google Sans Text" w:eastAsia="Google Sans Text" w:hAnsi="Google Sans Text" w:cs="Google Sans Text"/>
                <w:b/>
                <w:sz w:val="24"/>
                <w:szCs w:val="24"/>
                <w:lang w:val="pt-BR"/>
              </w:rPr>
              <w:t>Parte 2: Explique sua análise dos dados e forneça pelo menos uma causa do incidente</w:t>
            </w:r>
          </w:p>
        </w:tc>
      </w:tr>
      <w:tr w:rsidR="00055EA7" w:rsidRPr="00F63B02" w14:paraId="5DF76AB5" w14:textId="77777777">
        <w:trPr>
          <w:trHeight w:val="1160"/>
        </w:trPr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EC06" w14:textId="77777777" w:rsidR="00055EA7" w:rsidRPr="00F63B02" w:rsidRDefault="0079083D" w:rsidP="00E46769">
            <w:pPr>
              <w:widowControl w:val="0"/>
              <w:spacing w:after="200" w:line="276" w:lineRule="auto"/>
              <w:jc w:val="both"/>
              <w:rPr>
                <w:rFonts w:ascii="Google Sans Text" w:eastAsia="Google Sans Text" w:hAnsi="Google Sans Text" w:cs="Google Sans Text"/>
                <w:lang w:val="pt-BR"/>
              </w:rPr>
            </w:pPr>
            <w:r w:rsidRPr="00F63B02">
              <w:rPr>
                <w:rFonts w:ascii="Google Sans Text" w:eastAsia="Google Sans Text" w:hAnsi="Google Sans Text" w:cs="Google Sans Text"/>
                <w:lang w:val="pt-BR"/>
              </w:rPr>
              <w:t>O incidente ocorreu no início desta manhã, quando a equipe de recursos humanos (RH) informou que não conseguiu acessar o portal de verificação de antecedentes. A equipe de segurança de rede respondeu e começou a executar testes com a ferramenta de análise de protocolo de rede tcpdump. Os logs resultantes revelaram que a porta 443, que é usada para tráfego HTTPS, não está acessível. Continuamos a investigar a causa raiz do problema para determinar como podemos restaurar o acesso ao portal da Web seguro. Nossos próximos passos incluem verificar a configuração do firewall para ver se a porta 443 está bloqueada e entrar em contato com o administrador do sistema para que o servidor web verifique se há sinais de um ataque no sistema. A equipe de RH acredita que é possível que um determinado novo contratado queira impedi-los de realizar a verificação de antecedentes. A equipe de segurança da rede suspeita que essa pessoa pode ter lançado um ataque para travar o site de verificação de antecedentes.</w:t>
            </w:r>
          </w:p>
        </w:tc>
      </w:tr>
    </w:tbl>
    <w:p w14:paraId="77C59B5C" w14:textId="77777777" w:rsidR="00055EA7" w:rsidRPr="00F63B02" w:rsidRDefault="00055EA7" w:rsidP="00E46769">
      <w:pPr>
        <w:spacing w:after="200" w:line="276" w:lineRule="auto"/>
        <w:jc w:val="both"/>
        <w:rPr>
          <w:rFonts w:ascii="Google Sans Text" w:eastAsia="Google Sans Text" w:hAnsi="Google Sans Text" w:cs="Google Sans Text"/>
          <w:sz w:val="26"/>
          <w:szCs w:val="26"/>
          <w:lang w:val="pt-BR"/>
        </w:rPr>
      </w:pPr>
    </w:p>
    <w:p w14:paraId="72E6110E" w14:textId="73D61057" w:rsidR="00055EA7" w:rsidRPr="00F63B02" w:rsidRDefault="00055EA7" w:rsidP="00E46769">
      <w:pPr>
        <w:spacing w:after="200" w:line="276" w:lineRule="auto"/>
        <w:jc w:val="both"/>
        <w:rPr>
          <w:rFonts w:ascii="Google Sans Text" w:eastAsia="Google Sans Text" w:hAnsi="Google Sans Text" w:cs="Google Sans Text"/>
          <w:sz w:val="26"/>
          <w:szCs w:val="26"/>
          <w:lang w:val="pt-BR"/>
        </w:rPr>
      </w:pPr>
    </w:p>
    <w:sectPr w:rsidR="00055EA7" w:rsidRPr="00F63B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A7"/>
    <w:rsid w:val="00055EA7"/>
    <w:rsid w:val="0079083D"/>
    <w:rsid w:val="00AC3A8F"/>
    <w:rsid w:val="00E46769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C5F9"/>
  <w15:docId w15:val="{F5B7BC86-DE4D-4463-B25F-BFEE75A8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3A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</dc:creator>
  <cp:lastModifiedBy>Diego Carlos</cp:lastModifiedBy>
  <cp:revision>3</cp:revision>
  <dcterms:created xsi:type="dcterms:W3CDTF">2024-02-26T19:40:00Z</dcterms:created>
  <dcterms:modified xsi:type="dcterms:W3CDTF">2024-02-27T16:50:00Z</dcterms:modified>
</cp:coreProperties>
</file>