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85" w:rsidRPr="008B4847" w:rsidRDefault="008A2085" w:rsidP="00E67B08">
      <w:pPr>
        <w:rPr>
          <w:rFonts w:ascii="Arial" w:hAnsi="Arial" w:cs="Arial"/>
          <w:noProof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shd w:val="clear" w:color="auto" w:fill="244061"/>
        <w:tblLook w:val="04A0" w:firstRow="1" w:lastRow="0" w:firstColumn="1" w:lastColumn="0" w:noHBand="0" w:noVBand="1"/>
      </w:tblPr>
      <w:tblGrid>
        <w:gridCol w:w="9336"/>
      </w:tblGrid>
      <w:tr w:rsidR="008B4847" w:rsidRPr="008B4847" w:rsidTr="006F70A1">
        <w:tc>
          <w:tcPr>
            <w:tcW w:w="9496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244061"/>
          </w:tcPr>
          <w:p w:rsidR="008B4847" w:rsidRPr="006F70A1" w:rsidRDefault="008B4847" w:rsidP="006F70A1">
            <w:pPr>
              <w:pStyle w:val="Corpodetexto"/>
              <w:tabs>
                <w:tab w:val="left" w:pos="1134"/>
              </w:tabs>
              <w:spacing w:before="60" w:after="60"/>
              <w:ind w:firstLine="142"/>
              <w:jc w:val="center"/>
              <w:rPr>
                <w:rFonts w:ascii="Arial" w:hAnsi="Arial" w:cs="Arial"/>
                <w:b/>
                <w:bCs/>
                <w:color w:val="FFFFFF"/>
                <w:sz w:val="32"/>
              </w:rPr>
            </w:pPr>
            <w:r w:rsidRPr="006F70A1">
              <w:rPr>
                <w:rFonts w:ascii="Arial" w:hAnsi="Arial" w:cs="Arial"/>
                <w:b/>
                <w:bCs/>
                <w:color w:val="FFFFFF"/>
                <w:sz w:val="32"/>
              </w:rPr>
              <w:t>Resultado de Pesquisa</w:t>
            </w:r>
            <w:r w:rsidR="00AA0ECC" w:rsidRPr="006F70A1">
              <w:rPr>
                <w:rFonts w:ascii="Arial" w:hAnsi="Arial" w:cs="Arial"/>
                <w:b/>
                <w:bCs/>
                <w:color w:val="FFFFFF"/>
                <w:sz w:val="32"/>
              </w:rPr>
              <w:t xml:space="preserve"> – Usuário </w:t>
            </w:r>
            <w:r w:rsidR="00CC1327" w:rsidRPr="006F70A1">
              <w:rPr>
                <w:rFonts w:ascii="Arial" w:hAnsi="Arial" w:cs="Arial"/>
                <w:b/>
                <w:bCs/>
                <w:color w:val="FFFFFF"/>
                <w:sz w:val="32"/>
              </w:rPr>
              <w:t>Externo</w:t>
            </w:r>
          </w:p>
        </w:tc>
      </w:tr>
    </w:tbl>
    <w:p w:rsidR="008A2085" w:rsidRPr="008B4847" w:rsidRDefault="008A2085" w:rsidP="00E67B08">
      <w:pPr>
        <w:pStyle w:val="Corpodetexto"/>
        <w:spacing w:after="0"/>
        <w:ind w:firstLine="567"/>
        <w:rPr>
          <w:rFonts w:ascii="Arial" w:hAnsi="Arial" w:cs="Arial"/>
          <w:b/>
          <w:sz w:val="20"/>
        </w:rPr>
      </w:pPr>
    </w:p>
    <w:tbl>
      <w:tblPr>
        <w:tblW w:w="946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521"/>
      </w:tblGrid>
      <w:tr w:rsidR="00C37101" w:rsidRPr="00AC747E" w:rsidTr="006F70A1">
        <w:tc>
          <w:tcPr>
            <w:tcW w:w="2943" w:type="dxa"/>
            <w:shd w:val="clear" w:color="auto" w:fill="365F91"/>
          </w:tcPr>
          <w:p w:rsidR="008A2085" w:rsidRPr="006F70A1" w:rsidRDefault="008A2085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F70A1">
              <w:rPr>
                <w:rFonts w:ascii="Arial" w:hAnsi="Arial" w:cs="Arial"/>
                <w:color w:val="FFFFFF"/>
                <w:sz w:val="22"/>
                <w:szCs w:val="22"/>
              </w:rPr>
              <w:t>Solicitante</w:t>
            </w:r>
          </w:p>
        </w:tc>
        <w:tc>
          <w:tcPr>
            <w:tcW w:w="6521" w:type="dxa"/>
            <w:shd w:val="clear" w:color="auto" w:fill="95B3D7"/>
          </w:tcPr>
          <w:p w:rsidR="008A2085" w:rsidRPr="006F70A1" w:rsidRDefault="008A2085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C37101" w:rsidRPr="00AC747E" w:rsidTr="006F70A1">
        <w:tc>
          <w:tcPr>
            <w:tcW w:w="2943" w:type="dxa"/>
            <w:shd w:val="clear" w:color="auto" w:fill="365F91"/>
          </w:tcPr>
          <w:p w:rsidR="00A313F4" w:rsidRPr="006F70A1" w:rsidRDefault="00CC1327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F70A1">
              <w:rPr>
                <w:rFonts w:ascii="Arial" w:hAnsi="Arial" w:cs="Arial"/>
                <w:color w:val="FFFFFF"/>
                <w:sz w:val="22"/>
                <w:szCs w:val="22"/>
              </w:rPr>
              <w:t>Protocolo de Atendimento</w:t>
            </w:r>
          </w:p>
        </w:tc>
        <w:tc>
          <w:tcPr>
            <w:tcW w:w="6521" w:type="dxa"/>
            <w:shd w:val="clear" w:color="auto" w:fill="95B3D7"/>
          </w:tcPr>
          <w:p w:rsidR="00A313F4" w:rsidRPr="006F70A1" w:rsidRDefault="00A313F4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C37101" w:rsidRPr="00AC747E" w:rsidTr="006F70A1">
        <w:tc>
          <w:tcPr>
            <w:tcW w:w="2943" w:type="dxa"/>
            <w:shd w:val="clear" w:color="auto" w:fill="365F91"/>
          </w:tcPr>
          <w:p w:rsidR="008A2085" w:rsidRPr="006F70A1" w:rsidRDefault="008A2085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F70A1">
              <w:rPr>
                <w:rFonts w:ascii="Arial" w:hAnsi="Arial" w:cs="Arial"/>
                <w:color w:val="FFFFFF"/>
                <w:sz w:val="22"/>
                <w:szCs w:val="22"/>
              </w:rPr>
              <w:t>Assunto</w:t>
            </w:r>
          </w:p>
        </w:tc>
        <w:tc>
          <w:tcPr>
            <w:tcW w:w="6521" w:type="dxa"/>
            <w:shd w:val="clear" w:color="auto" w:fill="95B3D7"/>
          </w:tcPr>
          <w:p w:rsidR="008A2085" w:rsidRPr="006F70A1" w:rsidRDefault="00FA15A1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FA15A1">
              <w:rPr>
                <w:rFonts w:ascii="Arial" w:hAnsi="Arial" w:cs="Arial"/>
                <w:color w:val="FFFFFF"/>
                <w:sz w:val="22"/>
                <w:szCs w:val="22"/>
              </w:rPr>
              <w:t>Composição numérica da</w:t>
            </w:r>
            <w:r w:rsidR="001D5F2D">
              <w:rPr>
                <w:rFonts w:ascii="Arial" w:hAnsi="Arial" w:cs="Arial"/>
                <w:color w:val="FFFFFF"/>
                <w:sz w:val="22"/>
                <w:szCs w:val="22"/>
              </w:rPr>
              <w:t>s</w:t>
            </w:r>
            <w:r w:rsidRPr="00FA15A1">
              <w:rPr>
                <w:rFonts w:ascii="Arial" w:hAnsi="Arial" w:cs="Arial"/>
                <w:color w:val="FFFFFF"/>
                <w:sz w:val="22"/>
                <w:szCs w:val="22"/>
              </w:rPr>
              <w:t xml:space="preserve"> Comissões Permanentes da Câmara</w:t>
            </w:r>
          </w:p>
        </w:tc>
      </w:tr>
      <w:tr w:rsidR="00172452" w:rsidRPr="00AC747E" w:rsidTr="006F70A1">
        <w:tc>
          <w:tcPr>
            <w:tcW w:w="2943" w:type="dxa"/>
            <w:shd w:val="clear" w:color="auto" w:fill="365F91"/>
          </w:tcPr>
          <w:p w:rsidR="00172452" w:rsidRPr="006F70A1" w:rsidRDefault="00172452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F70A1">
              <w:rPr>
                <w:rFonts w:ascii="Arial" w:hAnsi="Arial" w:cs="Arial"/>
                <w:color w:val="FFFFFF"/>
                <w:sz w:val="22"/>
                <w:szCs w:val="22"/>
              </w:rPr>
              <w:t>Data da entrega</w:t>
            </w:r>
          </w:p>
        </w:tc>
        <w:tc>
          <w:tcPr>
            <w:tcW w:w="6521" w:type="dxa"/>
            <w:shd w:val="clear" w:color="auto" w:fill="95B3D7"/>
          </w:tcPr>
          <w:p w:rsidR="00172452" w:rsidRPr="006F70A1" w:rsidRDefault="00FA15A1" w:rsidP="00422B6E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22/07/2019</w:t>
            </w:r>
          </w:p>
        </w:tc>
      </w:tr>
      <w:tr w:rsidR="00C37101" w:rsidRPr="00AC747E" w:rsidTr="006F70A1">
        <w:tc>
          <w:tcPr>
            <w:tcW w:w="2943" w:type="dxa"/>
            <w:shd w:val="clear" w:color="auto" w:fill="365F91"/>
          </w:tcPr>
          <w:p w:rsidR="00C37101" w:rsidRPr="006F70A1" w:rsidRDefault="00C37101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Telefone</w:t>
            </w:r>
          </w:p>
        </w:tc>
        <w:tc>
          <w:tcPr>
            <w:tcW w:w="6521" w:type="dxa"/>
            <w:shd w:val="clear" w:color="auto" w:fill="95B3D7"/>
          </w:tcPr>
          <w:p w:rsidR="00C37101" w:rsidRPr="006F70A1" w:rsidRDefault="005E03B2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0-XX-61-</w:t>
            </w:r>
            <w:r w:rsidR="00C37101">
              <w:rPr>
                <w:rFonts w:ascii="Arial" w:hAnsi="Arial" w:cs="Arial"/>
                <w:color w:val="FFFFFF"/>
                <w:sz w:val="22"/>
                <w:szCs w:val="22"/>
              </w:rPr>
              <w:t>3216-5777</w:t>
            </w:r>
          </w:p>
        </w:tc>
      </w:tr>
    </w:tbl>
    <w:p w:rsidR="008A2085" w:rsidRDefault="008A2085" w:rsidP="00E67B08">
      <w:pPr>
        <w:pStyle w:val="Corpodetexto"/>
        <w:spacing w:after="0"/>
        <w:ind w:left="567"/>
        <w:jc w:val="both"/>
        <w:rPr>
          <w:rFonts w:ascii="Arial" w:hAnsi="Arial" w:cs="Arial"/>
          <w:sz w:val="20"/>
        </w:rPr>
      </w:pPr>
    </w:p>
    <w:p w:rsidR="00B8274F" w:rsidRPr="008B4847" w:rsidRDefault="00B8274F" w:rsidP="00E67B08">
      <w:pPr>
        <w:pStyle w:val="Corpodetexto"/>
        <w:spacing w:after="0"/>
        <w:ind w:left="567"/>
        <w:jc w:val="both"/>
        <w:rPr>
          <w:rFonts w:ascii="Arial" w:hAnsi="Arial" w:cs="Arial"/>
          <w:sz w:val="20"/>
        </w:rPr>
      </w:pPr>
    </w:p>
    <w:p w:rsidR="00AC747E" w:rsidRDefault="00AC747E" w:rsidP="00AC747E">
      <w:pPr>
        <w:pStyle w:val="Corpodetexto"/>
        <w:spacing w:after="0"/>
        <w:rPr>
          <w:rFonts w:ascii="Arial" w:hAnsi="Arial" w:cs="Arial"/>
          <w:b/>
          <w:sz w:val="20"/>
          <w:u w:val="single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shd w:val="clear" w:color="auto" w:fill="365F91"/>
        <w:tblLook w:val="04A0" w:firstRow="1" w:lastRow="0" w:firstColumn="1" w:lastColumn="0" w:noHBand="0" w:noVBand="1"/>
      </w:tblPr>
      <w:tblGrid>
        <w:gridCol w:w="9336"/>
      </w:tblGrid>
      <w:tr w:rsidR="00AA0ECC" w:rsidTr="006F70A1">
        <w:tc>
          <w:tcPr>
            <w:tcW w:w="9496" w:type="dxa"/>
            <w:shd w:val="clear" w:color="auto" w:fill="365F91"/>
          </w:tcPr>
          <w:p w:rsidR="00AA0ECC" w:rsidRPr="006F70A1" w:rsidRDefault="00FA15A1" w:rsidP="006F70A1">
            <w:pPr>
              <w:pStyle w:val="Corpodetexto"/>
              <w:spacing w:before="40" w:after="40"/>
              <w:jc w:val="both"/>
              <w:rPr>
                <w:rFonts w:ascii="Arial" w:hAnsi="Arial" w:cs="Arial"/>
                <w:b/>
                <w:bCs/>
                <w:color w:val="76923C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24"/>
              </w:rPr>
              <w:t>COMPOSIÇÃO NUMÉRICA DAS COMISSÕES</w:t>
            </w:r>
          </w:p>
        </w:tc>
      </w:tr>
    </w:tbl>
    <w:p w:rsidR="00B8274F" w:rsidRDefault="00B8274F" w:rsidP="00AC747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</w:p>
    <w:p w:rsidR="00B8274F" w:rsidRDefault="00B8274F" w:rsidP="00AC747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</w:p>
    <w:p w:rsidR="008004AC" w:rsidRPr="00B8274F" w:rsidRDefault="0013223F" w:rsidP="00AC747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r w:rsidRPr="00B8274F">
        <w:rPr>
          <w:rFonts w:ascii="Arial" w:eastAsia="Calibri" w:hAnsi="Arial" w:cs="Arial"/>
          <w:szCs w:val="24"/>
          <w:lang w:eastAsia="en-US"/>
        </w:rPr>
        <w:t>1989 -  Ato da Mesa nº 113, de 03/03/1989:</w:t>
      </w:r>
    </w:p>
    <w:p w:rsidR="0013223F" w:rsidRPr="00B8274F" w:rsidRDefault="00956DDC" w:rsidP="00AC747E">
      <w:pPr>
        <w:pStyle w:val="Corpodetexto"/>
        <w:spacing w:after="0"/>
        <w:rPr>
          <w:rFonts w:ascii="Arial" w:hAnsi="Arial" w:cs="Arial"/>
          <w:b/>
          <w:szCs w:val="24"/>
          <w:u w:val="single"/>
        </w:rPr>
      </w:pPr>
      <w:hyperlink r:id="rId8" w:history="1">
        <w:r w:rsidR="0013223F" w:rsidRPr="00B8274F">
          <w:rPr>
            <w:rStyle w:val="Hyperlink"/>
            <w:rFonts w:ascii="Arial" w:hAnsi="Arial" w:cs="Arial"/>
            <w:szCs w:val="24"/>
          </w:rPr>
          <w:t>https://www2.camara.leg.br/legin/int/atomes/1989/atodamesa-113-3-marco-1989-320540-norma-cd-mesa.html</w:t>
        </w:r>
      </w:hyperlink>
    </w:p>
    <w:p w:rsidR="008004AC" w:rsidRPr="00B8274F" w:rsidRDefault="008004AC" w:rsidP="00AC747E">
      <w:pPr>
        <w:pStyle w:val="Corpodetexto"/>
        <w:spacing w:after="0"/>
        <w:rPr>
          <w:rFonts w:ascii="Arial" w:hAnsi="Arial" w:cs="Arial"/>
          <w:b/>
          <w:szCs w:val="24"/>
          <w:u w:val="single"/>
        </w:rPr>
      </w:pPr>
    </w:p>
    <w:p w:rsidR="0013223F" w:rsidRPr="00B8274F" w:rsidRDefault="0013223F" w:rsidP="0013223F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r w:rsidRPr="00B8274F">
        <w:rPr>
          <w:rFonts w:ascii="Arial" w:eastAsia="Calibri" w:hAnsi="Arial" w:cs="Arial"/>
          <w:szCs w:val="24"/>
          <w:lang w:eastAsia="en-US"/>
        </w:rPr>
        <w:t>1990 -  Ato da Mesa nº 197, de 01/03/1990:</w:t>
      </w:r>
    </w:p>
    <w:p w:rsidR="008004AC" w:rsidRPr="00B8274F" w:rsidRDefault="00956DDC" w:rsidP="00AC747E">
      <w:pPr>
        <w:pStyle w:val="Corpodetexto"/>
        <w:spacing w:after="0"/>
        <w:rPr>
          <w:rFonts w:ascii="Arial" w:hAnsi="Arial" w:cs="Arial"/>
          <w:szCs w:val="24"/>
        </w:rPr>
      </w:pPr>
      <w:hyperlink r:id="rId9" w:history="1">
        <w:r w:rsidR="0013223F" w:rsidRPr="00B8274F">
          <w:rPr>
            <w:rStyle w:val="Hyperlink"/>
            <w:rFonts w:ascii="Arial" w:hAnsi="Arial" w:cs="Arial"/>
            <w:szCs w:val="24"/>
          </w:rPr>
          <w:t>https://www2.camara.leg.br/legin/int/atomes/1990/atodamesa-197-1-marco-1990-320613-norma-cd-mesa.html</w:t>
        </w:r>
      </w:hyperlink>
    </w:p>
    <w:p w:rsidR="008004AC" w:rsidRPr="00B8274F" w:rsidRDefault="008004AC" w:rsidP="00AC747E">
      <w:pPr>
        <w:pStyle w:val="Corpodetexto"/>
        <w:spacing w:after="0"/>
        <w:rPr>
          <w:rFonts w:ascii="Arial" w:hAnsi="Arial" w:cs="Arial"/>
          <w:b/>
          <w:szCs w:val="24"/>
          <w:u w:val="single"/>
        </w:rPr>
      </w:pPr>
    </w:p>
    <w:p w:rsidR="0013223F" w:rsidRPr="00B8274F" w:rsidRDefault="0013223F" w:rsidP="0013223F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r w:rsidRPr="00B8274F">
        <w:rPr>
          <w:rFonts w:ascii="Arial" w:eastAsia="Calibri" w:hAnsi="Arial" w:cs="Arial"/>
          <w:szCs w:val="24"/>
          <w:lang w:eastAsia="en-US"/>
        </w:rPr>
        <w:t>1991 -  Ato da Mesa nº 7, de 20/03/1991:</w:t>
      </w:r>
    </w:p>
    <w:p w:rsidR="0013223F" w:rsidRPr="00B8274F" w:rsidRDefault="00956DDC" w:rsidP="0013223F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hyperlink r:id="rId10" w:history="1">
        <w:r w:rsidR="0013223F" w:rsidRPr="00B8274F">
          <w:rPr>
            <w:rStyle w:val="Hyperlink"/>
            <w:rFonts w:ascii="Arial" w:hAnsi="Arial" w:cs="Arial"/>
            <w:szCs w:val="24"/>
          </w:rPr>
          <w:t>https://www2.camara.leg.br/legin/int/atomes/1991/atodamesa-7-20-marco-1991-322007-norma-cd-mesa.html</w:t>
        </w:r>
      </w:hyperlink>
    </w:p>
    <w:p w:rsidR="0013223F" w:rsidRPr="00B8274F" w:rsidRDefault="0013223F" w:rsidP="00AC747E">
      <w:pPr>
        <w:pStyle w:val="Corpodetexto"/>
        <w:spacing w:after="0"/>
        <w:rPr>
          <w:rFonts w:ascii="Arial" w:hAnsi="Arial" w:cs="Arial"/>
          <w:b/>
          <w:szCs w:val="24"/>
          <w:u w:val="single"/>
        </w:rPr>
      </w:pPr>
    </w:p>
    <w:p w:rsidR="00422B6E" w:rsidRPr="00B8274F" w:rsidRDefault="00422B6E" w:rsidP="00422B6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r w:rsidRPr="00B8274F">
        <w:rPr>
          <w:rFonts w:ascii="Arial" w:eastAsia="Calibri" w:hAnsi="Arial" w:cs="Arial"/>
          <w:szCs w:val="24"/>
          <w:lang w:eastAsia="en-US"/>
        </w:rPr>
        <w:t>1992 -  Ato da Mesa nº 33, de 18/03/1992:</w:t>
      </w:r>
    </w:p>
    <w:p w:rsidR="00422B6E" w:rsidRPr="00B8274F" w:rsidRDefault="00956DDC" w:rsidP="00422B6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hyperlink r:id="rId11" w:history="1">
        <w:r w:rsidR="00422B6E" w:rsidRPr="00B8274F">
          <w:rPr>
            <w:rStyle w:val="Hyperlink"/>
            <w:rFonts w:ascii="Arial" w:hAnsi="Arial" w:cs="Arial"/>
            <w:szCs w:val="24"/>
          </w:rPr>
          <w:t>https://www2.camara.leg.br/legin/int/atomes/1992/atodamesa-33-18-marco-1992-320714-norma-cd-mesa.html</w:t>
        </w:r>
      </w:hyperlink>
    </w:p>
    <w:p w:rsidR="0013223F" w:rsidRPr="00B8274F" w:rsidRDefault="0013223F" w:rsidP="00AC747E">
      <w:pPr>
        <w:pStyle w:val="Corpodetexto"/>
        <w:spacing w:after="0"/>
        <w:rPr>
          <w:rFonts w:ascii="Arial" w:hAnsi="Arial" w:cs="Arial"/>
          <w:b/>
          <w:szCs w:val="24"/>
          <w:u w:val="single"/>
        </w:rPr>
      </w:pPr>
    </w:p>
    <w:p w:rsidR="00422B6E" w:rsidRPr="00B8274F" w:rsidRDefault="00422B6E" w:rsidP="00422B6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r w:rsidRPr="00B8274F">
        <w:rPr>
          <w:rFonts w:ascii="Arial" w:eastAsia="Calibri" w:hAnsi="Arial" w:cs="Arial"/>
          <w:szCs w:val="24"/>
          <w:lang w:eastAsia="en-US"/>
        </w:rPr>
        <w:t>1993 -  Ato da Mesa nº 70, de 16/03/1993:</w:t>
      </w:r>
    </w:p>
    <w:p w:rsidR="00735F9E" w:rsidRPr="00B8274F" w:rsidRDefault="00956DDC" w:rsidP="00422B6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hyperlink r:id="rId12" w:history="1">
        <w:r w:rsidR="00735F9E" w:rsidRPr="00B8274F">
          <w:rPr>
            <w:rStyle w:val="Hyperlink"/>
            <w:rFonts w:ascii="Arial" w:hAnsi="Arial" w:cs="Arial"/>
            <w:szCs w:val="24"/>
          </w:rPr>
          <w:t>https://www2.camara.leg.br/legin/int/atomes/1993/atodamesa-70-16-marco-1993-320784-norma-cd-mesa.html</w:t>
        </w:r>
      </w:hyperlink>
    </w:p>
    <w:p w:rsidR="00735F9E" w:rsidRPr="00B8274F" w:rsidRDefault="00735F9E" w:rsidP="00422B6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</w:p>
    <w:p w:rsidR="00422B6E" w:rsidRPr="00B8274F" w:rsidRDefault="00422B6E" w:rsidP="00422B6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r w:rsidRPr="00B8274F">
        <w:rPr>
          <w:rFonts w:ascii="Arial" w:eastAsia="Calibri" w:hAnsi="Arial" w:cs="Arial"/>
          <w:szCs w:val="24"/>
          <w:lang w:eastAsia="en-US"/>
        </w:rPr>
        <w:t>1993 -  Ato da Mesa nº 7</w:t>
      </w:r>
      <w:r w:rsidR="00735F9E" w:rsidRPr="00B8274F">
        <w:rPr>
          <w:rFonts w:ascii="Arial" w:eastAsia="Calibri" w:hAnsi="Arial" w:cs="Arial"/>
          <w:szCs w:val="24"/>
          <w:lang w:eastAsia="en-US"/>
        </w:rPr>
        <w:t>7</w:t>
      </w:r>
      <w:r w:rsidRPr="00B8274F">
        <w:rPr>
          <w:rFonts w:ascii="Arial" w:eastAsia="Calibri" w:hAnsi="Arial" w:cs="Arial"/>
          <w:szCs w:val="24"/>
          <w:lang w:eastAsia="en-US"/>
        </w:rPr>
        <w:t xml:space="preserve">, de </w:t>
      </w:r>
      <w:r w:rsidR="00735F9E" w:rsidRPr="00B8274F">
        <w:rPr>
          <w:rFonts w:ascii="Arial" w:eastAsia="Calibri" w:hAnsi="Arial" w:cs="Arial"/>
          <w:szCs w:val="24"/>
          <w:lang w:eastAsia="en-US"/>
        </w:rPr>
        <w:t>05</w:t>
      </w:r>
      <w:r w:rsidRPr="00B8274F">
        <w:rPr>
          <w:rFonts w:ascii="Arial" w:eastAsia="Calibri" w:hAnsi="Arial" w:cs="Arial"/>
          <w:szCs w:val="24"/>
          <w:lang w:eastAsia="en-US"/>
        </w:rPr>
        <w:t>/0</w:t>
      </w:r>
      <w:r w:rsidR="00735F9E" w:rsidRPr="00B8274F">
        <w:rPr>
          <w:rFonts w:ascii="Arial" w:eastAsia="Calibri" w:hAnsi="Arial" w:cs="Arial"/>
          <w:szCs w:val="24"/>
          <w:lang w:eastAsia="en-US"/>
        </w:rPr>
        <w:t>5</w:t>
      </w:r>
      <w:r w:rsidRPr="00B8274F">
        <w:rPr>
          <w:rFonts w:ascii="Arial" w:eastAsia="Calibri" w:hAnsi="Arial" w:cs="Arial"/>
          <w:szCs w:val="24"/>
          <w:lang w:eastAsia="en-US"/>
        </w:rPr>
        <w:t>/1993:</w:t>
      </w:r>
    </w:p>
    <w:p w:rsidR="00422B6E" w:rsidRPr="00B8274F" w:rsidRDefault="00956DDC" w:rsidP="00422B6E">
      <w:pPr>
        <w:pStyle w:val="Corpodetexto"/>
        <w:spacing w:after="0"/>
        <w:rPr>
          <w:rFonts w:ascii="Arial" w:hAnsi="Arial" w:cs="Arial"/>
          <w:szCs w:val="24"/>
        </w:rPr>
      </w:pPr>
      <w:hyperlink r:id="rId13" w:history="1">
        <w:r w:rsidR="00735F9E" w:rsidRPr="00B8274F">
          <w:rPr>
            <w:rStyle w:val="Hyperlink"/>
            <w:rFonts w:ascii="Arial" w:hAnsi="Arial" w:cs="Arial"/>
            <w:szCs w:val="24"/>
          </w:rPr>
          <w:t>https://www2.camara.leg.br/legin/int/atomes/1993/atodamesa-77-5-maio-1993-320789-norma-cd-mesa.html</w:t>
        </w:r>
      </w:hyperlink>
    </w:p>
    <w:p w:rsidR="00735F9E" w:rsidRPr="00B8274F" w:rsidRDefault="00735F9E" w:rsidP="00422B6E">
      <w:pPr>
        <w:pStyle w:val="Corpodetexto"/>
        <w:spacing w:after="0"/>
        <w:rPr>
          <w:rFonts w:ascii="Arial" w:hAnsi="Arial" w:cs="Arial"/>
          <w:szCs w:val="24"/>
        </w:rPr>
      </w:pPr>
    </w:p>
    <w:p w:rsidR="00735F9E" w:rsidRPr="00B8274F" w:rsidRDefault="00735F9E" w:rsidP="00735F9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r w:rsidRPr="00B8274F">
        <w:rPr>
          <w:rFonts w:ascii="Arial" w:eastAsia="Calibri" w:hAnsi="Arial" w:cs="Arial"/>
          <w:szCs w:val="24"/>
          <w:lang w:eastAsia="en-US"/>
        </w:rPr>
        <w:t>1994 -  Ato da Mesa nº 101, de 22/02/1994:</w:t>
      </w:r>
    </w:p>
    <w:p w:rsidR="00735F9E" w:rsidRPr="00B8274F" w:rsidRDefault="00956DDC" w:rsidP="00735F9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  <w:hyperlink r:id="rId14" w:history="1">
        <w:r w:rsidR="00735F9E" w:rsidRPr="00B8274F">
          <w:rPr>
            <w:rStyle w:val="Hyperlink"/>
            <w:rFonts w:ascii="Arial" w:hAnsi="Arial" w:cs="Arial"/>
            <w:szCs w:val="24"/>
          </w:rPr>
          <w:t>https://www2.camara.leg.br/legin/int/atomes/1994/atodamesa-101-22-fevereiro-1994-320811-norma-cd-mesa.html</w:t>
        </w:r>
      </w:hyperlink>
    </w:p>
    <w:p w:rsidR="00735F9E" w:rsidRPr="00B8274F" w:rsidRDefault="00735F9E" w:rsidP="00422B6E">
      <w:pPr>
        <w:pStyle w:val="Corpodetexto"/>
        <w:spacing w:after="0"/>
        <w:rPr>
          <w:rFonts w:ascii="Arial" w:eastAsia="Calibri" w:hAnsi="Arial" w:cs="Arial"/>
          <w:szCs w:val="24"/>
          <w:lang w:eastAsia="en-US"/>
        </w:rPr>
      </w:pPr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 xml:space="preserve">1995 -  Ato da Mesa nº 4, de 16/02/1995: </w:t>
      </w:r>
      <w:hyperlink r:id="rId15" w:history="1">
        <w:r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https://www2.camara.leg.br/legin/int/atomes/1995/atodamesa-4-16-fevereiro-1995-320867-norma-cd-mesa.html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lastRenderedPageBreak/>
        <w:t>1996 - Ato da Mesa nº 32, de 06/03/1996: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16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https://www2.camara.leg.br/legin/int/atomes/1996/atodamesa-32-6-marco-1996-320931-norma-cd-mesa.html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1997 - Ato da Mesa nº 55, de 06/03/1997: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17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https://www2.camara.leg.br/legin/int/atomes/1997/atodamesa-55-6-marco-1997-321016-norma-cd-mesa.html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1999 - Ato da Mesa nº 8, de 02/03/1999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18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https://www2.camara.leg.br/legin/int/atomes/1999/atodamesa-8-2-marco-1999-321138-norma-cd-mesa.html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2001 - Ato da Mesa nº 54, de 19/03/2001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19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https://www2.camara.leg.br/legin/int/atomes/2001/atodamesa-54-19-marco-2001-320451-norma-cd-mesa.html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2002 - Ato da Mesa nº 106, de 04/03/2002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0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https://www2.camara.leg.br/legin/int/atomes/2002/atodamesa-106-4-marco-2002-321591-norma-cd-mesa.html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2003 - Ato da Mesa nº 2, de 25/02/2003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1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https://www2.camara.leg.br/legin/int/atomes/2003/atodamesa-2-25-fevereiro-2003-321692-norma-cd-mesa.html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2004 - Ato da Mesa nº 40, de 22/03/2004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2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https://www2.camara.leg.br/legin/int/atomes/2004/atodamesa-40-22-marco-2004-531383-norma-cd-mesa.html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2005 - Ato da Mesa nº 55, de 01/03/2005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3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https://www2.camara.leg.br/legin/int/atomes/2005/atodamesa-55-1-marco-2005-536903-norma-cd-mesa.html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2006 - Ato da Mesa nº 76, de 14/03/2006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4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https://www2.camara.leg.br/legin/int/atomes/2006/atodamesa-76-14-marco-2006-541574-norma-cd-mesa.html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2007 - Ato da Mesa nº 1, de 13/02/2007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5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https://www2.camara.leg.br/legin/int/atomes/2007/atodamesa-1-13-fevereiro-2007-551648-norma-cd-mesa.html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lastRenderedPageBreak/>
        <w:t>2011 - Ato da Mesa nº 1, de 23/02/2011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6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https://www2.camara.leg.br/legin/int/atomes/2011/atodamesa-1-23-fevereiro-2011-610323-norma-cd-mesa.html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2012 - Ato da Mesa nº 27, de 14/03/2012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7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https://www2.camara.leg.br/legin/int/atomes/2012/atodamesa-27-14-marco-2012-612581-norma-cd-mesa.html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2013 - Ato da Mesa nº 87, de 28/02/2013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8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https://www2.camara.leg.br/legin/int/atomes/2013/atodamesa-87-28-fevereiro-2013-775447-norma-cd-mesa.html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2014 - Ato da Mesa nº 130, de 25/02/2014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29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https://www2.camara.leg.br/legin/int/atomes/2014/atodamesa-130-25-fevereiro-2014-778224-norma-cd-mesa.html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2015 - Ato da Mesa nº 7, de 03/03/2015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30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https://www2.camara.leg.br/legin/int/atomes/2015/atodamesa-7-3-marco-2015-780203-norma-cd-mesa.html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2016 - Ato da Mesa nº 85, de 02/05/2016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31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https://www2.camara.leg.br/legin/int/atomes/2016/atodamesa-85-2-maio-2016-782985-norma-cd-mesa.html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B8274F">
        <w:rPr>
          <w:rFonts w:ascii="Arial" w:eastAsia="Calibri" w:hAnsi="Arial" w:cs="Arial"/>
          <w:sz w:val="24"/>
          <w:szCs w:val="24"/>
          <w:lang w:eastAsia="en-US"/>
        </w:rPr>
        <w:t>2019 – Ato da Mesa nº 23, de 11/03/2019</w:t>
      </w:r>
    </w:p>
    <w:p w:rsidR="00FA15A1" w:rsidRPr="00B8274F" w:rsidRDefault="00956DDC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  <w:hyperlink r:id="rId32" w:history="1">
        <w:r w:rsidR="00FA15A1" w:rsidRPr="00B8274F">
          <w:rPr>
            <w:rFonts w:ascii="Arial" w:eastAsia="Calibri" w:hAnsi="Arial" w:cs="Arial"/>
            <w:color w:val="0000FF"/>
            <w:sz w:val="24"/>
            <w:szCs w:val="24"/>
            <w:u w:val="single"/>
            <w:lang w:eastAsia="en-US"/>
          </w:rPr>
          <w:t>https://www2.camara.leg.br/legin/int/atomes/2019/atodamesa-23-11-marco-2019-787786-norma-cd-mesa.html</w:t>
        </w:r>
      </w:hyperlink>
    </w:p>
    <w:p w:rsidR="00FA15A1" w:rsidRPr="00B8274F" w:rsidRDefault="00FA15A1" w:rsidP="00FA15A1">
      <w:pPr>
        <w:spacing w:after="200" w:line="276" w:lineRule="auto"/>
        <w:rPr>
          <w:rFonts w:ascii="Arial" w:eastAsia="Calibri" w:hAnsi="Arial" w:cs="Arial"/>
          <w:sz w:val="24"/>
          <w:szCs w:val="24"/>
          <w:lang w:eastAsia="en-US"/>
        </w:rPr>
      </w:pPr>
    </w:p>
    <w:p w:rsidR="00300E87" w:rsidRPr="00F9501F" w:rsidRDefault="00300E87" w:rsidP="00890A7A">
      <w:pPr>
        <w:pStyle w:val="Corpodetexto"/>
        <w:spacing w:after="0"/>
        <w:rPr>
          <w:rFonts w:ascii="Arial" w:hAnsi="Arial" w:cs="Arial"/>
          <w:sz w:val="20"/>
        </w:rPr>
      </w:pPr>
    </w:p>
    <w:p w:rsidR="00EA5D5B" w:rsidRDefault="00EA5D5B" w:rsidP="00F9501F">
      <w:pPr>
        <w:pStyle w:val="Corpodetexto"/>
        <w:spacing w:after="0"/>
        <w:jc w:val="both"/>
        <w:rPr>
          <w:rFonts w:ascii="Arial" w:hAnsi="Arial" w:cs="Arial"/>
          <w:sz w:val="20"/>
        </w:rPr>
      </w:pPr>
    </w:p>
    <w:p w:rsidR="006241D3" w:rsidRPr="00F9501F" w:rsidRDefault="006241D3" w:rsidP="00C562CD">
      <w:pPr>
        <w:pStyle w:val="Corpodetexto"/>
        <w:spacing w:after="0"/>
        <w:rPr>
          <w:rFonts w:ascii="Arial" w:hAnsi="Arial" w:cs="Arial"/>
          <w:sz w:val="20"/>
        </w:rPr>
      </w:pPr>
    </w:p>
    <w:sectPr w:rsidR="006241D3" w:rsidRPr="00F9501F" w:rsidSect="00C562CD">
      <w:headerReference w:type="default" r:id="rId33"/>
      <w:footerReference w:type="default" r:id="rId34"/>
      <w:pgSz w:w="11907" w:h="16840" w:code="9"/>
      <w:pgMar w:top="1418" w:right="1417" w:bottom="1134" w:left="1134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980" w:rsidRDefault="00BB6980">
      <w:r>
        <w:separator/>
      </w:r>
    </w:p>
  </w:endnote>
  <w:endnote w:type="continuationSeparator" w:id="0">
    <w:p w:rsidR="00BB6980" w:rsidRDefault="00BB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980" w:rsidRPr="000D35A0" w:rsidRDefault="00BB6980" w:rsidP="00C40449">
    <w:pPr>
      <w:pStyle w:val="Rodap"/>
      <w:pBdr>
        <w:top w:val="single" w:sz="4" w:space="1" w:color="7F7F7F" w:themeColor="text1" w:themeTint="80"/>
      </w:pBdr>
      <w:jc w:val="center"/>
      <w:rPr>
        <w:rStyle w:val="nfaseSutil"/>
      </w:rPr>
    </w:pPr>
    <w:r w:rsidRPr="000D35A0">
      <w:rPr>
        <w:rStyle w:val="nfaseSutil"/>
      </w:rPr>
      <w:t>CEDI – Câmara dos Deputados – Praça dos Três Poderes – Anexo II - Térreo</w:t>
    </w:r>
  </w:p>
  <w:p w:rsidR="00BB6980" w:rsidRPr="000D35A0" w:rsidRDefault="00BB6980" w:rsidP="000D35A0">
    <w:pPr>
      <w:pStyle w:val="Rodap"/>
      <w:ind w:left="567"/>
      <w:jc w:val="center"/>
      <w:rPr>
        <w:rStyle w:val="nfaseSutil"/>
      </w:rPr>
    </w:pPr>
    <w:r w:rsidRPr="000D35A0">
      <w:rPr>
        <w:rStyle w:val="nfaseSutil"/>
      </w:rPr>
      <w:t>Telefone: (061) 3216-5777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980" w:rsidRDefault="00BB6980">
      <w:r>
        <w:separator/>
      </w:r>
    </w:p>
  </w:footnote>
  <w:footnote w:type="continuationSeparator" w:id="0">
    <w:p w:rsidR="00BB6980" w:rsidRDefault="00BB6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980" w:rsidRDefault="00BB6980" w:rsidP="000D35A0">
    <w:pPr>
      <w:pStyle w:val="Cabealho"/>
      <w:pBdr>
        <w:bottom w:val="single" w:sz="4" w:space="1" w:color="7F7F7F" w:themeColor="text1" w:themeTint="80"/>
      </w:pBdr>
      <w:jc w:val="center"/>
    </w:pPr>
    <w:r w:rsidRPr="006548F0">
      <w:rPr>
        <w:noProof/>
      </w:rPr>
      <w:drawing>
        <wp:inline distT="0" distB="0" distL="0" distR="0" wp14:anchorId="1E0DB600" wp14:editId="0F0BD560">
          <wp:extent cx="5600700" cy="695325"/>
          <wp:effectExtent l="0" t="0" r="0" b="9525"/>
          <wp:docPr id="20" name="Imagem 5" descr="\\redecamara\dfsdata\cedi_publico\CORPI\AmbienteTrabalho\Logos_Brasões_CDs Capas_Etiquetas\Logo Cedi\Logo Cedi-Cor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\\redecamara\dfsdata\cedi_publico\CORPI\AmbienteTrabalho\Logos_Brasões_CDs Capas_Etiquetas\Logo Cedi\Logo Cedi-Corp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6980" w:rsidRDefault="00BB69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0320BC"/>
    <w:multiLevelType w:val="singleLevel"/>
    <w:tmpl w:val="2CE6C1F0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" w15:restartNumberingAfterBreak="0">
    <w:nsid w:val="25875A32"/>
    <w:multiLevelType w:val="hybridMultilevel"/>
    <w:tmpl w:val="14B85BF2"/>
    <w:lvl w:ilvl="0" w:tplc="3A820F54">
      <w:start w:val="1"/>
      <w:numFmt w:val="ordinal"/>
      <w:lvlText w:val="%1.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B54CC5"/>
    <w:multiLevelType w:val="hybridMultilevel"/>
    <w:tmpl w:val="B7884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E60E1"/>
    <w:multiLevelType w:val="hybridMultilevel"/>
    <w:tmpl w:val="C3F042B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F74050"/>
    <w:multiLevelType w:val="singleLevel"/>
    <w:tmpl w:val="1BFE40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F65BF1"/>
    <w:multiLevelType w:val="hybridMultilevel"/>
    <w:tmpl w:val="FD4C0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6541C"/>
    <w:multiLevelType w:val="singleLevel"/>
    <w:tmpl w:val="DBCA4D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AD3680A"/>
    <w:multiLevelType w:val="hybridMultilevel"/>
    <w:tmpl w:val="4210A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022E9"/>
    <w:multiLevelType w:val="hybridMultilevel"/>
    <w:tmpl w:val="0EBCB138"/>
    <w:lvl w:ilvl="0" w:tplc="B956BF9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72B65"/>
    <w:multiLevelType w:val="singleLevel"/>
    <w:tmpl w:val="1BFE40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F120C3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03B75A1"/>
    <w:multiLevelType w:val="hybridMultilevel"/>
    <w:tmpl w:val="C7BCFB7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E5194F"/>
    <w:multiLevelType w:val="hybridMultilevel"/>
    <w:tmpl w:val="66D0A5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5538B8"/>
    <w:multiLevelType w:val="hybridMultilevel"/>
    <w:tmpl w:val="48D8F8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ocumentProtection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A0"/>
    <w:rsid w:val="00004164"/>
    <w:rsid w:val="00024074"/>
    <w:rsid w:val="0003604B"/>
    <w:rsid w:val="0003717A"/>
    <w:rsid w:val="00046751"/>
    <w:rsid w:val="0005630A"/>
    <w:rsid w:val="000B4619"/>
    <w:rsid w:val="000D35A0"/>
    <w:rsid w:val="000D6093"/>
    <w:rsid w:val="000E739D"/>
    <w:rsid w:val="00127C18"/>
    <w:rsid w:val="0013223F"/>
    <w:rsid w:val="00142644"/>
    <w:rsid w:val="00144A60"/>
    <w:rsid w:val="0014531D"/>
    <w:rsid w:val="001669F0"/>
    <w:rsid w:val="00172452"/>
    <w:rsid w:val="0017704D"/>
    <w:rsid w:val="001C39D4"/>
    <w:rsid w:val="001D5F2D"/>
    <w:rsid w:val="001E1855"/>
    <w:rsid w:val="00214536"/>
    <w:rsid w:val="002506EE"/>
    <w:rsid w:val="00256BB4"/>
    <w:rsid w:val="00294516"/>
    <w:rsid w:val="002C38DA"/>
    <w:rsid w:val="002C3A6A"/>
    <w:rsid w:val="002D0A18"/>
    <w:rsid w:val="002F0B1F"/>
    <w:rsid w:val="002F7B65"/>
    <w:rsid w:val="00300E87"/>
    <w:rsid w:val="00334710"/>
    <w:rsid w:val="00343D0D"/>
    <w:rsid w:val="00380D31"/>
    <w:rsid w:val="00386B29"/>
    <w:rsid w:val="003B10C2"/>
    <w:rsid w:val="003B69E0"/>
    <w:rsid w:val="003C761D"/>
    <w:rsid w:val="003D2B1D"/>
    <w:rsid w:val="004058DE"/>
    <w:rsid w:val="00422B6E"/>
    <w:rsid w:val="00473A08"/>
    <w:rsid w:val="0049528B"/>
    <w:rsid w:val="004A14D5"/>
    <w:rsid w:val="004E30DD"/>
    <w:rsid w:val="005157EE"/>
    <w:rsid w:val="005268CB"/>
    <w:rsid w:val="00527DE4"/>
    <w:rsid w:val="00546CF7"/>
    <w:rsid w:val="005731F6"/>
    <w:rsid w:val="005840E2"/>
    <w:rsid w:val="005C0ABA"/>
    <w:rsid w:val="005D2EF1"/>
    <w:rsid w:val="005E03B2"/>
    <w:rsid w:val="00601BB4"/>
    <w:rsid w:val="00620EBF"/>
    <w:rsid w:val="006241D3"/>
    <w:rsid w:val="0063043C"/>
    <w:rsid w:val="006473DC"/>
    <w:rsid w:val="0066101F"/>
    <w:rsid w:val="00661391"/>
    <w:rsid w:val="0066563F"/>
    <w:rsid w:val="006A3887"/>
    <w:rsid w:val="006B6255"/>
    <w:rsid w:val="006B74C1"/>
    <w:rsid w:val="006D2B8C"/>
    <w:rsid w:val="006F5A87"/>
    <w:rsid w:val="006F70A1"/>
    <w:rsid w:val="00705215"/>
    <w:rsid w:val="00721B11"/>
    <w:rsid w:val="00735453"/>
    <w:rsid w:val="00735F9E"/>
    <w:rsid w:val="007702A1"/>
    <w:rsid w:val="007C155A"/>
    <w:rsid w:val="007C55E7"/>
    <w:rsid w:val="007D5B30"/>
    <w:rsid w:val="007E6241"/>
    <w:rsid w:val="008004AC"/>
    <w:rsid w:val="00844496"/>
    <w:rsid w:val="0088126E"/>
    <w:rsid w:val="00885F66"/>
    <w:rsid w:val="00890A7A"/>
    <w:rsid w:val="008A2085"/>
    <w:rsid w:val="008A435E"/>
    <w:rsid w:val="008B4847"/>
    <w:rsid w:val="008C12E3"/>
    <w:rsid w:val="008D183A"/>
    <w:rsid w:val="008E49EA"/>
    <w:rsid w:val="008E75A2"/>
    <w:rsid w:val="008F25AD"/>
    <w:rsid w:val="009371DF"/>
    <w:rsid w:val="00956DDC"/>
    <w:rsid w:val="00992EF2"/>
    <w:rsid w:val="009D3EFD"/>
    <w:rsid w:val="009E3FC6"/>
    <w:rsid w:val="00A02C6F"/>
    <w:rsid w:val="00A06653"/>
    <w:rsid w:val="00A07683"/>
    <w:rsid w:val="00A235C5"/>
    <w:rsid w:val="00A313F4"/>
    <w:rsid w:val="00A412AB"/>
    <w:rsid w:val="00A8422A"/>
    <w:rsid w:val="00AA0ECC"/>
    <w:rsid w:val="00AB276F"/>
    <w:rsid w:val="00AC5C80"/>
    <w:rsid w:val="00AC747E"/>
    <w:rsid w:val="00B0321D"/>
    <w:rsid w:val="00B10DCE"/>
    <w:rsid w:val="00B14214"/>
    <w:rsid w:val="00B2037D"/>
    <w:rsid w:val="00B22727"/>
    <w:rsid w:val="00B56BFE"/>
    <w:rsid w:val="00B72A10"/>
    <w:rsid w:val="00B8274F"/>
    <w:rsid w:val="00B85671"/>
    <w:rsid w:val="00B921F2"/>
    <w:rsid w:val="00BA380D"/>
    <w:rsid w:val="00BB6980"/>
    <w:rsid w:val="00BD0F55"/>
    <w:rsid w:val="00BE039C"/>
    <w:rsid w:val="00BE0D14"/>
    <w:rsid w:val="00C15559"/>
    <w:rsid w:val="00C37101"/>
    <w:rsid w:val="00C40449"/>
    <w:rsid w:val="00C562CD"/>
    <w:rsid w:val="00C56766"/>
    <w:rsid w:val="00C6271E"/>
    <w:rsid w:val="00C64EA5"/>
    <w:rsid w:val="00C760A5"/>
    <w:rsid w:val="00C820A9"/>
    <w:rsid w:val="00C85072"/>
    <w:rsid w:val="00CA0FFA"/>
    <w:rsid w:val="00CB1D83"/>
    <w:rsid w:val="00CC1327"/>
    <w:rsid w:val="00CD2AAC"/>
    <w:rsid w:val="00D0399A"/>
    <w:rsid w:val="00D06D98"/>
    <w:rsid w:val="00D21765"/>
    <w:rsid w:val="00D31B9F"/>
    <w:rsid w:val="00D3523D"/>
    <w:rsid w:val="00D36CB9"/>
    <w:rsid w:val="00D5193E"/>
    <w:rsid w:val="00D6238F"/>
    <w:rsid w:val="00DA3B60"/>
    <w:rsid w:val="00DA5292"/>
    <w:rsid w:val="00DB5313"/>
    <w:rsid w:val="00DB682C"/>
    <w:rsid w:val="00DC6D23"/>
    <w:rsid w:val="00DD523D"/>
    <w:rsid w:val="00E01916"/>
    <w:rsid w:val="00E10486"/>
    <w:rsid w:val="00E24C5C"/>
    <w:rsid w:val="00E47B7E"/>
    <w:rsid w:val="00E67B08"/>
    <w:rsid w:val="00E83345"/>
    <w:rsid w:val="00EA5D5B"/>
    <w:rsid w:val="00EB73E4"/>
    <w:rsid w:val="00ED0B1C"/>
    <w:rsid w:val="00ED22E5"/>
    <w:rsid w:val="00ED2EE8"/>
    <w:rsid w:val="00F3114D"/>
    <w:rsid w:val="00F32298"/>
    <w:rsid w:val="00F40697"/>
    <w:rsid w:val="00F64903"/>
    <w:rsid w:val="00F771C5"/>
    <w:rsid w:val="00F77517"/>
    <w:rsid w:val="00F9501F"/>
    <w:rsid w:val="00F97918"/>
    <w:rsid w:val="00FA15A1"/>
    <w:rsid w:val="00FB0F17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docId w15:val="{20C3DE4D-C58F-47D2-A95D-1EDDD78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03"/>
    <w:rPr>
      <w:rFonts w:ascii="Microsoft Sans Serif" w:hAnsi="Microsoft Sans Serif"/>
      <w:sz w:val="1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noProof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pPr>
      <w:widowControl w:val="0"/>
      <w:suppressAutoHyphens/>
      <w:spacing w:after="120"/>
    </w:pPr>
    <w:rPr>
      <w:rFonts w:ascii="Times New Roman" w:eastAsia="Arial Unicode MS" w:hAnsi="Times New Roman"/>
      <w:sz w:val="24"/>
    </w:rPr>
  </w:style>
  <w:style w:type="paragraph" w:styleId="Recuodecorpodetexto">
    <w:name w:val="Body Text Indent"/>
    <w:basedOn w:val="Normal"/>
    <w:semiHidden/>
    <w:pPr>
      <w:widowControl w:val="0"/>
      <w:suppressAutoHyphens/>
      <w:jc w:val="both"/>
    </w:pPr>
    <w:rPr>
      <w:rFonts w:ascii="Times New Roman" w:hAnsi="Times New Roman"/>
      <w:color w:val="0000FF"/>
      <w:sz w:val="24"/>
    </w:rPr>
  </w:style>
  <w:style w:type="paragraph" w:styleId="Ttulo">
    <w:name w:val="Title"/>
    <w:basedOn w:val="Normal"/>
    <w:qFormat/>
    <w:pPr>
      <w:widowControl w:val="0"/>
      <w:suppressAutoHyphens/>
      <w:jc w:val="center"/>
    </w:pPr>
    <w:rPr>
      <w:rFonts w:ascii="Times New Roman" w:hAnsi="Times New Roman"/>
      <w:b/>
      <w:sz w:val="22"/>
    </w:rPr>
  </w:style>
  <w:style w:type="paragraph" w:styleId="Recuodecorpodetexto2">
    <w:name w:val="Body Text Indent 2"/>
    <w:basedOn w:val="Normal"/>
    <w:semiHidden/>
    <w:pPr>
      <w:widowControl w:val="0"/>
      <w:suppressAutoHyphens/>
      <w:ind w:left="426"/>
    </w:pPr>
    <w:rPr>
      <w:rFonts w:ascii="Century Gothic" w:hAnsi="Century Gothic"/>
      <w:color w:val="000000"/>
      <w:sz w:val="20"/>
    </w:rPr>
  </w:style>
  <w:style w:type="character" w:styleId="nfase">
    <w:name w:val="Emphasis"/>
    <w:qFormat/>
    <w:rPr>
      <w:i/>
    </w:rPr>
  </w:style>
  <w:style w:type="character" w:styleId="Refdecomentrio">
    <w:name w:val="annotation reference"/>
    <w:uiPriority w:val="99"/>
    <w:semiHidden/>
    <w:unhideWhenUsed/>
    <w:rsid w:val="002F0B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0B1F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F0B1F"/>
    <w:rPr>
      <w:rFonts w:ascii="Microsoft Sans Serif" w:hAnsi="Microsoft Sans Seri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0B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F0B1F"/>
    <w:rPr>
      <w:rFonts w:ascii="Microsoft Sans Serif" w:hAnsi="Microsoft Sans Serif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0B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F0B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4903"/>
    <w:pPr>
      <w:ind w:left="720"/>
      <w:contextualSpacing/>
    </w:pPr>
  </w:style>
  <w:style w:type="character" w:customStyle="1" w:styleId="CorpodetextoChar">
    <w:name w:val="Corpo de texto Char"/>
    <w:link w:val="Corpodetexto"/>
    <w:semiHidden/>
    <w:rsid w:val="00844496"/>
    <w:rPr>
      <w:rFonts w:eastAsia="Arial Unicode MS"/>
      <w:sz w:val="24"/>
    </w:rPr>
  </w:style>
  <w:style w:type="character" w:styleId="HiperlinkVisitado">
    <w:name w:val="FollowedHyperlink"/>
    <w:uiPriority w:val="99"/>
    <w:semiHidden/>
    <w:unhideWhenUsed/>
    <w:rsid w:val="0088126E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F77517"/>
  </w:style>
  <w:style w:type="table" w:styleId="Tabelacomgrade">
    <w:name w:val="Table Grid"/>
    <w:basedOn w:val="Tabelanormal"/>
    <w:uiPriority w:val="59"/>
    <w:rsid w:val="008B4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3">
    <w:name w:val="Medium Shading 1 Accent 3"/>
    <w:basedOn w:val="Tabelanormal"/>
    <w:uiPriority w:val="63"/>
    <w:rsid w:val="008B484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8B484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Escura-nfase1">
    <w:name w:val="Dark List Accent 1"/>
    <w:basedOn w:val="Tabelanormal"/>
    <w:uiPriority w:val="70"/>
    <w:rsid w:val="00AC747E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Clara-nfase3">
    <w:name w:val="Light List Accent 3"/>
    <w:basedOn w:val="Tabelanormal"/>
    <w:uiPriority w:val="61"/>
    <w:rsid w:val="00AA0EC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TextodoEspaoReservado">
    <w:name w:val="Placeholder Text"/>
    <w:uiPriority w:val="99"/>
    <w:semiHidden/>
    <w:rsid w:val="009E3FC6"/>
    <w:rPr>
      <w:color w:val="808080"/>
    </w:rPr>
  </w:style>
  <w:style w:type="character" w:customStyle="1" w:styleId="RodapChar">
    <w:name w:val="Rodapé Char"/>
    <w:link w:val="Rodap"/>
    <w:uiPriority w:val="99"/>
    <w:rsid w:val="000D35A0"/>
    <w:rPr>
      <w:rFonts w:ascii="Microsoft Sans Serif" w:hAnsi="Microsoft Sans Serif"/>
      <w:sz w:val="18"/>
    </w:rPr>
  </w:style>
  <w:style w:type="character" w:styleId="nfaseSutil">
    <w:name w:val="Subtle Emphasis"/>
    <w:uiPriority w:val="19"/>
    <w:qFormat/>
    <w:rsid w:val="000D35A0"/>
    <w:rPr>
      <w:i/>
      <w:iCs/>
      <w:color w:val="7F7F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amara.leg.br/legin/int/atomes/1989/atodamesa-113-3-marco-1989-320540-norma-cd-mesa.html" TargetMode="External"/><Relationship Id="rId13" Type="http://schemas.openxmlformats.org/officeDocument/2006/relationships/hyperlink" Target="https://www2.camara.leg.br/legin/int/atomes/1993/atodamesa-77-5-maio-1993-320789-norma-cd-mesa.html" TargetMode="External"/><Relationship Id="rId18" Type="http://schemas.openxmlformats.org/officeDocument/2006/relationships/hyperlink" Target="https://www2.camara.leg.br/legin/int/atomes/1999/atodamesa-8-2-marco-1999-321138-norma-cd-mesa.html" TargetMode="External"/><Relationship Id="rId26" Type="http://schemas.openxmlformats.org/officeDocument/2006/relationships/hyperlink" Target="https://www2.camara.leg.br/legin/int/atomes/2011/atodamesa-1-23-fevereiro-2011-610323-norma-cd-mes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2.camara.leg.br/legin/int/atomes/2003/atodamesa-2-25-fevereiro-2003-321692-norma-cd-mesa.html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2.camara.leg.br/legin/int/atomes/1993/atodamesa-70-16-marco-1993-320784-norma-cd-mesa.html" TargetMode="External"/><Relationship Id="rId17" Type="http://schemas.openxmlformats.org/officeDocument/2006/relationships/hyperlink" Target="https://www2.camara.leg.br/legin/int/atomes/1997/atodamesa-55-6-marco-1997-321016-norma-cd-mesa.html" TargetMode="External"/><Relationship Id="rId25" Type="http://schemas.openxmlformats.org/officeDocument/2006/relationships/hyperlink" Target="https://www2.camara.leg.br/legin/int/atomes/2007/atodamesa-1-13-fevereiro-2007-551648-norma-cd-mesa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2.camara.leg.br/legin/int/atomes/1996/atodamesa-32-6-marco-1996-320931-norma-cd-mesa.html" TargetMode="External"/><Relationship Id="rId20" Type="http://schemas.openxmlformats.org/officeDocument/2006/relationships/hyperlink" Target="https://www2.camara.leg.br/legin/int/atomes/2002/atodamesa-106-4-marco-2002-321591-norma-cd-mesa.html" TargetMode="External"/><Relationship Id="rId29" Type="http://schemas.openxmlformats.org/officeDocument/2006/relationships/hyperlink" Target="https://www2.camara.leg.br/legin/int/atomes/2014/atodamesa-130-25-fevereiro-2014-778224-norma-cd-mes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2.camara.leg.br/legin/int/atomes/1992/atodamesa-33-18-marco-1992-320714-norma-cd-mesa.html" TargetMode="External"/><Relationship Id="rId24" Type="http://schemas.openxmlformats.org/officeDocument/2006/relationships/hyperlink" Target="https://www2.camara.leg.br/legin/int/atomes/2006/atodamesa-76-14-marco-2006-541574-norma-cd-mesa.html" TargetMode="External"/><Relationship Id="rId32" Type="http://schemas.openxmlformats.org/officeDocument/2006/relationships/hyperlink" Target="https://www2.camara.leg.br/legin/int/atomes/2019/atodamesa-23-11-marco-2019-787786-norma-cd-mes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2.camara.leg.br/legin/int/atomes/1995/atodamesa-4-16-fevereiro-1995-320867-norma-cd-mesa.html" TargetMode="External"/><Relationship Id="rId23" Type="http://schemas.openxmlformats.org/officeDocument/2006/relationships/hyperlink" Target="https://www2.camara.leg.br/legin/int/atomes/2005/atodamesa-55-1-marco-2005-536903-norma-cd-mesa.html" TargetMode="External"/><Relationship Id="rId28" Type="http://schemas.openxmlformats.org/officeDocument/2006/relationships/hyperlink" Target="https://www2.camara.leg.br/legin/int/atomes/2013/atodamesa-87-28-fevereiro-2013-775447-norma-cd-mesa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2.camara.leg.br/legin/int/atomes/1991/atodamesa-7-20-marco-1991-322007-norma-cd-mesa.html" TargetMode="External"/><Relationship Id="rId19" Type="http://schemas.openxmlformats.org/officeDocument/2006/relationships/hyperlink" Target="https://www2.camara.leg.br/legin/int/atomes/2001/atodamesa-54-19-marco-2001-320451-norma-cd-mesa.html" TargetMode="External"/><Relationship Id="rId31" Type="http://schemas.openxmlformats.org/officeDocument/2006/relationships/hyperlink" Target="https://www2.camara.leg.br/legin/int/atomes/2016/atodamesa-85-2-maio-2016-782985-norma-cd-mes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2.camara.leg.br/legin/int/atomes/1990/atodamesa-197-1-marco-1990-320613-norma-cd-mesa.html" TargetMode="External"/><Relationship Id="rId14" Type="http://schemas.openxmlformats.org/officeDocument/2006/relationships/hyperlink" Target="https://www2.camara.leg.br/legin/int/atomes/1994/atodamesa-101-22-fevereiro-1994-320811-norma-cd-mesa.html" TargetMode="External"/><Relationship Id="rId22" Type="http://schemas.openxmlformats.org/officeDocument/2006/relationships/hyperlink" Target="https://www2.camara.leg.br/legin/int/atomes/2004/atodamesa-40-22-marco-2004-531383-norma-cd-mesa.html" TargetMode="External"/><Relationship Id="rId27" Type="http://schemas.openxmlformats.org/officeDocument/2006/relationships/hyperlink" Target="https://www2.camara.leg.br/legin/int/atomes/2012/atodamesa-27-14-marco-2012-612581-norma-cd-mesa.html" TargetMode="External"/><Relationship Id="rId30" Type="http://schemas.openxmlformats.org/officeDocument/2006/relationships/hyperlink" Target="https://www2.camara.leg.br/legin/int/atomes/2015/atodamesa-7-3-marco-2015-780203-norma-cd-mesa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699FB-183F-4FAA-A452-3183131E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6524</Characters>
  <Application>Microsoft Office Word</Application>
  <DocSecurity>0</DocSecurity>
  <Lines>54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CAMARA DOS DEPUTADOS</Company>
  <LinksUpToDate>false</LinksUpToDate>
  <CharactersWithSpaces>6787</CharactersWithSpaces>
  <SharedDoc>false</SharedDoc>
  <HLinks>
    <vt:vector size="6" baseType="variant">
      <vt:variant>
        <vt:i4>2556023</vt:i4>
      </vt:variant>
      <vt:variant>
        <vt:i4>0</vt:i4>
      </vt:variant>
      <vt:variant>
        <vt:i4>0</vt:i4>
      </vt:variant>
      <vt:variant>
        <vt:i4>5</vt:i4>
      </vt:variant>
      <vt:variant>
        <vt:lpwstr>http://www2.camara.gov.br/participe/fale-conosco/?contexto=biblarq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Rigon Lampert Ferreira</dc:creator>
  <cp:lastModifiedBy>Mariana Florencia de Sousa Carvalho</cp:lastModifiedBy>
  <cp:revision>2</cp:revision>
  <cp:lastPrinted>2014-07-16T20:41:00Z</cp:lastPrinted>
  <dcterms:created xsi:type="dcterms:W3CDTF">2019-10-01T20:51:00Z</dcterms:created>
  <dcterms:modified xsi:type="dcterms:W3CDTF">2019-10-01T20:51:00Z</dcterms:modified>
</cp:coreProperties>
</file>