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66DE6" w14:textId="77777777" w:rsidR="0009190A" w:rsidRPr="0009190A" w:rsidRDefault="0009190A" w:rsidP="0009190A">
      <w:pPr>
        <w:spacing w:before="100" w:beforeAutospacing="1" w:after="100" w:afterAutospacing="1" w:line="240" w:lineRule="auto"/>
        <w:outlineLvl w:val="2"/>
        <w:rPr>
          <w:rFonts w:ascii="Segoe UI" w:eastAsia="Times New Roman" w:hAnsi="Segoe UI" w:cs="Segoe UI"/>
          <w:b/>
          <w:bCs/>
          <w:sz w:val="27"/>
          <w:szCs w:val="27"/>
          <w:lang w:eastAsia="fr-FR"/>
        </w:rPr>
      </w:pPr>
      <w:r w:rsidRPr="0009190A">
        <w:rPr>
          <w:rFonts w:ascii="Segoe UI" w:eastAsia="Times New Roman" w:hAnsi="Segoe UI" w:cs="Segoe UI"/>
          <w:b/>
          <w:bCs/>
          <w:sz w:val="27"/>
          <w:szCs w:val="27"/>
          <w:lang w:eastAsia="fr-FR"/>
        </w:rPr>
        <w:t xml:space="preserve">Atelier – Power </w:t>
      </w:r>
      <w:proofErr w:type="spellStart"/>
      <w:r w:rsidRPr="0009190A">
        <w:rPr>
          <w:rFonts w:ascii="Segoe UI" w:eastAsia="Times New Roman" w:hAnsi="Segoe UI" w:cs="Segoe UI"/>
          <w:b/>
          <w:bCs/>
          <w:sz w:val="27"/>
          <w:szCs w:val="27"/>
          <w:lang w:eastAsia="fr-FR"/>
        </w:rPr>
        <w:t>Query</w:t>
      </w:r>
      <w:proofErr w:type="spellEnd"/>
    </w:p>
    <w:p w14:paraId="5712F422" w14:textId="77777777" w:rsidR="0009190A" w:rsidRPr="0009190A" w:rsidRDefault="0009190A" w:rsidP="0009190A">
      <w:p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b/>
          <w:bCs/>
          <w:sz w:val="24"/>
          <w:szCs w:val="24"/>
          <w:lang w:eastAsia="fr-FR"/>
        </w:rPr>
        <w:t>Entrées par jour</w:t>
      </w:r>
    </w:p>
    <w:p w14:paraId="0D2CA58E" w14:textId="77777777"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Importez la table des entrées par jour.</w:t>
      </w:r>
    </w:p>
    <w:p w14:paraId="04D7ECF7" w14:textId="77777777"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Des lignes vides apparaissent en bas du tableau : supprimez-les.</w:t>
      </w:r>
    </w:p>
    <w:p w14:paraId="6AAA71EE" w14:textId="77777777"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Des colonnes vides apparaissent également à la fin du tableau : conservez uniquement celles qui contiennent des données.</w:t>
      </w:r>
    </w:p>
    <w:p w14:paraId="27E1AC20" w14:textId="77777777"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Le nombre de décimales n’est pas uniforme. Uniformisez-le en arrondissant toutes les valeurs des jours de la semaine à deux décimales après la virgule.</w:t>
      </w:r>
    </w:p>
    <w:p w14:paraId="17951A59" w14:textId="3AE24933"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Dépivo</w:t>
      </w:r>
      <w:r w:rsidR="005360E8">
        <w:rPr>
          <w:rFonts w:ascii="Segoe UI" w:eastAsia="Times New Roman" w:hAnsi="Segoe UI" w:cs="Segoe UI"/>
          <w:sz w:val="24"/>
          <w:szCs w:val="24"/>
          <w:lang w:eastAsia="fr-FR"/>
        </w:rPr>
        <w:t>te</w:t>
      </w:r>
      <w:r w:rsidRPr="0009190A">
        <w:rPr>
          <w:rFonts w:ascii="Segoe UI" w:eastAsia="Times New Roman" w:hAnsi="Segoe UI" w:cs="Segoe UI"/>
          <w:sz w:val="24"/>
          <w:szCs w:val="24"/>
          <w:lang w:eastAsia="fr-FR"/>
        </w:rPr>
        <w:t>z le tableau afin de ne plus avoir que trois colonnes : l’année, le jour de la semaine et la valeur de répartition.</w:t>
      </w:r>
    </w:p>
    <w:p w14:paraId="4E209030" w14:textId="77777777" w:rsidR="0009190A" w:rsidRPr="0009190A" w:rsidRDefault="0009190A" w:rsidP="0009190A">
      <w:pPr>
        <w:numPr>
          <w:ilvl w:val="0"/>
          <w:numId w:val="2"/>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 xml:space="preserve">Les valeurs correspondent en réalité à des pourcentages. Divisez la colonne des valeurs par 100, puis appliquez le format </w:t>
      </w:r>
      <w:r w:rsidRPr="0009190A">
        <w:rPr>
          <w:rFonts w:ascii="Segoe UI" w:eastAsia="Times New Roman" w:hAnsi="Segoe UI" w:cs="Segoe UI"/>
          <w:i/>
          <w:iCs/>
          <w:sz w:val="24"/>
          <w:szCs w:val="24"/>
          <w:lang w:eastAsia="fr-FR"/>
        </w:rPr>
        <w:t>Pourcentage</w:t>
      </w:r>
      <w:r w:rsidRPr="0009190A">
        <w:rPr>
          <w:rFonts w:ascii="Segoe UI" w:eastAsia="Times New Roman" w:hAnsi="Segoe UI" w:cs="Segoe UI"/>
          <w:sz w:val="24"/>
          <w:szCs w:val="24"/>
          <w:lang w:eastAsia="fr-FR"/>
        </w:rPr>
        <w:t>.</w:t>
      </w:r>
    </w:p>
    <w:p w14:paraId="524862B2" w14:textId="77777777" w:rsidR="0009190A" w:rsidRPr="0009190A" w:rsidRDefault="0009190A" w:rsidP="0009190A">
      <w:p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b/>
          <w:bCs/>
          <w:sz w:val="24"/>
          <w:szCs w:val="24"/>
          <w:lang w:eastAsia="fr-FR"/>
        </w:rPr>
        <w:t>Séances par mois et Entrées par origine</w:t>
      </w:r>
    </w:p>
    <w:p w14:paraId="3DFF17A9" w14:textId="77777777" w:rsidR="0009190A" w:rsidRPr="0009190A" w:rsidRDefault="0009190A" w:rsidP="0009190A">
      <w:pPr>
        <w:numPr>
          <w:ilvl w:val="0"/>
          <w:numId w:val="3"/>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des modifications réalisées sur la table précédente, déduisez l’ensemble des retraitements à appliquer à ces tables.</w:t>
      </w:r>
    </w:p>
    <w:p w14:paraId="7E3B95CB" w14:textId="77777777" w:rsidR="0009190A" w:rsidRPr="0009190A" w:rsidRDefault="0009190A" w:rsidP="0009190A">
      <w:p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b/>
          <w:bCs/>
          <w:sz w:val="24"/>
          <w:szCs w:val="24"/>
          <w:lang w:eastAsia="fr-FR"/>
        </w:rPr>
        <w:t>Fréquentation cinéma globale</w:t>
      </w:r>
    </w:p>
    <w:p w14:paraId="4EEE800F" w14:textId="77777777" w:rsidR="0009190A" w:rsidRPr="0009190A" w:rsidRDefault="0009190A" w:rsidP="0009190A">
      <w:pPr>
        <w:numPr>
          <w:ilvl w:val="0"/>
          <w:numId w:val="4"/>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Supprimez les colonnes vides à la fin du tableau.</w:t>
      </w:r>
    </w:p>
    <w:p w14:paraId="2EB3AE45" w14:textId="77777777" w:rsidR="0009190A" w:rsidRPr="0009190A" w:rsidRDefault="0009190A" w:rsidP="0009190A">
      <w:pPr>
        <w:numPr>
          <w:ilvl w:val="0"/>
          <w:numId w:val="4"/>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 xml:space="preserve">Changez le format des colonnes selon les propositions de Power </w:t>
      </w:r>
      <w:proofErr w:type="spellStart"/>
      <w:r w:rsidRPr="0009190A">
        <w:rPr>
          <w:rFonts w:ascii="Segoe UI" w:eastAsia="Times New Roman" w:hAnsi="Segoe UI" w:cs="Segoe UI"/>
          <w:sz w:val="24"/>
          <w:szCs w:val="24"/>
          <w:lang w:eastAsia="fr-FR"/>
        </w:rPr>
        <w:t>Query</w:t>
      </w:r>
      <w:proofErr w:type="spellEnd"/>
      <w:r w:rsidRPr="0009190A">
        <w:rPr>
          <w:rFonts w:ascii="Segoe UI" w:eastAsia="Times New Roman" w:hAnsi="Segoe UI" w:cs="Segoe UI"/>
          <w:sz w:val="24"/>
          <w:szCs w:val="24"/>
          <w:lang w:eastAsia="fr-FR"/>
        </w:rPr>
        <w:t>.</w:t>
      </w:r>
    </w:p>
    <w:p w14:paraId="3E315958" w14:textId="77777777" w:rsidR="0009190A" w:rsidRPr="0009190A" w:rsidRDefault="0009190A" w:rsidP="0009190A">
      <w:pPr>
        <w:numPr>
          <w:ilvl w:val="0"/>
          <w:numId w:val="4"/>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Certaines colonnes contiennent le caractère « – » à la place d’une valeur nulle ; remplacez-le pour pouvoir convertir la colonne dans un format numérique.</w:t>
      </w:r>
    </w:p>
    <w:p w14:paraId="063D5B5D" w14:textId="77777777" w:rsidR="0009190A" w:rsidRPr="0009190A" w:rsidRDefault="0009190A" w:rsidP="0009190A">
      <w:p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b/>
          <w:bCs/>
          <w:sz w:val="24"/>
          <w:szCs w:val="24"/>
          <w:lang w:eastAsia="fr-FR"/>
        </w:rPr>
        <w:t>Retraitement de données</w:t>
      </w:r>
    </w:p>
    <w:p w14:paraId="7AE6C2D1" w14:textId="77777777" w:rsidR="0009190A" w:rsidRPr="0009190A" w:rsidRDefault="0009190A" w:rsidP="0009190A">
      <w:pPr>
        <w:numPr>
          <w:ilvl w:val="0"/>
          <w:numId w:val="5"/>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Dans la table « Séances par mois », créez une nouvelle colonne contenant le mois au format numérique.</w:t>
      </w:r>
    </w:p>
    <w:p w14:paraId="01CCC96F" w14:textId="77777777" w:rsidR="0009190A" w:rsidRPr="0009190A" w:rsidRDefault="0009190A" w:rsidP="0009190A">
      <w:pPr>
        <w:numPr>
          <w:ilvl w:val="0"/>
          <w:numId w:val="5"/>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Dans la table « Séances par mois », créez une nouvelle colonne qui construise une date à partir de l’année et du mois (le jour sera systématiquement le premier du mois).</w:t>
      </w:r>
    </w:p>
    <w:p w14:paraId="28586464" w14:textId="77777777" w:rsidR="0009190A" w:rsidRPr="0009190A" w:rsidRDefault="0009190A" w:rsidP="0009190A">
      <w:pPr>
        <w:numPr>
          <w:ilvl w:val="0"/>
          <w:numId w:val="5"/>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Dans la table « Entrées par origine », le terme « films » apparaît systématiquement dans la colonne « Origine des films », ce qui n’est pas pertinent. Supprimez ces mentions. Selon la méthode utilisée, des espaces superflus peuvent subsister ; prévoyez une solution pour les éliminer.</w:t>
      </w:r>
    </w:p>
    <w:p w14:paraId="62102B97" w14:textId="77777777" w:rsidR="0009190A" w:rsidRPr="0009190A" w:rsidRDefault="007D29A6" w:rsidP="0009190A">
      <w:pPr>
        <w:spacing w:after="0"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pict w14:anchorId="4E8FA636">
          <v:rect id="_x0000_i1025" style="width:0;height:1.5pt" o:hralign="center" o:hrstd="t" o:hr="t" fillcolor="#a0a0a0" stroked="f"/>
        </w:pict>
      </w:r>
    </w:p>
    <w:p w14:paraId="216539D7" w14:textId="77777777" w:rsidR="0009190A" w:rsidRPr="0009190A" w:rsidRDefault="0009190A" w:rsidP="0009190A">
      <w:pPr>
        <w:spacing w:before="100" w:beforeAutospacing="1" w:after="100" w:afterAutospacing="1" w:line="240" w:lineRule="auto"/>
        <w:outlineLvl w:val="2"/>
        <w:rPr>
          <w:rFonts w:ascii="Segoe UI" w:eastAsia="Times New Roman" w:hAnsi="Segoe UI" w:cs="Segoe UI"/>
          <w:b/>
          <w:bCs/>
          <w:sz w:val="27"/>
          <w:szCs w:val="27"/>
          <w:lang w:eastAsia="fr-FR"/>
        </w:rPr>
      </w:pPr>
      <w:r w:rsidRPr="0009190A">
        <w:rPr>
          <w:rFonts w:ascii="Segoe UI" w:eastAsia="Times New Roman" w:hAnsi="Segoe UI" w:cs="Segoe UI"/>
          <w:b/>
          <w:bCs/>
          <w:sz w:val="27"/>
          <w:szCs w:val="27"/>
          <w:lang w:eastAsia="fr-FR"/>
        </w:rPr>
        <w:t xml:space="preserve">Atelier – Gestion du </w:t>
      </w:r>
      <w:r w:rsidRPr="0009190A">
        <w:rPr>
          <w:rFonts w:ascii="Segoe UI" w:eastAsia="Times New Roman" w:hAnsi="Segoe UI" w:cs="Segoe UI"/>
          <w:b/>
          <w:bCs/>
          <w:i/>
          <w:iCs/>
          <w:sz w:val="27"/>
          <w:szCs w:val="27"/>
          <w:lang w:eastAsia="fr-FR"/>
        </w:rPr>
        <w:t>Data Model</w:t>
      </w:r>
    </w:p>
    <w:p w14:paraId="4368BBDB" w14:textId="77777777" w:rsidR="0009190A" w:rsidRPr="0009190A" w:rsidRDefault="0009190A" w:rsidP="0009190A">
      <w:pPr>
        <w:numPr>
          <w:ilvl w:val="0"/>
          <w:numId w:val="6"/>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Veillez à ce que l’ensemble de vos tables soit relié à la table centrale.</w:t>
      </w:r>
    </w:p>
    <w:p w14:paraId="23FB96BA" w14:textId="77777777" w:rsidR="0009190A" w:rsidRPr="0009190A" w:rsidRDefault="0009190A" w:rsidP="0009190A">
      <w:pPr>
        <w:numPr>
          <w:ilvl w:val="0"/>
          <w:numId w:val="6"/>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lastRenderedPageBreak/>
        <w:t xml:space="preserve">Configurez les liaisons </w:t>
      </w:r>
      <w:proofErr w:type="gramStart"/>
      <w:r w:rsidRPr="0009190A">
        <w:rPr>
          <w:rFonts w:ascii="Segoe UI" w:eastAsia="Times New Roman" w:hAnsi="Segoe UI" w:cs="Segoe UI"/>
          <w:sz w:val="24"/>
          <w:szCs w:val="24"/>
          <w:lang w:eastAsia="fr-FR"/>
        </w:rPr>
        <w:t>de manière à ce</w:t>
      </w:r>
      <w:proofErr w:type="gramEnd"/>
      <w:r w:rsidRPr="0009190A">
        <w:rPr>
          <w:rFonts w:ascii="Segoe UI" w:eastAsia="Times New Roman" w:hAnsi="Segoe UI" w:cs="Segoe UI"/>
          <w:sz w:val="24"/>
          <w:szCs w:val="24"/>
          <w:lang w:eastAsia="fr-FR"/>
        </w:rPr>
        <w:t xml:space="preserve"> que le filtrage croisé s’effectue systématiquement dans les deux sens.</w:t>
      </w:r>
    </w:p>
    <w:p w14:paraId="6BFDD051" w14:textId="77777777" w:rsidR="0009190A" w:rsidRPr="0009190A" w:rsidRDefault="007D29A6" w:rsidP="0009190A">
      <w:pPr>
        <w:spacing w:after="0"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pict w14:anchorId="77E85016">
          <v:rect id="_x0000_i1026" style="width:0;height:1.5pt" o:hralign="center" o:hrstd="t" o:hr="t" fillcolor="#a0a0a0" stroked="f"/>
        </w:pict>
      </w:r>
    </w:p>
    <w:p w14:paraId="032D95A9" w14:textId="77777777" w:rsidR="0009190A" w:rsidRPr="0009190A" w:rsidRDefault="0009190A" w:rsidP="0009190A">
      <w:pPr>
        <w:spacing w:before="100" w:beforeAutospacing="1" w:after="100" w:afterAutospacing="1" w:line="240" w:lineRule="auto"/>
        <w:outlineLvl w:val="2"/>
        <w:rPr>
          <w:rFonts w:ascii="Segoe UI" w:eastAsia="Times New Roman" w:hAnsi="Segoe UI" w:cs="Segoe UI"/>
          <w:b/>
          <w:bCs/>
          <w:sz w:val="27"/>
          <w:szCs w:val="27"/>
          <w:lang w:eastAsia="fr-FR"/>
        </w:rPr>
      </w:pPr>
      <w:r w:rsidRPr="0009190A">
        <w:rPr>
          <w:rFonts w:ascii="Segoe UI" w:eastAsia="Times New Roman" w:hAnsi="Segoe UI" w:cs="Segoe UI"/>
          <w:b/>
          <w:bCs/>
          <w:sz w:val="27"/>
          <w:szCs w:val="27"/>
          <w:lang w:eastAsia="fr-FR"/>
        </w:rPr>
        <w:t>Atelier – Création du rapport</w:t>
      </w:r>
    </w:p>
    <w:p w14:paraId="06D32CF8" w14:textId="77777777"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Ajoutez un titre en haut de la page de rapport avec le texte de votre choix.</w:t>
      </w:r>
    </w:p>
    <w:p w14:paraId="6E70DEE4" w14:textId="77777777"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Entrées par jour », créez un histogramme vertical affichant les jours de la semaine et les pourcentages moyens de fréquentation.</w:t>
      </w:r>
    </w:p>
    <w:p w14:paraId="7B23B585" w14:textId="77777777" w:rsid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Entrées par jour », créez un graphique à rubans montrant l’évolution temporelle de la répartition des jours de la semaine.</w:t>
      </w:r>
    </w:p>
    <w:p w14:paraId="69187FE3" w14:textId="77777777" w:rsidR="00B659EF" w:rsidRPr="0009190A" w:rsidRDefault="00B659EF" w:rsidP="00B659EF">
      <w:pPr>
        <w:spacing w:before="100" w:beforeAutospacing="1" w:after="100" w:afterAutospacing="1" w:line="240" w:lineRule="auto"/>
        <w:ind w:left="720"/>
        <w:rPr>
          <w:rFonts w:ascii="Segoe UI" w:eastAsia="Times New Roman" w:hAnsi="Segoe UI" w:cs="Segoe UI"/>
          <w:sz w:val="24"/>
          <w:szCs w:val="24"/>
          <w:lang w:eastAsia="fr-FR"/>
        </w:rPr>
      </w:pPr>
    </w:p>
    <w:p w14:paraId="23F7A52E" w14:textId="77777777"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Fréquentation cinéma globale », créez un graphique à courbes affichant l’évolution du volume de séances et des recettes. Ajoutez la ligne de la moyenne pour la courbe des séances.</w:t>
      </w:r>
    </w:p>
    <w:p w14:paraId="6E88A4E8" w14:textId="77777777"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Entrées par origine », créez un graphique en anneau affichant la répartition des origines de films par volume d’entrées. Retirez la légende, ajoutez l’origine des films sur l’étiquette des données et placez-la à l’intérieur de l’anneau.</w:t>
      </w:r>
    </w:p>
    <w:p w14:paraId="0B2B5843" w14:textId="2D9508B4"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Fréquentation cinéma globale », créez un tableau indiquant les années,</w:t>
      </w:r>
      <w:r w:rsidR="00FB64BE">
        <w:rPr>
          <w:rFonts w:ascii="Segoe UI" w:eastAsia="Times New Roman" w:hAnsi="Segoe UI" w:cs="Segoe UI"/>
          <w:sz w:val="24"/>
          <w:szCs w:val="24"/>
          <w:lang w:eastAsia="fr-FR"/>
        </w:rPr>
        <w:t xml:space="preserve"> les entrées,</w:t>
      </w:r>
      <w:r w:rsidRPr="0009190A">
        <w:rPr>
          <w:rFonts w:ascii="Segoe UI" w:eastAsia="Times New Roman" w:hAnsi="Segoe UI" w:cs="Segoe UI"/>
          <w:sz w:val="24"/>
          <w:szCs w:val="24"/>
          <w:lang w:eastAsia="fr-FR"/>
        </w:rPr>
        <w:t xml:space="preserve"> les recettes et les séances. Filtrez le tableau pour qu’aucune valeur vide n’apparaisse.</w:t>
      </w:r>
      <w:r w:rsidRPr="0009190A">
        <w:rPr>
          <w:rFonts w:ascii="Segoe UI" w:eastAsia="Times New Roman" w:hAnsi="Segoe UI" w:cs="Segoe UI"/>
          <w:sz w:val="24"/>
          <w:szCs w:val="24"/>
          <w:lang w:eastAsia="fr-FR"/>
        </w:rPr>
        <w:br/>
        <w:t xml:space="preserve">Ajoutez des barres de données sur la colonne </w:t>
      </w:r>
      <w:r w:rsidRPr="0009190A">
        <w:rPr>
          <w:rFonts w:ascii="Segoe UI" w:eastAsia="Times New Roman" w:hAnsi="Segoe UI" w:cs="Segoe UI"/>
          <w:b/>
          <w:bCs/>
          <w:sz w:val="24"/>
          <w:szCs w:val="24"/>
          <w:lang w:eastAsia="fr-FR"/>
        </w:rPr>
        <w:t>Entrées</w:t>
      </w:r>
      <w:r w:rsidRPr="0009190A">
        <w:rPr>
          <w:rFonts w:ascii="Segoe UI" w:eastAsia="Times New Roman" w:hAnsi="Segoe UI" w:cs="Segoe UI"/>
          <w:sz w:val="24"/>
          <w:szCs w:val="24"/>
          <w:lang w:eastAsia="fr-FR"/>
        </w:rPr>
        <w:t xml:space="preserve">. Appliquez une couleur de police à la colonne </w:t>
      </w:r>
      <w:r w:rsidRPr="0009190A">
        <w:rPr>
          <w:rFonts w:ascii="Segoe UI" w:eastAsia="Times New Roman" w:hAnsi="Segoe UI" w:cs="Segoe UI"/>
          <w:b/>
          <w:bCs/>
          <w:sz w:val="24"/>
          <w:szCs w:val="24"/>
          <w:lang w:eastAsia="fr-FR"/>
        </w:rPr>
        <w:t>Séances</w:t>
      </w:r>
      <w:r w:rsidRPr="0009190A">
        <w:rPr>
          <w:rFonts w:ascii="Segoe UI" w:eastAsia="Times New Roman" w:hAnsi="Segoe UI" w:cs="Segoe UI"/>
          <w:sz w:val="24"/>
          <w:szCs w:val="24"/>
          <w:lang w:eastAsia="fr-FR"/>
        </w:rPr>
        <w:t xml:space="preserve"> selon les critères suivants :</w:t>
      </w:r>
    </w:p>
    <w:p w14:paraId="18E5BF1C" w14:textId="77777777" w:rsidR="0009190A" w:rsidRPr="0009190A" w:rsidRDefault="0009190A" w:rsidP="0009190A">
      <w:pPr>
        <w:numPr>
          <w:ilvl w:val="1"/>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Valeur comprise entre 0 et 4 millions : rouge ;</w:t>
      </w:r>
    </w:p>
    <w:p w14:paraId="40E15490" w14:textId="77777777" w:rsidR="0009190A" w:rsidRPr="0009190A" w:rsidRDefault="0009190A" w:rsidP="0009190A">
      <w:pPr>
        <w:numPr>
          <w:ilvl w:val="1"/>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Valeur comprise entre 4 et 6 millions : jaune ;</w:t>
      </w:r>
    </w:p>
    <w:p w14:paraId="1F75E56B" w14:textId="77777777" w:rsidR="0009190A" w:rsidRPr="0009190A" w:rsidRDefault="0009190A" w:rsidP="0009190A">
      <w:pPr>
        <w:numPr>
          <w:ilvl w:val="1"/>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Valeur supérieure à 6 millions : vert.</w:t>
      </w:r>
    </w:p>
    <w:p w14:paraId="08EEE9D4" w14:textId="77777777" w:rsidR="0009190A" w:rsidRPr="0009190A" w:rsidRDefault="0009190A" w:rsidP="0009190A">
      <w:pPr>
        <w:numPr>
          <w:ilvl w:val="0"/>
          <w:numId w:val="7"/>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Ajoutez un filtre global basé sur les années dans l’en-tête de votre rapport.</w:t>
      </w:r>
    </w:p>
    <w:p w14:paraId="508D2715" w14:textId="77777777" w:rsidR="0009190A" w:rsidRPr="0009190A" w:rsidRDefault="007D29A6" w:rsidP="0009190A">
      <w:pPr>
        <w:spacing w:after="0"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pict w14:anchorId="26556078">
          <v:rect id="_x0000_i1027" style="width:0;height:1.5pt" o:hralign="center" o:hrstd="t" o:hr="t" fillcolor="#a0a0a0" stroked="f"/>
        </w:pict>
      </w:r>
    </w:p>
    <w:p w14:paraId="52212BE4" w14:textId="77777777" w:rsidR="0009190A" w:rsidRPr="0009190A" w:rsidRDefault="0009190A" w:rsidP="0009190A">
      <w:pPr>
        <w:spacing w:before="100" w:beforeAutospacing="1" w:after="100" w:afterAutospacing="1" w:line="240" w:lineRule="auto"/>
        <w:outlineLvl w:val="2"/>
        <w:rPr>
          <w:rFonts w:ascii="Segoe UI" w:eastAsia="Times New Roman" w:hAnsi="Segoe UI" w:cs="Segoe UI"/>
          <w:b/>
          <w:bCs/>
          <w:sz w:val="27"/>
          <w:szCs w:val="27"/>
          <w:lang w:eastAsia="fr-FR"/>
        </w:rPr>
      </w:pPr>
      <w:r w:rsidRPr="0009190A">
        <w:rPr>
          <w:rFonts w:ascii="Segoe UI" w:eastAsia="Times New Roman" w:hAnsi="Segoe UI" w:cs="Segoe UI"/>
          <w:b/>
          <w:bCs/>
          <w:sz w:val="27"/>
          <w:szCs w:val="27"/>
          <w:lang w:eastAsia="fr-FR"/>
        </w:rPr>
        <w:t>Atelier – Langage DAX</w:t>
      </w:r>
    </w:p>
    <w:p w14:paraId="5D9DACCF" w14:textId="77777777" w:rsidR="0009190A" w:rsidRPr="0009190A" w:rsidRDefault="0009190A" w:rsidP="0009190A">
      <w:pPr>
        <w:numPr>
          <w:ilvl w:val="0"/>
          <w:numId w:val="8"/>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Entrées par origine », créez une mesure retournant le nombre d’entrées réalisées par les films européens (Français + Européen).</w:t>
      </w:r>
    </w:p>
    <w:p w14:paraId="04FB5905" w14:textId="77777777" w:rsidR="0009190A" w:rsidRPr="0009190A" w:rsidRDefault="0009190A" w:rsidP="0009190A">
      <w:pPr>
        <w:numPr>
          <w:ilvl w:val="0"/>
          <w:numId w:val="8"/>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Fréquentation cinéma globale », créez une mesure retournant le nombre de valeurs manquantes dans la colonne « Séances ».</w:t>
      </w:r>
    </w:p>
    <w:p w14:paraId="735C8542" w14:textId="68F135A0" w:rsidR="00166686" w:rsidRPr="00473898" w:rsidRDefault="0009190A" w:rsidP="00166686">
      <w:pPr>
        <w:numPr>
          <w:ilvl w:val="0"/>
          <w:numId w:val="8"/>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À partir de la table « Entrées par jour », créez une nouvelle colonne indiquant si la ligne correspond à un jour de semaine (lundi → vendredi) ou à un jour de week-end (samedi ou dimanche).</w:t>
      </w:r>
    </w:p>
    <w:p w14:paraId="4E6E3EAD" w14:textId="77777777" w:rsidR="0009190A" w:rsidRPr="0009190A" w:rsidRDefault="007D29A6" w:rsidP="0009190A">
      <w:pPr>
        <w:spacing w:after="0"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lastRenderedPageBreak/>
        <w:pict w14:anchorId="34629477">
          <v:rect id="_x0000_i1028" style="width:0;height:1.5pt" o:hralign="center" o:hrstd="t" o:hr="t" fillcolor="#a0a0a0" stroked="f"/>
        </w:pict>
      </w:r>
    </w:p>
    <w:p w14:paraId="76675D51" w14:textId="77777777" w:rsidR="0009190A" w:rsidRPr="0009190A" w:rsidRDefault="0009190A" w:rsidP="0009190A">
      <w:pPr>
        <w:spacing w:before="100" w:beforeAutospacing="1" w:after="100" w:afterAutospacing="1" w:line="240" w:lineRule="auto"/>
        <w:outlineLvl w:val="2"/>
        <w:rPr>
          <w:rFonts w:ascii="Segoe UI" w:eastAsia="Times New Roman" w:hAnsi="Segoe UI" w:cs="Segoe UI"/>
          <w:b/>
          <w:bCs/>
          <w:sz w:val="27"/>
          <w:szCs w:val="27"/>
          <w:lang w:eastAsia="fr-FR"/>
        </w:rPr>
      </w:pPr>
      <w:r w:rsidRPr="0009190A">
        <w:rPr>
          <w:rFonts w:ascii="Segoe UI" w:eastAsia="Times New Roman" w:hAnsi="Segoe UI" w:cs="Segoe UI"/>
          <w:b/>
          <w:bCs/>
          <w:sz w:val="27"/>
          <w:szCs w:val="27"/>
          <w:lang w:eastAsia="fr-FR"/>
        </w:rPr>
        <w:t>Power BI Pro</w:t>
      </w:r>
    </w:p>
    <w:p w14:paraId="7C6A22BC" w14:textId="556479D2" w:rsidR="00C51C12" w:rsidRPr="0009190A" w:rsidRDefault="0009190A" w:rsidP="0009190A">
      <w:pPr>
        <w:numPr>
          <w:ilvl w:val="0"/>
          <w:numId w:val="9"/>
        </w:numPr>
        <w:spacing w:before="100" w:beforeAutospacing="1" w:after="100" w:afterAutospacing="1" w:line="240" w:lineRule="auto"/>
        <w:rPr>
          <w:rFonts w:ascii="Segoe UI" w:eastAsia="Times New Roman" w:hAnsi="Segoe UI" w:cs="Segoe UI"/>
          <w:sz w:val="24"/>
          <w:szCs w:val="24"/>
          <w:lang w:eastAsia="fr-FR"/>
        </w:rPr>
      </w:pPr>
      <w:r w:rsidRPr="0009190A">
        <w:rPr>
          <w:rFonts w:ascii="Segoe UI" w:eastAsia="Times New Roman" w:hAnsi="Segoe UI" w:cs="Segoe UI"/>
          <w:sz w:val="24"/>
          <w:szCs w:val="24"/>
          <w:lang w:eastAsia="fr-FR"/>
        </w:rPr>
        <w:t>Publiez votre rapport dans un espace de travail créé pour l’occasion.</w:t>
      </w:r>
    </w:p>
    <w:sectPr w:rsidR="00C51C12" w:rsidRPr="00091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7CB"/>
    <w:multiLevelType w:val="multilevel"/>
    <w:tmpl w:val="C56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371"/>
    <w:multiLevelType w:val="multilevel"/>
    <w:tmpl w:val="777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6357"/>
    <w:multiLevelType w:val="multilevel"/>
    <w:tmpl w:val="A27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B208A"/>
    <w:multiLevelType w:val="multilevel"/>
    <w:tmpl w:val="FB9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70B3F"/>
    <w:multiLevelType w:val="hybridMultilevel"/>
    <w:tmpl w:val="9CE0D542"/>
    <w:lvl w:ilvl="0" w:tplc="EEFA92E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8D609D"/>
    <w:multiLevelType w:val="multilevel"/>
    <w:tmpl w:val="80B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6050B"/>
    <w:multiLevelType w:val="multilevel"/>
    <w:tmpl w:val="57B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22BD9"/>
    <w:multiLevelType w:val="multilevel"/>
    <w:tmpl w:val="DDA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37C2E"/>
    <w:multiLevelType w:val="multilevel"/>
    <w:tmpl w:val="7244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286945">
    <w:abstractNumId w:val="4"/>
  </w:num>
  <w:num w:numId="2" w16cid:durableId="306058219">
    <w:abstractNumId w:val="0"/>
  </w:num>
  <w:num w:numId="3" w16cid:durableId="2029795762">
    <w:abstractNumId w:val="6"/>
  </w:num>
  <w:num w:numId="4" w16cid:durableId="1674914549">
    <w:abstractNumId w:val="2"/>
  </w:num>
  <w:num w:numId="5" w16cid:durableId="227039342">
    <w:abstractNumId w:val="3"/>
  </w:num>
  <w:num w:numId="6" w16cid:durableId="1242368119">
    <w:abstractNumId w:val="5"/>
  </w:num>
  <w:num w:numId="7" w16cid:durableId="1664820608">
    <w:abstractNumId w:val="8"/>
  </w:num>
  <w:num w:numId="8" w16cid:durableId="965743383">
    <w:abstractNumId w:val="7"/>
  </w:num>
  <w:num w:numId="9" w16cid:durableId="18953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10"/>
    <w:rsid w:val="00026C70"/>
    <w:rsid w:val="00053E7C"/>
    <w:rsid w:val="0009190A"/>
    <w:rsid w:val="00113345"/>
    <w:rsid w:val="00166686"/>
    <w:rsid w:val="0018784C"/>
    <w:rsid w:val="001D4280"/>
    <w:rsid w:val="003419E9"/>
    <w:rsid w:val="00376E3A"/>
    <w:rsid w:val="00431C93"/>
    <w:rsid w:val="00473898"/>
    <w:rsid w:val="004E40DD"/>
    <w:rsid w:val="005360E8"/>
    <w:rsid w:val="006B38CB"/>
    <w:rsid w:val="007426E1"/>
    <w:rsid w:val="007A7910"/>
    <w:rsid w:val="007D29A6"/>
    <w:rsid w:val="007E3E11"/>
    <w:rsid w:val="00853797"/>
    <w:rsid w:val="008573FE"/>
    <w:rsid w:val="009A7CCE"/>
    <w:rsid w:val="00A7213E"/>
    <w:rsid w:val="00AD0EA7"/>
    <w:rsid w:val="00B659EF"/>
    <w:rsid w:val="00BF6B6B"/>
    <w:rsid w:val="00C51C12"/>
    <w:rsid w:val="00C613FA"/>
    <w:rsid w:val="00C94C5B"/>
    <w:rsid w:val="00D45BD8"/>
    <w:rsid w:val="00D6075F"/>
    <w:rsid w:val="00D76DD8"/>
    <w:rsid w:val="00D806DB"/>
    <w:rsid w:val="00E506CC"/>
    <w:rsid w:val="00E55571"/>
    <w:rsid w:val="00E56608"/>
    <w:rsid w:val="00F72F5F"/>
    <w:rsid w:val="00FB6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558B51"/>
  <w15:chartTrackingRefBased/>
  <w15:docId w15:val="{6EDC1EC3-FA61-4B1E-B4FA-770F040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464706">
      <w:bodyDiv w:val="1"/>
      <w:marLeft w:val="0"/>
      <w:marRight w:val="0"/>
      <w:marTop w:val="0"/>
      <w:marBottom w:val="0"/>
      <w:divBdr>
        <w:top w:val="none" w:sz="0" w:space="0" w:color="auto"/>
        <w:left w:val="none" w:sz="0" w:space="0" w:color="auto"/>
        <w:bottom w:val="none" w:sz="0" w:space="0" w:color="auto"/>
        <w:right w:val="none" w:sz="0" w:space="0" w:color="auto"/>
      </w:divBdr>
    </w:div>
    <w:div w:id="1252660379">
      <w:bodyDiv w:val="1"/>
      <w:marLeft w:val="0"/>
      <w:marRight w:val="0"/>
      <w:marTop w:val="0"/>
      <w:marBottom w:val="0"/>
      <w:divBdr>
        <w:top w:val="none" w:sz="0" w:space="0" w:color="auto"/>
        <w:left w:val="none" w:sz="0" w:space="0" w:color="auto"/>
        <w:bottom w:val="none" w:sz="0" w:space="0" w:color="auto"/>
        <w:right w:val="none" w:sz="0" w:space="0" w:color="auto"/>
      </w:divBdr>
    </w:div>
    <w:div w:id="15498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7144</TotalTime>
  <Pages>3</Pages>
  <Words>608</Words>
  <Characters>3349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Daviot | AT Internet</dc:creator>
  <cp:keywords/>
  <dc:description/>
  <cp:lastModifiedBy>Sébastien Daviot</cp:lastModifiedBy>
  <cp:revision>5</cp:revision>
  <dcterms:created xsi:type="dcterms:W3CDTF">2025-05-09T17:50:00Z</dcterms:created>
  <dcterms:modified xsi:type="dcterms:W3CDTF">2025-05-26T11:31:00Z</dcterms:modified>
</cp:coreProperties>
</file>