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3D" w:rsidRDefault="00A66D42" w:rsidP="00A66D42">
      <w:pPr>
        <w:pStyle w:val="TOCTitle"/>
      </w:pPr>
      <w:proofErr w:type="spellStart"/>
      <w:r>
        <w:t>Crowdsource</w:t>
      </w:r>
      <w:proofErr w:type="spellEnd"/>
      <w:r>
        <w:t xml:space="preserve"> To Start</w:t>
      </w:r>
    </w:p>
    <w:p w:rsidR="00A66D42" w:rsidRPr="00A66D42" w:rsidRDefault="00A66D42" w:rsidP="00A66D42">
      <w:pPr>
        <w:pStyle w:val="Body"/>
        <w:rPr>
          <w:b/>
          <w:bCs/>
        </w:rPr>
      </w:pPr>
      <w:r w:rsidRPr="00A66D42">
        <w:rPr>
          <w:b/>
          <w:bCs/>
        </w:rPr>
        <w:t>"Agile Development and User-Centered Design - Volunteers Needed"</w:t>
      </w:r>
    </w:p>
    <w:p w:rsidR="00A66D42" w:rsidRPr="00A66D42" w:rsidRDefault="00A66D42" w:rsidP="00A66D42">
      <w:pPr>
        <w:pStyle w:val="Body"/>
      </w:pPr>
      <w:r w:rsidRPr="00A66D42">
        <w:t xml:space="preserve">Cambria brought together a multidisciplinary team using straightforward </w:t>
      </w:r>
      <w:proofErr w:type="spellStart"/>
      <w:r w:rsidRPr="00A66D42">
        <w:t>crowdsourcing</w:t>
      </w:r>
      <w:proofErr w:type="spellEnd"/>
      <w:r w:rsidRPr="00A66D42">
        <w:t xml:space="preserve"> methods. This  involved a mass email to all employees defining the task of developing a prototype led by multidisciplinary team utilizing agile processes. This was an exciting challenge that we knew would spark the interest of many of our employees and the approach requirements of the assignment were consistent with Cambria's core values of people-centeredness. We requested volunteers within the firm and defined the roles we were seeking.</w:t>
      </w:r>
    </w:p>
    <w:p w:rsidR="00A66D42" w:rsidRPr="00A66D42" w:rsidRDefault="00A66D42" w:rsidP="00A66D42">
      <w:pPr>
        <w:pStyle w:val="Body"/>
      </w:pPr>
    </w:p>
    <w:p w:rsidR="00A66D42" w:rsidRPr="00A66D42" w:rsidRDefault="00A66D42" w:rsidP="00A66D42">
      <w:pPr>
        <w:pStyle w:val="Body"/>
        <w:rPr>
          <w:i/>
          <w:iCs/>
        </w:rPr>
      </w:pPr>
      <w:r w:rsidRPr="00A66D42">
        <w:rPr>
          <w:i/>
          <w:iCs/>
        </w:rPr>
        <w:t xml:space="preserve">EMAIL: </w:t>
      </w:r>
      <w:r>
        <w:rPr>
          <w:i/>
          <w:iCs/>
        </w:rPr>
        <w:t xml:space="preserve"> </w:t>
      </w:r>
      <w:r w:rsidRPr="00A66D42">
        <w:rPr>
          <w:b/>
          <w:bCs/>
          <w:i/>
          <w:iCs/>
        </w:rPr>
        <w:t>Agile Development and User-Centered Design - Volunteers Needed</w:t>
      </w:r>
    </w:p>
    <w:p w:rsidR="00A66D42" w:rsidRPr="00A66D42" w:rsidRDefault="00A66D42" w:rsidP="00A66D42">
      <w:pPr>
        <w:pStyle w:val="Body"/>
      </w:pPr>
      <w:r w:rsidRPr="00A66D42">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0" type="#_x0000_t62" style="position:absolute;margin-left:0;margin-top:6.7pt;width:455.1pt;height:223.5pt;z-index:251658240" adj="1343,25369">
            <v:textbox style="mso-next-textbox:#_x0000_s1030">
              <w:txbxContent>
                <w:p w:rsidR="00A66D42" w:rsidRDefault="00A66D42" w:rsidP="00A66D42">
                  <w:r w:rsidRPr="00EA0433">
                    <w:rPr>
                      <w:noProof/>
                      <w:lang w:bidi="he-IL"/>
                    </w:rPr>
                    <w:drawing>
                      <wp:inline distT="0" distB="0" distL="0" distR="0">
                        <wp:extent cx="5143140" cy="1751162"/>
                        <wp:effectExtent l="19050" t="0" r="36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54295" cy="1754960"/>
                                </a:xfrm>
                                <a:prstGeom prst="rect">
                                  <a:avLst/>
                                </a:prstGeom>
                                <a:noFill/>
                                <a:ln w="19050">
                                  <a:noFill/>
                                  <a:miter lim="800000"/>
                                  <a:headEnd/>
                                  <a:tailEnd/>
                                </a:ln>
                              </pic:spPr>
                            </pic:pic>
                          </a:graphicData>
                        </a:graphic>
                      </wp:inline>
                    </w:drawing>
                  </w:r>
                  <w:r>
                    <w:t>......</w:t>
                  </w:r>
                  <w:r w:rsidRPr="00EA0433">
                    <w:rPr>
                      <w:noProof/>
                      <w:lang w:bidi="he-IL"/>
                    </w:rPr>
                    <w:drawing>
                      <wp:inline distT="0" distB="0" distL="0" distR="0">
                        <wp:extent cx="5154295" cy="510293"/>
                        <wp:effectExtent l="19050" t="0" r="825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154295" cy="510293"/>
                                </a:xfrm>
                                <a:prstGeom prst="rect">
                                  <a:avLst/>
                                </a:prstGeom>
                                <a:noFill/>
                                <a:ln w="19050">
                                  <a:noFill/>
                                  <a:miter lim="800000"/>
                                  <a:headEnd/>
                                  <a:tailEnd/>
                                </a:ln>
                              </pic:spPr>
                            </pic:pic>
                          </a:graphicData>
                        </a:graphic>
                      </wp:inline>
                    </w:drawing>
                  </w:r>
                </w:p>
              </w:txbxContent>
            </v:textbox>
          </v:shape>
        </w:pict>
      </w: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sz w:val="28"/>
          <w:szCs w:val="28"/>
        </w:rPr>
      </w:pPr>
      <w:r w:rsidRPr="00A66D42">
        <w:rPr>
          <w:i/>
          <w:iCs/>
          <w:sz w:val="28"/>
          <w:szCs w:val="28"/>
        </w:rPr>
        <w:t>The original call to action</w:t>
      </w:r>
    </w:p>
    <w:p w:rsidR="00A66D42" w:rsidRDefault="00A66D42" w:rsidP="00A66D42">
      <w:pPr>
        <w:pStyle w:val="Body"/>
        <w:rPr>
          <w:i/>
          <w:iCs/>
        </w:rPr>
      </w:pPr>
    </w:p>
    <w:p w:rsidR="00A66D42" w:rsidRDefault="00A66D42" w:rsidP="00A66D42">
      <w:pPr>
        <w:pStyle w:val="Body"/>
        <w:rPr>
          <w:i/>
          <w:iCs/>
        </w:rPr>
      </w:pPr>
    </w:p>
    <w:p w:rsidR="00A66D42" w:rsidRDefault="00A66D42" w:rsidP="00A66D42">
      <w:pPr>
        <w:pStyle w:val="Body"/>
        <w:rPr>
          <w:i/>
          <w:iCs/>
        </w:rPr>
      </w:pPr>
    </w:p>
    <w:p w:rsidR="00A66D42" w:rsidRDefault="00A66D42" w:rsidP="00A66D42">
      <w:pPr>
        <w:pStyle w:val="Body"/>
        <w:rPr>
          <w:i/>
          <w:iCs/>
        </w:rPr>
      </w:pPr>
    </w:p>
    <w:p w:rsid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pPr>
      <w:r w:rsidRPr="00A66D42">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1" type="#_x0000_t63" style="position:absolute;margin-left:-19pt;margin-top:-26.35pt;width:330.1pt;height:127pt;z-index:251658240" adj="543,22723">
            <v:textbox>
              <w:txbxContent>
                <w:p w:rsidR="00A66D42" w:rsidRDefault="00A66D42" w:rsidP="00A66D42">
                  <w:r>
                    <w:rPr>
                      <w:noProof/>
                      <w:lang w:bidi="he-IL"/>
                    </w:rPr>
                    <w:drawing>
                      <wp:inline distT="0" distB="0" distL="0" distR="0">
                        <wp:extent cx="2750029" cy="11128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750029" cy="1112807"/>
                                </a:xfrm>
                                <a:prstGeom prst="rect">
                                  <a:avLst/>
                                </a:prstGeom>
                                <a:noFill/>
                                <a:ln w="9525">
                                  <a:noFill/>
                                  <a:miter lim="800000"/>
                                  <a:headEnd/>
                                  <a:tailEnd/>
                                </a:ln>
                              </pic:spPr>
                            </pic:pic>
                          </a:graphicData>
                        </a:graphic>
                      </wp:inline>
                    </w:drawing>
                  </w:r>
                </w:p>
              </w:txbxContent>
            </v:textbox>
          </v:shape>
        </w:pict>
      </w: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pPr>
      <w:r w:rsidRPr="00A66D42">
        <w:pict>
          <v:roundrect id="_x0000_s1032" style="position:absolute;margin-left:250.9pt;margin-top:8.5pt;width:264.2pt;height:169.15pt;z-index:251658240" arcsize="15167f">
            <v:textbox style="mso-next-textbox:#_x0000_s1032">
              <w:txbxContent>
                <w:p w:rsidR="00A66D42" w:rsidRDefault="00A66D42" w:rsidP="00A66D42">
                  <w:r>
                    <w:rPr>
                      <w:noProof/>
                      <w:lang w:bidi="he-IL"/>
                    </w:rPr>
                    <w:drawing>
                      <wp:inline distT="0" distB="0" distL="0" distR="0">
                        <wp:extent cx="2751421" cy="164764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752548" cy="1648320"/>
                                </a:xfrm>
                                <a:prstGeom prst="rect">
                                  <a:avLst/>
                                </a:prstGeom>
                                <a:noFill/>
                                <a:ln w="9525">
                                  <a:noFill/>
                                  <a:miter lim="800000"/>
                                  <a:headEnd/>
                                  <a:tailEnd/>
                                </a:ln>
                              </pic:spPr>
                            </pic:pic>
                          </a:graphicData>
                        </a:graphic>
                      </wp:inline>
                    </w:drawing>
                  </w:r>
                </w:p>
              </w:txbxContent>
            </v:textbox>
          </v:roundrect>
        </w:pict>
      </w: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rPr>
          <w:sz w:val="28"/>
          <w:szCs w:val="28"/>
        </w:rPr>
      </w:pPr>
      <w:r w:rsidRPr="00A66D42">
        <w:rPr>
          <w:i/>
          <w:iCs/>
          <w:sz w:val="28"/>
          <w:szCs w:val="28"/>
        </w:rPr>
        <w:t>A few of the responses we received</w:t>
      </w:r>
    </w:p>
    <w:p w:rsidR="00A66D42" w:rsidRPr="00A66D42" w:rsidRDefault="00A66D42" w:rsidP="00A66D42">
      <w:pPr>
        <w:pStyle w:val="Body"/>
      </w:pPr>
    </w:p>
    <w:p w:rsidR="00A66D42" w:rsidRPr="00A66D42" w:rsidRDefault="00A66D42" w:rsidP="00A66D42">
      <w:pPr>
        <w:pStyle w:val="Body"/>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r w:rsidRPr="00A66D42">
        <w:pict>
          <v:shape id="_x0000_s1033" type="#_x0000_t62" style="position:absolute;margin-left:70.6pt;margin-top:11.4pt;width:320.65pt;height:141.4pt;z-index:251658240" adj="2465,-4247">
            <v:textbox>
              <w:txbxContent>
                <w:p w:rsidR="00A66D42" w:rsidRDefault="00A66D42" w:rsidP="00A66D42">
                  <w:r>
                    <w:rPr>
                      <w:noProof/>
                      <w:lang w:bidi="he-IL"/>
                    </w:rPr>
                    <w:drawing>
                      <wp:inline distT="0" distB="0" distL="0" distR="0">
                        <wp:extent cx="3491901" cy="1416299"/>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05918" cy="1421984"/>
                                </a:xfrm>
                                <a:prstGeom prst="rect">
                                  <a:avLst/>
                                </a:prstGeom>
                                <a:noFill/>
                                <a:ln w="9525">
                                  <a:noFill/>
                                  <a:miter lim="800000"/>
                                  <a:headEnd/>
                                  <a:tailEnd/>
                                </a:ln>
                              </pic:spPr>
                            </pic:pic>
                          </a:graphicData>
                        </a:graphic>
                      </wp:inline>
                    </w:drawing>
                  </w:r>
                </w:p>
              </w:txbxContent>
            </v:textbox>
          </v:shape>
        </w:pict>
      </w: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rPr>
          <w:i/>
          <w:iCs/>
        </w:rPr>
      </w:pPr>
    </w:p>
    <w:p w:rsidR="00A66D42" w:rsidRPr="00A66D42" w:rsidRDefault="00A66D42" w:rsidP="00A66D42">
      <w:pPr>
        <w:pStyle w:val="Body"/>
      </w:pPr>
    </w:p>
    <w:p w:rsidR="00693655" w:rsidRDefault="00693655" w:rsidP="001844BD">
      <w:pPr>
        <w:pStyle w:val="Body"/>
      </w:pPr>
    </w:p>
    <w:sectPr w:rsidR="00693655" w:rsidSect="00652A46">
      <w:headerReference w:type="even" r:id="rId16"/>
      <w:headerReference w:type="default" r:id="rId17"/>
      <w:footerReference w:type="even" r:id="rId18"/>
      <w:footerReference w:type="default" r:id="rId19"/>
      <w:pgSz w:w="12240" w:h="15840" w:code="1"/>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505" w:rsidRPr="005B2C99" w:rsidRDefault="005D2505" w:rsidP="00D9521D">
      <w:pPr>
        <w:rPr>
          <w:rFonts w:cs="Times New Roman"/>
          <w:szCs w:val="24"/>
        </w:rPr>
      </w:pPr>
      <w:r>
        <w:separator/>
      </w:r>
    </w:p>
  </w:endnote>
  <w:endnote w:type="continuationSeparator" w:id="0">
    <w:p w:rsidR="005D2505" w:rsidRPr="005B2C99" w:rsidRDefault="005D2505" w:rsidP="00D9521D">
      <w:pPr>
        <w:rPr>
          <w:rFonts w:cs="Times New Roman"/>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9E3AE3"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C15D3F">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w:t>
    </w:r>
    <w:proofErr w:type="spellStart"/>
    <w:r w:rsidR="00395F38" w:rsidRPr="006F54E5">
      <w:rPr>
        <w:szCs w:val="20"/>
      </w:rPr>
      <w:t>RF</w:t>
    </w:r>
    <w:r w:rsidR="00395F38">
      <w:rPr>
        <w:szCs w:val="20"/>
      </w:rPr>
      <w:t>x</w:t>
    </w:r>
    <w:proofErr w:type="spellEnd"/>
    <w:r w:rsidR="00395F38">
      <w:rPr>
        <w:szCs w:val="20"/>
      </w:rPr>
      <w:t xml:space="preserve"> Number</w:t>
    </w:r>
    <w:r w:rsidR="00395F38" w:rsidRPr="006F54E5">
      <w:rPr>
        <w:szCs w:val="20"/>
      </w:rPr>
      <w:t>]</w:t>
    </w:r>
  </w:p>
  <w:p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single" w:sz="12" w:space="0" w:color="EA4F2E"/>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02949" w:rsidTr="00652A46">
      <w:tc>
        <w:tcPr>
          <w:tcW w:w="2500" w:type="pct"/>
        </w:tcPr>
        <w:p w:rsidR="00302949" w:rsidRDefault="00302949" w:rsidP="009400D2">
          <w:pPr>
            <w:pStyle w:val="ResFooter"/>
          </w:pPr>
          <w:r w:rsidRPr="00D1648F">
            <w:rPr>
              <w:rFonts w:ascii="Verdana" w:hAnsi="Verdana"/>
              <w:sz w:val="16"/>
              <w:szCs w:val="16"/>
            </w:rPr>
            <w:t xml:space="preserve">Page | </w:t>
          </w:r>
          <w:r w:rsidR="009E3AE3" w:rsidRPr="00D1648F">
            <w:rPr>
              <w:rFonts w:ascii="Verdana" w:hAnsi="Verdana"/>
              <w:sz w:val="16"/>
              <w:szCs w:val="16"/>
            </w:rPr>
            <w:fldChar w:fldCharType="begin"/>
          </w:r>
          <w:r w:rsidRPr="00D1648F">
            <w:rPr>
              <w:rFonts w:ascii="Verdana" w:hAnsi="Verdana"/>
              <w:sz w:val="16"/>
              <w:szCs w:val="16"/>
            </w:rPr>
            <w:instrText xml:space="preserve"> PAGE   \* MERGEFORMAT </w:instrText>
          </w:r>
          <w:r w:rsidR="009E3AE3" w:rsidRPr="00D1648F">
            <w:rPr>
              <w:rFonts w:ascii="Verdana" w:hAnsi="Verdana"/>
              <w:sz w:val="16"/>
              <w:szCs w:val="16"/>
            </w:rPr>
            <w:fldChar w:fldCharType="separate"/>
          </w:r>
          <w:r w:rsidR="00A66D42">
            <w:rPr>
              <w:rFonts w:ascii="Verdana" w:hAnsi="Verdana"/>
              <w:noProof/>
              <w:sz w:val="16"/>
              <w:szCs w:val="16"/>
            </w:rPr>
            <w:t>1</w:t>
          </w:r>
          <w:r w:rsidR="009E3AE3" w:rsidRPr="00D1648F">
            <w:rPr>
              <w:rFonts w:ascii="Verdana" w:hAnsi="Verdana"/>
              <w:sz w:val="16"/>
              <w:szCs w:val="16"/>
            </w:rPr>
            <w:fldChar w:fldCharType="end"/>
          </w:r>
        </w:p>
      </w:tc>
      <w:tc>
        <w:tcPr>
          <w:tcW w:w="2500" w:type="pct"/>
        </w:tcPr>
        <w:p w:rsidR="00302949" w:rsidRDefault="00302949" w:rsidP="00302949">
          <w:pPr>
            <w:pStyle w:val="ResFooter"/>
            <w:jc w:val="right"/>
          </w:pPr>
          <w:r w:rsidRPr="00D1648F">
            <w:rPr>
              <w:rFonts w:ascii="Verdana" w:hAnsi="Verdana"/>
              <w:sz w:val="16"/>
              <w:szCs w:val="16"/>
            </w:rPr>
            <w:t>Great solutions require a human touch.</w:t>
          </w:r>
        </w:p>
      </w:tc>
    </w:tr>
  </w:tbl>
  <w:p w:rsidR="009400D2" w:rsidRPr="00D1648F" w:rsidRDefault="009400D2" w:rsidP="009400D2">
    <w:pPr>
      <w:pStyle w:val="ResFooter"/>
      <w:rPr>
        <w:rFonts w:ascii="Verdana" w:hAnsi="Verdana"/>
        <w:sz w:val="16"/>
        <w:szCs w:val="16"/>
      </w:rPr>
    </w:pPr>
    <w:r w:rsidRPr="00D1648F">
      <w:rPr>
        <w:rFonts w:ascii="Verdana" w:hAnsi="Verdana"/>
        <w:sz w:val="16"/>
        <w:szCs w:val="16"/>
      </w:rPr>
      <w:tab/>
    </w:r>
    <w:r w:rsidRPr="00D1648F">
      <w:rPr>
        <w:rFonts w:ascii="Verdana" w:hAnsi="Verdana"/>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505" w:rsidRPr="005B2C99" w:rsidRDefault="005D2505" w:rsidP="00D9521D">
      <w:pPr>
        <w:rPr>
          <w:rFonts w:cs="Times New Roman"/>
          <w:szCs w:val="24"/>
        </w:rPr>
      </w:pPr>
      <w:r>
        <w:separator/>
      </w:r>
    </w:p>
  </w:footnote>
  <w:footnote w:type="continuationSeparator" w:id="0">
    <w:p w:rsidR="005D2505" w:rsidRPr="005B2C99" w:rsidRDefault="005D2505" w:rsidP="00D9521D">
      <w:pPr>
        <w:rPr>
          <w:rFonts w:cs="Times New Roman"/>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95F38" w:rsidP="00395F38">
    <w:pPr>
      <w:pStyle w:val="Header"/>
      <w:jc w:val="right"/>
    </w:pPr>
    <w:r w:rsidRPr="00A27DCB">
      <w:rPr>
        <w:noProof/>
        <w:lang w:bidi="he-IL"/>
      </w:rPr>
      <w:drawing>
        <wp:anchor distT="0" distB="0" distL="114300" distR="114300" simplePos="0" relativeHeight="251657216"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2"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986958" w:rsidRDefault="009400D2" w:rsidP="009400D2">
    <w:pPr>
      <w:pStyle w:val="Header"/>
      <w:rPr>
        <w:rFonts w:cs="Arial"/>
        <w:color w:val="999999"/>
        <w:sz w:val="20"/>
      </w:rPr>
    </w:pPr>
    <w:r>
      <w:rPr>
        <w:noProof/>
        <w:color w:val="0000FF"/>
        <w:lang w:bidi="he-IL"/>
      </w:rPr>
      <w:drawing>
        <wp:anchor distT="0" distB="0" distL="114300" distR="114300" simplePos="0" relativeHeight="251659264"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3" name="Picture 3"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rsidR="009400D2" w:rsidRPr="003948EF" w:rsidRDefault="009400D2" w:rsidP="009400D2">
    <w:pPr>
      <w:pStyle w:val="ResHeader"/>
      <w:rPr>
        <w:rFonts w:ascii="Verdana" w:hAnsi="Verdan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D5B"/>
    <w:multiLevelType w:val="hybridMultilevel"/>
    <w:tmpl w:val="22FC80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60E6D"/>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374D1"/>
    <w:multiLevelType w:val="multilevel"/>
    <w:tmpl w:val="903CBF1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214E68"/>
    <w:multiLevelType w:val="hybridMultilevel"/>
    <w:tmpl w:val="F3909F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462286"/>
    <w:multiLevelType w:val="hybridMultilevel"/>
    <w:tmpl w:val="87FC6B8C"/>
    <w:lvl w:ilvl="0" w:tplc="579C4C80">
      <w:start w:val="1"/>
      <w:numFmt w:val="bullet"/>
      <w:pStyle w:val="Bull2"/>
      <w:lvlText w:val=""/>
      <w:lvlJc w:val="left"/>
      <w:pPr>
        <w:ind w:left="1080" w:hanging="360"/>
      </w:pPr>
      <w:rPr>
        <w:rFonts w:ascii="Wingdings" w:hAnsi="Wingdings"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713013"/>
    <w:multiLevelType w:val="hybridMultilevel"/>
    <w:tmpl w:val="9A0C3EB4"/>
    <w:lvl w:ilvl="0" w:tplc="E0CEC5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33481D"/>
    <w:multiLevelType w:val="hybridMultilevel"/>
    <w:tmpl w:val="0554C410"/>
    <w:lvl w:ilvl="0" w:tplc="39525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3B0320A4"/>
    <w:multiLevelType w:val="hybridMultilevel"/>
    <w:tmpl w:val="F3BE4E1E"/>
    <w:lvl w:ilvl="0" w:tplc="6E82D3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20CA9"/>
    <w:multiLevelType w:val="hybridMultilevel"/>
    <w:tmpl w:val="01C2A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FA6AF3"/>
    <w:multiLevelType w:val="hybridMultilevel"/>
    <w:tmpl w:val="4ABEA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697257"/>
    <w:multiLevelType w:val="hybridMultilevel"/>
    <w:tmpl w:val="ACD28B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441D3B"/>
    <w:multiLevelType w:val="multilevel"/>
    <w:tmpl w:val="28B29D4C"/>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3E40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BFC77EE"/>
    <w:multiLevelType w:val="hybridMultilevel"/>
    <w:tmpl w:val="F3BE4E1E"/>
    <w:lvl w:ilvl="0" w:tplc="6E82D3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2C2A4C"/>
    <w:multiLevelType w:val="hybridMultilevel"/>
    <w:tmpl w:val="65AA9E9A"/>
    <w:lvl w:ilvl="0" w:tplc="D87ED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132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763799"/>
    <w:multiLevelType w:val="hybridMultilevel"/>
    <w:tmpl w:val="F3BE4E1E"/>
    <w:lvl w:ilvl="0" w:tplc="6E82D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332F74"/>
    <w:multiLevelType w:val="hybridMultilevel"/>
    <w:tmpl w:val="F3BE4E1E"/>
    <w:lvl w:ilvl="0" w:tplc="6E82D3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7"/>
  </w:num>
  <w:num w:numId="4">
    <w:abstractNumId w:val="15"/>
  </w:num>
  <w:num w:numId="5">
    <w:abstractNumId w:val="14"/>
  </w:num>
  <w:num w:numId="6">
    <w:abstractNumId w:val="10"/>
  </w:num>
  <w:num w:numId="7">
    <w:abstractNumId w:val="5"/>
  </w:num>
  <w:num w:numId="8">
    <w:abstractNumId w:val="12"/>
  </w:num>
  <w:num w:numId="9">
    <w:abstractNumId w:val="9"/>
    <w:lvlOverride w:ilvl="0">
      <w:startOverride w:val="1"/>
    </w:lvlOverride>
  </w:num>
  <w:num w:numId="10">
    <w:abstractNumId w:val="18"/>
  </w:num>
  <w:num w:numId="11">
    <w:abstractNumId w:val="6"/>
  </w:num>
  <w:num w:numId="12">
    <w:abstractNumId w:val="0"/>
  </w:num>
  <w:num w:numId="13">
    <w:abstractNumId w:val="11"/>
  </w:num>
  <w:num w:numId="14">
    <w:abstractNumId w:val="22"/>
  </w:num>
  <w:num w:numId="15">
    <w:abstractNumId w:val="16"/>
  </w:num>
  <w:num w:numId="16">
    <w:abstractNumId w:val="8"/>
  </w:num>
  <w:num w:numId="17">
    <w:abstractNumId w:val="24"/>
  </w:num>
  <w:num w:numId="18">
    <w:abstractNumId w:val="17"/>
  </w:num>
  <w:num w:numId="19">
    <w:abstractNumId w:val="21"/>
  </w:num>
  <w:num w:numId="20">
    <w:abstractNumId w:val="25"/>
  </w:num>
  <w:num w:numId="21">
    <w:abstractNumId w:val="13"/>
  </w:num>
  <w:num w:numId="22">
    <w:abstractNumId w:val="23"/>
  </w:num>
  <w:num w:numId="23">
    <w:abstractNumId w:val="1"/>
  </w:num>
  <w:num w:numId="24">
    <w:abstractNumId w:val="20"/>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attachedTemplate r:id="rId1"/>
  <w:linkStyles/>
  <w:stylePaneFormatFilter w:val="1021"/>
  <w:stylePaneSortMethod w:val="0000"/>
  <w:documentProtection w:formatting="1" w:enforcement="0"/>
  <w:defaultTabStop w:val="720"/>
  <w:drawingGridHorizontalSpacing w:val="110"/>
  <w:displayHorizontalDrawingGridEvery w:val="2"/>
  <w:characterSpacingControl w:val="doNotCompress"/>
  <w:hdrShapeDefaults>
    <o:shapedefaults v:ext="edit" spidmax="5122" style="mso-position-horizontal:center;mso-position-horizontal-relative:margin" strokecolor="#fc0">
      <v:stroke color="#fc0"/>
      <o:colormru v:ext="edit" colors="#c6d5f6"/>
    </o:shapedefaults>
  </w:hdrShapeDefaults>
  <w:footnotePr>
    <w:footnote w:id="-1"/>
    <w:footnote w:id="0"/>
  </w:footnotePr>
  <w:endnotePr>
    <w:endnote w:id="-1"/>
    <w:endnote w:id="0"/>
  </w:endnotePr>
  <w:compat/>
  <w:rsids>
    <w:rsidRoot w:val="00042F69"/>
    <w:rsid w:val="00002B61"/>
    <w:rsid w:val="00013F21"/>
    <w:rsid w:val="0001511C"/>
    <w:rsid w:val="000153FB"/>
    <w:rsid w:val="00021A98"/>
    <w:rsid w:val="00022402"/>
    <w:rsid w:val="000258AA"/>
    <w:rsid w:val="000273FA"/>
    <w:rsid w:val="00031F7F"/>
    <w:rsid w:val="00036916"/>
    <w:rsid w:val="00037542"/>
    <w:rsid w:val="00042F69"/>
    <w:rsid w:val="00044500"/>
    <w:rsid w:val="000465EC"/>
    <w:rsid w:val="00050FEF"/>
    <w:rsid w:val="00051E38"/>
    <w:rsid w:val="000529D1"/>
    <w:rsid w:val="000668D2"/>
    <w:rsid w:val="00066C46"/>
    <w:rsid w:val="00067E8E"/>
    <w:rsid w:val="0007151A"/>
    <w:rsid w:val="000719B4"/>
    <w:rsid w:val="0007518C"/>
    <w:rsid w:val="000870DE"/>
    <w:rsid w:val="000A007A"/>
    <w:rsid w:val="000A0A10"/>
    <w:rsid w:val="000A6085"/>
    <w:rsid w:val="000A7202"/>
    <w:rsid w:val="000B0385"/>
    <w:rsid w:val="000B0405"/>
    <w:rsid w:val="000B40DF"/>
    <w:rsid w:val="000C2557"/>
    <w:rsid w:val="000C2AA0"/>
    <w:rsid w:val="000C562D"/>
    <w:rsid w:val="000D42E5"/>
    <w:rsid w:val="000D5B05"/>
    <w:rsid w:val="000F0C89"/>
    <w:rsid w:val="000F1027"/>
    <w:rsid w:val="000F21F1"/>
    <w:rsid w:val="000F771F"/>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44BD"/>
    <w:rsid w:val="00185CF3"/>
    <w:rsid w:val="00186F1A"/>
    <w:rsid w:val="00196674"/>
    <w:rsid w:val="001A48F7"/>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E3F7F"/>
    <w:rsid w:val="001F7F2A"/>
    <w:rsid w:val="00202694"/>
    <w:rsid w:val="00206C6C"/>
    <w:rsid w:val="00206F5F"/>
    <w:rsid w:val="002103BA"/>
    <w:rsid w:val="00212579"/>
    <w:rsid w:val="00214DFF"/>
    <w:rsid w:val="0021553C"/>
    <w:rsid w:val="00215896"/>
    <w:rsid w:val="002256D1"/>
    <w:rsid w:val="00232B88"/>
    <w:rsid w:val="00236C24"/>
    <w:rsid w:val="00241FC4"/>
    <w:rsid w:val="00242225"/>
    <w:rsid w:val="002466ED"/>
    <w:rsid w:val="00263E6E"/>
    <w:rsid w:val="002645C4"/>
    <w:rsid w:val="00265696"/>
    <w:rsid w:val="002656C4"/>
    <w:rsid w:val="0026576F"/>
    <w:rsid w:val="002657A7"/>
    <w:rsid w:val="002660EB"/>
    <w:rsid w:val="002742C8"/>
    <w:rsid w:val="00275444"/>
    <w:rsid w:val="00277797"/>
    <w:rsid w:val="002779E5"/>
    <w:rsid w:val="002808D0"/>
    <w:rsid w:val="002834AE"/>
    <w:rsid w:val="00284E01"/>
    <w:rsid w:val="002872F1"/>
    <w:rsid w:val="002A5531"/>
    <w:rsid w:val="002A66C9"/>
    <w:rsid w:val="002B02BB"/>
    <w:rsid w:val="002B1E82"/>
    <w:rsid w:val="002B2ECC"/>
    <w:rsid w:val="002B59CA"/>
    <w:rsid w:val="002B6CBA"/>
    <w:rsid w:val="002C179A"/>
    <w:rsid w:val="002F088C"/>
    <w:rsid w:val="002F6CD0"/>
    <w:rsid w:val="00300A0A"/>
    <w:rsid w:val="00302949"/>
    <w:rsid w:val="00311924"/>
    <w:rsid w:val="00311FDB"/>
    <w:rsid w:val="00316F75"/>
    <w:rsid w:val="00317A04"/>
    <w:rsid w:val="00322374"/>
    <w:rsid w:val="00322D6B"/>
    <w:rsid w:val="003231F3"/>
    <w:rsid w:val="00323B61"/>
    <w:rsid w:val="00335AE8"/>
    <w:rsid w:val="0034603F"/>
    <w:rsid w:val="0034757F"/>
    <w:rsid w:val="0035108A"/>
    <w:rsid w:val="00351218"/>
    <w:rsid w:val="00351D4C"/>
    <w:rsid w:val="0036044A"/>
    <w:rsid w:val="003607A7"/>
    <w:rsid w:val="00361FC5"/>
    <w:rsid w:val="00364E25"/>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B1889"/>
    <w:rsid w:val="003B1C32"/>
    <w:rsid w:val="003B3384"/>
    <w:rsid w:val="003B6CD8"/>
    <w:rsid w:val="003C228A"/>
    <w:rsid w:val="003D4EB5"/>
    <w:rsid w:val="003D5053"/>
    <w:rsid w:val="003E17F8"/>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F33"/>
    <w:rsid w:val="004717CC"/>
    <w:rsid w:val="00475169"/>
    <w:rsid w:val="004802CE"/>
    <w:rsid w:val="00483D54"/>
    <w:rsid w:val="00483F49"/>
    <w:rsid w:val="00484645"/>
    <w:rsid w:val="0048499A"/>
    <w:rsid w:val="00491FD5"/>
    <w:rsid w:val="004A32BA"/>
    <w:rsid w:val="004B236A"/>
    <w:rsid w:val="004B5130"/>
    <w:rsid w:val="004B69AA"/>
    <w:rsid w:val="004C48B3"/>
    <w:rsid w:val="004C5636"/>
    <w:rsid w:val="004E11DC"/>
    <w:rsid w:val="004E201C"/>
    <w:rsid w:val="004E5906"/>
    <w:rsid w:val="004E6EA5"/>
    <w:rsid w:val="004F0173"/>
    <w:rsid w:val="004F5B94"/>
    <w:rsid w:val="004F69E9"/>
    <w:rsid w:val="0050103C"/>
    <w:rsid w:val="00503362"/>
    <w:rsid w:val="00505846"/>
    <w:rsid w:val="005139DB"/>
    <w:rsid w:val="00513EB4"/>
    <w:rsid w:val="00514B97"/>
    <w:rsid w:val="00520557"/>
    <w:rsid w:val="00520F3A"/>
    <w:rsid w:val="00525C2D"/>
    <w:rsid w:val="00533104"/>
    <w:rsid w:val="00534030"/>
    <w:rsid w:val="00537856"/>
    <w:rsid w:val="00541FEF"/>
    <w:rsid w:val="00546B6A"/>
    <w:rsid w:val="00552A6E"/>
    <w:rsid w:val="00560DD0"/>
    <w:rsid w:val="005658A0"/>
    <w:rsid w:val="0056605A"/>
    <w:rsid w:val="005660E9"/>
    <w:rsid w:val="00572F97"/>
    <w:rsid w:val="00574665"/>
    <w:rsid w:val="005759B3"/>
    <w:rsid w:val="00587E0A"/>
    <w:rsid w:val="00590CC9"/>
    <w:rsid w:val="00591CA7"/>
    <w:rsid w:val="0059272A"/>
    <w:rsid w:val="0059394E"/>
    <w:rsid w:val="0059682E"/>
    <w:rsid w:val="005A3170"/>
    <w:rsid w:val="005A35F6"/>
    <w:rsid w:val="005A3785"/>
    <w:rsid w:val="005B361D"/>
    <w:rsid w:val="005B37CC"/>
    <w:rsid w:val="005B7DA5"/>
    <w:rsid w:val="005C468C"/>
    <w:rsid w:val="005C4FA8"/>
    <w:rsid w:val="005C5627"/>
    <w:rsid w:val="005C7417"/>
    <w:rsid w:val="005D2505"/>
    <w:rsid w:val="005D2E98"/>
    <w:rsid w:val="005D696F"/>
    <w:rsid w:val="005D7728"/>
    <w:rsid w:val="005D7A39"/>
    <w:rsid w:val="005E3721"/>
    <w:rsid w:val="005E3AAE"/>
    <w:rsid w:val="005F1856"/>
    <w:rsid w:val="005F186A"/>
    <w:rsid w:val="0060000D"/>
    <w:rsid w:val="00600D79"/>
    <w:rsid w:val="00613566"/>
    <w:rsid w:val="00616BE4"/>
    <w:rsid w:val="006229B6"/>
    <w:rsid w:val="006249E7"/>
    <w:rsid w:val="00626155"/>
    <w:rsid w:val="00631060"/>
    <w:rsid w:val="00635A88"/>
    <w:rsid w:val="0063662B"/>
    <w:rsid w:val="00637136"/>
    <w:rsid w:val="006410DC"/>
    <w:rsid w:val="00644B86"/>
    <w:rsid w:val="006529B9"/>
    <w:rsid w:val="00652A46"/>
    <w:rsid w:val="0065541A"/>
    <w:rsid w:val="00656313"/>
    <w:rsid w:val="006610DF"/>
    <w:rsid w:val="006617E2"/>
    <w:rsid w:val="00670DBA"/>
    <w:rsid w:val="00674A01"/>
    <w:rsid w:val="00675A7A"/>
    <w:rsid w:val="00676155"/>
    <w:rsid w:val="006870D1"/>
    <w:rsid w:val="006909D1"/>
    <w:rsid w:val="00693655"/>
    <w:rsid w:val="006A0A40"/>
    <w:rsid w:val="006A26F3"/>
    <w:rsid w:val="006A67B6"/>
    <w:rsid w:val="006A732E"/>
    <w:rsid w:val="006B1122"/>
    <w:rsid w:val="006B1AF3"/>
    <w:rsid w:val="006B52A6"/>
    <w:rsid w:val="006C02C9"/>
    <w:rsid w:val="006C1846"/>
    <w:rsid w:val="006C6D52"/>
    <w:rsid w:val="006D05D3"/>
    <w:rsid w:val="006D3841"/>
    <w:rsid w:val="006D5938"/>
    <w:rsid w:val="006E129C"/>
    <w:rsid w:val="006E16E2"/>
    <w:rsid w:val="006E1D04"/>
    <w:rsid w:val="006E67B8"/>
    <w:rsid w:val="006E7CFC"/>
    <w:rsid w:val="006F54E5"/>
    <w:rsid w:val="006F6637"/>
    <w:rsid w:val="00701B56"/>
    <w:rsid w:val="00701FB8"/>
    <w:rsid w:val="00704A2E"/>
    <w:rsid w:val="00705C2B"/>
    <w:rsid w:val="00706CC3"/>
    <w:rsid w:val="00714755"/>
    <w:rsid w:val="007158CE"/>
    <w:rsid w:val="007223A4"/>
    <w:rsid w:val="007252CC"/>
    <w:rsid w:val="00726CD7"/>
    <w:rsid w:val="00732B0F"/>
    <w:rsid w:val="007368B6"/>
    <w:rsid w:val="00740CDF"/>
    <w:rsid w:val="00742C8E"/>
    <w:rsid w:val="00744B39"/>
    <w:rsid w:val="0075162E"/>
    <w:rsid w:val="007533E8"/>
    <w:rsid w:val="00763960"/>
    <w:rsid w:val="007640C9"/>
    <w:rsid w:val="007643BC"/>
    <w:rsid w:val="0077073E"/>
    <w:rsid w:val="00772534"/>
    <w:rsid w:val="00774498"/>
    <w:rsid w:val="00775339"/>
    <w:rsid w:val="00791E91"/>
    <w:rsid w:val="007949E8"/>
    <w:rsid w:val="007A3FDF"/>
    <w:rsid w:val="007B1A32"/>
    <w:rsid w:val="007B580E"/>
    <w:rsid w:val="007C0644"/>
    <w:rsid w:val="007C4421"/>
    <w:rsid w:val="007D09FE"/>
    <w:rsid w:val="007D34A1"/>
    <w:rsid w:val="007D784B"/>
    <w:rsid w:val="007E0F81"/>
    <w:rsid w:val="007E4CCE"/>
    <w:rsid w:val="007E576C"/>
    <w:rsid w:val="007F2046"/>
    <w:rsid w:val="007F3C83"/>
    <w:rsid w:val="0080132F"/>
    <w:rsid w:val="0080313B"/>
    <w:rsid w:val="008052DC"/>
    <w:rsid w:val="00810ECC"/>
    <w:rsid w:val="0081602F"/>
    <w:rsid w:val="008161AE"/>
    <w:rsid w:val="00821514"/>
    <w:rsid w:val="008335EF"/>
    <w:rsid w:val="008344FB"/>
    <w:rsid w:val="008354E3"/>
    <w:rsid w:val="00841FCC"/>
    <w:rsid w:val="00842DA1"/>
    <w:rsid w:val="008516DC"/>
    <w:rsid w:val="00851F6B"/>
    <w:rsid w:val="00852281"/>
    <w:rsid w:val="00860C98"/>
    <w:rsid w:val="00862AB3"/>
    <w:rsid w:val="00867816"/>
    <w:rsid w:val="008744FC"/>
    <w:rsid w:val="00874D56"/>
    <w:rsid w:val="00880EA9"/>
    <w:rsid w:val="00883740"/>
    <w:rsid w:val="00884A17"/>
    <w:rsid w:val="008850A0"/>
    <w:rsid w:val="00886F18"/>
    <w:rsid w:val="00896659"/>
    <w:rsid w:val="008A09D6"/>
    <w:rsid w:val="008B4A7E"/>
    <w:rsid w:val="008B6C4B"/>
    <w:rsid w:val="008B6CC7"/>
    <w:rsid w:val="008B7289"/>
    <w:rsid w:val="008B7E80"/>
    <w:rsid w:val="008C08D4"/>
    <w:rsid w:val="008C26E0"/>
    <w:rsid w:val="008C2705"/>
    <w:rsid w:val="008C7419"/>
    <w:rsid w:val="008D0600"/>
    <w:rsid w:val="008D4DA4"/>
    <w:rsid w:val="008D77D2"/>
    <w:rsid w:val="008E0100"/>
    <w:rsid w:val="008E7330"/>
    <w:rsid w:val="008F2F01"/>
    <w:rsid w:val="00901A7D"/>
    <w:rsid w:val="00902689"/>
    <w:rsid w:val="00903F0B"/>
    <w:rsid w:val="009042F6"/>
    <w:rsid w:val="0090450B"/>
    <w:rsid w:val="00904681"/>
    <w:rsid w:val="009161D1"/>
    <w:rsid w:val="00920236"/>
    <w:rsid w:val="00922906"/>
    <w:rsid w:val="0092456C"/>
    <w:rsid w:val="00930DC6"/>
    <w:rsid w:val="0093423D"/>
    <w:rsid w:val="009377EC"/>
    <w:rsid w:val="009400D2"/>
    <w:rsid w:val="00945252"/>
    <w:rsid w:val="00956603"/>
    <w:rsid w:val="00965E24"/>
    <w:rsid w:val="00971DDE"/>
    <w:rsid w:val="00990D54"/>
    <w:rsid w:val="00991082"/>
    <w:rsid w:val="009A6030"/>
    <w:rsid w:val="009B07FA"/>
    <w:rsid w:val="009B4AEA"/>
    <w:rsid w:val="009B7AFA"/>
    <w:rsid w:val="009C339A"/>
    <w:rsid w:val="009C5293"/>
    <w:rsid w:val="009D0337"/>
    <w:rsid w:val="009D1734"/>
    <w:rsid w:val="009E00EB"/>
    <w:rsid w:val="009E37A5"/>
    <w:rsid w:val="009E3AE3"/>
    <w:rsid w:val="009E529B"/>
    <w:rsid w:val="009E54E4"/>
    <w:rsid w:val="009F278E"/>
    <w:rsid w:val="009F4554"/>
    <w:rsid w:val="009F739C"/>
    <w:rsid w:val="00A0037B"/>
    <w:rsid w:val="00A017C7"/>
    <w:rsid w:val="00A04BB1"/>
    <w:rsid w:val="00A0647F"/>
    <w:rsid w:val="00A0752E"/>
    <w:rsid w:val="00A07C67"/>
    <w:rsid w:val="00A13E0B"/>
    <w:rsid w:val="00A140A6"/>
    <w:rsid w:val="00A170EB"/>
    <w:rsid w:val="00A20851"/>
    <w:rsid w:val="00A23661"/>
    <w:rsid w:val="00A258BD"/>
    <w:rsid w:val="00A27DCB"/>
    <w:rsid w:val="00A32429"/>
    <w:rsid w:val="00A37C7F"/>
    <w:rsid w:val="00A41C7C"/>
    <w:rsid w:val="00A452F3"/>
    <w:rsid w:val="00A47C48"/>
    <w:rsid w:val="00A5483E"/>
    <w:rsid w:val="00A56DEE"/>
    <w:rsid w:val="00A60D40"/>
    <w:rsid w:val="00A61CA3"/>
    <w:rsid w:val="00A63142"/>
    <w:rsid w:val="00A637F2"/>
    <w:rsid w:val="00A66D42"/>
    <w:rsid w:val="00A7030D"/>
    <w:rsid w:val="00A81087"/>
    <w:rsid w:val="00A921B9"/>
    <w:rsid w:val="00A92D11"/>
    <w:rsid w:val="00A9651D"/>
    <w:rsid w:val="00AA11A6"/>
    <w:rsid w:val="00AA4119"/>
    <w:rsid w:val="00AB18D3"/>
    <w:rsid w:val="00AB2D62"/>
    <w:rsid w:val="00AB2F7E"/>
    <w:rsid w:val="00AB4AD8"/>
    <w:rsid w:val="00AB4B6F"/>
    <w:rsid w:val="00AC3647"/>
    <w:rsid w:val="00AC40FE"/>
    <w:rsid w:val="00AC4913"/>
    <w:rsid w:val="00AD41D9"/>
    <w:rsid w:val="00AD6812"/>
    <w:rsid w:val="00AE0212"/>
    <w:rsid w:val="00AE3147"/>
    <w:rsid w:val="00AF4E6C"/>
    <w:rsid w:val="00AF5931"/>
    <w:rsid w:val="00AF6E07"/>
    <w:rsid w:val="00B06928"/>
    <w:rsid w:val="00B06D2A"/>
    <w:rsid w:val="00B07712"/>
    <w:rsid w:val="00B3111D"/>
    <w:rsid w:val="00B32CAB"/>
    <w:rsid w:val="00B336B1"/>
    <w:rsid w:val="00B36FA0"/>
    <w:rsid w:val="00B406EC"/>
    <w:rsid w:val="00B44D95"/>
    <w:rsid w:val="00B45F93"/>
    <w:rsid w:val="00B646D9"/>
    <w:rsid w:val="00B67BEC"/>
    <w:rsid w:val="00B70A71"/>
    <w:rsid w:val="00B72E95"/>
    <w:rsid w:val="00B754FE"/>
    <w:rsid w:val="00B8382B"/>
    <w:rsid w:val="00B84705"/>
    <w:rsid w:val="00B909FD"/>
    <w:rsid w:val="00B93E44"/>
    <w:rsid w:val="00B97631"/>
    <w:rsid w:val="00BA0D3E"/>
    <w:rsid w:val="00BA1DCB"/>
    <w:rsid w:val="00BA2A59"/>
    <w:rsid w:val="00BA3AA5"/>
    <w:rsid w:val="00BA72FE"/>
    <w:rsid w:val="00BB3DEC"/>
    <w:rsid w:val="00BB5408"/>
    <w:rsid w:val="00BB7451"/>
    <w:rsid w:val="00BC4BFF"/>
    <w:rsid w:val="00BC6D1E"/>
    <w:rsid w:val="00BC7F53"/>
    <w:rsid w:val="00BD1A88"/>
    <w:rsid w:val="00BE1366"/>
    <w:rsid w:val="00BE170E"/>
    <w:rsid w:val="00BE2619"/>
    <w:rsid w:val="00BE4078"/>
    <w:rsid w:val="00BE60AF"/>
    <w:rsid w:val="00BE65BA"/>
    <w:rsid w:val="00BE6725"/>
    <w:rsid w:val="00BE7B79"/>
    <w:rsid w:val="00BF7173"/>
    <w:rsid w:val="00C02AA9"/>
    <w:rsid w:val="00C03942"/>
    <w:rsid w:val="00C14001"/>
    <w:rsid w:val="00C15D3F"/>
    <w:rsid w:val="00C27868"/>
    <w:rsid w:val="00C32DC4"/>
    <w:rsid w:val="00C356B6"/>
    <w:rsid w:val="00C37427"/>
    <w:rsid w:val="00C37B0B"/>
    <w:rsid w:val="00C42EFD"/>
    <w:rsid w:val="00C45EA7"/>
    <w:rsid w:val="00C50049"/>
    <w:rsid w:val="00C56229"/>
    <w:rsid w:val="00C567CC"/>
    <w:rsid w:val="00C62BAB"/>
    <w:rsid w:val="00C62D6C"/>
    <w:rsid w:val="00C640D6"/>
    <w:rsid w:val="00C731C3"/>
    <w:rsid w:val="00C73DA9"/>
    <w:rsid w:val="00C74B35"/>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F0BF3"/>
    <w:rsid w:val="00CF1159"/>
    <w:rsid w:val="00CF1231"/>
    <w:rsid w:val="00D013EB"/>
    <w:rsid w:val="00D01DE9"/>
    <w:rsid w:val="00D04EDA"/>
    <w:rsid w:val="00D146C1"/>
    <w:rsid w:val="00D24F82"/>
    <w:rsid w:val="00D25E47"/>
    <w:rsid w:val="00D27F74"/>
    <w:rsid w:val="00D314E6"/>
    <w:rsid w:val="00D3156B"/>
    <w:rsid w:val="00D35C03"/>
    <w:rsid w:val="00D36A19"/>
    <w:rsid w:val="00D4588E"/>
    <w:rsid w:val="00D50186"/>
    <w:rsid w:val="00D548BD"/>
    <w:rsid w:val="00D634E3"/>
    <w:rsid w:val="00D6677F"/>
    <w:rsid w:val="00D709E8"/>
    <w:rsid w:val="00D80572"/>
    <w:rsid w:val="00D819F0"/>
    <w:rsid w:val="00D86828"/>
    <w:rsid w:val="00D93B3A"/>
    <w:rsid w:val="00D9521D"/>
    <w:rsid w:val="00D95379"/>
    <w:rsid w:val="00D95D2A"/>
    <w:rsid w:val="00DA7206"/>
    <w:rsid w:val="00DC64E8"/>
    <w:rsid w:val="00DD4322"/>
    <w:rsid w:val="00DD6D3E"/>
    <w:rsid w:val="00DE4723"/>
    <w:rsid w:val="00E02B5E"/>
    <w:rsid w:val="00E0381A"/>
    <w:rsid w:val="00E07BF4"/>
    <w:rsid w:val="00E11AB7"/>
    <w:rsid w:val="00E128AB"/>
    <w:rsid w:val="00E1420F"/>
    <w:rsid w:val="00E17519"/>
    <w:rsid w:val="00E22D04"/>
    <w:rsid w:val="00E250F7"/>
    <w:rsid w:val="00E25C88"/>
    <w:rsid w:val="00E32DCC"/>
    <w:rsid w:val="00E410F3"/>
    <w:rsid w:val="00E42118"/>
    <w:rsid w:val="00E44C59"/>
    <w:rsid w:val="00E516C4"/>
    <w:rsid w:val="00E56AE5"/>
    <w:rsid w:val="00E71E35"/>
    <w:rsid w:val="00E74DAA"/>
    <w:rsid w:val="00E75536"/>
    <w:rsid w:val="00E8438E"/>
    <w:rsid w:val="00E961B9"/>
    <w:rsid w:val="00EA1D22"/>
    <w:rsid w:val="00EA23B7"/>
    <w:rsid w:val="00EA2DB2"/>
    <w:rsid w:val="00EA4404"/>
    <w:rsid w:val="00EA68C0"/>
    <w:rsid w:val="00EA6EC7"/>
    <w:rsid w:val="00EB1A1C"/>
    <w:rsid w:val="00EB567C"/>
    <w:rsid w:val="00EB7BA1"/>
    <w:rsid w:val="00EC3C1A"/>
    <w:rsid w:val="00ED08C5"/>
    <w:rsid w:val="00ED4322"/>
    <w:rsid w:val="00ED52D0"/>
    <w:rsid w:val="00EE0514"/>
    <w:rsid w:val="00EE3ED3"/>
    <w:rsid w:val="00EE477E"/>
    <w:rsid w:val="00EF4273"/>
    <w:rsid w:val="00EF512D"/>
    <w:rsid w:val="00F02D69"/>
    <w:rsid w:val="00F02E6D"/>
    <w:rsid w:val="00F063BD"/>
    <w:rsid w:val="00F118D8"/>
    <w:rsid w:val="00F15249"/>
    <w:rsid w:val="00F15FEC"/>
    <w:rsid w:val="00F176B7"/>
    <w:rsid w:val="00F20340"/>
    <w:rsid w:val="00F211E7"/>
    <w:rsid w:val="00F2168F"/>
    <w:rsid w:val="00F21EFF"/>
    <w:rsid w:val="00F27E63"/>
    <w:rsid w:val="00F3243E"/>
    <w:rsid w:val="00F45052"/>
    <w:rsid w:val="00F466A2"/>
    <w:rsid w:val="00F5002E"/>
    <w:rsid w:val="00F50676"/>
    <w:rsid w:val="00F50ACA"/>
    <w:rsid w:val="00F615F4"/>
    <w:rsid w:val="00F622A2"/>
    <w:rsid w:val="00F6643D"/>
    <w:rsid w:val="00F67F24"/>
    <w:rsid w:val="00F73A39"/>
    <w:rsid w:val="00F74F1D"/>
    <w:rsid w:val="00F75F98"/>
    <w:rsid w:val="00F77030"/>
    <w:rsid w:val="00F77343"/>
    <w:rsid w:val="00F8451B"/>
    <w:rsid w:val="00F84BDA"/>
    <w:rsid w:val="00F94E3D"/>
    <w:rsid w:val="00F9533D"/>
    <w:rsid w:val="00F95FE2"/>
    <w:rsid w:val="00FA625E"/>
    <w:rsid w:val="00FA7BE5"/>
    <w:rsid w:val="00FB3A19"/>
    <w:rsid w:val="00FB3C94"/>
    <w:rsid w:val="00FB6616"/>
    <w:rsid w:val="00FB7913"/>
    <w:rsid w:val="00FC03C9"/>
    <w:rsid w:val="00FC6962"/>
    <w:rsid w:val="00FD3950"/>
    <w:rsid w:val="00FD4342"/>
    <w:rsid w:val="00FD5128"/>
    <w:rsid w:val="00FE0C61"/>
    <w:rsid w:val="00FE278C"/>
    <w:rsid w:val="00FE4B8F"/>
    <w:rsid w:val="00FF7F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center;mso-position-horizontal-relative:margin" strokecolor="#fc0">
      <v:stroke color="#fc0"/>
      <o:colormru v:ext="edit" colors="#c6d5f6"/>
    </o:shapedefaults>
    <o:shapelayout v:ext="edit">
      <o:idmap v:ext="edit" data="1"/>
      <o:rules v:ext="edit">
        <o:r id="V:Rule5" type="callout" idref="#_x0000_s1030"/>
        <o:r id="V:Rule6" type="callout" idref="#_x0000_s1031"/>
        <o:r id="V:Rule7" type="callout" idref="#_x0000_s1032"/>
        <o:r id="V:Rule8"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uiPriority="39"/>
    <w:lsdException w:name="toc 8" w:uiPriority="39"/>
    <w:lsdException w:name="toc 9" w:uiPriority="39"/>
    <w:lsdException w:name="header" w:locked="0" w:uiPriority="0"/>
    <w:lsdException w:name="footer" w:locked="0" w:uiPriority="0"/>
    <w:lsdException w:name="caption" w:uiPriority="35"/>
    <w:lsdException w:name="table of figures" w:locked="0"/>
    <w:lsdException w:name="page number" w:locked="0"/>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rsid w:val="00302949"/>
    <w:rPr>
      <w:rFonts w:ascii="Georgia" w:hAnsi="Georgia"/>
    </w:rPr>
  </w:style>
  <w:style w:type="paragraph" w:styleId="Heading1">
    <w:name w:val="heading 1"/>
    <w:basedOn w:val="Normal"/>
    <w:next w:val="Body"/>
    <w:link w:val="Heading1Char"/>
    <w:uiPriority w:val="9"/>
    <w:qFormat/>
    <w:rsid w:val="00302949"/>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color w:val="00565B"/>
      <w:sz w:val="32"/>
      <w:szCs w:val="28"/>
    </w:rPr>
  </w:style>
  <w:style w:type="paragraph" w:styleId="Heading2">
    <w:name w:val="heading 2"/>
    <w:basedOn w:val="Heading1"/>
    <w:next w:val="Body"/>
    <w:link w:val="Heading2Char"/>
    <w:uiPriority w:val="9"/>
    <w:unhideWhenUsed/>
    <w:qFormat/>
    <w:rsid w:val="00302949"/>
    <w:pPr>
      <w:pageBreakBefore w:val="0"/>
      <w:numPr>
        <w:ilvl w:val="1"/>
      </w:numPr>
      <w:pBdr>
        <w:bottom w:val="single" w:sz="12" w:space="1" w:color="00AA9E"/>
      </w:pBdr>
      <w:tabs>
        <w:tab w:val="left" w:pos="1080"/>
      </w:tabs>
      <w:spacing w:before="360" w:after="240"/>
      <w:outlineLvl w:val="1"/>
    </w:pPr>
    <w:rPr>
      <w:bCs w:val="0"/>
      <w:color w:val="auto"/>
      <w:sz w:val="28"/>
      <w:szCs w:val="26"/>
    </w:rPr>
  </w:style>
  <w:style w:type="paragraph" w:styleId="Heading3">
    <w:name w:val="heading 3"/>
    <w:basedOn w:val="Heading2"/>
    <w:next w:val="Body"/>
    <w:link w:val="Heading3Char"/>
    <w:uiPriority w:val="9"/>
    <w:unhideWhenUsed/>
    <w:qFormat/>
    <w:rsid w:val="00302949"/>
    <w:pPr>
      <w:numPr>
        <w:ilvl w:val="2"/>
      </w:numPr>
      <w:pBdr>
        <w:bottom w:val="none" w:sz="0" w:space="0" w:color="auto"/>
      </w:pBdr>
      <w:tabs>
        <w:tab w:val="clear" w:pos="1080"/>
        <w:tab w:val="left" w:pos="1440"/>
      </w:tabs>
      <w:outlineLvl w:val="2"/>
    </w:pPr>
    <w:rPr>
      <w:bCs/>
      <w:sz w:val="26"/>
    </w:rPr>
  </w:style>
  <w:style w:type="paragraph" w:styleId="Heading4">
    <w:name w:val="heading 4"/>
    <w:basedOn w:val="Normal"/>
    <w:next w:val="Body"/>
    <w:link w:val="Heading4Char"/>
    <w:uiPriority w:val="9"/>
    <w:unhideWhenUsed/>
    <w:qFormat/>
    <w:rsid w:val="00302949"/>
    <w:pPr>
      <w:keepNext/>
      <w:keepLines/>
      <w:numPr>
        <w:ilvl w:val="3"/>
        <w:numId w:val="1"/>
      </w:numPr>
      <w:tabs>
        <w:tab w:val="left" w:pos="1440"/>
      </w:tabs>
      <w:spacing w:before="300" w:after="2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302949"/>
    <w:pPr>
      <w:numPr>
        <w:ilvl w:val="0"/>
        <w:numId w:val="0"/>
      </w:numPr>
      <w:outlineLvl w:val="4"/>
    </w:pPr>
    <w:rPr>
      <w:i/>
    </w:rPr>
  </w:style>
  <w:style w:type="paragraph" w:styleId="Heading6">
    <w:name w:val="heading 6"/>
    <w:basedOn w:val="Body"/>
    <w:next w:val="Body"/>
    <w:link w:val="Heading6Char"/>
    <w:uiPriority w:val="9"/>
    <w:unhideWhenUsed/>
    <w:qFormat/>
    <w:rsid w:val="00302949"/>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30294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30294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30294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302949"/>
    <w:pPr>
      <w:spacing w:before="200"/>
    </w:pPr>
  </w:style>
  <w:style w:type="character" w:customStyle="1" w:styleId="Heading1Char">
    <w:name w:val="Heading 1 Char"/>
    <w:basedOn w:val="DefaultParagraphFont"/>
    <w:link w:val="Heading1"/>
    <w:uiPriority w:val="9"/>
    <w:rsid w:val="00302949"/>
    <w:rPr>
      <w:rFonts w:ascii="Verdana" w:eastAsiaTheme="majorEastAsia" w:hAnsi="Verdana" w:cstheme="majorBidi"/>
      <w:b/>
      <w:bCs/>
      <w:smallCaps/>
      <w:color w:val="00565B"/>
      <w:sz w:val="32"/>
      <w:szCs w:val="28"/>
    </w:rPr>
  </w:style>
  <w:style w:type="character" w:customStyle="1" w:styleId="Heading2Char">
    <w:name w:val="Heading 2 Char"/>
    <w:basedOn w:val="DefaultParagraphFont"/>
    <w:link w:val="Heading2"/>
    <w:uiPriority w:val="9"/>
    <w:rsid w:val="00302949"/>
    <w:rPr>
      <w:rFonts w:ascii="Verdana" w:eastAsiaTheme="majorEastAsia" w:hAnsi="Verdana" w:cstheme="majorBidi"/>
      <w:b/>
      <w:smallCaps/>
      <w:sz w:val="28"/>
      <w:szCs w:val="26"/>
    </w:rPr>
  </w:style>
  <w:style w:type="character" w:customStyle="1" w:styleId="Heading3Char">
    <w:name w:val="Heading 3 Char"/>
    <w:basedOn w:val="DefaultParagraphFont"/>
    <w:link w:val="Heading3"/>
    <w:uiPriority w:val="9"/>
    <w:rsid w:val="00302949"/>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302949"/>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302949"/>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302949"/>
    <w:rPr>
      <w:rFonts w:ascii="Verdana" w:hAnsi="Verdana"/>
      <w:i/>
      <w:sz w:val="24"/>
      <w:szCs w:val="24"/>
    </w:rPr>
  </w:style>
  <w:style w:type="character" w:customStyle="1" w:styleId="Heading7Char">
    <w:name w:val="Heading 7 Char"/>
    <w:basedOn w:val="DefaultParagraphFont"/>
    <w:link w:val="Heading7"/>
    <w:uiPriority w:val="9"/>
    <w:semiHidden/>
    <w:rsid w:val="003029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9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949"/>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302949"/>
    <w:pPr>
      <w:keepNext/>
      <w:spacing w:before="240" w:after="120"/>
      <w:jc w:val="center"/>
    </w:pPr>
    <w:rPr>
      <w:b/>
      <w:i/>
    </w:rPr>
  </w:style>
  <w:style w:type="table" w:styleId="TableGrid">
    <w:name w:val="Table Grid"/>
    <w:basedOn w:val="TableNormal"/>
    <w:uiPriority w:val="59"/>
    <w:locked/>
    <w:rsid w:val="003029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Style">
    <w:name w:val="Table Style"/>
    <w:basedOn w:val="MediumShading1-Accent12"/>
    <w:uiPriority w:val="63"/>
    <w:rsid w:val="00302949"/>
    <w:pPr>
      <w:spacing w:before="60" w:after="60"/>
    </w:pPr>
    <w:rPr>
      <w:color w:val="000000" w:themeColor="text1"/>
      <w:sz w:val="20"/>
      <w:szCs w:val="20"/>
      <w:lang w:bidi="he-IL"/>
    </w:rPr>
    <w:tblPr>
      <w:tblStyleRowBandSize w:val="1"/>
      <w:tblStyleColBandSize w:val="1"/>
      <w:jc w:val="center"/>
      <w:tblInd w:w="0" w:type="dxa"/>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top w:w="0" w:type="dxa"/>
        <w:left w:w="115" w:type="dxa"/>
        <w:bottom w:w="0"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off"/>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302949"/>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302949"/>
    <w:pPr>
      <w:spacing w:before="60" w:after="60"/>
    </w:pPr>
    <w:rPr>
      <w:bCs/>
      <w:color w:val="000000" w:themeColor="text1"/>
      <w:sz w:val="20"/>
      <w:szCs w:val="20"/>
    </w:rPr>
  </w:style>
  <w:style w:type="paragraph" w:styleId="Header">
    <w:name w:val="header"/>
    <w:basedOn w:val="Normal"/>
    <w:link w:val="HeaderChar"/>
    <w:unhideWhenUsed/>
    <w:rsid w:val="00302949"/>
    <w:pPr>
      <w:tabs>
        <w:tab w:val="center" w:pos="4680"/>
        <w:tab w:val="right" w:pos="9360"/>
      </w:tabs>
    </w:pPr>
    <w:rPr>
      <w:rFonts w:ascii="Verdana" w:hAnsi="Verdana"/>
      <w:sz w:val="18"/>
    </w:rPr>
  </w:style>
  <w:style w:type="character" w:customStyle="1" w:styleId="HeaderChar">
    <w:name w:val="Header Char"/>
    <w:basedOn w:val="DefaultParagraphFont"/>
    <w:link w:val="Header"/>
    <w:rsid w:val="00302949"/>
    <w:rPr>
      <w:rFonts w:ascii="Verdana" w:hAnsi="Verdana"/>
      <w:sz w:val="18"/>
    </w:rPr>
  </w:style>
  <w:style w:type="paragraph" w:styleId="Footer">
    <w:name w:val="footer"/>
    <w:basedOn w:val="Normal"/>
    <w:link w:val="FooterChar"/>
    <w:unhideWhenUsed/>
    <w:rsid w:val="00302949"/>
    <w:pPr>
      <w:tabs>
        <w:tab w:val="center" w:pos="4680"/>
        <w:tab w:val="right" w:pos="9360"/>
      </w:tabs>
    </w:pPr>
    <w:rPr>
      <w:rFonts w:ascii="Verdana" w:hAnsi="Verdana"/>
      <w:sz w:val="18"/>
    </w:rPr>
  </w:style>
  <w:style w:type="character" w:customStyle="1" w:styleId="FooterChar">
    <w:name w:val="Footer Char"/>
    <w:basedOn w:val="DefaultParagraphFont"/>
    <w:link w:val="Footer"/>
    <w:rsid w:val="00302949"/>
    <w:rPr>
      <w:rFonts w:ascii="Verdana" w:hAnsi="Verdana"/>
      <w:sz w:val="18"/>
    </w:rPr>
  </w:style>
  <w:style w:type="paragraph" w:customStyle="1" w:styleId="Bull1">
    <w:name w:val="Bull1"/>
    <w:basedOn w:val="Body"/>
    <w:qFormat/>
    <w:rsid w:val="00302949"/>
    <w:pPr>
      <w:numPr>
        <w:numId w:val="2"/>
      </w:numPr>
      <w:spacing w:before="60" w:after="60"/>
    </w:pPr>
  </w:style>
  <w:style w:type="paragraph" w:customStyle="1" w:styleId="Bull2">
    <w:name w:val="Bull2"/>
    <w:basedOn w:val="Body"/>
    <w:qFormat/>
    <w:rsid w:val="00302949"/>
    <w:pPr>
      <w:numPr>
        <w:numId w:val="3"/>
      </w:numPr>
      <w:spacing w:before="40" w:after="40"/>
    </w:pPr>
  </w:style>
  <w:style w:type="paragraph" w:customStyle="1" w:styleId="Bull3">
    <w:name w:val="Bull3"/>
    <w:basedOn w:val="Body"/>
    <w:qFormat/>
    <w:rsid w:val="00302949"/>
    <w:pPr>
      <w:numPr>
        <w:numId w:val="9"/>
      </w:numPr>
      <w:spacing w:before="20" w:after="20"/>
    </w:pPr>
  </w:style>
  <w:style w:type="paragraph" w:customStyle="1" w:styleId="TableBull1">
    <w:name w:val="Table Bull1"/>
    <w:basedOn w:val="Bull1"/>
    <w:qFormat/>
    <w:rsid w:val="00302949"/>
    <w:pPr>
      <w:numPr>
        <w:numId w:val="4"/>
      </w:numPr>
    </w:pPr>
    <w:rPr>
      <w:sz w:val="20"/>
      <w:szCs w:val="20"/>
    </w:rPr>
  </w:style>
  <w:style w:type="paragraph" w:customStyle="1" w:styleId="TableBull1Ind">
    <w:name w:val="Table Bull1 Ind"/>
    <w:basedOn w:val="Bull1"/>
    <w:qFormat/>
    <w:rsid w:val="00302949"/>
    <w:pPr>
      <w:numPr>
        <w:numId w:val="5"/>
      </w:numPr>
    </w:pPr>
    <w:rPr>
      <w:sz w:val="20"/>
      <w:szCs w:val="20"/>
    </w:rPr>
  </w:style>
  <w:style w:type="paragraph" w:customStyle="1" w:styleId="TableBull2">
    <w:name w:val="Table Bull2"/>
    <w:basedOn w:val="Bull2"/>
    <w:qFormat/>
    <w:rsid w:val="00302949"/>
    <w:pPr>
      <w:numPr>
        <w:numId w:val="6"/>
      </w:numPr>
    </w:pPr>
    <w:rPr>
      <w:bCs/>
      <w:sz w:val="20"/>
      <w:szCs w:val="20"/>
    </w:rPr>
  </w:style>
  <w:style w:type="paragraph" w:customStyle="1" w:styleId="TableBull3">
    <w:name w:val="Table Bull3"/>
    <w:basedOn w:val="Bull3"/>
    <w:qFormat/>
    <w:rsid w:val="00302949"/>
    <w:pPr>
      <w:numPr>
        <w:numId w:val="7"/>
      </w:numPr>
      <w:ind w:left="1440"/>
    </w:pPr>
    <w:rPr>
      <w:bCs/>
      <w:color w:val="000000" w:themeColor="text1"/>
      <w:sz w:val="20"/>
      <w:szCs w:val="20"/>
    </w:rPr>
  </w:style>
  <w:style w:type="paragraph" w:customStyle="1" w:styleId="RFPText">
    <w:name w:val="RFP Text"/>
    <w:basedOn w:val="Body"/>
    <w:qFormat/>
    <w:rsid w:val="00302949"/>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302949"/>
    <w:pPr>
      <w:tabs>
        <w:tab w:val="left" w:pos="360"/>
        <w:tab w:val="left" w:pos="720"/>
      </w:tabs>
      <w:spacing w:before="40" w:after="40"/>
    </w:pPr>
  </w:style>
  <w:style w:type="paragraph" w:styleId="TOC1">
    <w:name w:val="toc 1"/>
    <w:basedOn w:val="Normal"/>
    <w:next w:val="Normal"/>
    <w:autoRedefine/>
    <w:uiPriority w:val="39"/>
    <w:unhideWhenUsed/>
    <w:rsid w:val="00302949"/>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302949"/>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302949"/>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302949"/>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302949"/>
    <w:rPr>
      <w:rFonts w:ascii="Georgia" w:hAnsi="Georgia"/>
      <w:color w:val="0000FF" w:themeColor="hyperlink"/>
      <w:sz w:val="22"/>
      <w:u w:val="single"/>
    </w:rPr>
  </w:style>
  <w:style w:type="paragraph" w:styleId="TableofFigures">
    <w:name w:val="table of figures"/>
    <w:basedOn w:val="Normal"/>
    <w:next w:val="Normal"/>
    <w:uiPriority w:val="99"/>
    <w:unhideWhenUsed/>
    <w:rsid w:val="00302949"/>
    <w:pPr>
      <w:spacing w:before="120" w:after="120"/>
    </w:pPr>
  </w:style>
  <w:style w:type="character" w:customStyle="1" w:styleId="BodyChar">
    <w:name w:val="Body Char"/>
    <w:basedOn w:val="DefaultParagraphFont"/>
    <w:link w:val="Body"/>
    <w:locked/>
    <w:rsid w:val="00302949"/>
    <w:rPr>
      <w:rFonts w:ascii="Georgia" w:hAnsi="Georgia"/>
    </w:rPr>
  </w:style>
  <w:style w:type="paragraph" w:styleId="BalloonText">
    <w:name w:val="Balloon Text"/>
    <w:basedOn w:val="Normal"/>
    <w:link w:val="BalloonTextChar"/>
    <w:uiPriority w:val="99"/>
    <w:semiHidden/>
    <w:unhideWhenUsed/>
    <w:locked/>
    <w:rsid w:val="00302949"/>
    <w:rPr>
      <w:rFonts w:ascii="Tahoma" w:hAnsi="Tahoma" w:cs="Tahoma"/>
      <w:sz w:val="16"/>
      <w:szCs w:val="16"/>
    </w:rPr>
  </w:style>
  <w:style w:type="character" w:customStyle="1" w:styleId="BalloonTextChar">
    <w:name w:val="Balloon Text Char"/>
    <w:basedOn w:val="DefaultParagraphFont"/>
    <w:link w:val="BalloonText"/>
    <w:uiPriority w:val="99"/>
    <w:semiHidden/>
    <w:rsid w:val="00302949"/>
    <w:rPr>
      <w:rFonts w:ascii="Tahoma" w:hAnsi="Tahoma" w:cs="Tahoma"/>
      <w:sz w:val="16"/>
      <w:szCs w:val="16"/>
    </w:rPr>
  </w:style>
  <w:style w:type="paragraph" w:styleId="Caption">
    <w:name w:val="caption"/>
    <w:basedOn w:val="Exhibit"/>
    <w:next w:val="Normal"/>
    <w:uiPriority w:val="35"/>
    <w:unhideWhenUsed/>
    <w:locked/>
    <w:rsid w:val="00302949"/>
  </w:style>
  <w:style w:type="table" w:customStyle="1" w:styleId="MediumShading1-Accent12">
    <w:name w:val="Medium Shading 1 - Accent 12"/>
    <w:basedOn w:val="TableNormal"/>
    <w:uiPriority w:val="63"/>
    <w:locked/>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302949"/>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302949"/>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302949"/>
    <w:rPr>
      <w:rFonts w:ascii="Tahoma" w:hAnsi="Tahoma" w:cs="Tahoma"/>
      <w:sz w:val="16"/>
      <w:szCs w:val="16"/>
    </w:rPr>
  </w:style>
  <w:style w:type="character" w:customStyle="1" w:styleId="DocumentMapChar">
    <w:name w:val="Document Map Char"/>
    <w:basedOn w:val="DefaultParagraphFont"/>
    <w:link w:val="DocumentMap"/>
    <w:uiPriority w:val="99"/>
    <w:semiHidden/>
    <w:rsid w:val="00302949"/>
    <w:rPr>
      <w:rFonts w:ascii="Tahoma" w:hAnsi="Tahoma" w:cs="Tahoma"/>
      <w:sz w:val="16"/>
      <w:szCs w:val="16"/>
    </w:rPr>
  </w:style>
  <w:style w:type="character" w:styleId="CommentReference">
    <w:name w:val="annotation reference"/>
    <w:basedOn w:val="DefaultParagraphFont"/>
    <w:uiPriority w:val="99"/>
    <w:semiHidden/>
    <w:unhideWhenUsed/>
    <w:locked/>
    <w:rsid w:val="00302949"/>
    <w:rPr>
      <w:sz w:val="16"/>
      <w:szCs w:val="16"/>
    </w:rPr>
  </w:style>
  <w:style w:type="paragraph" w:styleId="CommentText">
    <w:name w:val="annotation text"/>
    <w:basedOn w:val="Normal"/>
    <w:link w:val="CommentTextChar"/>
    <w:uiPriority w:val="99"/>
    <w:semiHidden/>
    <w:unhideWhenUsed/>
    <w:locked/>
    <w:rsid w:val="00302949"/>
    <w:rPr>
      <w:sz w:val="20"/>
      <w:szCs w:val="20"/>
    </w:rPr>
  </w:style>
  <w:style w:type="character" w:customStyle="1" w:styleId="CommentTextChar">
    <w:name w:val="Comment Text Char"/>
    <w:basedOn w:val="DefaultParagraphFont"/>
    <w:link w:val="CommentText"/>
    <w:uiPriority w:val="99"/>
    <w:semiHidden/>
    <w:rsid w:val="00302949"/>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302949"/>
    <w:rPr>
      <w:b/>
      <w:bCs/>
    </w:rPr>
  </w:style>
  <w:style w:type="character" w:customStyle="1" w:styleId="CommentSubjectChar">
    <w:name w:val="Comment Subject Char"/>
    <w:basedOn w:val="CommentTextChar"/>
    <w:link w:val="CommentSubject"/>
    <w:uiPriority w:val="99"/>
    <w:semiHidden/>
    <w:rsid w:val="00302949"/>
    <w:rPr>
      <w:rFonts w:ascii="Georgia" w:hAnsi="Georgia"/>
      <w:b/>
      <w:bCs/>
      <w:sz w:val="20"/>
      <w:szCs w:val="20"/>
    </w:rPr>
  </w:style>
  <w:style w:type="paragraph" w:styleId="Revision">
    <w:name w:val="Revision"/>
    <w:hidden/>
    <w:uiPriority w:val="99"/>
    <w:semiHidden/>
    <w:rsid w:val="00302949"/>
    <w:rPr>
      <w:rFonts w:ascii="Calibri" w:hAnsi="Calibri"/>
    </w:rPr>
  </w:style>
  <w:style w:type="character" w:styleId="Emphasis">
    <w:name w:val="Emphasis"/>
    <w:basedOn w:val="DefaultParagraphFont"/>
    <w:uiPriority w:val="20"/>
    <w:qFormat/>
    <w:locked/>
    <w:rsid w:val="00302949"/>
    <w:rPr>
      <w:b/>
      <w:i/>
      <w:iCs/>
      <w:color w:val="00AA9E"/>
      <w:sz w:val="23"/>
    </w:rPr>
  </w:style>
  <w:style w:type="paragraph" w:customStyle="1" w:styleId="TOCTitle">
    <w:name w:val="TOC Title"/>
    <w:basedOn w:val="Heading1"/>
    <w:qFormat/>
    <w:rsid w:val="00302949"/>
    <w:pPr>
      <w:numPr>
        <w:numId w:val="0"/>
      </w:numPr>
      <w:jc w:val="center"/>
    </w:pPr>
  </w:style>
  <w:style w:type="paragraph" w:customStyle="1" w:styleId="ResHeader">
    <w:name w:val="Res Header"/>
    <w:basedOn w:val="Header"/>
    <w:qFormat/>
    <w:rsid w:val="00302949"/>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302949"/>
    <w:rPr>
      <w:rFonts w:ascii="Calibri" w:eastAsia="Times New Roman" w:hAnsi="Calibri" w:cs="Arial"/>
      <w:b/>
      <w:bCs/>
      <w:iCs/>
      <w:color w:val="999999"/>
      <w:szCs w:val="18"/>
    </w:rPr>
  </w:style>
</w:styles>
</file>

<file path=word/webSettings.xml><?xml version="1.0" encoding="utf-8"?>
<w:webSettings xmlns:r="http://schemas.openxmlformats.org/officeDocument/2006/relationships" xmlns:w="http://schemas.openxmlformats.org/wordprocessingml/2006/main">
  <w:divs>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599721004">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1153063263">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1556158541">
      <w:bodyDiv w:val="1"/>
      <w:marLeft w:val="0"/>
      <w:marRight w:val="0"/>
      <w:marTop w:val="0"/>
      <w:marBottom w:val="0"/>
      <w:divBdr>
        <w:top w:val="none" w:sz="0" w:space="0" w:color="auto"/>
        <w:left w:val="none" w:sz="0" w:space="0" w:color="auto"/>
        <w:bottom w:val="none" w:sz="0" w:space="0" w:color="auto"/>
        <w:right w:val="none" w:sz="0" w:space="0" w:color="auto"/>
      </w:divBdr>
    </w:div>
    <w:div w:id="1621570242">
      <w:bodyDiv w:val="1"/>
      <w:marLeft w:val="0"/>
      <w:marRight w:val="0"/>
      <w:marTop w:val="0"/>
      <w:marBottom w:val="0"/>
      <w:divBdr>
        <w:top w:val="none" w:sz="0" w:space="0" w:color="auto"/>
        <w:left w:val="none" w:sz="0" w:space="0" w:color="auto"/>
        <w:bottom w:val="none" w:sz="0" w:space="0" w:color="auto"/>
        <w:right w:val="none" w:sz="0" w:space="0" w:color="auto"/>
      </w:divBdr>
    </w:div>
    <w:div w:id="2020883875">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anh%20Doan\Desktop\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8173718662e4346b8ddb22aaf51368c4">
  <xsd:schema xmlns:xsd="http://www.w3.org/2001/XMLSchema" xmlns:xs="http://www.w3.org/2001/XMLSchema" xmlns:p="http://schemas.microsoft.com/office/2006/metadata/properties" xmlns:ns2="29be814f-e5d3-43ac-9b9b-06885a4da0ae" targetNamespace="http://schemas.microsoft.com/office/2006/metadata/properties" ma:root="true" ma:fieldsID="2dda0fdee86c3a2a34516785d0542a56"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aptur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Category xmlns="29be814f-e5d3-43ac-9b9b-06885a4da0ae">General Office</Cont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741CC-A0D4-479A-8942-03C4A9658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 ds:uri="29be814f-e5d3-43ac-9b9b-06885a4da0ae"/>
  </ds:schemaRefs>
</ds:datastoreItem>
</file>

<file path=customXml/itemProps3.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4.xml><?xml version="1.0" encoding="utf-8"?>
<ds:datastoreItem xmlns:ds="http://schemas.openxmlformats.org/officeDocument/2006/customXml" ds:itemID="{E3A02CF8-700D-4107-B9F7-0BBE0D3B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1</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Cambria Proposal Template</vt:lpstr>
    </vt:vector>
  </TitlesOfParts>
  <Company>Microsoft</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Jennifer Morrison</cp:lastModifiedBy>
  <cp:revision>2</cp:revision>
  <cp:lastPrinted>2015-09-10T15:31:00Z</cp:lastPrinted>
  <dcterms:created xsi:type="dcterms:W3CDTF">2016-05-26T14:05:00Z</dcterms:created>
  <dcterms:modified xsi:type="dcterms:W3CDTF">2016-05-26T14:05:00Z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