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C3DF3" w14:textId="77777777" w:rsidR="00322FF8" w:rsidRPr="0008637F" w:rsidRDefault="00322FF8" w:rsidP="00322FF8">
      <w:pPr>
        <w:keepNext/>
        <w:spacing w:line="480" w:lineRule="auto"/>
        <w:jc w:val="center"/>
        <w:rPr>
          <w:rFonts w:cstheme="majorBidi"/>
          <w:b/>
        </w:rPr>
      </w:pPr>
      <w:r>
        <w:rPr>
          <w:rFonts w:cstheme="majorBidi"/>
          <w:b/>
        </w:rPr>
        <w:t>Distribution</w:t>
      </w:r>
    </w:p>
    <w:p w14:paraId="52AC172F" w14:textId="2F023520" w:rsidR="00711567" w:rsidRDefault="00711567" w:rsidP="00322FF8">
      <w:pPr>
        <w:spacing w:line="480" w:lineRule="auto"/>
        <w:ind w:firstLine="567"/>
        <w:rPr>
          <w:rFonts w:cstheme="majorBidi"/>
          <w:bCs/>
        </w:rPr>
      </w:pPr>
      <w:r>
        <w:rPr>
          <w:rFonts w:cstheme="majorBidi"/>
          <w:bCs/>
        </w:rPr>
        <w:t>of reference (etc.), Croft recognizes a series of minor roles: those which categorize entities (e.g. roots); situate entities in a "physical" space (e.g. time/location adverbials, demonstratives, tense, adjectives); those which situate entities in a "mental space" (e.g. articles, modals, pronouns); and those which select entities (e.g. quantifiers).</w:t>
      </w:r>
      <w:r>
        <w:rPr>
          <w:rStyle w:val="FootnoteReference"/>
          <w:rFonts w:cstheme="majorBidi"/>
          <w:bCs/>
        </w:rPr>
        <w:footnoteReference w:id="1"/>
      </w:r>
      <w:r>
        <w:rPr>
          <w:rFonts w:cstheme="majorBidi"/>
          <w:bCs/>
        </w:rPr>
        <w:t xml:space="preserve"> Time adverbials thus serve to*</w:t>
      </w:r>
    </w:p>
    <w:p w14:paraId="04013DB1" w14:textId="56F6BC8B" w:rsidR="00322FF8" w:rsidRDefault="00322FF8" w:rsidP="00322FF8">
      <w:pPr>
        <w:spacing w:line="480" w:lineRule="auto"/>
        <w:ind w:firstLine="567"/>
        <w:rPr>
          <w:rFonts w:cstheme="majorBidi"/>
          <w:bCs/>
        </w:rPr>
      </w:pPr>
      <w:r>
        <w:rPr>
          <w:rFonts w:cstheme="majorBidi"/>
          <w:bCs/>
        </w:rPr>
        <w:t>The grammars commonly describe adverbials as "optional" arguments in the clause.</w:t>
      </w:r>
      <w:r w:rsidRPr="00711567">
        <w:rPr>
          <w:rStyle w:val="FootnoteReference"/>
        </w:rPr>
        <w:footnoteReference w:id="2"/>
      </w:r>
      <w:r>
        <w:rPr>
          <w:rFonts w:cstheme="majorBidi"/>
          <w:bCs/>
        </w:rPr>
        <w:t xml:space="preserve"> This seems to imply that some functions are used more sporadically than others. Does this intuition match the distribution of arguments throughout the HB? An item's distribution across various portions of text can be measured using a formula called the Degree of Dispersion (DP).</w:t>
      </w:r>
      <w:r w:rsidRPr="00711567">
        <w:rPr>
          <w:rStyle w:val="FootnoteReference"/>
        </w:rPr>
        <w:footnoteReference w:id="3"/>
      </w:r>
      <w:r>
        <w:rPr>
          <w:rFonts w:cstheme="majorBidi"/>
          <w:bCs/>
        </w:rPr>
        <w:t xml:space="preserve"> The relative size of each text portion, in this case each book, constitutes an expected proportion. For instance, the book of Psalms accounts for 7.4% of all phrases in the dataset, while Obadiah only accounts for 0.1%. Thus, if a given function were perfectly distributed throughout the corpus, we could expect 7.4% of its total instances to occur in Psalms and 0.1% in Obadiah. Any observed percentage above or below these expected values are considered a deviation from the expected proportion. DP takes a list of deviations (corresponding to individual sections), sums their absolute value, and divides by 2 to obtain a score between 1 and 0.</w:t>
      </w:r>
      <w:r w:rsidRPr="00711567">
        <w:rPr>
          <w:rStyle w:val="FootnoteReference"/>
        </w:rPr>
        <w:footnoteReference w:id="4"/>
      </w:r>
      <w:r>
        <w:rPr>
          <w:rFonts w:cstheme="majorBidi"/>
          <w:bCs/>
        </w:rPr>
        <w:t xml:space="preserve"> 1 represents a hypothetical "least evenly distributed," whereas 0 represents a hypothetical "most evenly" distributed. In addition to books, I also test genre</w:t>
      </w:r>
      <w:r w:rsidRPr="00711567">
        <w:rPr>
          <w:rStyle w:val="FootnoteReference"/>
        </w:rPr>
        <w:footnoteReference w:id="5"/>
      </w:r>
      <w:r>
        <w:rPr>
          <w:rFonts w:cstheme="majorBidi"/>
          <w:bCs/>
        </w:rPr>
        <w:t>, chapter, and 10-clause cluster segmentations</w:t>
      </w:r>
      <w:r w:rsidRPr="00711567">
        <w:rPr>
          <w:rStyle w:val="FootnoteReference"/>
        </w:rPr>
        <w:footnoteReference w:id="6"/>
      </w:r>
      <w:r>
        <w:rPr>
          <w:rFonts w:cstheme="majorBidi"/>
          <w:bCs/>
        </w:rPr>
        <w:t xml:space="preserve">, with a resulting DP score for each function. </w:t>
      </w:r>
      <w:r>
        <w:rPr>
          <w:rFonts w:cstheme="majorBidi"/>
          <w:bCs/>
        </w:rPr>
        <w:lastRenderedPageBreak/>
        <w:t>The values reported in this section are calculated from the coarse-grained dataset (N=99,426).</w:t>
      </w:r>
      <w:r w:rsidRPr="00711567">
        <w:rPr>
          <w:rStyle w:val="FootnoteReference"/>
        </w:rPr>
        <w:footnoteReference w:id="7"/>
      </w:r>
    </w:p>
    <w:p w14:paraId="3EA85B6F" w14:textId="77777777" w:rsidR="00322FF8" w:rsidRDefault="00322FF8" w:rsidP="00322FF8">
      <w:pPr>
        <w:rPr>
          <w:rFonts w:cstheme="majorBidi"/>
          <w:bCs/>
        </w:rPr>
      </w:pPr>
    </w:p>
    <w:p w14:paraId="5BC88AA3" w14:textId="77777777" w:rsidR="00322FF8" w:rsidRDefault="00322FF8" w:rsidP="00322FF8">
      <w:pPr>
        <w:pStyle w:val="Caption"/>
        <w:keepNext/>
      </w:pPr>
      <w:r>
        <w:t xml:space="preserve">Figure </w:t>
      </w:r>
      <w:r>
        <w:fldChar w:fldCharType="begin"/>
      </w:r>
      <w:r>
        <w:instrText xml:space="preserve"> SEQ Figure \* ARABIC </w:instrText>
      </w:r>
      <w:r>
        <w:fldChar w:fldCharType="separate"/>
      </w:r>
      <w:r>
        <w:rPr>
          <w:noProof/>
        </w:rPr>
        <w:t>2</w:t>
      </w:r>
      <w:r>
        <w:fldChar w:fldCharType="end"/>
      </w:r>
      <w:r>
        <w:t>: Degree of Dispersion (DP) for six sampled phrase functions, lower is more evenly distributed</w:t>
      </w:r>
    </w:p>
    <w:p w14:paraId="377B7CD6" w14:textId="77777777" w:rsidR="00322FF8" w:rsidRDefault="00322FF8" w:rsidP="00322FF8">
      <w:pPr>
        <w:spacing w:line="480" w:lineRule="auto"/>
        <w:jc w:val="center"/>
        <w:rPr>
          <w:rFonts w:cstheme="majorBidi"/>
          <w:bCs/>
        </w:rPr>
      </w:pPr>
      <w:r>
        <w:rPr>
          <w:rFonts w:cstheme="majorBidi"/>
          <w:bCs/>
          <w:noProof/>
        </w:rPr>
        <w:drawing>
          <wp:inline distT="0" distB="0" distL="0" distR="0" wp14:anchorId="6EAFF984" wp14:editId="70043057">
            <wp:extent cx="5727700" cy="1580515"/>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_functions.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727700" cy="1580515"/>
                    </a:xfrm>
                    <a:prstGeom prst="rect">
                      <a:avLst/>
                    </a:prstGeom>
                  </pic:spPr>
                </pic:pic>
              </a:graphicData>
            </a:graphic>
          </wp:inline>
        </w:drawing>
      </w:r>
    </w:p>
    <w:p w14:paraId="1770ED9E" w14:textId="77777777" w:rsidR="00322FF8" w:rsidRDefault="00322FF8" w:rsidP="00322FF8">
      <w:pPr>
        <w:pStyle w:val="Caption"/>
        <w:keepNext/>
      </w:pPr>
      <w:r>
        <w:t xml:space="preserve">Table </w:t>
      </w:r>
      <w:r>
        <w:fldChar w:fldCharType="begin"/>
      </w:r>
      <w:r>
        <w:instrText xml:space="preserve"> SEQ Table \* ARABIC </w:instrText>
      </w:r>
      <w:r>
        <w:fldChar w:fldCharType="separate"/>
      </w:r>
      <w:r>
        <w:rPr>
          <w:noProof/>
        </w:rPr>
        <w:t>3</w:t>
      </w:r>
      <w:r>
        <w:fldChar w:fldCharType="end"/>
      </w:r>
      <w:r>
        <w:t>: DP scores by function, sorted by sum across rows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661"/>
        <w:gridCol w:w="616"/>
        <w:gridCol w:w="805"/>
        <w:gridCol w:w="1061"/>
      </w:tblGrid>
      <w:tr w:rsidR="00322FF8" w:rsidRPr="00003E9C" w14:paraId="17EBDB4C" w14:textId="77777777" w:rsidTr="00944D04">
        <w:trPr>
          <w:jc w:val="center"/>
        </w:trPr>
        <w:tc>
          <w:tcPr>
            <w:tcW w:w="0" w:type="auto"/>
            <w:tcBorders>
              <w:top w:val="single" w:sz="4" w:space="0" w:color="auto"/>
              <w:bottom w:val="single" w:sz="4" w:space="0" w:color="auto"/>
            </w:tcBorders>
            <w:vAlign w:val="center"/>
          </w:tcPr>
          <w:p w14:paraId="62589200" w14:textId="77777777" w:rsidR="00322FF8" w:rsidRPr="00003E9C" w:rsidRDefault="00322FF8" w:rsidP="00944D04">
            <w:pPr>
              <w:jc w:val="center"/>
              <w:rPr>
                <w:sz w:val="20"/>
                <w:szCs w:val="20"/>
              </w:rPr>
            </w:pPr>
          </w:p>
        </w:tc>
        <w:tc>
          <w:tcPr>
            <w:tcW w:w="0" w:type="auto"/>
            <w:tcBorders>
              <w:top w:val="single" w:sz="4" w:space="0" w:color="auto"/>
              <w:bottom w:val="single" w:sz="4" w:space="0" w:color="auto"/>
            </w:tcBorders>
            <w:vAlign w:val="center"/>
          </w:tcPr>
          <w:p w14:paraId="7AE5EE67" w14:textId="77777777" w:rsidR="00322FF8" w:rsidRPr="00003E9C" w:rsidRDefault="00322FF8" w:rsidP="00944D04">
            <w:pPr>
              <w:jc w:val="center"/>
              <w:rPr>
                <w:sz w:val="20"/>
                <w:szCs w:val="20"/>
              </w:rPr>
            </w:pPr>
            <w:r w:rsidRPr="00003E9C">
              <w:rPr>
                <w:sz w:val="20"/>
                <w:szCs w:val="20"/>
              </w:rPr>
              <w:t>genre</w:t>
            </w:r>
          </w:p>
        </w:tc>
        <w:tc>
          <w:tcPr>
            <w:tcW w:w="0" w:type="auto"/>
            <w:tcBorders>
              <w:top w:val="single" w:sz="4" w:space="0" w:color="auto"/>
              <w:bottom w:val="single" w:sz="4" w:space="0" w:color="auto"/>
            </w:tcBorders>
            <w:vAlign w:val="center"/>
          </w:tcPr>
          <w:p w14:paraId="61F7CE8A" w14:textId="77777777" w:rsidR="00322FF8" w:rsidRPr="00003E9C" w:rsidRDefault="00322FF8" w:rsidP="00944D04">
            <w:pPr>
              <w:jc w:val="center"/>
              <w:rPr>
                <w:sz w:val="20"/>
                <w:szCs w:val="20"/>
              </w:rPr>
            </w:pPr>
            <w:r w:rsidRPr="00003E9C">
              <w:rPr>
                <w:sz w:val="20"/>
                <w:szCs w:val="20"/>
              </w:rPr>
              <w:t>book</w:t>
            </w:r>
          </w:p>
        </w:tc>
        <w:tc>
          <w:tcPr>
            <w:tcW w:w="0" w:type="auto"/>
            <w:tcBorders>
              <w:top w:val="single" w:sz="4" w:space="0" w:color="auto"/>
              <w:bottom w:val="single" w:sz="4" w:space="0" w:color="auto"/>
            </w:tcBorders>
            <w:vAlign w:val="center"/>
          </w:tcPr>
          <w:p w14:paraId="7ABB7E56" w14:textId="77777777" w:rsidR="00322FF8" w:rsidRPr="00003E9C" w:rsidRDefault="00322FF8" w:rsidP="00944D04">
            <w:pPr>
              <w:jc w:val="center"/>
              <w:rPr>
                <w:sz w:val="20"/>
                <w:szCs w:val="20"/>
              </w:rPr>
            </w:pPr>
            <w:r w:rsidRPr="00003E9C">
              <w:rPr>
                <w:sz w:val="20"/>
                <w:szCs w:val="20"/>
              </w:rPr>
              <w:t>chapter</w:t>
            </w:r>
          </w:p>
        </w:tc>
        <w:tc>
          <w:tcPr>
            <w:tcW w:w="0" w:type="auto"/>
            <w:tcBorders>
              <w:top w:val="single" w:sz="4" w:space="0" w:color="auto"/>
              <w:bottom w:val="single" w:sz="4" w:space="0" w:color="auto"/>
            </w:tcBorders>
            <w:vAlign w:val="center"/>
          </w:tcPr>
          <w:p w14:paraId="05EAB344" w14:textId="77777777" w:rsidR="00322FF8" w:rsidRPr="00003E9C" w:rsidRDefault="00322FF8" w:rsidP="00944D04">
            <w:pPr>
              <w:jc w:val="center"/>
              <w:rPr>
                <w:sz w:val="20"/>
                <w:szCs w:val="20"/>
              </w:rPr>
            </w:pPr>
            <w:r>
              <w:rPr>
                <w:sz w:val="20"/>
                <w:szCs w:val="20"/>
              </w:rPr>
              <w:t>10-clauses</w:t>
            </w:r>
          </w:p>
        </w:tc>
      </w:tr>
      <w:tr w:rsidR="00322FF8" w:rsidRPr="00003E9C" w14:paraId="1AA93EFF" w14:textId="77777777" w:rsidTr="00944D04">
        <w:trPr>
          <w:jc w:val="center"/>
        </w:trPr>
        <w:tc>
          <w:tcPr>
            <w:tcW w:w="0" w:type="auto"/>
            <w:tcBorders>
              <w:top w:val="single" w:sz="4" w:space="0" w:color="auto"/>
            </w:tcBorders>
            <w:vAlign w:val="center"/>
          </w:tcPr>
          <w:p w14:paraId="4E48B0CD" w14:textId="77777777" w:rsidR="00322FF8" w:rsidRPr="00003E9C" w:rsidRDefault="00322FF8" w:rsidP="00944D04">
            <w:pPr>
              <w:jc w:val="center"/>
              <w:rPr>
                <w:i/>
                <w:iCs/>
                <w:sz w:val="20"/>
                <w:szCs w:val="20"/>
              </w:rPr>
            </w:pPr>
            <w:r w:rsidRPr="00003E9C">
              <w:rPr>
                <w:i/>
                <w:iCs/>
                <w:sz w:val="20"/>
                <w:szCs w:val="20"/>
              </w:rPr>
              <w:t>Subj</w:t>
            </w:r>
          </w:p>
        </w:tc>
        <w:tc>
          <w:tcPr>
            <w:tcW w:w="0" w:type="auto"/>
            <w:tcBorders>
              <w:top w:val="single" w:sz="4" w:space="0" w:color="auto"/>
            </w:tcBorders>
            <w:vAlign w:val="center"/>
          </w:tcPr>
          <w:p w14:paraId="55B3792B" w14:textId="77777777" w:rsidR="00322FF8" w:rsidRPr="00003E9C" w:rsidRDefault="00322FF8" w:rsidP="00944D04">
            <w:pPr>
              <w:jc w:val="center"/>
              <w:rPr>
                <w:sz w:val="20"/>
                <w:szCs w:val="20"/>
              </w:rPr>
            </w:pPr>
            <w:r w:rsidRPr="00003E9C">
              <w:rPr>
                <w:sz w:val="20"/>
                <w:szCs w:val="20"/>
              </w:rPr>
              <w:t>0.03</w:t>
            </w:r>
          </w:p>
        </w:tc>
        <w:tc>
          <w:tcPr>
            <w:tcW w:w="0" w:type="auto"/>
            <w:tcBorders>
              <w:top w:val="single" w:sz="4" w:space="0" w:color="auto"/>
            </w:tcBorders>
            <w:vAlign w:val="center"/>
          </w:tcPr>
          <w:p w14:paraId="613C5883" w14:textId="77777777" w:rsidR="00322FF8" w:rsidRPr="00003E9C" w:rsidRDefault="00322FF8" w:rsidP="00944D04">
            <w:pPr>
              <w:jc w:val="center"/>
              <w:rPr>
                <w:sz w:val="20"/>
                <w:szCs w:val="20"/>
              </w:rPr>
            </w:pPr>
            <w:r w:rsidRPr="00003E9C">
              <w:rPr>
                <w:sz w:val="20"/>
                <w:szCs w:val="20"/>
              </w:rPr>
              <w:t>0.05</w:t>
            </w:r>
          </w:p>
        </w:tc>
        <w:tc>
          <w:tcPr>
            <w:tcW w:w="0" w:type="auto"/>
            <w:tcBorders>
              <w:top w:val="single" w:sz="4" w:space="0" w:color="auto"/>
            </w:tcBorders>
            <w:vAlign w:val="center"/>
          </w:tcPr>
          <w:p w14:paraId="631C7706" w14:textId="77777777" w:rsidR="00322FF8" w:rsidRPr="00003E9C" w:rsidRDefault="00322FF8" w:rsidP="00944D04">
            <w:pPr>
              <w:jc w:val="center"/>
              <w:rPr>
                <w:sz w:val="20"/>
                <w:szCs w:val="20"/>
              </w:rPr>
            </w:pPr>
            <w:r w:rsidRPr="00003E9C">
              <w:rPr>
                <w:sz w:val="20"/>
                <w:szCs w:val="20"/>
              </w:rPr>
              <w:t>0.11</w:t>
            </w:r>
          </w:p>
        </w:tc>
        <w:tc>
          <w:tcPr>
            <w:tcW w:w="0" w:type="auto"/>
            <w:tcBorders>
              <w:top w:val="single" w:sz="4" w:space="0" w:color="auto"/>
            </w:tcBorders>
            <w:vAlign w:val="center"/>
          </w:tcPr>
          <w:p w14:paraId="560F0E6D" w14:textId="77777777" w:rsidR="00322FF8" w:rsidRPr="00003E9C" w:rsidRDefault="00322FF8" w:rsidP="00944D04">
            <w:pPr>
              <w:jc w:val="center"/>
              <w:rPr>
                <w:sz w:val="20"/>
                <w:szCs w:val="20"/>
              </w:rPr>
            </w:pPr>
            <w:r w:rsidRPr="00003E9C">
              <w:rPr>
                <w:sz w:val="20"/>
                <w:szCs w:val="20"/>
              </w:rPr>
              <w:t>0.2</w:t>
            </w:r>
            <w:r>
              <w:rPr>
                <w:sz w:val="20"/>
                <w:szCs w:val="20"/>
              </w:rPr>
              <w:t>0</w:t>
            </w:r>
          </w:p>
        </w:tc>
      </w:tr>
      <w:tr w:rsidR="00322FF8" w:rsidRPr="00003E9C" w14:paraId="490022C5" w14:textId="77777777" w:rsidTr="00944D04">
        <w:trPr>
          <w:jc w:val="center"/>
        </w:trPr>
        <w:tc>
          <w:tcPr>
            <w:tcW w:w="0" w:type="auto"/>
            <w:vAlign w:val="center"/>
          </w:tcPr>
          <w:p w14:paraId="69E2767B" w14:textId="77777777" w:rsidR="00322FF8" w:rsidRPr="00003E9C" w:rsidRDefault="00322FF8" w:rsidP="00944D04">
            <w:pPr>
              <w:jc w:val="center"/>
              <w:rPr>
                <w:i/>
                <w:iCs/>
                <w:sz w:val="20"/>
                <w:szCs w:val="20"/>
              </w:rPr>
            </w:pPr>
            <w:r w:rsidRPr="00003E9C">
              <w:rPr>
                <w:i/>
                <w:iCs/>
                <w:sz w:val="20"/>
                <w:szCs w:val="20"/>
              </w:rPr>
              <w:t>Cmpl</w:t>
            </w:r>
          </w:p>
        </w:tc>
        <w:tc>
          <w:tcPr>
            <w:tcW w:w="0" w:type="auto"/>
            <w:vAlign w:val="center"/>
          </w:tcPr>
          <w:p w14:paraId="2FE82F37" w14:textId="77777777" w:rsidR="00322FF8" w:rsidRPr="00003E9C" w:rsidRDefault="00322FF8" w:rsidP="00944D04">
            <w:pPr>
              <w:jc w:val="center"/>
              <w:rPr>
                <w:sz w:val="20"/>
                <w:szCs w:val="20"/>
              </w:rPr>
            </w:pPr>
            <w:r w:rsidRPr="00003E9C">
              <w:rPr>
                <w:sz w:val="20"/>
                <w:szCs w:val="20"/>
              </w:rPr>
              <w:t>0.06</w:t>
            </w:r>
          </w:p>
        </w:tc>
        <w:tc>
          <w:tcPr>
            <w:tcW w:w="0" w:type="auto"/>
            <w:vAlign w:val="center"/>
          </w:tcPr>
          <w:p w14:paraId="79682559" w14:textId="77777777" w:rsidR="00322FF8" w:rsidRPr="00003E9C" w:rsidRDefault="00322FF8" w:rsidP="00944D04">
            <w:pPr>
              <w:jc w:val="center"/>
              <w:rPr>
                <w:sz w:val="20"/>
                <w:szCs w:val="20"/>
              </w:rPr>
            </w:pPr>
            <w:r w:rsidRPr="00003E9C">
              <w:rPr>
                <w:sz w:val="20"/>
                <w:szCs w:val="20"/>
              </w:rPr>
              <w:t>0.07</w:t>
            </w:r>
          </w:p>
        </w:tc>
        <w:tc>
          <w:tcPr>
            <w:tcW w:w="0" w:type="auto"/>
            <w:vAlign w:val="center"/>
          </w:tcPr>
          <w:p w14:paraId="2B6DB567" w14:textId="77777777" w:rsidR="00322FF8" w:rsidRPr="00003E9C" w:rsidRDefault="00322FF8" w:rsidP="00944D04">
            <w:pPr>
              <w:jc w:val="center"/>
              <w:rPr>
                <w:sz w:val="20"/>
                <w:szCs w:val="20"/>
              </w:rPr>
            </w:pPr>
            <w:r w:rsidRPr="00003E9C">
              <w:rPr>
                <w:sz w:val="20"/>
                <w:szCs w:val="20"/>
              </w:rPr>
              <w:t>0.12</w:t>
            </w:r>
          </w:p>
        </w:tc>
        <w:tc>
          <w:tcPr>
            <w:tcW w:w="0" w:type="auto"/>
            <w:vAlign w:val="center"/>
          </w:tcPr>
          <w:p w14:paraId="2AD503D1" w14:textId="77777777" w:rsidR="00322FF8" w:rsidRPr="00003E9C" w:rsidRDefault="00322FF8" w:rsidP="00944D04">
            <w:pPr>
              <w:jc w:val="center"/>
              <w:rPr>
                <w:sz w:val="20"/>
                <w:szCs w:val="20"/>
              </w:rPr>
            </w:pPr>
            <w:r w:rsidRPr="00003E9C">
              <w:rPr>
                <w:sz w:val="20"/>
                <w:szCs w:val="20"/>
              </w:rPr>
              <w:t>0.2</w:t>
            </w:r>
            <w:r>
              <w:rPr>
                <w:sz w:val="20"/>
                <w:szCs w:val="20"/>
              </w:rPr>
              <w:t>0</w:t>
            </w:r>
          </w:p>
        </w:tc>
      </w:tr>
      <w:tr w:rsidR="00322FF8" w:rsidRPr="00003E9C" w14:paraId="17504B70" w14:textId="77777777" w:rsidTr="00944D04">
        <w:trPr>
          <w:jc w:val="center"/>
        </w:trPr>
        <w:tc>
          <w:tcPr>
            <w:tcW w:w="0" w:type="auto"/>
            <w:vAlign w:val="center"/>
          </w:tcPr>
          <w:p w14:paraId="2542C219" w14:textId="77777777" w:rsidR="00322FF8" w:rsidRPr="00003E9C" w:rsidRDefault="00322FF8" w:rsidP="00944D04">
            <w:pPr>
              <w:jc w:val="center"/>
              <w:rPr>
                <w:i/>
                <w:iCs/>
                <w:sz w:val="20"/>
                <w:szCs w:val="20"/>
              </w:rPr>
            </w:pPr>
            <w:r w:rsidRPr="00003E9C">
              <w:rPr>
                <w:i/>
                <w:iCs/>
                <w:sz w:val="20"/>
                <w:szCs w:val="20"/>
              </w:rPr>
              <w:t>Objc</w:t>
            </w:r>
          </w:p>
        </w:tc>
        <w:tc>
          <w:tcPr>
            <w:tcW w:w="0" w:type="auto"/>
            <w:vAlign w:val="center"/>
          </w:tcPr>
          <w:p w14:paraId="0D1D0D74" w14:textId="77777777" w:rsidR="00322FF8" w:rsidRPr="00003E9C" w:rsidRDefault="00322FF8" w:rsidP="00944D04">
            <w:pPr>
              <w:jc w:val="center"/>
              <w:rPr>
                <w:sz w:val="20"/>
                <w:szCs w:val="20"/>
              </w:rPr>
            </w:pPr>
            <w:r w:rsidRPr="00003E9C">
              <w:rPr>
                <w:sz w:val="20"/>
                <w:szCs w:val="20"/>
              </w:rPr>
              <w:t>0.06</w:t>
            </w:r>
          </w:p>
        </w:tc>
        <w:tc>
          <w:tcPr>
            <w:tcW w:w="0" w:type="auto"/>
            <w:vAlign w:val="center"/>
          </w:tcPr>
          <w:p w14:paraId="2E99E2D9" w14:textId="77777777" w:rsidR="00322FF8" w:rsidRPr="00003E9C" w:rsidRDefault="00322FF8" w:rsidP="00944D04">
            <w:pPr>
              <w:jc w:val="center"/>
              <w:rPr>
                <w:sz w:val="20"/>
                <w:szCs w:val="20"/>
              </w:rPr>
            </w:pPr>
            <w:r w:rsidRPr="00003E9C">
              <w:rPr>
                <w:sz w:val="20"/>
                <w:szCs w:val="20"/>
              </w:rPr>
              <w:t>0.06</w:t>
            </w:r>
          </w:p>
        </w:tc>
        <w:tc>
          <w:tcPr>
            <w:tcW w:w="0" w:type="auto"/>
            <w:vAlign w:val="center"/>
          </w:tcPr>
          <w:p w14:paraId="60A07227" w14:textId="77777777" w:rsidR="00322FF8" w:rsidRPr="00003E9C" w:rsidRDefault="00322FF8" w:rsidP="00944D04">
            <w:pPr>
              <w:jc w:val="center"/>
              <w:rPr>
                <w:sz w:val="20"/>
                <w:szCs w:val="20"/>
              </w:rPr>
            </w:pPr>
            <w:r w:rsidRPr="00003E9C">
              <w:rPr>
                <w:sz w:val="20"/>
                <w:szCs w:val="20"/>
              </w:rPr>
              <w:t>0.13</w:t>
            </w:r>
          </w:p>
        </w:tc>
        <w:tc>
          <w:tcPr>
            <w:tcW w:w="0" w:type="auto"/>
            <w:vAlign w:val="center"/>
          </w:tcPr>
          <w:p w14:paraId="06481B69" w14:textId="77777777" w:rsidR="00322FF8" w:rsidRPr="00003E9C" w:rsidRDefault="00322FF8" w:rsidP="00944D04">
            <w:pPr>
              <w:jc w:val="center"/>
              <w:rPr>
                <w:sz w:val="20"/>
                <w:szCs w:val="20"/>
              </w:rPr>
            </w:pPr>
            <w:r w:rsidRPr="00003E9C">
              <w:rPr>
                <w:sz w:val="20"/>
                <w:szCs w:val="20"/>
              </w:rPr>
              <w:t>0.26</w:t>
            </w:r>
          </w:p>
        </w:tc>
      </w:tr>
      <w:tr w:rsidR="00322FF8" w:rsidRPr="00003E9C" w14:paraId="1901B043" w14:textId="77777777" w:rsidTr="00944D04">
        <w:trPr>
          <w:jc w:val="center"/>
        </w:trPr>
        <w:tc>
          <w:tcPr>
            <w:tcW w:w="0" w:type="auto"/>
            <w:vAlign w:val="center"/>
          </w:tcPr>
          <w:p w14:paraId="7E6AB551" w14:textId="77777777" w:rsidR="00322FF8" w:rsidRPr="00003E9C" w:rsidRDefault="00322FF8" w:rsidP="00944D04">
            <w:pPr>
              <w:jc w:val="center"/>
              <w:rPr>
                <w:i/>
                <w:iCs/>
                <w:sz w:val="20"/>
                <w:szCs w:val="20"/>
              </w:rPr>
            </w:pPr>
            <w:r w:rsidRPr="00003E9C">
              <w:rPr>
                <w:i/>
                <w:iCs/>
                <w:sz w:val="20"/>
                <w:szCs w:val="20"/>
              </w:rPr>
              <w:t>Adju</w:t>
            </w:r>
          </w:p>
        </w:tc>
        <w:tc>
          <w:tcPr>
            <w:tcW w:w="0" w:type="auto"/>
            <w:vAlign w:val="center"/>
          </w:tcPr>
          <w:p w14:paraId="5EBAD604" w14:textId="77777777" w:rsidR="00322FF8" w:rsidRPr="00003E9C" w:rsidRDefault="00322FF8" w:rsidP="00944D04">
            <w:pPr>
              <w:jc w:val="center"/>
              <w:rPr>
                <w:sz w:val="20"/>
                <w:szCs w:val="20"/>
              </w:rPr>
            </w:pPr>
            <w:r w:rsidRPr="00003E9C">
              <w:rPr>
                <w:sz w:val="20"/>
                <w:szCs w:val="20"/>
              </w:rPr>
              <w:t>0.12</w:t>
            </w:r>
          </w:p>
        </w:tc>
        <w:tc>
          <w:tcPr>
            <w:tcW w:w="0" w:type="auto"/>
            <w:vAlign w:val="center"/>
          </w:tcPr>
          <w:p w14:paraId="40B13F61" w14:textId="77777777" w:rsidR="00322FF8" w:rsidRPr="00003E9C" w:rsidRDefault="00322FF8" w:rsidP="00944D04">
            <w:pPr>
              <w:jc w:val="center"/>
              <w:rPr>
                <w:sz w:val="20"/>
                <w:szCs w:val="20"/>
              </w:rPr>
            </w:pPr>
            <w:r w:rsidRPr="00003E9C">
              <w:rPr>
                <w:sz w:val="20"/>
                <w:szCs w:val="20"/>
              </w:rPr>
              <w:t>0.16</w:t>
            </w:r>
          </w:p>
        </w:tc>
        <w:tc>
          <w:tcPr>
            <w:tcW w:w="0" w:type="auto"/>
            <w:vAlign w:val="center"/>
          </w:tcPr>
          <w:p w14:paraId="6AD9439A" w14:textId="77777777" w:rsidR="00322FF8" w:rsidRPr="00003E9C" w:rsidRDefault="00322FF8" w:rsidP="00944D04">
            <w:pPr>
              <w:jc w:val="center"/>
              <w:rPr>
                <w:sz w:val="20"/>
                <w:szCs w:val="20"/>
              </w:rPr>
            </w:pPr>
            <w:r w:rsidRPr="00003E9C">
              <w:rPr>
                <w:sz w:val="20"/>
                <w:szCs w:val="20"/>
              </w:rPr>
              <w:t>0.23</w:t>
            </w:r>
          </w:p>
        </w:tc>
        <w:tc>
          <w:tcPr>
            <w:tcW w:w="0" w:type="auto"/>
            <w:vAlign w:val="center"/>
          </w:tcPr>
          <w:p w14:paraId="2C036335" w14:textId="77777777" w:rsidR="00322FF8" w:rsidRPr="00003E9C" w:rsidRDefault="00322FF8" w:rsidP="00944D04">
            <w:pPr>
              <w:jc w:val="center"/>
              <w:rPr>
                <w:sz w:val="20"/>
                <w:szCs w:val="20"/>
              </w:rPr>
            </w:pPr>
            <w:r w:rsidRPr="00003E9C">
              <w:rPr>
                <w:sz w:val="20"/>
                <w:szCs w:val="20"/>
              </w:rPr>
              <w:t>0.43</w:t>
            </w:r>
          </w:p>
        </w:tc>
      </w:tr>
      <w:tr w:rsidR="00322FF8" w:rsidRPr="00003E9C" w14:paraId="172C2809" w14:textId="77777777" w:rsidTr="00944D04">
        <w:trPr>
          <w:jc w:val="center"/>
        </w:trPr>
        <w:tc>
          <w:tcPr>
            <w:tcW w:w="0" w:type="auto"/>
            <w:vAlign w:val="center"/>
          </w:tcPr>
          <w:p w14:paraId="70D3C32B" w14:textId="77777777" w:rsidR="00322FF8" w:rsidRPr="00003E9C" w:rsidRDefault="00322FF8" w:rsidP="00944D04">
            <w:pPr>
              <w:jc w:val="center"/>
              <w:rPr>
                <w:i/>
                <w:iCs/>
                <w:sz w:val="20"/>
                <w:szCs w:val="20"/>
              </w:rPr>
            </w:pPr>
            <w:r w:rsidRPr="00003E9C">
              <w:rPr>
                <w:i/>
                <w:iCs/>
                <w:sz w:val="20"/>
                <w:szCs w:val="20"/>
              </w:rPr>
              <w:t>Time</w:t>
            </w:r>
          </w:p>
        </w:tc>
        <w:tc>
          <w:tcPr>
            <w:tcW w:w="0" w:type="auto"/>
            <w:vAlign w:val="center"/>
          </w:tcPr>
          <w:p w14:paraId="06F337BE" w14:textId="77777777" w:rsidR="00322FF8" w:rsidRPr="00003E9C" w:rsidRDefault="00322FF8" w:rsidP="00944D04">
            <w:pPr>
              <w:jc w:val="center"/>
              <w:rPr>
                <w:sz w:val="20"/>
                <w:szCs w:val="20"/>
              </w:rPr>
            </w:pPr>
            <w:r w:rsidRPr="00003E9C">
              <w:rPr>
                <w:sz w:val="20"/>
                <w:szCs w:val="20"/>
              </w:rPr>
              <w:t>0.11</w:t>
            </w:r>
          </w:p>
        </w:tc>
        <w:tc>
          <w:tcPr>
            <w:tcW w:w="0" w:type="auto"/>
            <w:vAlign w:val="center"/>
          </w:tcPr>
          <w:p w14:paraId="3BAE35E3" w14:textId="77777777" w:rsidR="00322FF8" w:rsidRPr="00003E9C" w:rsidRDefault="00322FF8" w:rsidP="00944D04">
            <w:pPr>
              <w:jc w:val="center"/>
              <w:rPr>
                <w:sz w:val="20"/>
                <w:szCs w:val="20"/>
              </w:rPr>
            </w:pPr>
            <w:r w:rsidRPr="00003E9C">
              <w:rPr>
                <w:sz w:val="20"/>
                <w:szCs w:val="20"/>
              </w:rPr>
              <w:t>0.1</w:t>
            </w:r>
            <w:r>
              <w:rPr>
                <w:sz w:val="20"/>
                <w:szCs w:val="20"/>
              </w:rPr>
              <w:t>0</w:t>
            </w:r>
          </w:p>
        </w:tc>
        <w:tc>
          <w:tcPr>
            <w:tcW w:w="0" w:type="auto"/>
            <w:vAlign w:val="center"/>
          </w:tcPr>
          <w:p w14:paraId="25561258" w14:textId="77777777" w:rsidR="00322FF8" w:rsidRPr="00003E9C" w:rsidRDefault="00322FF8" w:rsidP="00944D04">
            <w:pPr>
              <w:jc w:val="center"/>
              <w:rPr>
                <w:sz w:val="20"/>
                <w:szCs w:val="20"/>
              </w:rPr>
            </w:pPr>
            <w:r w:rsidRPr="00003E9C">
              <w:rPr>
                <w:sz w:val="20"/>
                <w:szCs w:val="20"/>
              </w:rPr>
              <w:t>0.29</w:t>
            </w:r>
          </w:p>
        </w:tc>
        <w:tc>
          <w:tcPr>
            <w:tcW w:w="0" w:type="auto"/>
            <w:vAlign w:val="center"/>
          </w:tcPr>
          <w:p w14:paraId="720A7B61" w14:textId="77777777" w:rsidR="00322FF8" w:rsidRPr="00003E9C" w:rsidRDefault="00322FF8" w:rsidP="00944D04">
            <w:pPr>
              <w:jc w:val="center"/>
              <w:rPr>
                <w:sz w:val="20"/>
                <w:szCs w:val="20"/>
              </w:rPr>
            </w:pPr>
            <w:r w:rsidRPr="00003E9C">
              <w:rPr>
                <w:sz w:val="20"/>
                <w:szCs w:val="20"/>
              </w:rPr>
              <w:t>0.65</w:t>
            </w:r>
          </w:p>
        </w:tc>
      </w:tr>
      <w:tr w:rsidR="00322FF8" w:rsidRPr="00003E9C" w14:paraId="70F4F974" w14:textId="77777777" w:rsidTr="00944D04">
        <w:trPr>
          <w:jc w:val="center"/>
        </w:trPr>
        <w:tc>
          <w:tcPr>
            <w:tcW w:w="0" w:type="auto"/>
            <w:vAlign w:val="center"/>
          </w:tcPr>
          <w:p w14:paraId="1408950C" w14:textId="77777777" w:rsidR="00322FF8" w:rsidRPr="00003E9C" w:rsidRDefault="00322FF8" w:rsidP="00944D04">
            <w:pPr>
              <w:jc w:val="center"/>
              <w:rPr>
                <w:i/>
                <w:iCs/>
                <w:sz w:val="20"/>
                <w:szCs w:val="20"/>
              </w:rPr>
            </w:pPr>
            <w:r w:rsidRPr="00003E9C">
              <w:rPr>
                <w:i/>
                <w:iCs/>
                <w:sz w:val="20"/>
                <w:szCs w:val="20"/>
              </w:rPr>
              <w:t>Loca</w:t>
            </w:r>
          </w:p>
        </w:tc>
        <w:tc>
          <w:tcPr>
            <w:tcW w:w="0" w:type="auto"/>
            <w:vAlign w:val="center"/>
          </w:tcPr>
          <w:p w14:paraId="284AB48B" w14:textId="77777777" w:rsidR="00322FF8" w:rsidRPr="00003E9C" w:rsidRDefault="00322FF8" w:rsidP="00944D04">
            <w:pPr>
              <w:jc w:val="center"/>
              <w:rPr>
                <w:sz w:val="20"/>
                <w:szCs w:val="20"/>
              </w:rPr>
            </w:pPr>
            <w:r w:rsidRPr="00003E9C">
              <w:rPr>
                <w:sz w:val="20"/>
                <w:szCs w:val="20"/>
              </w:rPr>
              <w:t>0.08</w:t>
            </w:r>
          </w:p>
        </w:tc>
        <w:tc>
          <w:tcPr>
            <w:tcW w:w="0" w:type="auto"/>
            <w:vAlign w:val="center"/>
          </w:tcPr>
          <w:p w14:paraId="54FD0166" w14:textId="77777777" w:rsidR="00322FF8" w:rsidRPr="00003E9C" w:rsidRDefault="00322FF8" w:rsidP="00944D04">
            <w:pPr>
              <w:jc w:val="center"/>
              <w:rPr>
                <w:sz w:val="20"/>
                <w:szCs w:val="20"/>
              </w:rPr>
            </w:pPr>
            <w:r w:rsidRPr="00003E9C">
              <w:rPr>
                <w:sz w:val="20"/>
                <w:szCs w:val="20"/>
              </w:rPr>
              <w:t>0.15</w:t>
            </w:r>
          </w:p>
        </w:tc>
        <w:tc>
          <w:tcPr>
            <w:tcW w:w="0" w:type="auto"/>
            <w:vAlign w:val="center"/>
          </w:tcPr>
          <w:p w14:paraId="092B9C25" w14:textId="77777777" w:rsidR="00322FF8" w:rsidRPr="00003E9C" w:rsidRDefault="00322FF8" w:rsidP="00944D04">
            <w:pPr>
              <w:jc w:val="center"/>
              <w:rPr>
                <w:sz w:val="20"/>
                <w:szCs w:val="20"/>
              </w:rPr>
            </w:pPr>
            <w:r w:rsidRPr="00003E9C">
              <w:rPr>
                <w:sz w:val="20"/>
                <w:szCs w:val="20"/>
              </w:rPr>
              <w:t>0.34</w:t>
            </w:r>
          </w:p>
        </w:tc>
        <w:tc>
          <w:tcPr>
            <w:tcW w:w="0" w:type="auto"/>
            <w:vAlign w:val="center"/>
          </w:tcPr>
          <w:p w14:paraId="6911F51B" w14:textId="77777777" w:rsidR="00322FF8" w:rsidRPr="00003E9C" w:rsidRDefault="00322FF8" w:rsidP="00944D04">
            <w:pPr>
              <w:jc w:val="center"/>
              <w:rPr>
                <w:sz w:val="20"/>
                <w:szCs w:val="20"/>
              </w:rPr>
            </w:pPr>
            <w:r w:rsidRPr="00003E9C">
              <w:rPr>
                <w:sz w:val="20"/>
                <w:szCs w:val="20"/>
              </w:rPr>
              <w:t>0.75</w:t>
            </w:r>
          </w:p>
        </w:tc>
      </w:tr>
    </w:tbl>
    <w:p w14:paraId="0112BF85" w14:textId="77777777" w:rsidR="00322FF8" w:rsidRPr="00003E9C" w:rsidRDefault="00322FF8" w:rsidP="00322FF8"/>
    <w:p w14:paraId="474A05D7" w14:textId="77777777" w:rsidR="00322FF8" w:rsidRDefault="00322FF8" w:rsidP="00322FF8">
      <w:pPr>
        <w:spacing w:line="480" w:lineRule="auto"/>
        <w:rPr>
          <w:rFonts w:cstheme="majorBidi"/>
          <w:bCs/>
        </w:rPr>
      </w:pPr>
      <w:r>
        <w:rPr>
          <w:rFonts w:cstheme="majorBidi"/>
          <w:bCs/>
        </w:rPr>
        <w:t>The DP scores mostly match what intuition expects. Subj, Objc, and Cmpl are grouped together as more evenly distributed in all three segmentations. Notably, the smaller segmentations produce a stronger separation between more and less optional arguments. Time is typically somewhere in between other kinds of adjuncts and location phrases.</w:t>
      </w:r>
    </w:p>
    <w:p w14:paraId="7DCEEF9B" w14:textId="77777777" w:rsidR="00322FF8" w:rsidRPr="002E507B" w:rsidRDefault="00322FF8" w:rsidP="00322FF8">
      <w:pPr>
        <w:spacing w:line="480" w:lineRule="auto"/>
        <w:ind w:firstLine="567"/>
        <w:rPr>
          <w:rFonts w:cstheme="majorBidi"/>
          <w:bCs/>
        </w:rPr>
        <w:sectPr w:rsidR="00322FF8" w:rsidRPr="002E507B" w:rsidSect="00B26D97">
          <w:headerReference w:type="even" r:id="rId9"/>
          <w:headerReference w:type="default" r:id="rId10"/>
          <w:pgSz w:w="11900" w:h="16840"/>
          <w:pgMar w:top="1440" w:right="1440" w:bottom="1440" w:left="1440" w:header="708" w:footer="708" w:gutter="0"/>
          <w:cols w:space="708"/>
          <w:docGrid w:linePitch="360"/>
        </w:sectPr>
      </w:pPr>
      <w:r>
        <w:rPr>
          <w:rFonts w:cstheme="majorBidi"/>
          <w:bCs/>
        </w:rPr>
        <w:t>There is a surprise, however, in the book segmentation with Time at 0.10, which is closer to Cmpl (0.07) than Loca (0.15) and Adju (0.16). The data suggest that Adju and Loca are more affected by book content than Time is. The book-by-book breakdown of the difference of expected and observed proportions is provided on the next page for Time, Adju and Loca.</w:t>
      </w:r>
    </w:p>
    <w:p w14:paraId="06CB0533" w14:textId="77777777" w:rsidR="00322FF8" w:rsidRPr="000B3E83" w:rsidRDefault="00322FF8" w:rsidP="00322FF8">
      <w:pPr>
        <w:pStyle w:val="Caption"/>
        <w:keepNext/>
      </w:pPr>
      <w:bookmarkStart w:id="0" w:name="_Ref44409095"/>
      <w:r>
        <w:lastRenderedPageBreak/>
        <w:t xml:space="preserve">Figure </w:t>
      </w:r>
      <w:r>
        <w:fldChar w:fldCharType="begin"/>
      </w:r>
      <w:r>
        <w:instrText xml:space="preserve"> SEQ Figure \* ARABIC </w:instrText>
      </w:r>
      <w:r>
        <w:fldChar w:fldCharType="separate"/>
      </w:r>
      <w:r>
        <w:rPr>
          <w:noProof/>
        </w:rPr>
        <w:t>3</w:t>
      </w:r>
      <w:r>
        <w:fldChar w:fldCharType="end"/>
      </w:r>
      <w:r>
        <w:t>: Difference between expected and observed proportions by book for Time, Adju and Loca</w:t>
      </w:r>
      <w:bookmarkEnd w:id="0"/>
    </w:p>
    <w:p w14:paraId="35931A9E" w14:textId="77777777" w:rsidR="00322FF8" w:rsidRDefault="00322FF8" w:rsidP="00322FF8">
      <w:pPr>
        <w:jc w:val="center"/>
        <w:rPr>
          <w:rFonts w:cstheme="majorBidi"/>
          <w:bCs/>
        </w:rPr>
      </w:pPr>
      <w:r>
        <w:rPr>
          <w:rFonts w:cstheme="majorBidi"/>
          <w:bCs/>
          <w:noProof/>
        </w:rPr>
        <w:drawing>
          <wp:inline distT="0" distB="0" distL="0" distR="0" wp14:anchorId="6BBF6F51" wp14:editId="2A1E5E0E">
            <wp:extent cx="7978315" cy="2754086"/>
            <wp:effectExtent l="0" t="0" r="0" b="190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vProp_book_Adju_Loca.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8050302" cy="2778936"/>
                    </a:xfrm>
                    <a:prstGeom prst="rect">
                      <a:avLst/>
                    </a:prstGeom>
                  </pic:spPr>
                </pic:pic>
              </a:graphicData>
            </a:graphic>
          </wp:inline>
        </w:drawing>
      </w:r>
      <w:r>
        <w:rPr>
          <w:rFonts w:cstheme="majorBidi"/>
          <w:bCs/>
          <w:noProof/>
        </w:rPr>
        <w:drawing>
          <wp:inline distT="0" distB="0" distL="0" distR="0" wp14:anchorId="6A0AFAA7" wp14:editId="423EC204">
            <wp:extent cx="4195482" cy="27432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Prop_book_Time.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215567" cy="2756333"/>
                    </a:xfrm>
                    <a:prstGeom prst="rect">
                      <a:avLst/>
                    </a:prstGeom>
                  </pic:spPr>
                </pic:pic>
              </a:graphicData>
            </a:graphic>
          </wp:inline>
        </w:drawing>
      </w:r>
    </w:p>
    <w:p w14:paraId="6770F5DD" w14:textId="77777777" w:rsidR="00322FF8" w:rsidRDefault="00322FF8" w:rsidP="00322FF8">
      <w:pPr>
        <w:jc w:val="center"/>
        <w:rPr>
          <w:rFonts w:cstheme="majorBidi"/>
          <w:bCs/>
        </w:rPr>
        <w:sectPr w:rsidR="00322FF8" w:rsidSect="002E507B">
          <w:pgSz w:w="16817" w:h="11901" w:orient="landscape"/>
          <w:pgMar w:top="1440" w:right="1440" w:bottom="1440" w:left="1440" w:header="709" w:footer="709" w:gutter="0"/>
          <w:cols w:space="708"/>
          <w:docGrid w:linePitch="360"/>
        </w:sectPr>
      </w:pPr>
    </w:p>
    <w:p w14:paraId="739510A6" w14:textId="77777777" w:rsidR="00322FF8" w:rsidRDefault="00322FF8" w:rsidP="00322FF8">
      <w:pPr>
        <w:spacing w:line="480" w:lineRule="auto"/>
        <w:rPr>
          <w:rFonts w:cstheme="majorBidi"/>
          <w:bCs/>
        </w:rPr>
      </w:pPr>
      <w:r>
        <w:rPr>
          <w:rFonts w:cstheme="majorBidi"/>
          <w:bCs/>
        </w:rPr>
        <w:lastRenderedPageBreak/>
        <w:t>The plots show a wider range of variation by book for Adju and Loca than for Time. Loca is notably overrepresented in Exod (+4.3%) and Deut (+3.1%); Adju appears to be overrepresented in more poetic books. Time's strongest deviation is underrepresentation in Ezek (-2.7%). Further work is needed to determine why. Loca and Time share a general trend towards higher representation in narratival books.</w:t>
      </w:r>
    </w:p>
    <w:p w14:paraId="38ACA9B0" w14:textId="77777777" w:rsidR="00322FF8" w:rsidRDefault="00322FF8" w:rsidP="00322FF8">
      <w:pPr>
        <w:pStyle w:val="Caption"/>
        <w:keepNext/>
      </w:pPr>
      <w:r>
        <w:t xml:space="preserve">Figure </w:t>
      </w:r>
      <w:r>
        <w:fldChar w:fldCharType="begin"/>
      </w:r>
      <w:r>
        <w:instrText xml:space="preserve"> SEQ Figure \* ARABIC </w:instrText>
      </w:r>
      <w:r>
        <w:fldChar w:fldCharType="separate"/>
      </w:r>
      <w:r>
        <w:rPr>
          <w:noProof/>
        </w:rPr>
        <w:t>4</w:t>
      </w:r>
      <w:r>
        <w:fldChar w:fldCharType="end"/>
      </w:r>
      <w:r>
        <w:t>: Deviation of proportions by function across genre</w:t>
      </w:r>
      <w:r w:rsidRPr="00711567">
        <w:rPr>
          <w:rStyle w:val="FootnoteReference"/>
        </w:rPr>
        <w:footnoteReference w:id="8"/>
      </w:r>
    </w:p>
    <w:p w14:paraId="52F6A8AB" w14:textId="77777777" w:rsidR="00322FF8" w:rsidRDefault="00322FF8" w:rsidP="00322FF8">
      <w:pPr>
        <w:spacing w:line="480" w:lineRule="auto"/>
        <w:jc w:val="center"/>
        <w:rPr>
          <w:rFonts w:cstheme="majorBidi"/>
          <w:bCs/>
        </w:rPr>
      </w:pPr>
      <w:r>
        <w:rPr>
          <w:rFonts w:cstheme="majorBidi"/>
          <w:bCs/>
          <w:noProof/>
        </w:rPr>
        <w:drawing>
          <wp:inline distT="0" distB="0" distL="0" distR="0" wp14:anchorId="7CA5FC20" wp14:editId="06C64E51">
            <wp:extent cx="5727700" cy="3044825"/>
            <wp:effectExtent l="0" t="0" r="0" b="3175"/>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vProp_genre.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27700" cy="3044825"/>
                    </a:xfrm>
                    <a:prstGeom prst="rect">
                      <a:avLst/>
                    </a:prstGeom>
                  </pic:spPr>
                </pic:pic>
              </a:graphicData>
            </a:graphic>
          </wp:inline>
        </w:drawing>
      </w:r>
    </w:p>
    <w:p w14:paraId="5BB178E4" w14:textId="77777777" w:rsidR="00322FF8" w:rsidRPr="00724B3F" w:rsidRDefault="00322FF8" w:rsidP="00322FF8">
      <w:pPr>
        <w:spacing w:before="120" w:line="480" w:lineRule="auto"/>
        <w:rPr>
          <w:rFonts w:cstheme="majorBidi"/>
          <w:bCs/>
          <w:i/>
          <w:iCs/>
        </w:rPr>
      </w:pPr>
      <w:r>
        <w:rPr>
          <w:rFonts w:cstheme="majorBidi"/>
          <w:bCs/>
        </w:rPr>
        <w:t>As seen with books, Time</w:t>
      </w:r>
      <w:r w:rsidRPr="00724B3F">
        <w:rPr>
          <w:rFonts w:cstheme="majorBidi"/>
          <w:bCs/>
        </w:rPr>
        <w:t xml:space="preserve"> </w:t>
      </w:r>
      <w:r>
        <w:rPr>
          <w:rFonts w:cstheme="majorBidi"/>
          <w:bCs/>
        </w:rPr>
        <w:t xml:space="preserve">shows strong preference for prose (+10%); Loca similarly reflects a +5% overrepresentation. Adju, as noted above, is underrepresented in prose with plusses in prophecy and poetry. As seen in the next section, this may be due to the Adju label being applied to a large number of adverb-type phrases (e.g. </w:t>
      </w:r>
      <w:r w:rsidRPr="007E4C3F">
        <w:rPr>
          <w:rFonts w:cstheme="majorBidi" w:hint="cs"/>
          <w:b/>
          <w:rtl/>
        </w:rPr>
        <w:t>כֵּן</w:t>
      </w:r>
      <w:r>
        <w:rPr>
          <w:rFonts w:cstheme="majorBidi"/>
          <w:bCs/>
        </w:rPr>
        <w:t>) more prominent in poetic speech.</w:t>
      </w:r>
      <w:r w:rsidRPr="00724B3F">
        <w:rPr>
          <w:rFonts w:cstheme="majorBidi"/>
          <w:bCs/>
          <w:i/>
          <w:iCs/>
        </w:rPr>
        <w:br w:type="page"/>
      </w:r>
    </w:p>
    <w:p w14:paraId="4277BBB0" w14:textId="77777777" w:rsidR="00322FF8" w:rsidRPr="00A42A06" w:rsidRDefault="00322FF8" w:rsidP="00322FF8">
      <w:pPr>
        <w:spacing w:before="120" w:after="120" w:line="480" w:lineRule="auto"/>
        <w:jc w:val="center"/>
        <w:rPr>
          <w:rFonts w:cstheme="majorBidi"/>
          <w:b/>
        </w:rPr>
      </w:pPr>
      <w:r w:rsidRPr="00A42A06">
        <w:rPr>
          <w:rFonts w:cstheme="majorBidi"/>
          <w:b/>
        </w:rPr>
        <w:lastRenderedPageBreak/>
        <w:t>Head Word Semantic Specialization</w:t>
      </w:r>
    </w:p>
    <w:p w14:paraId="06682842" w14:textId="77777777" w:rsidR="00322FF8" w:rsidRDefault="00322FF8" w:rsidP="00322FF8">
      <w:pPr>
        <w:spacing w:line="480" w:lineRule="auto"/>
        <w:ind w:firstLine="567"/>
        <w:rPr>
          <w:rFonts w:cstheme="majorBidi"/>
          <w:bCs/>
        </w:rPr>
      </w:pPr>
      <w:r>
        <w:rPr>
          <w:rFonts w:cstheme="majorBidi"/>
          <w:bCs/>
        </w:rPr>
        <w:t>Intuition predicts that adjuncts would deploy head words that are semantically specialized to communicate those roles. The term 'semantic specialization' is used here to refer to a head word and argument type that co-occur with such frequency that they are mutually associated. Two quantitative methods in particular can help investigate this hypothesis. The first is a measure of lexical diversity using a normalized ratio of unique head lexemes per function. For instance, Objc occurs with 2,214 different lexical heads per its 16,684 occurrences (fine-grained dataset).</w:t>
      </w:r>
      <w:r w:rsidRPr="00711567">
        <w:rPr>
          <w:rStyle w:val="FootnoteReference"/>
        </w:rPr>
        <w:footnoteReference w:id="9"/>
      </w:r>
      <w:r>
        <w:rPr>
          <w:rFonts w:cstheme="majorBidi"/>
          <w:bCs/>
        </w:rPr>
        <w:t xml:space="preserve"> This can be normalized per every 100 uses by dividing 2,214 by 16,684 and multiplying the result by 100.</w:t>
      </w:r>
      <w:r w:rsidRPr="00711567">
        <w:rPr>
          <w:rStyle w:val="FootnoteReference"/>
        </w:rPr>
        <w:footnoteReference w:id="10"/>
      </w:r>
      <w:r>
        <w:rPr>
          <w:rFonts w:cstheme="majorBidi"/>
          <w:bCs/>
        </w:rPr>
        <w:t xml:space="preserve"> The result, 13.27, shows that Objc has about 13 different head lexemes for every 100 sampled cases.</w:t>
      </w:r>
    </w:p>
    <w:p w14:paraId="64DD0CDE" w14:textId="77777777" w:rsidR="00322FF8" w:rsidRDefault="00322FF8" w:rsidP="00322FF8">
      <w:pPr>
        <w:spacing w:line="480" w:lineRule="auto"/>
        <w:ind w:firstLine="567"/>
        <w:rPr>
          <w:rFonts w:cstheme="majorBidi"/>
          <w:bCs/>
        </w:rPr>
      </w:pPr>
      <w:r>
        <w:rPr>
          <w:rFonts w:cstheme="majorBidi"/>
          <w:bCs/>
        </w:rPr>
        <w:t>The second method is a measure of statistical significance. The concept of statistical significance is too broad to fully introduce here but is used throughout the remainder of this study.</w:t>
      </w:r>
      <w:r w:rsidRPr="00711567">
        <w:rPr>
          <w:rStyle w:val="FootnoteReference"/>
        </w:rPr>
        <w:footnoteReference w:id="11"/>
      </w:r>
      <w:r>
        <w:rPr>
          <w:rFonts w:cstheme="majorBidi"/>
          <w:bCs/>
        </w:rPr>
        <w:t xml:space="preserve"> Statistical significance is a measure of dependence between two categorical variables.</w:t>
      </w:r>
      <w:r w:rsidRPr="00711567">
        <w:rPr>
          <w:rStyle w:val="FootnoteReference"/>
        </w:rPr>
        <w:footnoteReference w:id="12"/>
      </w:r>
      <w:r>
        <w:rPr>
          <w:rFonts w:cstheme="majorBidi"/>
          <w:bCs/>
        </w:rPr>
        <w:t xml:space="preserve"> For instance, suppose one variable is the verb category and another variable is the predicate phrase function. The presence of a verb obviously increases the likelihood of a predicate phrase also being present. A measure of statistical significance can tell whether the co-occurrence frequency of two variables happens more frequently than by coincidence. </w:t>
      </w:r>
      <w:r>
        <w:rPr>
          <w:rFonts w:cstheme="majorBidi"/>
          <w:bCs/>
        </w:rPr>
        <w:lastRenderedPageBreak/>
        <w:t>Statistical significance scores often reveal relationships that cannot be detected with simple percentages.</w:t>
      </w:r>
      <w:r w:rsidRPr="00711567">
        <w:rPr>
          <w:rStyle w:val="FootnoteReference"/>
        </w:rPr>
        <w:footnoteReference w:id="13"/>
      </w:r>
    </w:p>
    <w:p w14:paraId="0F4396E3" w14:textId="77777777" w:rsidR="00322FF8" w:rsidRDefault="00322FF8" w:rsidP="00322FF8">
      <w:pPr>
        <w:spacing w:line="480" w:lineRule="auto"/>
        <w:ind w:firstLine="567"/>
        <w:rPr>
          <w:rFonts w:cstheme="majorBidi"/>
          <w:bCs/>
        </w:rPr>
      </w:pPr>
      <w:r>
        <w:rPr>
          <w:rFonts w:cstheme="majorBidi"/>
          <w:bCs/>
        </w:rPr>
        <w:t>There are two varieties of significance tests relevant for this study: unidirectional and bidirectional.</w:t>
      </w:r>
      <w:r w:rsidRPr="00711567">
        <w:rPr>
          <w:rStyle w:val="FootnoteReference"/>
        </w:rPr>
        <w:footnoteReference w:id="14"/>
      </w:r>
      <w:r>
        <w:rPr>
          <w:rFonts w:cstheme="majorBidi"/>
          <w:bCs/>
        </w:rPr>
        <w:t xml:space="preserve"> A unidirectional test such as ΔP tells how strongly a given variable predicts the presence of another variable, regardless of whether the association is reciprocated.</w:t>
      </w:r>
      <w:r w:rsidRPr="00711567">
        <w:rPr>
          <w:rStyle w:val="FootnoteReference"/>
        </w:rPr>
        <w:footnoteReference w:id="15"/>
      </w:r>
      <w:r>
        <w:rPr>
          <w:rFonts w:cstheme="majorBidi"/>
          <w:bCs/>
        </w:rPr>
        <w:t xml:space="preserve"> For instance, a noun such as 'snow' is likely to predict a word like 'white', whereas 'white' would probably not be as predictive of 'snow'. Bidirectional measures like Fisher's Exact, on the other hand, test association without regard for directionality and can be useful where sample sizes are small.</w:t>
      </w:r>
      <w:r w:rsidRPr="00711567">
        <w:rPr>
          <w:rStyle w:val="FootnoteReference"/>
        </w:rPr>
        <w:footnoteReference w:id="16"/>
      </w:r>
      <w:r>
        <w:rPr>
          <w:rFonts w:cstheme="majorBidi"/>
          <w:bCs/>
        </w:rPr>
        <w:t xml:space="preserve"> Both ΔP and Fisher's are utilized in this study where appropriate. In the case of semantic specialization, a unidirectional measure makes sense since some head lexemes are rare and the goal is to find heads and arguments that are mutually attractive.</w:t>
      </w:r>
    </w:p>
    <w:p w14:paraId="2F004E12" w14:textId="77777777" w:rsidR="00322FF8" w:rsidRDefault="00322FF8" w:rsidP="00322FF8">
      <w:pPr>
        <w:spacing w:line="480" w:lineRule="auto"/>
        <w:ind w:firstLine="567"/>
        <w:rPr>
          <w:rFonts w:cstheme="majorBidi"/>
          <w:bCs/>
        </w:rPr>
      </w:pPr>
      <w:r>
        <w:rPr>
          <w:rFonts w:cstheme="majorBidi"/>
          <w:bCs/>
        </w:rPr>
        <w:t>A diversity ratio and a significance test for all head lexemes are calculated for the six phrase functions using the fine-grained sample (N=73,120). The Fisher test returns a score, or 'p-value', where lower than 0.05 is the conventionally accepted threshold for statistical significance, showing a &lt;5% likelihood the observed value is due to random chance.</w:t>
      </w:r>
      <w:r w:rsidRPr="00711567">
        <w:rPr>
          <w:rStyle w:val="FootnoteReference"/>
        </w:rPr>
        <w:footnoteReference w:id="17"/>
      </w:r>
      <w:r>
        <w:rPr>
          <w:rFonts w:cstheme="majorBidi"/>
          <w:bCs/>
        </w:rPr>
        <w:t xml:space="preserve"> For every unique head lexeme in the sample, a count is made between it and any of the 6 functions it appears in. An excerpt of the co-occurrence table is shown below.</w:t>
      </w:r>
    </w:p>
    <w:p w14:paraId="39BFC695" w14:textId="77777777" w:rsidR="00322FF8" w:rsidRDefault="00322FF8" w:rsidP="00322FF8">
      <w:pPr>
        <w:pStyle w:val="Caption"/>
        <w:keepNext/>
      </w:pPr>
      <w:r>
        <w:lastRenderedPageBreak/>
        <w:t xml:space="preserve">Table </w:t>
      </w:r>
      <w:r>
        <w:fldChar w:fldCharType="begin"/>
      </w:r>
      <w:r>
        <w:instrText xml:space="preserve"> SEQ Table \* ARABIC </w:instrText>
      </w:r>
      <w:r>
        <w:fldChar w:fldCharType="separate"/>
      </w:r>
      <w:r>
        <w:rPr>
          <w:noProof/>
        </w:rPr>
        <w:t>4</w:t>
      </w:r>
      <w:r>
        <w:fldChar w:fldCharType="end"/>
      </w:r>
      <w:r>
        <w:t>: Excerpt of co-occurrence table for head lexemes and phrase functions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1"/>
        <w:gridCol w:w="616"/>
        <w:gridCol w:w="661"/>
        <w:gridCol w:w="616"/>
        <w:gridCol w:w="605"/>
        <w:gridCol w:w="583"/>
        <w:gridCol w:w="639"/>
      </w:tblGrid>
      <w:tr w:rsidR="00322FF8" w:rsidRPr="00CB4CE3" w14:paraId="39185E53" w14:textId="77777777" w:rsidTr="00944D04">
        <w:trPr>
          <w:cantSplit/>
          <w:jc w:val="center"/>
        </w:trPr>
        <w:tc>
          <w:tcPr>
            <w:tcW w:w="0" w:type="auto"/>
            <w:tcBorders>
              <w:top w:val="single" w:sz="4" w:space="0" w:color="auto"/>
              <w:bottom w:val="single" w:sz="4" w:space="0" w:color="auto"/>
            </w:tcBorders>
          </w:tcPr>
          <w:p w14:paraId="0D3204E5" w14:textId="77777777" w:rsidR="00322FF8" w:rsidRPr="002037D0" w:rsidRDefault="00322FF8" w:rsidP="00944D04">
            <w:pPr>
              <w:keepNext/>
              <w:rPr>
                <w:rFonts w:cstheme="majorBidi"/>
                <w:b/>
                <w:sz w:val="20"/>
                <w:szCs w:val="20"/>
              </w:rPr>
            </w:pPr>
          </w:p>
        </w:tc>
        <w:tc>
          <w:tcPr>
            <w:tcW w:w="0" w:type="auto"/>
            <w:tcBorders>
              <w:top w:val="single" w:sz="4" w:space="0" w:color="auto"/>
              <w:bottom w:val="single" w:sz="4" w:space="0" w:color="auto"/>
            </w:tcBorders>
          </w:tcPr>
          <w:p w14:paraId="52F27299" w14:textId="77777777" w:rsidR="00322FF8" w:rsidRPr="00CB4CE3" w:rsidRDefault="00322FF8" w:rsidP="00944D04">
            <w:pPr>
              <w:keepNext/>
              <w:rPr>
                <w:rFonts w:cstheme="majorBidi"/>
                <w:bCs/>
                <w:sz w:val="20"/>
                <w:szCs w:val="20"/>
              </w:rPr>
            </w:pPr>
            <w:r w:rsidRPr="00CB4CE3">
              <w:rPr>
                <w:sz w:val="20"/>
                <w:szCs w:val="20"/>
              </w:rPr>
              <w:t>Adju</w:t>
            </w:r>
          </w:p>
        </w:tc>
        <w:tc>
          <w:tcPr>
            <w:tcW w:w="0" w:type="auto"/>
            <w:tcBorders>
              <w:top w:val="single" w:sz="4" w:space="0" w:color="auto"/>
              <w:bottom w:val="single" w:sz="4" w:space="0" w:color="auto"/>
            </w:tcBorders>
          </w:tcPr>
          <w:p w14:paraId="3A233445" w14:textId="77777777" w:rsidR="00322FF8" w:rsidRPr="00CB4CE3" w:rsidRDefault="00322FF8" w:rsidP="00944D04">
            <w:pPr>
              <w:keepNext/>
              <w:rPr>
                <w:rFonts w:cstheme="majorBidi"/>
                <w:bCs/>
                <w:sz w:val="20"/>
                <w:szCs w:val="20"/>
              </w:rPr>
            </w:pPr>
            <w:r w:rsidRPr="00CB4CE3">
              <w:rPr>
                <w:sz w:val="20"/>
                <w:szCs w:val="20"/>
              </w:rPr>
              <w:t>Cmpl</w:t>
            </w:r>
          </w:p>
        </w:tc>
        <w:tc>
          <w:tcPr>
            <w:tcW w:w="0" w:type="auto"/>
            <w:tcBorders>
              <w:top w:val="single" w:sz="4" w:space="0" w:color="auto"/>
              <w:bottom w:val="single" w:sz="4" w:space="0" w:color="auto"/>
            </w:tcBorders>
          </w:tcPr>
          <w:p w14:paraId="739908FD" w14:textId="77777777" w:rsidR="00322FF8" w:rsidRPr="00CB4CE3" w:rsidRDefault="00322FF8" w:rsidP="00944D04">
            <w:pPr>
              <w:keepNext/>
              <w:rPr>
                <w:rFonts w:cstheme="majorBidi"/>
                <w:bCs/>
                <w:sz w:val="20"/>
                <w:szCs w:val="20"/>
              </w:rPr>
            </w:pPr>
            <w:r w:rsidRPr="00CB4CE3">
              <w:rPr>
                <w:sz w:val="20"/>
                <w:szCs w:val="20"/>
              </w:rPr>
              <w:t>Loca</w:t>
            </w:r>
          </w:p>
        </w:tc>
        <w:tc>
          <w:tcPr>
            <w:tcW w:w="0" w:type="auto"/>
            <w:tcBorders>
              <w:top w:val="single" w:sz="4" w:space="0" w:color="auto"/>
              <w:bottom w:val="single" w:sz="4" w:space="0" w:color="auto"/>
            </w:tcBorders>
          </w:tcPr>
          <w:p w14:paraId="50FACE84" w14:textId="77777777" w:rsidR="00322FF8" w:rsidRPr="00CB4CE3" w:rsidRDefault="00322FF8" w:rsidP="00944D04">
            <w:pPr>
              <w:keepNext/>
              <w:rPr>
                <w:rFonts w:cstheme="majorBidi"/>
                <w:bCs/>
                <w:sz w:val="20"/>
                <w:szCs w:val="20"/>
              </w:rPr>
            </w:pPr>
            <w:r w:rsidRPr="00CB4CE3">
              <w:rPr>
                <w:sz w:val="20"/>
                <w:szCs w:val="20"/>
              </w:rPr>
              <w:t>Objc</w:t>
            </w:r>
          </w:p>
        </w:tc>
        <w:tc>
          <w:tcPr>
            <w:tcW w:w="0" w:type="auto"/>
            <w:tcBorders>
              <w:top w:val="single" w:sz="4" w:space="0" w:color="auto"/>
              <w:bottom w:val="single" w:sz="4" w:space="0" w:color="auto"/>
            </w:tcBorders>
          </w:tcPr>
          <w:p w14:paraId="40D17A7D" w14:textId="77777777" w:rsidR="00322FF8" w:rsidRPr="00CB4CE3" w:rsidRDefault="00322FF8" w:rsidP="00944D04">
            <w:pPr>
              <w:keepNext/>
              <w:rPr>
                <w:rFonts w:cstheme="majorBidi"/>
                <w:bCs/>
                <w:sz w:val="20"/>
                <w:szCs w:val="20"/>
              </w:rPr>
            </w:pPr>
            <w:r w:rsidRPr="00CB4CE3">
              <w:rPr>
                <w:sz w:val="20"/>
                <w:szCs w:val="20"/>
              </w:rPr>
              <w:t>Subj</w:t>
            </w:r>
          </w:p>
        </w:tc>
        <w:tc>
          <w:tcPr>
            <w:tcW w:w="0" w:type="auto"/>
            <w:tcBorders>
              <w:top w:val="single" w:sz="4" w:space="0" w:color="auto"/>
              <w:bottom w:val="single" w:sz="4" w:space="0" w:color="auto"/>
            </w:tcBorders>
          </w:tcPr>
          <w:p w14:paraId="3F54F3C3" w14:textId="77777777" w:rsidR="00322FF8" w:rsidRPr="00CB4CE3" w:rsidRDefault="00322FF8" w:rsidP="00944D04">
            <w:pPr>
              <w:keepNext/>
              <w:rPr>
                <w:rFonts w:cstheme="majorBidi"/>
                <w:bCs/>
                <w:sz w:val="20"/>
                <w:szCs w:val="20"/>
              </w:rPr>
            </w:pPr>
            <w:r w:rsidRPr="00CB4CE3">
              <w:rPr>
                <w:sz w:val="20"/>
                <w:szCs w:val="20"/>
              </w:rPr>
              <w:t>Time</w:t>
            </w:r>
          </w:p>
        </w:tc>
      </w:tr>
      <w:tr w:rsidR="00322FF8" w:rsidRPr="00CB4CE3" w14:paraId="52232160" w14:textId="77777777" w:rsidTr="00944D04">
        <w:trPr>
          <w:cantSplit/>
          <w:jc w:val="center"/>
        </w:trPr>
        <w:tc>
          <w:tcPr>
            <w:tcW w:w="0" w:type="auto"/>
            <w:tcBorders>
              <w:top w:val="single" w:sz="4" w:space="0" w:color="auto"/>
            </w:tcBorders>
          </w:tcPr>
          <w:p w14:paraId="76E771DD" w14:textId="77777777" w:rsidR="00322FF8" w:rsidRPr="002037D0" w:rsidRDefault="00322FF8" w:rsidP="00944D04">
            <w:pPr>
              <w:keepNext/>
              <w:bidi/>
              <w:rPr>
                <w:rFonts w:cstheme="majorBidi"/>
                <w:b/>
                <w:sz w:val="20"/>
                <w:szCs w:val="20"/>
              </w:rPr>
            </w:pPr>
            <w:r w:rsidRPr="002037D0">
              <w:rPr>
                <w:b/>
                <w:sz w:val="20"/>
                <w:szCs w:val="20"/>
              </w:rPr>
              <w:t xml:space="preserve"> </w:t>
            </w:r>
            <w:r w:rsidRPr="002037D0">
              <w:rPr>
                <w:bCs/>
                <w:sz w:val="20"/>
                <w:szCs w:val="20"/>
              </w:rPr>
              <w:t>'God'</w:t>
            </w:r>
            <w:r w:rsidRPr="002037D0">
              <w:rPr>
                <w:rFonts w:hint="cs"/>
                <w:b/>
                <w:sz w:val="20"/>
                <w:szCs w:val="20"/>
                <w:rtl/>
              </w:rPr>
              <w:t>אֱלֹהִים</w:t>
            </w:r>
          </w:p>
        </w:tc>
        <w:tc>
          <w:tcPr>
            <w:tcW w:w="0" w:type="auto"/>
            <w:tcBorders>
              <w:top w:val="single" w:sz="4" w:space="0" w:color="auto"/>
            </w:tcBorders>
          </w:tcPr>
          <w:p w14:paraId="280811B7" w14:textId="77777777" w:rsidR="00322FF8" w:rsidRPr="00CB4CE3" w:rsidRDefault="00322FF8" w:rsidP="00944D04">
            <w:pPr>
              <w:keepNext/>
              <w:rPr>
                <w:rFonts w:cstheme="majorBidi"/>
                <w:bCs/>
                <w:sz w:val="20"/>
                <w:szCs w:val="20"/>
              </w:rPr>
            </w:pPr>
            <w:r w:rsidRPr="00CB4CE3">
              <w:rPr>
                <w:sz w:val="20"/>
                <w:szCs w:val="20"/>
              </w:rPr>
              <w:t>34</w:t>
            </w:r>
          </w:p>
        </w:tc>
        <w:tc>
          <w:tcPr>
            <w:tcW w:w="0" w:type="auto"/>
            <w:tcBorders>
              <w:top w:val="single" w:sz="4" w:space="0" w:color="auto"/>
            </w:tcBorders>
          </w:tcPr>
          <w:p w14:paraId="589C58A5" w14:textId="77777777" w:rsidR="00322FF8" w:rsidRPr="00CB4CE3" w:rsidRDefault="00322FF8" w:rsidP="00944D04">
            <w:pPr>
              <w:keepNext/>
              <w:rPr>
                <w:rFonts w:cstheme="majorBidi"/>
                <w:bCs/>
                <w:sz w:val="20"/>
                <w:szCs w:val="20"/>
              </w:rPr>
            </w:pPr>
            <w:r w:rsidRPr="00CB4CE3">
              <w:rPr>
                <w:sz w:val="20"/>
                <w:szCs w:val="20"/>
              </w:rPr>
              <w:t>203</w:t>
            </w:r>
          </w:p>
        </w:tc>
        <w:tc>
          <w:tcPr>
            <w:tcW w:w="0" w:type="auto"/>
            <w:tcBorders>
              <w:top w:val="single" w:sz="4" w:space="0" w:color="auto"/>
            </w:tcBorders>
          </w:tcPr>
          <w:p w14:paraId="01019081" w14:textId="77777777" w:rsidR="00322FF8" w:rsidRPr="00CB4CE3" w:rsidRDefault="00322FF8" w:rsidP="00944D04">
            <w:pPr>
              <w:keepNext/>
              <w:rPr>
                <w:rFonts w:cstheme="majorBidi"/>
                <w:bCs/>
                <w:sz w:val="20"/>
                <w:szCs w:val="20"/>
              </w:rPr>
            </w:pPr>
            <w:r w:rsidRPr="00CB4CE3">
              <w:rPr>
                <w:sz w:val="20"/>
                <w:szCs w:val="20"/>
              </w:rPr>
              <w:t>0</w:t>
            </w:r>
          </w:p>
        </w:tc>
        <w:tc>
          <w:tcPr>
            <w:tcW w:w="0" w:type="auto"/>
            <w:tcBorders>
              <w:top w:val="single" w:sz="4" w:space="0" w:color="auto"/>
            </w:tcBorders>
          </w:tcPr>
          <w:p w14:paraId="3411612E" w14:textId="77777777" w:rsidR="00322FF8" w:rsidRPr="00CB4CE3" w:rsidRDefault="00322FF8" w:rsidP="00944D04">
            <w:pPr>
              <w:keepNext/>
              <w:rPr>
                <w:rFonts w:cstheme="majorBidi"/>
                <w:bCs/>
                <w:sz w:val="20"/>
                <w:szCs w:val="20"/>
              </w:rPr>
            </w:pPr>
            <w:r w:rsidRPr="00CB4CE3">
              <w:rPr>
                <w:sz w:val="20"/>
                <w:szCs w:val="20"/>
              </w:rPr>
              <w:t>100</w:t>
            </w:r>
          </w:p>
        </w:tc>
        <w:tc>
          <w:tcPr>
            <w:tcW w:w="0" w:type="auto"/>
            <w:tcBorders>
              <w:top w:val="single" w:sz="4" w:space="0" w:color="auto"/>
            </w:tcBorders>
          </w:tcPr>
          <w:p w14:paraId="19CA0405" w14:textId="77777777" w:rsidR="00322FF8" w:rsidRPr="00CB4CE3" w:rsidRDefault="00322FF8" w:rsidP="00944D04">
            <w:pPr>
              <w:keepNext/>
              <w:rPr>
                <w:rFonts w:cstheme="majorBidi"/>
                <w:bCs/>
                <w:sz w:val="20"/>
                <w:szCs w:val="20"/>
              </w:rPr>
            </w:pPr>
            <w:r w:rsidRPr="00CB4CE3">
              <w:rPr>
                <w:sz w:val="20"/>
                <w:szCs w:val="20"/>
              </w:rPr>
              <w:t>434</w:t>
            </w:r>
          </w:p>
        </w:tc>
        <w:tc>
          <w:tcPr>
            <w:tcW w:w="0" w:type="auto"/>
            <w:tcBorders>
              <w:top w:val="single" w:sz="4" w:space="0" w:color="auto"/>
            </w:tcBorders>
          </w:tcPr>
          <w:p w14:paraId="7608FEC7" w14:textId="77777777" w:rsidR="00322FF8" w:rsidRPr="00CB4CE3" w:rsidRDefault="00322FF8" w:rsidP="00944D04">
            <w:pPr>
              <w:keepNext/>
              <w:rPr>
                <w:rFonts w:cstheme="majorBidi"/>
                <w:bCs/>
                <w:sz w:val="20"/>
                <w:szCs w:val="20"/>
              </w:rPr>
            </w:pPr>
            <w:r w:rsidRPr="00CB4CE3">
              <w:rPr>
                <w:sz w:val="20"/>
                <w:szCs w:val="20"/>
              </w:rPr>
              <w:t>0</w:t>
            </w:r>
          </w:p>
        </w:tc>
      </w:tr>
      <w:tr w:rsidR="00322FF8" w:rsidRPr="00CB4CE3" w14:paraId="447789CD" w14:textId="77777777" w:rsidTr="00944D04">
        <w:trPr>
          <w:cantSplit/>
          <w:jc w:val="center"/>
        </w:trPr>
        <w:tc>
          <w:tcPr>
            <w:tcW w:w="0" w:type="auto"/>
          </w:tcPr>
          <w:p w14:paraId="28C43286" w14:textId="77777777" w:rsidR="00322FF8" w:rsidRPr="002037D0" w:rsidRDefault="00322FF8" w:rsidP="00944D04">
            <w:pPr>
              <w:keepNext/>
              <w:bidi/>
              <w:rPr>
                <w:rFonts w:cstheme="majorBidi"/>
                <w:b/>
                <w:sz w:val="20"/>
                <w:szCs w:val="20"/>
              </w:rPr>
            </w:pPr>
            <w:r w:rsidRPr="002037D0">
              <w:rPr>
                <w:b/>
                <w:sz w:val="20"/>
                <w:szCs w:val="20"/>
              </w:rPr>
              <w:t xml:space="preserve"> </w:t>
            </w:r>
            <w:r w:rsidRPr="002037D0">
              <w:rPr>
                <w:bCs/>
                <w:sz w:val="20"/>
                <w:szCs w:val="20"/>
              </w:rPr>
              <w:t>'day'</w:t>
            </w:r>
            <w:r w:rsidRPr="002037D0">
              <w:rPr>
                <w:rFonts w:hint="cs"/>
                <w:b/>
                <w:sz w:val="20"/>
                <w:szCs w:val="20"/>
                <w:rtl/>
              </w:rPr>
              <w:t>יוֹם</w:t>
            </w:r>
          </w:p>
        </w:tc>
        <w:tc>
          <w:tcPr>
            <w:tcW w:w="0" w:type="auto"/>
          </w:tcPr>
          <w:p w14:paraId="09D2FF92" w14:textId="77777777" w:rsidR="00322FF8" w:rsidRPr="00CB4CE3" w:rsidRDefault="00322FF8" w:rsidP="00944D04">
            <w:pPr>
              <w:keepNext/>
              <w:rPr>
                <w:rFonts w:cstheme="majorBidi"/>
                <w:bCs/>
                <w:sz w:val="20"/>
                <w:szCs w:val="20"/>
              </w:rPr>
            </w:pPr>
            <w:r w:rsidRPr="00CB4CE3">
              <w:rPr>
                <w:sz w:val="20"/>
                <w:szCs w:val="20"/>
              </w:rPr>
              <w:t>47</w:t>
            </w:r>
          </w:p>
        </w:tc>
        <w:tc>
          <w:tcPr>
            <w:tcW w:w="0" w:type="auto"/>
          </w:tcPr>
          <w:p w14:paraId="7EA3430D" w14:textId="77777777" w:rsidR="00322FF8" w:rsidRPr="00CB4CE3" w:rsidRDefault="00322FF8" w:rsidP="00944D04">
            <w:pPr>
              <w:keepNext/>
              <w:rPr>
                <w:rFonts w:cstheme="majorBidi"/>
                <w:bCs/>
                <w:sz w:val="20"/>
                <w:szCs w:val="20"/>
              </w:rPr>
            </w:pPr>
            <w:r w:rsidRPr="00CB4CE3">
              <w:rPr>
                <w:sz w:val="20"/>
                <w:szCs w:val="20"/>
              </w:rPr>
              <w:t>34</w:t>
            </w:r>
          </w:p>
        </w:tc>
        <w:tc>
          <w:tcPr>
            <w:tcW w:w="0" w:type="auto"/>
          </w:tcPr>
          <w:p w14:paraId="585040B5" w14:textId="77777777" w:rsidR="00322FF8" w:rsidRPr="00CB4CE3" w:rsidRDefault="00322FF8" w:rsidP="00944D04">
            <w:pPr>
              <w:keepNext/>
              <w:rPr>
                <w:rFonts w:cstheme="majorBidi"/>
                <w:bCs/>
                <w:sz w:val="20"/>
                <w:szCs w:val="20"/>
              </w:rPr>
            </w:pPr>
            <w:r w:rsidRPr="00CB4CE3">
              <w:rPr>
                <w:sz w:val="20"/>
                <w:szCs w:val="20"/>
              </w:rPr>
              <w:t>0</w:t>
            </w:r>
          </w:p>
        </w:tc>
        <w:tc>
          <w:tcPr>
            <w:tcW w:w="0" w:type="auto"/>
          </w:tcPr>
          <w:p w14:paraId="19CF4AAE" w14:textId="77777777" w:rsidR="00322FF8" w:rsidRPr="00CB4CE3" w:rsidRDefault="00322FF8" w:rsidP="00944D04">
            <w:pPr>
              <w:keepNext/>
              <w:rPr>
                <w:rFonts w:cstheme="majorBidi"/>
                <w:bCs/>
                <w:sz w:val="20"/>
                <w:szCs w:val="20"/>
              </w:rPr>
            </w:pPr>
            <w:r w:rsidRPr="00CB4CE3">
              <w:rPr>
                <w:sz w:val="20"/>
                <w:szCs w:val="20"/>
              </w:rPr>
              <w:t>81</w:t>
            </w:r>
          </w:p>
        </w:tc>
        <w:tc>
          <w:tcPr>
            <w:tcW w:w="0" w:type="auto"/>
          </w:tcPr>
          <w:p w14:paraId="4070B068" w14:textId="77777777" w:rsidR="00322FF8" w:rsidRPr="00CB4CE3" w:rsidRDefault="00322FF8" w:rsidP="00944D04">
            <w:pPr>
              <w:keepNext/>
              <w:rPr>
                <w:rFonts w:cstheme="majorBidi"/>
                <w:bCs/>
                <w:sz w:val="20"/>
                <w:szCs w:val="20"/>
              </w:rPr>
            </w:pPr>
            <w:r w:rsidRPr="00CB4CE3">
              <w:rPr>
                <w:sz w:val="20"/>
                <w:szCs w:val="20"/>
              </w:rPr>
              <w:t>166</w:t>
            </w:r>
          </w:p>
        </w:tc>
        <w:tc>
          <w:tcPr>
            <w:tcW w:w="0" w:type="auto"/>
          </w:tcPr>
          <w:p w14:paraId="3E2C4C4A" w14:textId="77777777" w:rsidR="00322FF8" w:rsidRPr="00CB4CE3" w:rsidRDefault="00322FF8" w:rsidP="00944D04">
            <w:pPr>
              <w:keepNext/>
              <w:rPr>
                <w:rFonts w:cstheme="majorBidi"/>
                <w:bCs/>
                <w:sz w:val="20"/>
                <w:szCs w:val="20"/>
              </w:rPr>
            </w:pPr>
            <w:r w:rsidRPr="00CB4CE3">
              <w:rPr>
                <w:sz w:val="20"/>
                <w:szCs w:val="20"/>
              </w:rPr>
              <w:t>1353</w:t>
            </w:r>
          </w:p>
        </w:tc>
      </w:tr>
      <w:tr w:rsidR="00322FF8" w:rsidRPr="00CB4CE3" w14:paraId="79205AA7" w14:textId="77777777" w:rsidTr="00944D04">
        <w:trPr>
          <w:cantSplit/>
          <w:jc w:val="center"/>
        </w:trPr>
        <w:tc>
          <w:tcPr>
            <w:tcW w:w="0" w:type="auto"/>
          </w:tcPr>
          <w:p w14:paraId="38EE4BEC" w14:textId="77777777" w:rsidR="00322FF8" w:rsidRPr="002037D0" w:rsidRDefault="00322FF8" w:rsidP="00944D04">
            <w:pPr>
              <w:keepNext/>
              <w:bidi/>
              <w:rPr>
                <w:rFonts w:cstheme="majorBidi"/>
                <w:b/>
                <w:sz w:val="20"/>
                <w:szCs w:val="20"/>
              </w:rPr>
            </w:pPr>
            <w:r w:rsidRPr="002037D0">
              <w:rPr>
                <w:b/>
                <w:sz w:val="20"/>
                <w:szCs w:val="20"/>
              </w:rPr>
              <w:t xml:space="preserve"> </w:t>
            </w:r>
            <w:r w:rsidRPr="002037D0">
              <w:rPr>
                <w:bCs/>
                <w:sz w:val="20"/>
                <w:szCs w:val="20"/>
              </w:rPr>
              <w:t>'mountain'</w:t>
            </w:r>
            <w:r w:rsidRPr="002037D0">
              <w:rPr>
                <w:rFonts w:hint="cs"/>
                <w:b/>
                <w:sz w:val="20"/>
                <w:szCs w:val="20"/>
                <w:rtl/>
              </w:rPr>
              <w:t>הַר</w:t>
            </w:r>
          </w:p>
        </w:tc>
        <w:tc>
          <w:tcPr>
            <w:tcW w:w="0" w:type="auto"/>
          </w:tcPr>
          <w:p w14:paraId="28E37D65" w14:textId="77777777" w:rsidR="00322FF8" w:rsidRPr="00CB4CE3" w:rsidRDefault="00322FF8" w:rsidP="00944D04">
            <w:pPr>
              <w:keepNext/>
              <w:rPr>
                <w:rFonts w:cstheme="majorBidi"/>
                <w:bCs/>
                <w:sz w:val="20"/>
                <w:szCs w:val="20"/>
              </w:rPr>
            </w:pPr>
            <w:r w:rsidRPr="00CB4CE3">
              <w:rPr>
                <w:sz w:val="20"/>
                <w:szCs w:val="20"/>
              </w:rPr>
              <w:t>13</w:t>
            </w:r>
          </w:p>
        </w:tc>
        <w:tc>
          <w:tcPr>
            <w:tcW w:w="0" w:type="auto"/>
          </w:tcPr>
          <w:p w14:paraId="3A4E4B4E" w14:textId="77777777" w:rsidR="00322FF8" w:rsidRPr="00CB4CE3" w:rsidRDefault="00322FF8" w:rsidP="00944D04">
            <w:pPr>
              <w:keepNext/>
              <w:rPr>
                <w:rFonts w:cstheme="majorBidi"/>
                <w:bCs/>
                <w:sz w:val="20"/>
                <w:szCs w:val="20"/>
              </w:rPr>
            </w:pPr>
            <w:r w:rsidRPr="00CB4CE3">
              <w:rPr>
                <w:sz w:val="20"/>
                <w:szCs w:val="20"/>
              </w:rPr>
              <w:t>162</w:t>
            </w:r>
          </w:p>
        </w:tc>
        <w:tc>
          <w:tcPr>
            <w:tcW w:w="0" w:type="auto"/>
          </w:tcPr>
          <w:p w14:paraId="68ABD157" w14:textId="77777777" w:rsidR="00322FF8" w:rsidRPr="00CB4CE3" w:rsidRDefault="00322FF8" w:rsidP="00944D04">
            <w:pPr>
              <w:keepNext/>
              <w:rPr>
                <w:rFonts w:cstheme="majorBidi"/>
                <w:bCs/>
                <w:sz w:val="20"/>
                <w:szCs w:val="20"/>
              </w:rPr>
            </w:pPr>
            <w:r w:rsidRPr="00CB4CE3">
              <w:rPr>
                <w:sz w:val="20"/>
                <w:szCs w:val="20"/>
              </w:rPr>
              <w:t>72</w:t>
            </w:r>
          </w:p>
        </w:tc>
        <w:tc>
          <w:tcPr>
            <w:tcW w:w="0" w:type="auto"/>
          </w:tcPr>
          <w:p w14:paraId="228AE6ED" w14:textId="77777777" w:rsidR="00322FF8" w:rsidRPr="00CB4CE3" w:rsidRDefault="00322FF8" w:rsidP="00944D04">
            <w:pPr>
              <w:keepNext/>
              <w:rPr>
                <w:rFonts w:cstheme="majorBidi"/>
                <w:bCs/>
                <w:sz w:val="20"/>
                <w:szCs w:val="20"/>
              </w:rPr>
            </w:pPr>
            <w:r w:rsidRPr="00CB4CE3">
              <w:rPr>
                <w:sz w:val="20"/>
                <w:szCs w:val="20"/>
              </w:rPr>
              <w:t>29</w:t>
            </w:r>
          </w:p>
        </w:tc>
        <w:tc>
          <w:tcPr>
            <w:tcW w:w="0" w:type="auto"/>
          </w:tcPr>
          <w:p w14:paraId="45C9D04A" w14:textId="77777777" w:rsidR="00322FF8" w:rsidRPr="00CB4CE3" w:rsidRDefault="00322FF8" w:rsidP="00944D04">
            <w:pPr>
              <w:keepNext/>
              <w:rPr>
                <w:rFonts w:cstheme="majorBidi"/>
                <w:bCs/>
                <w:sz w:val="20"/>
                <w:szCs w:val="20"/>
              </w:rPr>
            </w:pPr>
            <w:r w:rsidRPr="00CB4CE3">
              <w:rPr>
                <w:sz w:val="20"/>
                <w:szCs w:val="20"/>
              </w:rPr>
              <w:t>48</w:t>
            </w:r>
          </w:p>
        </w:tc>
        <w:tc>
          <w:tcPr>
            <w:tcW w:w="0" w:type="auto"/>
          </w:tcPr>
          <w:p w14:paraId="6A487794" w14:textId="77777777" w:rsidR="00322FF8" w:rsidRPr="00CB4CE3" w:rsidRDefault="00322FF8" w:rsidP="00944D04">
            <w:pPr>
              <w:keepNext/>
              <w:rPr>
                <w:rFonts w:cstheme="majorBidi"/>
                <w:bCs/>
                <w:sz w:val="20"/>
                <w:szCs w:val="20"/>
              </w:rPr>
            </w:pPr>
            <w:r w:rsidRPr="00CB4CE3">
              <w:rPr>
                <w:sz w:val="20"/>
                <w:szCs w:val="20"/>
              </w:rPr>
              <w:t>0</w:t>
            </w:r>
          </w:p>
        </w:tc>
      </w:tr>
    </w:tbl>
    <w:p w14:paraId="6942BC77" w14:textId="77777777" w:rsidR="00322FF8" w:rsidRDefault="00322FF8" w:rsidP="00322FF8">
      <w:pPr>
        <w:spacing w:before="240" w:after="120" w:line="480" w:lineRule="auto"/>
        <w:ind w:firstLine="567"/>
        <w:rPr>
          <w:rFonts w:cstheme="majorBidi"/>
          <w:bCs/>
        </w:rPr>
      </w:pPr>
      <w:r>
        <w:rPr>
          <w:rFonts w:cstheme="majorBidi"/>
          <w:bCs/>
        </w:rPr>
        <w:t xml:space="preserve">A Fisher's score is calculated for every head lexeme </w:t>
      </w:r>
      <w:r>
        <w:rPr>
          <w:rFonts w:cstheme="majorBidi"/>
          <w:bCs/>
        </w:rPr>
        <w:sym w:font="Symbol" w:char="F0B4"/>
      </w:r>
      <w:r>
        <w:rPr>
          <w:rFonts w:cstheme="majorBidi"/>
          <w:bCs/>
        </w:rPr>
        <w:t xml:space="preserve"> function. For each function, the proportion of statistically attracted head words (where p &lt; 0.05) is calculated. Those data are shown below alongside the lexical diversity ratios.</w:t>
      </w:r>
    </w:p>
    <w:p w14:paraId="40450E8D" w14:textId="77777777" w:rsidR="00322FF8" w:rsidRDefault="00322FF8" w:rsidP="00322FF8">
      <w:pPr>
        <w:pStyle w:val="Caption"/>
        <w:keepNext/>
      </w:pPr>
      <w:r>
        <w:t xml:space="preserve">Figure </w:t>
      </w:r>
      <w:r>
        <w:fldChar w:fldCharType="begin"/>
      </w:r>
      <w:r>
        <w:instrText xml:space="preserve"> SEQ Figure \* ARABIC </w:instrText>
      </w:r>
      <w:r>
        <w:fldChar w:fldCharType="separate"/>
      </w:r>
      <w:r>
        <w:rPr>
          <w:noProof/>
        </w:rPr>
        <w:t>5</w:t>
      </w:r>
      <w:r>
        <w:fldChar w:fldCharType="end"/>
      </w:r>
      <w:r>
        <w:t>: Head lexeme diversity and attraction</w:t>
      </w:r>
    </w:p>
    <w:p w14:paraId="344C1196" w14:textId="77777777" w:rsidR="00322FF8" w:rsidRDefault="00322FF8" w:rsidP="00322FF8">
      <w:pPr>
        <w:spacing w:line="480" w:lineRule="auto"/>
        <w:jc w:val="center"/>
        <w:rPr>
          <w:rFonts w:cstheme="majorBidi"/>
          <w:bCs/>
        </w:rPr>
      </w:pPr>
      <w:r>
        <w:rPr>
          <w:rFonts w:cstheme="majorBidi"/>
          <w:bCs/>
          <w:noProof/>
        </w:rPr>
        <w:drawing>
          <wp:inline distT="0" distB="0" distL="0" distR="0" wp14:anchorId="00B7221E" wp14:editId="0CA47E37">
            <wp:extent cx="4637454" cy="2121815"/>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nction_head_association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656251" cy="2130415"/>
                    </a:xfrm>
                    <a:prstGeom prst="rect">
                      <a:avLst/>
                    </a:prstGeom>
                  </pic:spPr>
                </pic:pic>
              </a:graphicData>
            </a:graphic>
          </wp:inline>
        </w:drawing>
      </w:r>
    </w:p>
    <w:p w14:paraId="654B8394" w14:textId="77777777" w:rsidR="00322FF8" w:rsidRDefault="00322FF8" w:rsidP="00322FF8">
      <w:pPr>
        <w:pStyle w:val="Caption"/>
        <w:keepNext/>
      </w:pPr>
      <w:r>
        <w:t xml:space="preserve">Table </w:t>
      </w:r>
      <w:r>
        <w:fldChar w:fldCharType="begin"/>
      </w:r>
      <w:r>
        <w:instrText xml:space="preserve"> SEQ Table \* ARABIC </w:instrText>
      </w:r>
      <w:r>
        <w:fldChar w:fldCharType="separate"/>
      </w:r>
      <w:r>
        <w:rPr>
          <w:noProof/>
        </w:rPr>
        <w:t>5</w:t>
      </w:r>
      <w:r>
        <w:fldChar w:fldCharType="end"/>
      </w:r>
      <w:r>
        <w:t>: Head lexeme diversity and attraction values</w:t>
      </w:r>
    </w:p>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666"/>
        <w:gridCol w:w="666"/>
        <w:gridCol w:w="666"/>
        <w:gridCol w:w="666"/>
        <w:gridCol w:w="583"/>
        <w:gridCol w:w="639"/>
      </w:tblGrid>
      <w:tr w:rsidR="00322FF8" w:rsidRPr="00B80305" w14:paraId="7416C0D0" w14:textId="77777777" w:rsidTr="00944D04">
        <w:trPr>
          <w:jc w:val="center"/>
        </w:trPr>
        <w:tc>
          <w:tcPr>
            <w:tcW w:w="0" w:type="auto"/>
            <w:tcBorders>
              <w:top w:val="single" w:sz="4" w:space="0" w:color="auto"/>
              <w:bottom w:val="single" w:sz="4" w:space="0" w:color="auto"/>
            </w:tcBorders>
          </w:tcPr>
          <w:p w14:paraId="1D03A7AC" w14:textId="77777777" w:rsidR="00322FF8" w:rsidRPr="00B80305" w:rsidRDefault="00322FF8" w:rsidP="00944D04">
            <w:pPr>
              <w:keepNext/>
              <w:rPr>
                <w:rFonts w:cstheme="majorBidi"/>
                <w:bCs/>
                <w:i/>
                <w:iCs/>
                <w:sz w:val="20"/>
                <w:szCs w:val="20"/>
              </w:rPr>
            </w:pPr>
          </w:p>
        </w:tc>
        <w:tc>
          <w:tcPr>
            <w:tcW w:w="0" w:type="auto"/>
            <w:tcBorders>
              <w:top w:val="single" w:sz="4" w:space="0" w:color="auto"/>
              <w:bottom w:val="single" w:sz="4" w:space="0" w:color="auto"/>
            </w:tcBorders>
          </w:tcPr>
          <w:p w14:paraId="30444255" w14:textId="77777777" w:rsidR="00322FF8" w:rsidRPr="00B80305" w:rsidRDefault="00322FF8" w:rsidP="00944D04">
            <w:pPr>
              <w:keepNext/>
              <w:rPr>
                <w:rFonts w:cstheme="majorBidi"/>
                <w:bCs/>
                <w:sz w:val="20"/>
                <w:szCs w:val="20"/>
              </w:rPr>
            </w:pPr>
            <w:r w:rsidRPr="00B80305">
              <w:rPr>
                <w:rFonts w:cstheme="majorBidi"/>
                <w:bCs/>
                <w:sz w:val="20"/>
                <w:szCs w:val="20"/>
              </w:rPr>
              <w:t>Adju</w:t>
            </w:r>
          </w:p>
        </w:tc>
        <w:tc>
          <w:tcPr>
            <w:tcW w:w="0" w:type="auto"/>
            <w:tcBorders>
              <w:top w:val="single" w:sz="4" w:space="0" w:color="auto"/>
              <w:bottom w:val="single" w:sz="4" w:space="0" w:color="auto"/>
            </w:tcBorders>
          </w:tcPr>
          <w:p w14:paraId="45B19058" w14:textId="77777777" w:rsidR="00322FF8" w:rsidRPr="00B80305" w:rsidRDefault="00322FF8" w:rsidP="00944D04">
            <w:pPr>
              <w:keepNext/>
              <w:rPr>
                <w:rFonts w:cstheme="majorBidi"/>
                <w:bCs/>
                <w:sz w:val="20"/>
                <w:szCs w:val="20"/>
              </w:rPr>
            </w:pPr>
            <w:r w:rsidRPr="00B80305">
              <w:rPr>
                <w:rFonts w:cstheme="majorBidi"/>
                <w:bCs/>
                <w:sz w:val="20"/>
                <w:szCs w:val="20"/>
              </w:rPr>
              <w:t>Cmpl</w:t>
            </w:r>
          </w:p>
        </w:tc>
        <w:tc>
          <w:tcPr>
            <w:tcW w:w="0" w:type="auto"/>
            <w:tcBorders>
              <w:top w:val="single" w:sz="4" w:space="0" w:color="auto"/>
              <w:bottom w:val="single" w:sz="4" w:space="0" w:color="auto"/>
            </w:tcBorders>
          </w:tcPr>
          <w:p w14:paraId="47FB5529" w14:textId="77777777" w:rsidR="00322FF8" w:rsidRPr="00B80305" w:rsidRDefault="00322FF8" w:rsidP="00944D04">
            <w:pPr>
              <w:keepNext/>
              <w:rPr>
                <w:rFonts w:cstheme="majorBidi"/>
                <w:bCs/>
                <w:sz w:val="20"/>
                <w:szCs w:val="20"/>
              </w:rPr>
            </w:pPr>
            <w:r w:rsidRPr="00B80305">
              <w:rPr>
                <w:rFonts w:cstheme="majorBidi"/>
                <w:bCs/>
                <w:sz w:val="20"/>
                <w:szCs w:val="20"/>
              </w:rPr>
              <w:t>Loca</w:t>
            </w:r>
          </w:p>
        </w:tc>
        <w:tc>
          <w:tcPr>
            <w:tcW w:w="0" w:type="auto"/>
            <w:tcBorders>
              <w:top w:val="single" w:sz="4" w:space="0" w:color="auto"/>
              <w:bottom w:val="single" w:sz="4" w:space="0" w:color="auto"/>
            </w:tcBorders>
          </w:tcPr>
          <w:p w14:paraId="0FFEF3E4" w14:textId="77777777" w:rsidR="00322FF8" w:rsidRPr="00B80305" w:rsidRDefault="00322FF8" w:rsidP="00944D04">
            <w:pPr>
              <w:keepNext/>
              <w:rPr>
                <w:rFonts w:cstheme="majorBidi"/>
                <w:bCs/>
                <w:sz w:val="20"/>
                <w:szCs w:val="20"/>
              </w:rPr>
            </w:pPr>
            <w:r w:rsidRPr="00B80305">
              <w:rPr>
                <w:rFonts w:cstheme="majorBidi"/>
                <w:bCs/>
                <w:sz w:val="20"/>
                <w:szCs w:val="20"/>
              </w:rPr>
              <w:t>Objc</w:t>
            </w:r>
          </w:p>
        </w:tc>
        <w:tc>
          <w:tcPr>
            <w:tcW w:w="0" w:type="auto"/>
            <w:tcBorders>
              <w:top w:val="single" w:sz="4" w:space="0" w:color="auto"/>
              <w:bottom w:val="single" w:sz="4" w:space="0" w:color="auto"/>
            </w:tcBorders>
          </w:tcPr>
          <w:p w14:paraId="42DF3E2E" w14:textId="77777777" w:rsidR="00322FF8" w:rsidRPr="00B80305" w:rsidRDefault="00322FF8" w:rsidP="00944D04">
            <w:pPr>
              <w:keepNext/>
              <w:rPr>
                <w:rFonts w:cstheme="majorBidi"/>
                <w:bCs/>
                <w:sz w:val="20"/>
                <w:szCs w:val="20"/>
              </w:rPr>
            </w:pPr>
            <w:r w:rsidRPr="00B80305">
              <w:rPr>
                <w:rFonts w:cstheme="majorBidi"/>
                <w:bCs/>
                <w:sz w:val="20"/>
                <w:szCs w:val="20"/>
              </w:rPr>
              <w:t>Subj</w:t>
            </w:r>
          </w:p>
        </w:tc>
        <w:tc>
          <w:tcPr>
            <w:tcW w:w="0" w:type="auto"/>
            <w:tcBorders>
              <w:top w:val="single" w:sz="4" w:space="0" w:color="auto"/>
              <w:bottom w:val="single" w:sz="4" w:space="0" w:color="auto"/>
            </w:tcBorders>
          </w:tcPr>
          <w:p w14:paraId="09614813" w14:textId="77777777" w:rsidR="00322FF8" w:rsidRPr="00B80305" w:rsidRDefault="00322FF8" w:rsidP="00944D04">
            <w:pPr>
              <w:keepNext/>
              <w:rPr>
                <w:rFonts w:cstheme="majorBidi"/>
                <w:bCs/>
                <w:sz w:val="20"/>
                <w:szCs w:val="20"/>
              </w:rPr>
            </w:pPr>
            <w:r w:rsidRPr="00B80305">
              <w:rPr>
                <w:rFonts w:cstheme="majorBidi"/>
                <w:bCs/>
                <w:sz w:val="20"/>
                <w:szCs w:val="20"/>
              </w:rPr>
              <w:t>Time</w:t>
            </w:r>
          </w:p>
        </w:tc>
      </w:tr>
      <w:tr w:rsidR="00322FF8" w:rsidRPr="00B80305" w14:paraId="597A0FDE" w14:textId="77777777" w:rsidTr="00944D04">
        <w:trPr>
          <w:jc w:val="center"/>
        </w:trPr>
        <w:tc>
          <w:tcPr>
            <w:tcW w:w="0" w:type="auto"/>
            <w:tcBorders>
              <w:top w:val="single" w:sz="4" w:space="0" w:color="auto"/>
            </w:tcBorders>
          </w:tcPr>
          <w:p w14:paraId="27EFE972" w14:textId="77777777" w:rsidR="00322FF8" w:rsidRPr="00B80305" w:rsidRDefault="00322FF8" w:rsidP="00944D04">
            <w:pPr>
              <w:keepNext/>
              <w:rPr>
                <w:rFonts w:cstheme="majorBidi"/>
                <w:bCs/>
                <w:i/>
                <w:iCs/>
                <w:sz w:val="20"/>
                <w:szCs w:val="20"/>
              </w:rPr>
            </w:pPr>
            <w:r w:rsidRPr="00B80305">
              <w:rPr>
                <w:rFonts w:cstheme="majorBidi"/>
                <w:bCs/>
                <w:i/>
                <w:iCs/>
                <w:sz w:val="20"/>
                <w:szCs w:val="20"/>
              </w:rPr>
              <w:t>lex per 100</w:t>
            </w:r>
          </w:p>
        </w:tc>
        <w:tc>
          <w:tcPr>
            <w:tcW w:w="0" w:type="auto"/>
            <w:tcBorders>
              <w:top w:val="single" w:sz="4" w:space="0" w:color="auto"/>
            </w:tcBorders>
          </w:tcPr>
          <w:p w14:paraId="39DB73E3" w14:textId="77777777" w:rsidR="00322FF8" w:rsidRPr="00B80305" w:rsidRDefault="00322FF8" w:rsidP="00944D04">
            <w:pPr>
              <w:keepNext/>
              <w:rPr>
                <w:rFonts w:cstheme="majorBidi"/>
                <w:bCs/>
                <w:sz w:val="20"/>
                <w:szCs w:val="20"/>
              </w:rPr>
            </w:pPr>
            <w:r w:rsidRPr="00B80305">
              <w:rPr>
                <w:rFonts w:cstheme="majorBidi"/>
                <w:bCs/>
                <w:sz w:val="20"/>
                <w:szCs w:val="20"/>
              </w:rPr>
              <w:t>21.57</w:t>
            </w:r>
          </w:p>
        </w:tc>
        <w:tc>
          <w:tcPr>
            <w:tcW w:w="0" w:type="auto"/>
            <w:tcBorders>
              <w:top w:val="single" w:sz="4" w:space="0" w:color="auto"/>
            </w:tcBorders>
          </w:tcPr>
          <w:p w14:paraId="32F98B28" w14:textId="77777777" w:rsidR="00322FF8" w:rsidRPr="00B80305" w:rsidRDefault="00322FF8" w:rsidP="00944D04">
            <w:pPr>
              <w:keepNext/>
              <w:rPr>
                <w:rFonts w:cstheme="majorBidi"/>
                <w:bCs/>
                <w:sz w:val="20"/>
                <w:szCs w:val="20"/>
              </w:rPr>
            </w:pPr>
            <w:r w:rsidRPr="00B80305">
              <w:rPr>
                <w:rFonts w:cstheme="majorBidi"/>
                <w:bCs/>
                <w:sz w:val="20"/>
                <w:szCs w:val="20"/>
              </w:rPr>
              <w:t>11.67</w:t>
            </w:r>
          </w:p>
        </w:tc>
        <w:tc>
          <w:tcPr>
            <w:tcW w:w="0" w:type="auto"/>
            <w:tcBorders>
              <w:top w:val="single" w:sz="4" w:space="0" w:color="auto"/>
            </w:tcBorders>
          </w:tcPr>
          <w:p w14:paraId="2A5C4025" w14:textId="77777777" w:rsidR="00322FF8" w:rsidRPr="00B80305" w:rsidRDefault="00322FF8" w:rsidP="00944D04">
            <w:pPr>
              <w:keepNext/>
              <w:rPr>
                <w:rFonts w:cstheme="majorBidi"/>
                <w:bCs/>
                <w:sz w:val="20"/>
                <w:szCs w:val="20"/>
              </w:rPr>
            </w:pPr>
            <w:r w:rsidRPr="00B80305">
              <w:rPr>
                <w:rFonts w:cstheme="majorBidi"/>
                <w:bCs/>
                <w:sz w:val="20"/>
                <w:szCs w:val="20"/>
              </w:rPr>
              <w:t>16.53</w:t>
            </w:r>
          </w:p>
        </w:tc>
        <w:tc>
          <w:tcPr>
            <w:tcW w:w="0" w:type="auto"/>
            <w:tcBorders>
              <w:top w:val="single" w:sz="4" w:space="0" w:color="auto"/>
            </w:tcBorders>
          </w:tcPr>
          <w:p w14:paraId="30159147" w14:textId="77777777" w:rsidR="00322FF8" w:rsidRPr="00B80305" w:rsidRDefault="00322FF8" w:rsidP="00944D04">
            <w:pPr>
              <w:keepNext/>
              <w:rPr>
                <w:rFonts w:cstheme="majorBidi"/>
                <w:bCs/>
                <w:sz w:val="20"/>
                <w:szCs w:val="20"/>
              </w:rPr>
            </w:pPr>
            <w:r w:rsidRPr="00B80305">
              <w:rPr>
                <w:rFonts w:cstheme="majorBidi"/>
                <w:bCs/>
                <w:sz w:val="20"/>
                <w:szCs w:val="20"/>
              </w:rPr>
              <w:t>13.27</w:t>
            </w:r>
          </w:p>
        </w:tc>
        <w:tc>
          <w:tcPr>
            <w:tcW w:w="0" w:type="auto"/>
            <w:tcBorders>
              <w:top w:val="single" w:sz="4" w:space="0" w:color="auto"/>
            </w:tcBorders>
          </w:tcPr>
          <w:p w14:paraId="46730F5C" w14:textId="77777777" w:rsidR="00322FF8" w:rsidRPr="00B80305" w:rsidRDefault="00322FF8" w:rsidP="00944D04">
            <w:pPr>
              <w:keepNext/>
              <w:rPr>
                <w:rFonts w:cstheme="majorBidi"/>
                <w:bCs/>
                <w:sz w:val="20"/>
                <w:szCs w:val="20"/>
              </w:rPr>
            </w:pPr>
            <w:r w:rsidRPr="00B80305">
              <w:rPr>
                <w:rFonts w:cstheme="majorBidi"/>
                <w:bCs/>
                <w:sz w:val="20"/>
                <w:szCs w:val="20"/>
              </w:rPr>
              <w:t>9.07</w:t>
            </w:r>
          </w:p>
        </w:tc>
        <w:tc>
          <w:tcPr>
            <w:tcW w:w="0" w:type="auto"/>
            <w:tcBorders>
              <w:top w:val="single" w:sz="4" w:space="0" w:color="auto"/>
            </w:tcBorders>
          </w:tcPr>
          <w:p w14:paraId="47210999" w14:textId="77777777" w:rsidR="00322FF8" w:rsidRPr="00B80305" w:rsidRDefault="00322FF8" w:rsidP="00944D04">
            <w:pPr>
              <w:keepNext/>
              <w:rPr>
                <w:rFonts w:cstheme="majorBidi"/>
                <w:bCs/>
                <w:sz w:val="20"/>
                <w:szCs w:val="20"/>
              </w:rPr>
            </w:pPr>
            <w:r w:rsidRPr="00B80305">
              <w:rPr>
                <w:rFonts w:cstheme="majorBidi"/>
                <w:bCs/>
                <w:sz w:val="20"/>
                <w:szCs w:val="20"/>
              </w:rPr>
              <w:t>3.32</w:t>
            </w:r>
          </w:p>
        </w:tc>
      </w:tr>
      <w:tr w:rsidR="00322FF8" w:rsidRPr="00B80305" w14:paraId="7484FF0B" w14:textId="77777777" w:rsidTr="00944D04">
        <w:trPr>
          <w:jc w:val="center"/>
        </w:trPr>
        <w:tc>
          <w:tcPr>
            <w:tcW w:w="0" w:type="auto"/>
            <w:tcBorders>
              <w:bottom w:val="single" w:sz="4" w:space="0" w:color="auto"/>
            </w:tcBorders>
          </w:tcPr>
          <w:p w14:paraId="3ABF96F5" w14:textId="77777777" w:rsidR="00322FF8" w:rsidRPr="00B80305" w:rsidRDefault="00322FF8" w:rsidP="00944D04">
            <w:pPr>
              <w:keepNext/>
              <w:rPr>
                <w:rFonts w:cstheme="majorBidi"/>
                <w:bCs/>
                <w:i/>
                <w:iCs/>
                <w:sz w:val="20"/>
                <w:szCs w:val="20"/>
              </w:rPr>
            </w:pPr>
            <w:r w:rsidRPr="00B80305">
              <w:rPr>
                <w:rFonts w:cstheme="majorBidi"/>
                <w:bCs/>
                <w:i/>
                <w:iCs/>
                <w:sz w:val="20"/>
                <w:szCs w:val="20"/>
              </w:rPr>
              <w:t>% of assoc. lex</w:t>
            </w:r>
          </w:p>
        </w:tc>
        <w:tc>
          <w:tcPr>
            <w:tcW w:w="0" w:type="auto"/>
            <w:tcBorders>
              <w:bottom w:val="single" w:sz="4" w:space="0" w:color="auto"/>
            </w:tcBorders>
          </w:tcPr>
          <w:p w14:paraId="630F10A4" w14:textId="77777777" w:rsidR="00322FF8" w:rsidRPr="00B80305" w:rsidRDefault="00322FF8" w:rsidP="00944D04">
            <w:pPr>
              <w:keepNext/>
              <w:rPr>
                <w:rFonts w:cstheme="majorBidi"/>
                <w:bCs/>
                <w:sz w:val="20"/>
                <w:szCs w:val="20"/>
              </w:rPr>
            </w:pPr>
            <w:r w:rsidRPr="00B80305">
              <w:rPr>
                <w:rFonts w:cstheme="majorBidi"/>
                <w:bCs/>
                <w:sz w:val="20"/>
                <w:szCs w:val="20"/>
              </w:rPr>
              <w:t>0.21</w:t>
            </w:r>
          </w:p>
        </w:tc>
        <w:tc>
          <w:tcPr>
            <w:tcW w:w="0" w:type="auto"/>
            <w:tcBorders>
              <w:bottom w:val="single" w:sz="4" w:space="0" w:color="auto"/>
            </w:tcBorders>
          </w:tcPr>
          <w:p w14:paraId="53FE4309" w14:textId="77777777" w:rsidR="00322FF8" w:rsidRPr="00B80305" w:rsidRDefault="00322FF8" w:rsidP="00944D04">
            <w:pPr>
              <w:keepNext/>
              <w:rPr>
                <w:rFonts w:cstheme="majorBidi"/>
                <w:bCs/>
                <w:sz w:val="20"/>
                <w:szCs w:val="20"/>
              </w:rPr>
            </w:pPr>
            <w:r w:rsidRPr="00B80305">
              <w:rPr>
                <w:rFonts w:cstheme="majorBidi"/>
                <w:bCs/>
                <w:sz w:val="20"/>
                <w:szCs w:val="20"/>
              </w:rPr>
              <w:t>0.13</w:t>
            </w:r>
          </w:p>
        </w:tc>
        <w:tc>
          <w:tcPr>
            <w:tcW w:w="0" w:type="auto"/>
            <w:tcBorders>
              <w:bottom w:val="single" w:sz="4" w:space="0" w:color="auto"/>
            </w:tcBorders>
          </w:tcPr>
          <w:p w14:paraId="5C5E99D8" w14:textId="77777777" w:rsidR="00322FF8" w:rsidRPr="00B80305" w:rsidRDefault="00322FF8" w:rsidP="00944D04">
            <w:pPr>
              <w:keepNext/>
              <w:rPr>
                <w:rFonts w:cstheme="majorBidi"/>
                <w:bCs/>
                <w:sz w:val="20"/>
                <w:szCs w:val="20"/>
              </w:rPr>
            </w:pPr>
            <w:r w:rsidRPr="00B80305">
              <w:rPr>
                <w:rFonts w:cstheme="majorBidi"/>
                <w:bCs/>
                <w:sz w:val="20"/>
                <w:szCs w:val="20"/>
              </w:rPr>
              <w:t>0.45</w:t>
            </w:r>
          </w:p>
        </w:tc>
        <w:tc>
          <w:tcPr>
            <w:tcW w:w="0" w:type="auto"/>
            <w:tcBorders>
              <w:bottom w:val="single" w:sz="4" w:space="0" w:color="auto"/>
            </w:tcBorders>
          </w:tcPr>
          <w:p w14:paraId="3440CAB0" w14:textId="77777777" w:rsidR="00322FF8" w:rsidRPr="00B80305" w:rsidRDefault="00322FF8" w:rsidP="00944D04">
            <w:pPr>
              <w:keepNext/>
              <w:rPr>
                <w:rFonts w:cstheme="majorBidi"/>
                <w:bCs/>
                <w:sz w:val="20"/>
                <w:szCs w:val="20"/>
              </w:rPr>
            </w:pPr>
            <w:r w:rsidRPr="00B80305">
              <w:rPr>
                <w:rFonts w:cstheme="majorBidi"/>
                <w:bCs/>
                <w:sz w:val="20"/>
                <w:szCs w:val="20"/>
              </w:rPr>
              <w:t>0.18</w:t>
            </w:r>
          </w:p>
        </w:tc>
        <w:tc>
          <w:tcPr>
            <w:tcW w:w="0" w:type="auto"/>
            <w:tcBorders>
              <w:bottom w:val="single" w:sz="4" w:space="0" w:color="auto"/>
            </w:tcBorders>
          </w:tcPr>
          <w:p w14:paraId="34AC85E6" w14:textId="77777777" w:rsidR="00322FF8" w:rsidRPr="00B80305" w:rsidRDefault="00322FF8" w:rsidP="00944D04">
            <w:pPr>
              <w:keepNext/>
              <w:rPr>
                <w:rFonts w:cstheme="majorBidi"/>
                <w:bCs/>
                <w:sz w:val="20"/>
                <w:szCs w:val="20"/>
              </w:rPr>
            </w:pPr>
            <w:r w:rsidRPr="00B80305">
              <w:rPr>
                <w:rFonts w:cstheme="majorBidi"/>
                <w:bCs/>
                <w:sz w:val="20"/>
                <w:szCs w:val="20"/>
              </w:rPr>
              <w:t>0.11</w:t>
            </w:r>
          </w:p>
        </w:tc>
        <w:tc>
          <w:tcPr>
            <w:tcW w:w="0" w:type="auto"/>
            <w:tcBorders>
              <w:bottom w:val="single" w:sz="4" w:space="0" w:color="auto"/>
            </w:tcBorders>
          </w:tcPr>
          <w:p w14:paraId="599998BA" w14:textId="77777777" w:rsidR="00322FF8" w:rsidRPr="00B80305" w:rsidRDefault="00322FF8" w:rsidP="00944D04">
            <w:pPr>
              <w:keepNext/>
              <w:rPr>
                <w:rFonts w:cstheme="majorBidi"/>
                <w:bCs/>
                <w:sz w:val="20"/>
                <w:szCs w:val="20"/>
              </w:rPr>
            </w:pPr>
            <w:r w:rsidRPr="00B80305">
              <w:rPr>
                <w:rFonts w:cstheme="majorBidi"/>
                <w:bCs/>
                <w:sz w:val="20"/>
                <w:szCs w:val="20"/>
              </w:rPr>
              <w:t>0.51</w:t>
            </w:r>
          </w:p>
        </w:tc>
      </w:tr>
    </w:tbl>
    <w:p w14:paraId="2D394348" w14:textId="77777777" w:rsidR="00322FF8" w:rsidRDefault="00322FF8" w:rsidP="00322FF8">
      <w:pPr>
        <w:keepNext/>
        <w:spacing w:before="240" w:line="480" w:lineRule="auto"/>
        <w:rPr>
          <w:rFonts w:cstheme="majorBidi"/>
          <w:bCs/>
        </w:rPr>
      </w:pPr>
      <w:r>
        <w:rPr>
          <w:rFonts w:cstheme="majorBidi"/>
          <w:bCs/>
        </w:rPr>
        <w:t xml:space="preserve">Time displays extremes in both measures. It possesses the least diversity in lexemes that serve as its head (3.3 for every 100 uses), and 51% of its attested head words are statistically attracted to it. To put it another way, the head words for Time are uniquely specialized both in their homogeneity and their preference for the temporal function. </w:t>
      </w:r>
    </w:p>
    <w:p w14:paraId="08D6E56B" w14:textId="77777777" w:rsidR="00322FF8" w:rsidRDefault="00322FF8" w:rsidP="00322FF8">
      <w:pPr>
        <w:keepNext/>
        <w:spacing w:line="480" w:lineRule="auto"/>
        <w:ind w:firstLine="567"/>
        <w:rPr>
          <w:rFonts w:cstheme="majorBidi"/>
          <w:bCs/>
        </w:rPr>
      </w:pPr>
      <w:r>
        <w:rPr>
          <w:rFonts w:cstheme="majorBidi"/>
          <w:bCs/>
        </w:rPr>
        <w:t xml:space="preserve">The top 20 most attracted head words are shown below per function. In this case, since the p-values are too small to show, they are modified by applying </w:t>
      </w:r>
      <w:r w:rsidRPr="004E561E">
        <w:rPr>
          <w:rFonts w:cstheme="majorBidi"/>
          <w:bCs/>
          <w:i/>
          <w:iCs/>
        </w:rPr>
        <w:t>±</w:t>
      </w:r>
      <w:r w:rsidRPr="004E4B8A">
        <w:rPr>
          <w:rFonts w:cstheme="majorBidi"/>
          <w:bCs/>
          <w:i/>
          <w:iCs/>
        </w:rPr>
        <w:t>log10</w:t>
      </w:r>
      <w:r>
        <w:rPr>
          <w:rFonts w:cstheme="majorBidi"/>
          <w:bCs/>
        </w:rPr>
        <w:t>, as is commonly done in language studies with Fisher scores.</w:t>
      </w:r>
      <w:r w:rsidRPr="00711567">
        <w:rPr>
          <w:rStyle w:val="FootnoteReference"/>
        </w:rPr>
        <w:footnoteReference w:id="18"/>
      </w:r>
      <w:r>
        <w:rPr>
          <w:rFonts w:cstheme="majorBidi"/>
          <w:bCs/>
        </w:rPr>
        <w:t xml:space="preserve"> The higher the value, the stronger the attraction </w:t>
      </w:r>
      <w:r>
        <w:rPr>
          <w:rFonts w:cstheme="majorBidi"/>
          <w:bCs/>
        </w:rPr>
        <w:lastRenderedPageBreak/>
        <w:t xml:space="preserve">between the function and head lexeme. A value of </w:t>
      </w:r>
      <w:r w:rsidRPr="00711912">
        <w:rPr>
          <w:rFonts w:cstheme="majorBidi"/>
          <w:bCs/>
          <w:i/>
          <w:iCs/>
        </w:rPr>
        <w:t>inf</w:t>
      </w:r>
      <w:r>
        <w:rPr>
          <w:rFonts w:cstheme="majorBidi"/>
          <w:bCs/>
        </w:rPr>
        <w:t xml:space="preserve"> represents a maximum score (p=0), and thus maximum attraction.</w:t>
      </w:r>
    </w:p>
    <w:p w14:paraId="372BFF8E" w14:textId="77777777" w:rsidR="00322FF8" w:rsidRDefault="00322FF8" w:rsidP="00322FF8">
      <w:pPr>
        <w:pStyle w:val="Caption"/>
        <w:keepNext/>
      </w:pPr>
      <w:r>
        <w:t xml:space="preserve">Table </w:t>
      </w:r>
      <w:r>
        <w:fldChar w:fldCharType="begin"/>
      </w:r>
      <w:r>
        <w:instrText xml:space="preserve"> SEQ Table \* ARABIC </w:instrText>
      </w:r>
      <w:r>
        <w:fldChar w:fldCharType="separate"/>
      </w:r>
      <w:r>
        <w:rPr>
          <w:noProof/>
        </w:rPr>
        <w:t>6</w:t>
      </w:r>
      <w:r>
        <w:fldChar w:fldCharType="end"/>
      </w:r>
      <w:r>
        <w:t>: Top 20 statistically attracted head lexemes per function</w:t>
      </w:r>
    </w:p>
    <w:p w14:paraId="2DF7C194" w14:textId="77777777" w:rsidR="00322FF8" w:rsidRPr="00B11E50" w:rsidRDefault="00322FF8" w:rsidP="00322FF8">
      <w:pPr>
        <w:pStyle w:val="Caption"/>
        <w:keepNext/>
        <w:rPr>
          <w:sz w:val="16"/>
          <w:szCs w:val="16"/>
        </w:rPr>
      </w:pPr>
      <w:r w:rsidRPr="00B11E50">
        <w:rPr>
          <w:i/>
          <w:iCs w:val="0"/>
          <w:sz w:val="16"/>
          <w:szCs w:val="16"/>
        </w:rPr>
        <w:t>score =</w:t>
      </w:r>
      <w:r w:rsidRPr="00B11E50">
        <w:rPr>
          <w:sz w:val="16"/>
          <w:szCs w:val="16"/>
        </w:rPr>
        <w:t xml:space="preserve"> </w:t>
      </w:r>
      <w:r w:rsidRPr="00B11E50">
        <w:rPr>
          <w:i/>
          <w:iCs w:val="0"/>
          <w:sz w:val="16"/>
          <w:szCs w:val="16"/>
        </w:rPr>
        <w:t>±log10(Fisher), 1.3 = p(0.05)</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797"/>
        <w:gridCol w:w="711"/>
        <w:gridCol w:w="752"/>
        <w:gridCol w:w="623"/>
        <w:gridCol w:w="752"/>
        <w:gridCol w:w="711"/>
        <w:gridCol w:w="654"/>
        <w:gridCol w:w="623"/>
        <w:gridCol w:w="693"/>
        <w:gridCol w:w="711"/>
        <w:gridCol w:w="664"/>
        <w:gridCol w:w="711"/>
      </w:tblGrid>
      <w:tr w:rsidR="00322FF8" w:rsidRPr="0043461D" w14:paraId="43B428A8" w14:textId="77777777" w:rsidTr="00944D04">
        <w:trPr>
          <w:cantSplit/>
        </w:trPr>
        <w:tc>
          <w:tcPr>
            <w:tcW w:w="608" w:type="dxa"/>
            <w:tcBorders>
              <w:top w:val="single" w:sz="4" w:space="0" w:color="auto"/>
              <w:bottom w:val="nil"/>
            </w:tcBorders>
          </w:tcPr>
          <w:p w14:paraId="14CA2030" w14:textId="77777777" w:rsidR="00322FF8" w:rsidRPr="0043461D" w:rsidRDefault="00322FF8" w:rsidP="00944D04">
            <w:pPr>
              <w:keepNext/>
              <w:jc w:val="center"/>
              <w:rPr>
                <w:sz w:val="18"/>
                <w:szCs w:val="18"/>
              </w:rPr>
            </w:pPr>
          </w:p>
        </w:tc>
        <w:tc>
          <w:tcPr>
            <w:tcW w:w="1508" w:type="dxa"/>
            <w:gridSpan w:val="2"/>
            <w:tcBorders>
              <w:top w:val="single" w:sz="4" w:space="0" w:color="auto"/>
              <w:bottom w:val="nil"/>
            </w:tcBorders>
          </w:tcPr>
          <w:p w14:paraId="2941879D" w14:textId="77777777" w:rsidR="00322FF8" w:rsidRPr="0043461D" w:rsidRDefault="00322FF8" w:rsidP="00944D04">
            <w:pPr>
              <w:keepNext/>
              <w:jc w:val="center"/>
              <w:rPr>
                <w:sz w:val="18"/>
                <w:szCs w:val="18"/>
              </w:rPr>
            </w:pPr>
            <w:r w:rsidRPr="0043461D">
              <w:rPr>
                <w:sz w:val="18"/>
                <w:szCs w:val="18"/>
              </w:rPr>
              <w:t>Adju</w:t>
            </w:r>
          </w:p>
        </w:tc>
        <w:tc>
          <w:tcPr>
            <w:tcW w:w="1375" w:type="dxa"/>
            <w:gridSpan w:val="2"/>
            <w:tcBorders>
              <w:top w:val="single" w:sz="4" w:space="0" w:color="auto"/>
              <w:bottom w:val="nil"/>
            </w:tcBorders>
          </w:tcPr>
          <w:p w14:paraId="51FC5206" w14:textId="77777777" w:rsidR="00322FF8" w:rsidRPr="0043461D" w:rsidRDefault="00322FF8" w:rsidP="00944D04">
            <w:pPr>
              <w:keepNext/>
              <w:jc w:val="center"/>
              <w:rPr>
                <w:sz w:val="18"/>
                <w:szCs w:val="18"/>
              </w:rPr>
            </w:pPr>
            <w:r>
              <w:rPr>
                <w:sz w:val="18"/>
                <w:szCs w:val="18"/>
              </w:rPr>
              <w:t>Cmpl</w:t>
            </w:r>
          </w:p>
        </w:tc>
        <w:tc>
          <w:tcPr>
            <w:tcW w:w="1463" w:type="dxa"/>
            <w:gridSpan w:val="2"/>
            <w:tcBorders>
              <w:top w:val="single" w:sz="4" w:space="0" w:color="auto"/>
              <w:bottom w:val="nil"/>
            </w:tcBorders>
          </w:tcPr>
          <w:p w14:paraId="57E38EAA" w14:textId="77777777" w:rsidR="00322FF8" w:rsidRPr="0043461D" w:rsidRDefault="00322FF8" w:rsidP="00944D04">
            <w:pPr>
              <w:keepNext/>
              <w:jc w:val="center"/>
              <w:rPr>
                <w:sz w:val="18"/>
                <w:szCs w:val="18"/>
              </w:rPr>
            </w:pPr>
            <w:r>
              <w:rPr>
                <w:sz w:val="18"/>
                <w:szCs w:val="18"/>
              </w:rPr>
              <w:t>Loca</w:t>
            </w:r>
          </w:p>
        </w:tc>
        <w:tc>
          <w:tcPr>
            <w:tcW w:w="1277" w:type="dxa"/>
            <w:gridSpan w:val="2"/>
            <w:tcBorders>
              <w:top w:val="single" w:sz="4" w:space="0" w:color="auto"/>
              <w:bottom w:val="nil"/>
            </w:tcBorders>
          </w:tcPr>
          <w:p w14:paraId="4FE4EB78" w14:textId="77777777" w:rsidR="00322FF8" w:rsidRPr="0043461D" w:rsidRDefault="00322FF8" w:rsidP="00944D04">
            <w:pPr>
              <w:keepNext/>
              <w:jc w:val="center"/>
              <w:rPr>
                <w:sz w:val="18"/>
                <w:szCs w:val="18"/>
              </w:rPr>
            </w:pPr>
            <w:r>
              <w:rPr>
                <w:sz w:val="18"/>
                <w:szCs w:val="18"/>
              </w:rPr>
              <w:t>Objc</w:t>
            </w:r>
          </w:p>
        </w:tc>
        <w:tc>
          <w:tcPr>
            <w:tcW w:w="1404" w:type="dxa"/>
            <w:gridSpan w:val="2"/>
            <w:tcBorders>
              <w:top w:val="single" w:sz="4" w:space="0" w:color="auto"/>
              <w:bottom w:val="nil"/>
            </w:tcBorders>
          </w:tcPr>
          <w:p w14:paraId="1C2A4106" w14:textId="77777777" w:rsidR="00322FF8" w:rsidRPr="0043461D" w:rsidRDefault="00322FF8" w:rsidP="00944D04">
            <w:pPr>
              <w:keepNext/>
              <w:jc w:val="center"/>
              <w:rPr>
                <w:sz w:val="18"/>
                <w:szCs w:val="18"/>
              </w:rPr>
            </w:pPr>
            <w:r>
              <w:rPr>
                <w:sz w:val="18"/>
                <w:szCs w:val="18"/>
              </w:rPr>
              <w:t>Subj</w:t>
            </w:r>
          </w:p>
        </w:tc>
        <w:tc>
          <w:tcPr>
            <w:tcW w:w="1375" w:type="dxa"/>
            <w:gridSpan w:val="2"/>
            <w:tcBorders>
              <w:top w:val="single" w:sz="4" w:space="0" w:color="auto"/>
              <w:bottom w:val="nil"/>
            </w:tcBorders>
          </w:tcPr>
          <w:p w14:paraId="1C0D4246" w14:textId="77777777" w:rsidR="00322FF8" w:rsidRPr="0043461D" w:rsidRDefault="00322FF8" w:rsidP="00944D04">
            <w:pPr>
              <w:keepNext/>
              <w:jc w:val="center"/>
              <w:rPr>
                <w:sz w:val="18"/>
                <w:szCs w:val="18"/>
              </w:rPr>
            </w:pPr>
            <w:r>
              <w:rPr>
                <w:sz w:val="18"/>
                <w:szCs w:val="18"/>
              </w:rPr>
              <w:t>Time</w:t>
            </w:r>
          </w:p>
        </w:tc>
      </w:tr>
      <w:tr w:rsidR="00322FF8" w:rsidRPr="0043461D" w14:paraId="2F91D22E" w14:textId="77777777" w:rsidTr="00944D04">
        <w:trPr>
          <w:cantSplit/>
        </w:trPr>
        <w:tc>
          <w:tcPr>
            <w:tcW w:w="608" w:type="dxa"/>
            <w:tcBorders>
              <w:top w:val="nil"/>
              <w:bottom w:val="single" w:sz="4" w:space="0" w:color="auto"/>
            </w:tcBorders>
          </w:tcPr>
          <w:p w14:paraId="71889BD5" w14:textId="77777777" w:rsidR="00322FF8" w:rsidRPr="0043461D" w:rsidRDefault="00322FF8" w:rsidP="00944D04">
            <w:pPr>
              <w:keepNext/>
              <w:rPr>
                <w:sz w:val="18"/>
                <w:szCs w:val="18"/>
              </w:rPr>
            </w:pPr>
          </w:p>
        </w:tc>
        <w:tc>
          <w:tcPr>
            <w:tcW w:w="797" w:type="dxa"/>
            <w:tcBorders>
              <w:top w:val="nil"/>
              <w:bottom w:val="single" w:sz="4" w:space="0" w:color="auto"/>
            </w:tcBorders>
          </w:tcPr>
          <w:p w14:paraId="20CF1C50" w14:textId="77777777" w:rsidR="00322FF8" w:rsidRPr="0043461D" w:rsidRDefault="00322FF8" w:rsidP="00944D04">
            <w:pPr>
              <w:keepNext/>
              <w:rPr>
                <w:sz w:val="18"/>
                <w:szCs w:val="18"/>
              </w:rPr>
            </w:pPr>
            <w:r w:rsidRPr="0043461D">
              <w:rPr>
                <w:sz w:val="18"/>
                <w:szCs w:val="18"/>
              </w:rPr>
              <w:t>lex</w:t>
            </w:r>
          </w:p>
        </w:tc>
        <w:tc>
          <w:tcPr>
            <w:tcW w:w="711" w:type="dxa"/>
            <w:tcBorders>
              <w:top w:val="nil"/>
              <w:bottom w:val="single" w:sz="4" w:space="0" w:color="auto"/>
            </w:tcBorders>
          </w:tcPr>
          <w:p w14:paraId="447DEC20" w14:textId="77777777" w:rsidR="00322FF8" w:rsidRPr="0043461D" w:rsidRDefault="00322FF8" w:rsidP="00944D04">
            <w:pPr>
              <w:keepNext/>
              <w:rPr>
                <w:sz w:val="18"/>
                <w:szCs w:val="18"/>
              </w:rPr>
            </w:pPr>
            <w:r w:rsidRPr="0043461D">
              <w:rPr>
                <w:sz w:val="18"/>
                <w:szCs w:val="18"/>
              </w:rPr>
              <w:t>score</w:t>
            </w:r>
          </w:p>
        </w:tc>
        <w:tc>
          <w:tcPr>
            <w:tcW w:w="752" w:type="dxa"/>
            <w:tcBorders>
              <w:top w:val="nil"/>
              <w:bottom w:val="single" w:sz="4" w:space="0" w:color="auto"/>
            </w:tcBorders>
          </w:tcPr>
          <w:p w14:paraId="2DD850E8" w14:textId="77777777" w:rsidR="00322FF8" w:rsidRPr="0043461D" w:rsidRDefault="00322FF8" w:rsidP="00944D04">
            <w:pPr>
              <w:keepNext/>
              <w:rPr>
                <w:sz w:val="18"/>
                <w:szCs w:val="18"/>
              </w:rPr>
            </w:pPr>
            <w:r w:rsidRPr="0043461D">
              <w:rPr>
                <w:sz w:val="18"/>
                <w:szCs w:val="18"/>
              </w:rPr>
              <w:t>lex</w:t>
            </w:r>
          </w:p>
        </w:tc>
        <w:tc>
          <w:tcPr>
            <w:tcW w:w="623" w:type="dxa"/>
            <w:tcBorders>
              <w:top w:val="nil"/>
              <w:bottom w:val="single" w:sz="4" w:space="0" w:color="auto"/>
            </w:tcBorders>
          </w:tcPr>
          <w:p w14:paraId="5EA4A07B" w14:textId="77777777" w:rsidR="00322FF8" w:rsidRPr="0043461D" w:rsidRDefault="00322FF8" w:rsidP="00944D04">
            <w:pPr>
              <w:keepNext/>
              <w:rPr>
                <w:sz w:val="18"/>
                <w:szCs w:val="18"/>
              </w:rPr>
            </w:pPr>
            <w:r w:rsidRPr="0043461D">
              <w:rPr>
                <w:sz w:val="18"/>
                <w:szCs w:val="18"/>
              </w:rPr>
              <w:t>score</w:t>
            </w:r>
          </w:p>
        </w:tc>
        <w:tc>
          <w:tcPr>
            <w:tcW w:w="752" w:type="dxa"/>
            <w:tcBorders>
              <w:top w:val="nil"/>
              <w:bottom w:val="single" w:sz="4" w:space="0" w:color="auto"/>
            </w:tcBorders>
          </w:tcPr>
          <w:p w14:paraId="6CAD8478" w14:textId="77777777" w:rsidR="00322FF8" w:rsidRPr="0043461D" w:rsidRDefault="00322FF8" w:rsidP="00944D04">
            <w:pPr>
              <w:keepNext/>
              <w:rPr>
                <w:sz w:val="18"/>
                <w:szCs w:val="18"/>
              </w:rPr>
            </w:pPr>
            <w:r w:rsidRPr="0043461D">
              <w:rPr>
                <w:sz w:val="18"/>
                <w:szCs w:val="18"/>
              </w:rPr>
              <w:t>lex</w:t>
            </w:r>
          </w:p>
        </w:tc>
        <w:tc>
          <w:tcPr>
            <w:tcW w:w="711" w:type="dxa"/>
            <w:tcBorders>
              <w:top w:val="nil"/>
              <w:bottom w:val="single" w:sz="4" w:space="0" w:color="auto"/>
            </w:tcBorders>
          </w:tcPr>
          <w:p w14:paraId="57BFDE1D" w14:textId="77777777" w:rsidR="00322FF8" w:rsidRPr="0043461D" w:rsidRDefault="00322FF8" w:rsidP="00944D04">
            <w:pPr>
              <w:keepNext/>
              <w:rPr>
                <w:sz w:val="18"/>
                <w:szCs w:val="18"/>
              </w:rPr>
            </w:pPr>
            <w:r w:rsidRPr="0043461D">
              <w:rPr>
                <w:sz w:val="18"/>
                <w:szCs w:val="18"/>
              </w:rPr>
              <w:t>score</w:t>
            </w:r>
          </w:p>
        </w:tc>
        <w:tc>
          <w:tcPr>
            <w:tcW w:w="654" w:type="dxa"/>
            <w:tcBorders>
              <w:top w:val="nil"/>
              <w:bottom w:val="single" w:sz="4" w:space="0" w:color="auto"/>
            </w:tcBorders>
          </w:tcPr>
          <w:p w14:paraId="76B8D560" w14:textId="77777777" w:rsidR="00322FF8" w:rsidRPr="0043461D" w:rsidRDefault="00322FF8" w:rsidP="00944D04">
            <w:pPr>
              <w:keepNext/>
              <w:rPr>
                <w:sz w:val="18"/>
                <w:szCs w:val="18"/>
              </w:rPr>
            </w:pPr>
            <w:r w:rsidRPr="0043461D">
              <w:rPr>
                <w:sz w:val="18"/>
                <w:szCs w:val="18"/>
              </w:rPr>
              <w:t>lex</w:t>
            </w:r>
          </w:p>
        </w:tc>
        <w:tc>
          <w:tcPr>
            <w:tcW w:w="623" w:type="dxa"/>
            <w:tcBorders>
              <w:top w:val="nil"/>
              <w:bottom w:val="single" w:sz="4" w:space="0" w:color="auto"/>
            </w:tcBorders>
          </w:tcPr>
          <w:p w14:paraId="2BDEB1B9" w14:textId="77777777" w:rsidR="00322FF8" w:rsidRPr="0043461D" w:rsidRDefault="00322FF8" w:rsidP="00944D04">
            <w:pPr>
              <w:keepNext/>
              <w:rPr>
                <w:sz w:val="18"/>
                <w:szCs w:val="18"/>
              </w:rPr>
            </w:pPr>
            <w:r w:rsidRPr="0043461D">
              <w:rPr>
                <w:sz w:val="18"/>
                <w:szCs w:val="18"/>
              </w:rPr>
              <w:t>score</w:t>
            </w:r>
          </w:p>
        </w:tc>
        <w:tc>
          <w:tcPr>
            <w:tcW w:w="693" w:type="dxa"/>
            <w:tcBorders>
              <w:top w:val="nil"/>
              <w:bottom w:val="single" w:sz="4" w:space="0" w:color="auto"/>
            </w:tcBorders>
          </w:tcPr>
          <w:p w14:paraId="1954C4C6" w14:textId="77777777" w:rsidR="00322FF8" w:rsidRPr="0043461D" w:rsidRDefault="00322FF8" w:rsidP="00944D04">
            <w:pPr>
              <w:keepNext/>
              <w:rPr>
                <w:sz w:val="18"/>
                <w:szCs w:val="18"/>
              </w:rPr>
            </w:pPr>
            <w:r w:rsidRPr="0043461D">
              <w:rPr>
                <w:sz w:val="18"/>
                <w:szCs w:val="18"/>
              </w:rPr>
              <w:t>lex</w:t>
            </w:r>
          </w:p>
        </w:tc>
        <w:tc>
          <w:tcPr>
            <w:tcW w:w="711" w:type="dxa"/>
            <w:tcBorders>
              <w:top w:val="nil"/>
              <w:bottom w:val="single" w:sz="4" w:space="0" w:color="auto"/>
            </w:tcBorders>
          </w:tcPr>
          <w:p w14:paraId="640DAD1B" w14:textId="77777777" w:rsidR="00322FF8" w:rsidRPr="0043461D" w:rsidRDefault="00322FF8" w:rsidP="00944D04">
            <w:pPr>
              <w:keepNext/>
              <w:rPr>
                <w:sz w:val="18"/>
                <w:szCs w:val="18"/>
              </w:rPr>
            </w:pPr>
            <w:r w:rsidRPr="0043461D">
              <w:rPr>
                <w:sz w:val="18"/>
                <w:szCs w:val="18"/>
              </w:rPr>
              <w:t>score</w:t>
            </w:r>
          </w:p>
        </w:tc>
        <w:tc>
          <w:tcPr>
            <w:tcW w:w="664" w:type="dxa"/>
            <w:tcBorders>
              <w:top w:val="nil"/>
              <w:bottom w:val="single" w:sz="4" w:space="0" w:color="auto"/>
            </w:tcBorders>
          </w:tcPr>
          <w:p w14:paraId="7BB6C217" w14:textId="77777777" w:rsidR="00322FF8" w:rsidRPr="0043461D" w:rsidRDefault="00322FF8" w:rsidP="00944D04">
            <w:pPr>
              <w:keepNext/>
              <w:rPr>
                <w:sz w:val="18"/>
                <w:szCs w:val="18"/>
              </w:rPr>
            </w:pPr>
            <w:r w:rsidRPr="0043461D">
              <w:rPr>
                <w:sz w:val="18"/>
                <w:szCs w:val="18"/>
              </w:rPr>
              <w:t>lex</w:t>
            </w:r>
          </w:p>
        </w:tc>
        <w:tc>
          <w:tcPr>
            <w:tcW w:w="711" w:type="dxa"/>
            <w:tcBorders>
              <w:top w:val="nil"/>
              <w:bottom w:val="single" w:sz="4" w:space="0" w:color="auto"/>
            </w:tcBorders>
          </w:tcPr>
          <w:p w14:paraId="2D40F207" w14:textId="77777777" w:rsidR="00322FF8" w:rsidRPr="0043461D" w:rsidRDefault="00322FF8" w:rsidP="00944D04">
            <w:pPr>
              <w:keepNext/>
              <w:rPr>
                <w:sz w:val="18"/>
                <w:szCs w:val="18"/>
              </w:rPr>
            </w:pPr>
            <w:r w:rsidRPr="0043461D">
              <w:rPr>
                <w:sz w:val="18"/>
                <w:szCs w:val="18"/>
              </w:rPr>
              <w:t>score</w:t>
            </w:r>
          </w:p>
        </w:tc>
      </w:tr>
      <w:tr w:rsidR="00322FF8" w:rsidRPr="0043461D" w14:paraId="46214021" w14:textId="77777777" w:rsidTr="00944D04">
        <w:trPr>
          <w:cantSplit/>
        </w:trPr>
        <w:tc>
          <w:tcPr>
            <w:tcW w:w="608" w:type="dxa"/>
            <w:tcBorders>
              <w:top w:val="single" w:sz="4" w:space="0" w:color="auto"/>
            </w:tcBorders>
          </w:tcPr>
          <w:p w14:paraId="08390E2C" w14:textId="77777777" w:rsidR="00322FF8" w:rsidRPr="0043461D" w:rsidRDefault="00322FF8" w:rsidP="00944D04">
            <w:pPr>
              <w:keepNext/>
              <w:rPr>
                <w:i/>
                <w:iCs/>
                <w:sz w:val="18"/>
                <w:szCs w:val="18"/>
              </w:rPr>
            </w:pPr>
            <w:r w:rsidRPr="0043461D">
              <w:rPr>
                <w:sz w:val="18"/>
                <w:szCs w:val="18"/>
              </w:rPr>
              <w:t>ranks</w:t>
            </w:r>
          </w:p>
        </w:tc>
        <w:tc>
          <w:tcPr>
            <w:tcW w:w="797" w:type="dxa"/>
            <w:tcBorders>
              <w:top w:val="single" w:sz="4" w:space="0" w:color="auto"/>
            </w:tcBorders>
          </w:tcPr>
          <w:p w14:paraId="0FE17133" w14:textId="77777777" w:rsidR="00322FF8" w:rsidRPr="0043461D" w:rsidRDefault="00322FF8" w:rsidP="00944D04">
            <w:pPr>
              <w:keepNext/>
              <w:rPr>
                <w:sz w:val="18"/>
                <w:szCs w:val="18"/>
              </w:rPr>
            </w:pPr>
          </w:p>
        </w:tc>
        <w:tc>
          <w:tcPr>
            <w:tcW w:w="711" w:type="dxa"/>
            <w:tcBorders>
              <w:top w:val="single" w:sz="4" w:space="0" w:color="auto"/>
            </w:tcBorders>
          </w:tcPr>
          <w:p w14:paraId="56C06261" w14:textId="77777777" w:rsidR="00322FF8" w:rsidRPr="0043461D" w:rsidRDefault="00322FF8" w:rsidP="00944D04">
            <w:pPr>
              <w:keepNext/>
              <w:rPr>
                <w:sz w:val="18"/>
                <w:szCs w:val="18"/>
              </w:rPr>
            </w:pPr>
          </w:p>
        </w:tc>
        <w:tc>
          <w:tcPr>
            <w:tcW w:w="752" w:type="dxa"/>
            <w:tcBorders>
              <w:top w:val="single" w:sz="4" w:space="0" w:color="auto"/>
            </w:tcBorders>
          </w:tcPr>
          <w:p w14:paraId="2D8B0D90" w14:textId="77777777" w:rsidR="00322FF8" w:rsidRPr="0043461D" w:rsidRDefault="00322FF8" w:rsidP="00944D04">
            <w:pPr>
              <w:keepNext/>
              <w:rPr>
                <w:sz w:val="18"/>
                <w:szCs w:val="18"/>
              </w:rPr>
            </w:pPr>
          </w:p>
        </w:tc>
        <w:tc>
          <w:tcPr>
            <w:tcW w:w="623" w:type="dxa"/>
            <w:tcBorders>
              <w:top w:val="single" w:sz="4" w:space="0" w:color="auto"/>
            </w:tcBorders>
          </w:tcPr>
          <w:p w14:paraId="4A941D7C" w14:textId="77777777" w:rsidR="00322FF8" w:rsidRPr="0043461D" w:rsidRDefault="00322FF8" w:rsidP="00944D04">
            <w:pPr>
              <w:keepNext/>
              <w:rPr>
                <w:sz w:val="18"/>
                <w:szCs w:val="18"/>
              </w:rPr>
            </w:pPr>
          </w:p>
        </w:tc>
        <w:tc>
          <w:tcPr>
            <w:tcW w:w="752" w:type="dxa"/>
            <w:tcBorders>
              <w:top w:val="single" w:sz="4" w:space="0" w:color="auto"/>
            </w:tcBorders>
          </w:tcPr>
          <w:p w14:paraId="2F3C0586" w14:textId="77777777" w:rsidR="00322FF8" w:rsidRPr="0043461D" w:rsidRDefault="00322FF8" w:rsidP="00944D04">
            <w:pPr>
              <w:keepNext/>
              <w:rPr>
                <w:sz w:val="18"/>
                <w:szCs w:val="18"/>
              </w:rPr>
            </w:pPr>
          </w:p>
        </w:tc>
        <w:tc>
          <w:tcPr>
            <w:tcW w:w="711" w:type="dxa"/>
            <w:tcBorders>
              <w:top w:val="single" w:sz="4" w:space="0" w:color="auto"/>
            </w:tcBorders>
          </w:tcPr>
          <w:p w14:paraId="2CACB99A" w14:textId="77777777" w:rsidR="00322FF8" w:rsidRPr="0043461D" w:rsidRDefault="00322FF8" w:rsidP="00944D04">
            <w:pPr>
              <w:keepNext/>
              <w:rPr>
                <w:sz w:val="18"/>
                <w:szCs w:val="18"/>
              </w:rPr>
            </w:pPr>
          </w:p>
        </w:tc>
        <w:tc>
          <w:tcPr>
            <w:tcW w:w="654" w:type="dxa"/>
            <w:tcBorders>
              <w:top w:val="single" w:sz="4" w:space="0" w:color="auto"/>
            </w:tcBorders>
          </w:tcPr>
          <w:p w14:paraId="79590D34" w14:textId="77777777" w:rsidR="00322FF8" w:rsidRPr="0043461D" w:rsidRDefault="00322FF8" w:rsidP="00944D04">
            <w:pPr>
              <w:keepNext/>
              <w:rPr>
                <w:sz w:val="18"/>
                <w:szCs w:val="18"/>
              </w:rPr>
            </w:pPr>
          </w:p>
        </w:tc>
        <w:tc>
          <w:tcPr>
            <w:tcW w:w="623" w:type="dxa"/>
            <w:tcBorders>
              <w:top w:val="single" w:sz="4" w:space="0" w:color="auto"/>
            </w:tcBorders>
          </w:tcPr>
          <w:p w14:paraId="685C6FEF" w14:textId="77777777" w:rsidR="00322FF8" w:rsidRPr="0043461D" w:rsidRDefault="00322FF8" w:rsidP="00944D04">
            <w:pPr>
              <w:keepNext/>
              <w:rPr>
                <w:sz w:val="18"/>
                <w:szCs w:val="18"/>
              </w:rPr>
            </w:pPr>
          </w:p>
        </w:tc>
        <w:tc>
          <w:tcPr>
            <w:tcW w:w="693" w:type="dxa"/>
            <w:tcBorders>
              <w:top w:val="single" w:sz="4" w:space="0" w:color="auto"/>
            </w:tcBorders>
          </w:tcPr>
          <w:p w14:paraId="3D3F2154" w14:textId="77777777" w:rsidR="00322FF8" w:rsidRPr="0043461D" w:rsidRDefault="00322FF8" w:rsidP="00944D04">
            <w:pPr>
              <w:keepNext/>
              <w:rPr>
                <w:sz w:val="18"/>
                <w:szCs w:val="18"/>
              </w:rPr>
            </w:pPr>
          </w:p>
        </w:tc>
        <w:tc>
          <w:tcPr>
            <w:tcW w:w="711" w:type="dxa"/>
            <w:tcBorders>
              <w:top w:val="single" w:sz="4" w:space="0" w:color="auto"/>
            </w:tcBorders>
          </w:tcPr>
          <w:p w14:paraId="39EE76DF" w14:textId="77777777" w:rsidR="00322FF8" w:rsidRPr="0043461D" w:rsidRDefault="00322FF8" w:rsidP="00944D04">
            <w:pPr>
              <w:keepNext/>
              <w:rPr>
                <w:sz w:val="18"/>
                <w:szCs w:val="18"/>
              </w:rPr>
            </w:pPr>
          </w:p>
        </w:tc>
        <w:tc>
          <w:tcPr>
            <w:tcW w:w="664" w:type="dxa"/>
            <w:tcBorders>
              <w:top w:val="single" w:sz="4" w:space="0" w:color="auto"/>
            </w:tcBorders>
          </w:tcPr>
          <w:p w14:paraId="0C531D4F" w14:textId="77777777" w:rsidR="00322FF8" w:rsidRPr="0043461D" w:rsidRDefault="00322FF8" w:rsidP="00944D04">
            <w:pPr>
              <w:keepNext/>
              <w:rPr>
                <w:sz w:val="18"/>
                <w:szCs w:val="18"/>
              </w:rPr>
            </w:pPr>
          </w:p>
        </w:tc>
        <w:tc>
          <w:tcPr>
            <w:tcW w:w="711" w:type="dxa"/>
            <w:tcBorders>
              <w:top w:val="single" w:sz="4" w:space="0" w:color="auto"/>
            </w:tcBorders>
          </w:tcPr>
          <w:p w14:paraId="6B98206F" w14:textId="77777777" w:rsidR="00322FF8" w:rsidRPr="0043461D" w:rsidRDefault="00322FF8" w:rsidP="00944D04">
            <w:pPr>
              <w:keepNext/>
              <w:rPr>
                <w:sz w:val="18"/>
                <w:szCs w:val="18"/>
              </w:rPr>
            </w:pPr>
          </w:p>
        </w:tc>
      </w:tr>
      <w:tr w:rsidR="00322FF8" w:rsidRPr="0043461D" w14:paraId="06FF7832" w14:textId="77777777" w:rsidTr="00944D04">
        <w:trPr>
          <w:cantSplit/>
        </w:trPr>
        <w:tc>
          <w:tcPr>
            <w:tcW w:w="608" w:type="dxa"/>
          </w:tcPr>
          <w:p w14:paraId="04A60AEF" w14:textId="77777777" w:rsidR="00322FF8" w:rsidRPr="0043461D" w:rsidRDefault="00322FF8" w:rsidP="00944D04">
            <w:pPr>
              <w:keepNext/>
              <w:rPr>
                <w:i/>
                <w:iCs/>
                <w:sz w:val="18"/>
                <w:szCs w:val="18"/>
              </w:rPr>
            </w:pPr>
            <w:r w:rsidRPr="0043461D">
              <w:rPr>
                <w:sz w:val="18"/>
                <w:szCs w:val="18"/>
              </w:rPr>
              <w:t>1</w:t>
            </w:r>
          </w:p>
        </w:tc>
        <w:tc>
          <w:tcPr>
            <w:tcW w:w="797" w:type="dxa"/>
          </w:tcPr>
          <w:p w14:paraId="70FE173D" w14:textId="77777777" w:rsidR="00322FF8" w:rsidRPr="0043461D" w:rsidRDefault="00322FF8" w:rsidP="00944D04">
            <w:pPr>
              <w:keepNext/>
              <w:rPr>
                <w:sz w:val="18"/>
                <w:szCs w:val="18"/>
              </w:rPr>
            </w:pPr>
            <w:r w:rsidRPr="0043461D">
              <w:rPr>
                <w:sz w:val="18"/>
                <w:szCs w:val="18"/>
                <w:rtl/>
              </w:rPr>
              <w:t>כֵּן</w:t>
            </w:r>
          </w:p>
        </w:tc>
        <w:tc>
          <w:tcPr>
            <w:tcW w:w="711" w:type="dxa"/>
          </w:tcPr>
          <w:p w14:paraId="5ECE63A3" w14:textId="77777777" w:rsidR="00322FF8" w:rsidRPr="0043461D" w:rsidRDefault="00322FF8" w:rsidP="00944D04">
            <w:pPr>
              <w:keepNext/>
              <w:rPr>
                <w:sz w:val="18"/>
                <w:szCs w:val="18"/>
              </w:rPr>
            </w:pPr>
            <w:r w:rsidRPr="0043461D">
              <w:rPr>
                <w:sz w:val="18"/>
                <w:szCs w:val="18"/>
              </w:rPr>
              <w:t>115.76</w:t>
            </w:r>
          </w:p>
        </w:tc>
        <w:tc>
          <w:tcPr>
            <w:tcW w:w="752" w:type="dxa"/>
          </w:tcPr>
          <w:p w14:paraId="2ED15462" w14:textId="77777777" w:rsidR="00322FF8" w:rsidRPr="0043461D" w:rsidRDefault="00322FF8" w:rsidP="00944D04">
            <w:pPr>
              <w:keepNext/>
              <w:rPr>
                <w:sz w:val="18"/>
                <w:szCs w:val="18"/>
              </w:rPr>
            </w:pPr>
            <w:r w:rsidRPr="0043461D">
              <w:rPr>
                <w:sz w:val="18"/>
                <w:szCs w:val="18"/>
                <w:rtl/>
              </w:rPr>
              <w:t>אֶרֶץ</w:t>
            </w:r>
          </w:p>
        </w:tc>
        <w:tc>
          <w:tcPr>
            <w:tcW w:w="623" w:type="dxa"/>
          </w:tcPr>
          <w:p w14:paraId="2F9F0A38" w14:textId="77777777" w:rsidR="00322FF8" w:rsidRPr="0043461D" w:rsidRDefault="00322FF8" w:rsidP="00944D04">
            <w:pPr>
              <w:keepNext/>
              <w:rPr>
                <w:sz w:val="18"/>
                <w:szCs w:val="18"/>
              </w:rPr>
            </w:pPr>
            <w:r w:rsidRPr="0043461D">
              <w:rPr>
                <w:sz w:val="18"/>
                <w:szCs w:val="18"/>
              </w:rPr>
              <w:t>82.29</w:t>
            </w:r>
          </w:p>
        </w:tc>
        <w:tc>
          <w:tcPr>
            <w:tcW w:w="752" w:type="dxa"/>
          </w:tcPr>
          <w:p w14:paraId="0357DF4A" w14:textId="77777777" w:rsidR="00322FF8" w:rsidRPr="0043461D" w:rsidRDefault="00322FF8" w:rsidP="00944D04">
            <w:pPr>
              <w:keepNext/>
              <w:rPr>
                <w:sz w:val="18"/>
                <w:szCs w:val="18"/>
              </w:rPr>
            </w:pPr>
            <w:r w:rsidRPr="0043461D">
              <w:rPr>
                <w:sz w:val="18"/>
                <w:szCs w:val="18"/>
                <w:rtl/>
              </w:rPr>
              <w:t>שָׁם</w:t>
            </w:r>
          </w:p>
        </w:tc>
        <w:tc>
          <w:tcPr>
            <w:tcW w:w="711" w:type="dxa"/>
          </w:tcPr>
          <w:p w14:paraId="5D1DBE4C" w14:textId="77777777" w:rsidR="00322FF8" w:rsidRPr="0043461D" w:rsidRDefault="00322FF8" w:rsidP="00944D04">
            <w:pPr>
              <w:keepNext/>
              <w:rPr>
                <w:sz w:val="18"/>
                <w:szCs w:val="18"/>
              </w:rPr>
            </w:pPr>
            <w:r w:rsidRPr="0043461D">
              <w:rPr>
                <w:sz w:val="18"/>
                <w:szCs w:val="18"/>
              </w:rPr>
              <w:t>292.97</w:t>
            </w:r>
          </w:p>
        </w:tc>
        <w:tc>
          <w:tcPr>
            <w:tcW w:w="654" w:type="dxa"/>
          </w:tcPr>
          <w:p w14:paraId="591A4E16" w14:textId="77777777" w:rsidR="00322FF8" w:rsidRPr="0043461D" w:rsidRDefault="00322FF8" w:rsidP="00944D04">
            <w:pPr>
              <w:keepNext/>
              <w:rPr>
                <w:sz w:val="18"/>
                <w:szCs w:val="18"/>
              </w:rPr>
            </w:pPr>
            <w:r w:rsidRPr="0043461D">
              <w:rPr>
                <w:sz w:val="18"/>
                <w:szCs w:val="18"/>
                <w:rtl/>
              </w:rPr>
              <w:t>מָה</w:t>
            </w:r>
          </w:p>
        </w:tc>
        <w:tc>
          <w:tcPr>
            <w:tcW w:w="623" w:type="dxa"/>
          </w:tcPr>
          <w:p w14:paraId="61329215" w14:textId="77777777" w:rsidR="00322FF8" w:rsidRPr="0043461D" w:rsidRDefault="00322FF8" w:rsidP="00944D04">
            <w:pPr>
              <w:keepNext/>
              <w:rPr>
                <w:sz w:val="18"/>
                <w:szCs w:val="18"/>
              </w:rPr>
            </w:pPr>
            <w:r w:rsidRPr="0043461D">
              <w:rPr>
                <w:sz w:val="18"/>
                <w:szCs w:val="18"/>
              </w:rPr>
              <w:t>51.19</w:t>
            </w:r>
          </w:p>
        </w:tc>
        <w:tc>
          <w:tcPr>
            <w:tcW w:w="693" w:type="dxa"/>
          </w:tcPr>
          <w:p w14:paraId="6C1B25A3" w14:textId="77777777" w:rsidR="00322FF8" w:rsidRPr="0043461D" w:rsidRDefault="00322FF8" w:rsidP="00944D04">
            <w:pPr>
              <w:keepNext/>
              <w:rPr>
                <w:sz w:val="18"/>
                <w:szCs w:val="18"/>
              </w:rPr>
            </w:pPr>
            <w:r w:rsidRPr="0043461D">
              <w:rPr>
                <w:sz w:val="18"/>
                <w:szCs w:val="18"/>
                <w:rtl/>
              </w:rPr>
              <w:t>הוּא</w:t>
            </w:r>
          </w:p>
        </w:tc>
        <w:tc>
          <w:tcPr>
            <w:tcW w:w="711" w:type="dxa"/>
          </w:tcPr>
          <w:p w14:paraId="687FE1A3" w14:textId="77777777" w:rsidR="00322FF8" w:rsidRPr="0043461D" w:rsidRDefault="00322FF8" w:rsidP="00944D04">
            <w:pPr>
              <w:keepNext/>
              <w:rPr>
                <w:sz w:val="18"/>
                <w:szCs w:val="18"/>
              </w:rPr>
            </w:pPr>
            <w:r w:rsidRPr="0043461D">
              <w:rPr>
                <w:sz w:val="18"/>
                <w:szCs w:val="18"/>
              </w:rPr>
              <w:t>inf</w:t>
            </w:r>
          </w:p>
        </w:tc>
        <w:tc>
          <w:tcPr>
            <w:tcW w:w="664" w:type="dxa"/>
          </w:tcPr>
          <w:p w14:paraId="0D001B23" w14:textId="77777777" w:rsidR="00322FF8" w:rsidRPr="0043461D" w:rsidRDefault="00322FF8" w:rsidP="00944D04">
            <w:pPr>
              <w:keepNext/>
              <w:rPr>
                <w:sz w:val="18"/>
                <w:szCs w:val="18"/>
              </w:rPr>
            </w:pPr>
            <w:r w:rsidRPr="0043461D">
              <w:rPr>
                <w:sz w:val="18"/>
                <w:szCs w:val="18"/>
                <w:rtl/>
              </w:rPr>
              <w:t>יֹום</w:t>
            </w:r>
          </w:p>
        </w:tc>
        <w:tc>
          <w:tcPr>
            <w:tcW w:w="711" w:type="dxa"/>
          </w:tcPr>
          <w:p w14:paraId="581DB6ED" w14:textId="77777777" w:rsidR="00322FF8" w:rsidRPr="0043461D" w:rsidRDefault="00322FF8" w:rsidP="00944D04">
            <w:pPr>
              <w:keepNext/>
              <w:rPr>
                <w:sz w:val="18"/>
                <w:szCs w:val="18"/>
              </w:rPr>
            </w:pPr>
            <w:r w:rsidRPr="0043461D">
              <w:rPr>
                <w:sz w:val="18"/>
                <w:szCs w:val="18"/>
              </w:rPr>
              <w:t>inf</w:t>
            </w:r>
          </w:p>
        </w:tc>
      </w:tr>
      <w:tr w:rsidR="00322FF8" w:rsidRPr="0043461D" w14:paraId="3099BD3D" w14:textId="77777777" w:rsidTr="00944D04">
        <w:trPr>
          <w:cantSplit/>
        </w:trPr>
        <w:tc>
          <w:tcPr>
            <w:tcW w:w="608" w:type="dxa"/>
          </w:tcPr>
          <w:p w14:paraId="11B2BE54" w14:textId="77777777" w:rsidR="00322FF8" w:rsidRPr="0043461D" w:rsidRDefault="00322FF8" w:rsidP="00944D04">
            <w:pPr>
              <w:keepNext/>
              <w:rPr>
                <w:i/>
                <w:iCs/>
                <w:sz w:val="18"/>
                <w:szCs w:val="18"/>
              </w:rPr>
            </w:pPr>
            <w:r w:rsidRPr="0043461D">
              <w:rPr>
                <w:sz w:val="18"/>
                <w:szCs w:val="18"/>
              </w:rPr>
              <w:t>2</w:t>
            </w:r>
          </w:p>
        </w:tc>
        <w:tc>
          <w:tcPr>
            <w:tcW w:w="797" w:type="dxa"/>
          </w:tcPr>
          <w:p w14:paraId="113C5DC8" w14:textId="77777777" w:rsidR="00322FF8" w:rsidRPr="0043461D" w:rsidRDefault="00322FF8" w:rsidP="00944D04">
            <w:pPr>
              <w:keepNext/>
              <w:rPr>
                <w:sz w:val="18"/>
                <w:szCs w:val="18"/>
              </w:rPr>
            </w:pPr>
            <w:r w:rsidRPr="0043461D">
              <w:rPr>
                <w:sz w:val="18"/>
                <w:szCs w:val="18"/>
                <w:rtl/>
              </w:rPr>
              <w:t>רֹב</w:t>
            </w:r>
          </w:p>
        </w:tc>
        <w:tc>
          <w:tcPr>
            <w:tcW w:w="711" w:type="dxa"/>
          </w:tcPr>
          <w:p w14:paraId="53E67D26" w14:textId="77777777" w:rsidR="00322FF8" w:rsidRPr="0043461D" w:rsidRDefault="00322FF8" w:rsidP="00944D04">
            <w:pPr>
              <w:keepNext/>
              <w:rPr>
                <w:sz w:val="18"/>
                <w:szCs w:val="18"/>
              </w:rPr>
            </w:pPr>
            <w:r w:rsidRPr="0043461D">
              <w:rPr>
                <w:sz w:val="18"/>
                <w:szCs w:val="18"/>
              </w:rPr>
              <w:t>31.29</w:t>
            </w:r>
          </w:p>
        </w:tc>
        <w:tc>
          <w:tcPr>
            <w:tcW w:w="752" w:type="dxa"/>
          </w:tcPr>
          <w:p w14:paraId="4C5BFD2F" w14:textId="77777777" w:rsidR="00322FF8" w:rsidRPr="0043461D" w:rsidRDefault="00322FF8" w:rsidP="00944D04">
            <w:pPr>
              <w:keepNext/>
              <w:rPr>
                <w:sz w:val="18"/>
                <w:szCs w:val="18"/>
              </w:rPr>
            </w:pPr>
            <w:r w:rsidRPr="0043461D">
              <w:rPr>
                <w:sz w:val="18"/>
                <w:szCs w:val="18"/>
                <w:rtl/>
              </w:rPr>
              <w:t>בַּיִת</w:t>
            </w:r>
          </w:p>
        </w:tc>
        <w:tc>
          <w:tcPr>
            <w:tcW w:w="623" w:type="dxa"/>
          </w:tcPr>
          <w:p w14:paraId="000CE0E0" w14:textId="77777777" w:rsidR="00322FF8" w:rsidRPr="0043461D" w:rsidRDefault="00322FF8" w:rsidP="00944D04">
            <w:pPr>
              <w:keepNext/>
              <w:rPr>
                <w:sz w:val="18"/>
                <w:szCs w:val="18"/>
              </w:rPr>
            </w:pPr>
            <w:r w:rsidRPr="0043461D">
              <w:rPr>
                <w:sz w:val="18"/>
                <w:szCs w:val="18"/>
              </w:rPr>
              <w:t>76.25</w:t>
            </w:r>
          </w:p>
        </w:tc>
        <w:tc>
          <w:tcPr>
            <w:tcW w:w="752" w:type="dxa"/>
          </w:tcPr>
          <w:p w14:paraId="091B9AF7" w14:textId="77777777" w:rsidR="00322FF8" w:rsidRPr="0043461D" w:rsidRDefault="00322FF8" w:rsidP="00944D04">
            <w:pPr>
              <w:keepNext/>
              <w:rPr>
                <w:sz w:val="18"/>
                <w:szCs w:val="18"/>
              </w:rPr>
            </w:pPr>
            <w:r w:rsidRPr="0043461D">
              <w:rPr>
                <w:sz w:val="18"/>
                <w:szCs w:val="18"/>
                <w:rtl/>
              </w:rPr>
              <w:t>אֶרֶץ</w:t>
            </w:r>
          </w:p>
        </w:tc>
        <w:tc>
          <w:tcPr>
            <w:tcW w:w="711" w:type="dxa"/>
          </w:tcPr>
          <w:p w14:paraId="0314A1F2" w14:textId="77777777" w:rsidR="00322FF8" w:rsidRPr="0043461D" w:rsidRDefault="00322FF8" w:rsidP="00944D04">
            <w:pPr>
              <w:keepNext/>
              <w:rPr>
                <w:sz w:val="18"/>
                <w:szCs w:val="18"/>
              </w:rPr>
            </w:pPr>
            <w:r w:rsidRPr="0043461D">
              <w:rPr>
                <w:sz w:val="18"/>
                <w:szCs w:val="18"/>
              </w:rPr>
              <w:t>80.81</w:t>
            </w:r>
          </w:p>
        </w:tc>
        <w:tc>
          <w:tcPr>
            <w:tcW w:w="654" w:type="dxa"/>
          </w:tcPr>
          <w:p w14:paraId="49956220" w14:textId="77777777" w:rsidR="00322FF8" w:rsidRPr="0043461D" w:rsidRDefault="00322FF8" w:rsidP="00944D04">
            <w:pPr>
              <w:keepNext/>
              <w:rPr>
                <w:sz w:val="18"/>
                <w:szCs w:val="18"/>
              </w:rPr>
            </w:pPr>
            <w:r w:rsidRPr="0043461D">
              <w:rPr>
                <w:sz w:val="18"/>
                <w:szCs w:val="18"/>
                <w:rtl/>
              </w:rPr>
              <w:t>דָּבָר</w:t>
            </w:r>
          </w:p>
        </w:tc>
        <w:tc>
          <w:tcPr>
            <w:tcW w:w="623" w:type="dxa"/>
          </w:tcPr>
          <w:p w14:paraId="02E24988" w14:textId="77777777" w:rsidR="00322FF8" w:rsidRPr="0043461D" w:rsidRDefault="00322FF8" w:rsidP="00944D04">
            <w:pPr>
              <w:keepNext/>
              <w:rPr>
                <w:sz w:val="18"/>
                <w:szCs w:val="18"/>
              </w:rPr>
            </w:pPr>
            <w:r w:rsidRPr="0043461D">
              <w:rPr>
                <w:sz w:val="18"/>
                <w:szCs w:val="18"/>
              </w:rPr>
              <w:t>50.49</w:t>
            </w:r>
          </w:p>
        </w:tc>
        <w:tc>
          <w:tcPr>
            <w:tcW w:w="693" w:type="dxa"/>
          </w:tcPr>
          <w:p w14:paraId="3E2B8786" w14:textId="77777777" w:rsidR="00322FF8" w:rsidRPr="0043461D" w:rsidRDefault="00322FF8" w:rsidP="00944D04">
            <w:pPr>
              <w:keepNext/>
              <w:rPr>
                <w:sz w:val="18"/>
                <w:szCs w:val="18"/>
              </w:rPr>
            </w:pPr>
            <w:r w:rsidRPr="0043461D">
              <w:rPr>
                <w:sz w:val="18"/>
                <w:szCs w:val="18"/>
                <w:rtl/>
              </w:rPr>
              <w:t>אֲנִי</w:t>
            </w:r>
          </w:p>
        </w:tc>
        <w:tc>
          <w:tcPr>
            <w:tcW w:w="711" w:type="dxa"/>
          </w:tcPr>
          <w:p w14:paraId="26FB0476" w14:textId="77777777" w:rsidR="00322FF8" w:rsidRPr="0043461D" w:rsidRDefault="00322FF8" w:rsidP="00944D04">
            <w:pPr>
              <w:keepNext/>
              <w:rPr>
                <w:sz w:val="18"/>
                <w:szCs w:val="18"/>
              </w:rPr>
            </w:pPr>
            <w:r w:rsidRPr="0043461D">
              <w:rPr>
                <w:sz w:val="18"/>
                <w:szCs w:val="18"/>
              </w:rPr>
              <w:t>inf</w:t>
            </w:r>
          </w:p>
        </w:tc>
        <w:tc>
          <w:tcPr>
            <w:tcW w:w="664" w:type="dxa"/>
          </w:tcPr>
          <w:p w14:paraId="06E6F91D" w14:textId="77777777" w:rsidR="00322FF8" w:rsidRPr="0043461D" w:rsidRDefault="00322FF8" w:rsidP="00944D04">
            <w:pPr>
              <w:keepNext/>
              <w:rPr>
                <w:sz w:val="18"/>
                <w:szCs w:val="18"/>
              </w:rPr>
            </w:pPr>
            <w:r w:rsidRPr="0043461D">
              <w:rPr>
                <w:sz w:val="18"/>
                <w:szCs w:val="18"/>
                <w:rtl/>
              </w:rPr>
              <w:t>עַתָּה</w:t>
            </w:r>
          </w:p>
        </w:tc>
        <w:tc>
          <w:tcPr>
            <w:tcW w:w="711" w:type="dxa"/>
          </w:tcPr>
          <w:p w14:paraId="65EF83A2" w14:textId="77777777" w:rsidR="00322FF8" w:rsidRPr="0043461D" w:rsidRDefault="00322FF8" w:rsidP="00944D04">
            <w:pPr>
              <w:keepNext/>
              <w:rPr>
                <w:sz w:val="18"/>
                <w:szCs w:val="18"/>
              </w:rPr>
            </w:pPr>
            <w:r w:rsidRPr="0043461D">
              <w:rPr>
                <w:sz w:val="18"/>
                <w:szCs w:val="18"/>
              </w:rPr>
              <w:t>inf</w:t>
            </w:r>
          </w:p>
        </w:tc>
      </w:tr>
      <w:tr w:rsidR="00322FF8" w:rsidRPr="0043461D" w14:paraId="1B6A627F" w14:textId="77777777" w:rsidTr="00944D04">
        <w:trPr>
          <w:cantSplit/>
        </w:trPr>
        <w:tc>
          <w:tcPr>
            <w:tcW w:w="608" w:type="dxa"/>
          </w:tcPr>
          <w:p w14:paraId="14FD8968" w14:textId="77777777" w:rsidR="00322FF8" w:rsidRPr="0043461D" w:rsidRDefault="00322FF8" w:rsidP="00944D04">
            <w:pPr>
              <w:keepNext/>
              <w:rPr>
                <w:i/>
                <w:iCs/>
                <w:sz w:val="18"/>
                <w:szCs w:val="18"/>
              </w:rPr>
            </w:pPr>
            <w:r w:rsidRPr="0043461D">
              <w:rPr>
                <w:sz w:val="18"/>
                <w:szCs w:val="18"/>
              </w:rPr>
              <w:t>3</w:t>
            </w:r>
          </w:p>
        </w:tc>
        <w:tc>
          <w:tcPr>
            <w:tcW w:w="797" w:type="dxa"/>
          </w:tcPr>
          <w:p w14:paraId="5D8D0FC1" w14:textId="77777777" w:rsidR="00322FF8" w:rsidRPr="0043461D" w:rsidRDefault="00322FF8" w:rsidP="00944D04">
            <w:pPr>
              <w:keepNext/>
              <w:rPr>
                <w:sz w:val="18"/>
                <w:szCs w:val="18"/>
              </w:rPr>
            </w:pPr>
            <w:r w:rsidRPr="0043461D">
              <w:rPr>
                <w:sz w:val="18"/>
                <w:szCs w:val="18"/>
                <w:rtl/>
              </w:rPr>
              <w:t>פֶּה</w:t>
            </w:r>
          </w:p>
        </w:tc>
        <w:tc>
          <w:tcPr>
            <w:tcW w:w="711" w:type="dxa"/>
          </w:tcPr>
          <w:p w14:paraId="07A24911" w14:textId="77777777" w:rsidR="00322FF8" w:rsidRPr="0043461D" w:rsidRDefault="00322FF8" w:rsidP="00944D04">
            <w:pPr>
              <w:keepNext/>
              <w:rPr>
                <w:sz w:val="18"/>
                <w:szCs w:val="18"/>
              </w:rPr>
            </w:pPr>
            <w:r w:rsidRPr="0043461D">
              <w:rPr>
                <w:sz w:val="18"/>
                <w:szCs w:val="18"/>
              </w:rPr>
              <w:t>30.41</w:t>
            </w:r>
          </w:p>
        </w:tc>
        <w:tc>
          <w:tcPr>
            <w:tcW w:w="752" w:type="dxa"/>
          </w:tcPr>
          <w:p w14:paraId="77D9BE81" w14:textId="77777777" w:rsidR="00322FF8" w:rsidRPr="0043461D" w:rsidRDefault="00322FF8" w:rsidP="00944D04">
            <w:pPr>
              <w:keepNext/>
              <w:rPr>
                <w:sz w:val="18"/>
                <w:szCs w:val="18"/>
              </w:rPr>
            </w:pPr>
            <w:r w:rsidRPr="0043461D">
              <w:rPr>
                <w:sz w:val="18"/>
                <w:szCs w:val="18"/>
                <w:rtl/>
              </w:rPr>
              <w:t>יְרוּשָׁלִַם</w:t>
            </w:r>
          </w:p>
        </w:tc>
        <w:tc>
          <w:tcPr>
            <w:tcW w:w="623" w:type="dxa"/>
          </w:tcPr>
          <w:p w14:paraId="776E56F1" w14:textId="77777777" w:rsidR="00322FF8" w:rsidRPr="0043461D" w:rsidRDefault="00322FF8" w:rsidP="00944D04">
            <w:pPr>
              <w:keepNext/>
              <w:rPr>
                <w:sz w:val="18"/>
                <w:szCs w:val="18"/>
              </w:rPr>
            </w:pPr>
            <w:r w:rsidRPr="0043461D">
              <w:rPr>
                <w:sz w:val="18"/>
                <w:szCs w:val="18"/>
              </w:rPr>
              <w:t>71.55</w:t>
            </w:r>
          </w:p>
        </w:tc>
        <w:tc>
          <w:tcPr>
            <w:tcW w:w="752" w:type="dxa"/>
          </w:tcPr>
          <w:p w14:paraId="5F0A53F5" w14:textId="77777777" w:rsidR="00322FF8" w:rsidRPr="0043461D" w:rsidRDefault="00322FF8" w:rsidP="00944D04">
            <w:pPr>
              <w:keepNext/>
              <w:rPr>
                <w:sz w:val="18"/>
                <w:szCs w:val="18"/>
              </w:rPr>
            </w:pPr>
            <w:r w:rsidRPr="0043461D">
              <w:rPr>
                <w:sz w:val="18"/>
                <w:szCs w:val="18"/>
                <w:rtl/>
              </w:rPr>
              <w:t>מִדְבָּר</w:t>
            </w:r>
          </w:p>
        </w:tc>
        <w:tc>
          <w:tcPr>
            <w:tcW w:w="711" w:type="dxa"/>
          </w:tcPr>
          <w:p w14:paraId="2A43DA50" w14:textId="77777777" w:rsidR="00322FF8" w:rsidRPr="0043461D" w:rsidRDefault="00322FF8" w:rsidP="00944D04">
            <w:pPr>
              <w:keepNext/>
              <w:rPr>
                <w:sz w:val="18"/>
                <w:szCs w:val="18"/>
              </w:rPr>
            </w:pPr>
            <w:r w:rsidRPr="0043461D">
              <w:rPr>
                <w:sz w:val="18"/>
                <w:szCs w:val="18"/>
              </w:rPr>
              <w:t>63.61</w:t>
            </w:r>
          </w:p>
        </w:tc>
        <w:tc>
          <w:tcPr>
            <w:tcW w:w="654" w:type="dxa"/>
          </w:tcPr>
          <w:p w14:paraId="081AEFA8" w14:textId="77777777" w:rsidR="00322FF8" w:rsidRPr="0043461D" w:rsidRDefault="00322FF8" w:rsidP="00944D04">
            <w:pPr>
              <w:keepNext/>
              <w:rPr>
                <w:sz w:val="18"/>
                <w:szCs w:val="18"/>
              </w:rPr>
            </w:pPr>
            <w:r w:rsidRPr="0043461D">
              <w:rPr>
                <w:sz w:val="18"/>
                <w:szCs w:val="18"/>
                <w:rtl/>
              </w:rPr>
              <w:t>בֶּגֶד</w:t>
            </w:r>
          </w:p>
        </w:tc>
        <w:tc>
          <w:tcPr>
            <w:tcW w:w="623" w:type="dxa"/>
          </w:tcPr>
          <w:p w14:paraId="0C68A32D" w14:textId="77777777" w:rsidR="00322FF8" w:rsidRPr="0043461D" w:rsidRDefault="00322FF8" w:rsidP="00944D04">
            <w:pPr>
              <w:keepNext/>
              <w:rPr>
                <w:sz w:val="18"/>
                <w:szCs w:val="18"/>
              </w:rPr>
            </w:pPr>
            <w:r w:rsidRPr="0043461D">
              <w:rPr>
                <w:sz w:val="18"/>
                <w:szCs w:val="18"/>
              </w:rPr>
              <w:t>50.13</w:t>
            </w:r>
          </w:p>
        </w:tc>
        <w:tc>
          <w:tcPr>
            <w:tcW w:w="693" w:type="dxa"/>
          </w:tcPr>
          <w:p w14:paraId="2548B018" w14:textId="77777777" w:rsidR="00322FF8" w:rsidRPr="0043461D" w:rsidRDefault="00322FF8" w:rsidP="00944D04">
            <w:pPr>
              <w:keepNext/>
              <w:rPr>
                <w:sz w:val="18"/>
                <w:szCs w:val="18"/>
              </w:rPr>
            </w:pPr>
            <w:r w:rsidRPr="0043461D">
              <w:rPr>
                <w:sz w:val="18"/>
                <w:szCs w:val="18"/>
                <w:rtl/>
              </w:rPr>
              <w:t>יְהוָה</w:t>
            </w:r>
          </w:p>
        </w:tc>
        <w:tc>
          <w:tcPr>
            <w:tcW w:w="711" w:type="dxa"/>
          </w:tcPr>
          <w:p w14:paraId="70984BC7" w14:textId="77777777" w:rsidR="00322FF8" w:rsidRPr="0043461D" w:rsidRDefault="00322FF8" w:rsidP="00944D04">
            <w:pPr>
              <w:keepNext/>
              <w:rPr>
                <w:sz w:val="18"/>
                <w:szCs w:val="18"/>
              </w:rPr>
            </w:pPr>
            <w:r w:rsidRPr="0043461D">
              <w:rPr>
                <w:sz w:val="18"/>
                <w:szCs w:val="18"/>
              </w:rPr>
              <w:t>298.71</w:t>
            </w:r>
          </w:p>
        </w:tc>
        <w:tc>
          <w:tcPr>
            <w:tcW w:w="664" w:type="dxa"/>
          </w:tcPr>
          <w:p w14:paraId="1DA000F0" w14:textId="77777777" w:rsidR="00322FF8" w:rsidRPr="0043461D" w:rsidRDefault="00322FF8" w:rsidP="00944D04">
            <w:pPr>
              <w:keepNext/>
              <w:rPr>
                <w:sz w:val="18"/>
                <w:szCs w:val="18"/>
              </w:rPr>
            </w:pPr>
            <w:r w:rsidRPr="0043461D">
              <w:rPr>
                <w:sz w:val="18"/>
                <w:szCs w:val="18"/>
                <w:rtl/>
              </w:rPr>
              <w:t>עֹוד</w:t>
            </w:r>
          </w:p>
        </w:tc>
        <w:tc>
          <w:tcPr>
            <w:tcW w:w="711" w:type="dxa"/>
          </w:tcPr>
          <w:p w14:paraId="1E50C38B" w14:textId="77777777" w:rsidR="00322FF8" w:rsidRPr="0043461D" w:rsidRDefault="00322FF8" w:rsidP="00944D04">
            <w:pPr>
              <w:keepNext/>
              <w:rPr>
                <w:sz w:val="18"/>
                <w:szCs w:val="18"/>
              </w:rPr>
            </w:pPr>
            <w:r w:rsidRPr="0043461D">
              <w:rPr>
                <w:sz w:val="18"/>
                <w:szCs w:val="18"/>
              </w:rPr>
              <w:t>inf</w:t>
            </w:r>
          </w:p>
        </w:tc>
      </w:tr>
      <w:tr w:rsidR="00322FF8" w:rsidRPr="0043461D" w14:paraId="394F2259" w14:textId="77777777" w:rsidTr="00944D04">
        <w:trPr>
          <w:cantSplit/>
        </w:trPr>
        <w:tc>
          <w:tcPr>
            <w:tcW w:w="608" w:type="dxa"/>
          </w:tcPr>
          <w:p w14:paraId="5B51620D" w14:textId="77777777" w:rsidR="00322FF8" w:rsidRPr="0043461D" w:rsidRDefault="00322FF8" w:rsidP="00944D04">
            <w:pPr>
              <w:keepNext/>
              <w:rPr>
                <w:i/>
                <w:iCs/>
                <w:sz w:val="18"/>
                <w:szCs w:val="18"/>
              </w:rPr>
            </w:pPr>
            <w:r w:rsidRPr="0043461D">
              <w:rPr>
                <w:sz w:val="18"/>
                <w:szCs w:val="18"/>
              </w:rPr>
              <w:t>4</w:t>
            </w:r>
          </w:p>
        </w:tc>
        <w:tc>
          <w:tcPr>
            <w:tcW w:w="797" w:type="dxa"/>
          </w:tcPr>
          <w:p w14:paraId="5C2B643D" w14:textId="77777777" w:rsidR="00322FF8" w:rsidRPr="0043461D" w:rsidRDefault="00322FF8" w:rsidP="00944D04">
            <w:pPr>
              <w:keepNext/>
              <w:rPr>
                <w:sz w:val="18"/>
                <w:szCs w:val="18"/>
              </w:rPr>
            </w:pPr>
            <w:r w:rsidRPr="0043461D">
              <w:rPr>
                <w:sz w:val="18"/>
                <w:szCs w:val="18"/>
                <w:rtl/>
              </w:rPr>
              <w:t>חֶרֶב</w:t>
            </w:r>
          </w:p>
        </w:tc>
        <w:tc>
          <w:tcPr>
            <w:tcW w:w="711" w:type="dxa"/>
          </w:tcPr>
          <w:p w14:paraId="07B157FF" w14:textId="77777777" w:rsidR="00322FF8" w:rsidRPr="0043461D" w:rsidRDefault="00322FF8" w:rsidP="00944D04">
            <w:pPr>
              <w:keepNext/>
              <w:rPr>
                <w:sz w:val="18"/>
                <w:szCs w:val="18"/>
              </w:rPr>
            </w:pPr>
            <w:r w:rsidRPr="0043461D">
              <w:rPr>
                <w:sz w:val="18"/>
                <w:szCs w:val="18"/>
              </w:rPr>
              <w:t>26.44</w:t>
            </w:r>
          </w:p>
        </w:tc>
        <w:tc>
          <w:tcPr>
            <w:tcW w:w="752" w:type="dxa"/>
          </w:tcPr>
          <w:p w14:paraId="39899154" w14:textId="77777777" w:rsidR="00322FF8" w:rsidRPr="0043461D" w:rsidRDefault="00322FF8" w:rsidP="00944D04">
            <w:pPr>
              <w:keepNext/>
              <w:rPr>
                <w:sz w:val="18"/>
                <w:szCs w:val="18"/>
              </w:rPr>
            </w:pPr>
            <w:r w:rsidRPr="0043461D">
              <w:rPr>
                <w:sz w:val="18"/>
                <w:szCs w:val="18"/>
                <w:rtl/>
              </w:rPr>
              <w:t>שָׁם</w:t>
            </w:r>
          </w:p>
        </w:tc>
        <w:tc>
          <w:tcPr>
            <w:tcW w:w="623" w:type="dxa"/>
          </w:tcPr>
          <w:p w14:paraId="6D990620" w14:textId="77777777" w:rsidR="00322FF8" w:rsidRPr="0043461D" w:rsidRDefault="00322FF8" w:rsidP="00944D04">
            <w:pPr>
              <w:keepNext/>
              <w:rPr>
                <w:sz w:val="18"/>
                <w:szCs w:val="18"/>
              </w:rPr>
            </w:pPr>
            <w:r w:rsidRPr="0043461D">
              <w:rPr>
                <w:sz w:val="18"/>
                <w:szCs w:val="18"/>
              </w:rPr>
              <w:t>54.5</w:t>
            </w:r>
          </w:p>
        </w:tc>
        <w:tc>
          <w:tcPr>
            <w:tcW w:w="752" w:type="dxa"/>
          </w:tcPr>
          <w:p w14:paraId="228CE5D3" w14:textId="77777777" w:rsidR="00322FF8" w:rsidRPr="0043461D" w:rsidRDefault="00322FF8" w:rsidP="00944D04">
            <w:pPr>
              <w:keepNext/>
              <w:rPr>
                <w:sz w:val="18"/>
                <w:szCs w:val="18"/>
              </w:rPr>
            </w:pPr>
            <w:r w:rsidRPr="0043461D">
              <w:rPr>
                <w:sz w:val="18"/>
                <w:szCs w:val="18"/>
                <w:rtl/>
              </w:rPr>
              <w:t>הַר</w:t>
            </w:r>
          </w:p>
        </w:tc>
        <w:tc>
          <w:tcPr>
            <w:tcW w:w="711" w:type="dxa"/>
          </w:tcPr>
          <w:p w14:paraId="12598E38" w14:textId="77777777" w:rsidR="00322FF8" w:rsidRPr="0043461D" w:rsidRDefault="00322FF8" w:rsidP="00944D04">
            <w:pPr>
              <w:keepNext/>
              <w:rPr>
                <w:sz w:val="18"/>
                <w:szCs w:val="18"/>
              </w:rPr>
            </w:pPr>
            <w:r w:rsidRPr="0043461D">
              <w:rPr>
                <w:sz w:val="18"/>
                <w:szCs w:val="18"/>
              </w:rPr>
              <w:t>40.84</w:t>
            </w:r>
          </w:p>
        </w:tc>
        <w:tc>
          <w:tcPr>
            <w:tcW w:w="654" w:type="dxa"/>
          </w:tcPr>
          <w:p w14:paraId="10B1C786" w14:textId="77777777" w:rsidR="00322FF8" w:rsidRPr="0043461D" w:rsidRDefault="00322FF8" w:rsidP="00944D04">
            <w:pPr>
              <w:keepNext/>
              <w:rPr>
                <w:sz w:val="18"/>
                <w:szCs w:val="18"/>
              </w:rPr>
            </w:pPr>
            <w:r w:rsidRPr="0043461D">
              <w:rPr>
                <w:sz w:val="18"/>
                <w:szCs w:val="18"/>
                <w:rtl/>
              </w:rPr>
              <w:t>בְּרִית</w:t>
            </w:r>
          </w:p>
        </w:tc>
        <w:tc>
          <w:tcPr>
            <w:tcW w:w="623" w:type="dxa"/>
          </w:tcPr>
          <w:p w14:paraId="0F40169B" w14:textId="77777777" w:rsidR="00322FF8" w:rsidRPr="0043461D" w:rsidRDefault="00322FF8" w:rsidP="00944D04">
            <w:pPr>
              <w:keepNext/>
              <w:rPr>
                <w:sz w:val="18"/>
                <w:szCs w:val="18"/>
              </w:rPr>
            </w:pPr>
            <w:r w:rsidRPr="0043461D">
              <w:rPr>
                <w:sz w:val="18"/>
                <w:szCs w:val="18"/>
              </w:rPr>
              <w:t>43.77</w:t>
            </w:r>
          </w:p>
        </w:tc>
        <w:tc>
          <w:tcPr>
            <w:tcW w:w="693" w:type="dxa"/>
          </w:tcPr>
          <w:p w14:paraId="28AFF141" w14:textId="77777777" w:rsidR="00322FF8" w:rsidRPr="0043461D" w:rsidRDefault="00322FF8" w:rsidP="00944D04">
            <w:pPr>
              <w:keepNext/>
              <w:rPr>
                <w:sz w:val="18"/>
                <w:szCs w:val="18"/>
              </w:rPr>
            </w:pPr>
            <w:r w:rsidRPr="0043461D">
              <w:rPr>
                <w:sz w:val="18"/>
                <w:szCs w:val="18"/>
                <w:rtl/>
              </w:rPr>
              <w:t>אַתָּה</w:t>
            </w:r>
          </w:p>
        </w:tc>
        <w:tc>
          <w:tcPr>
            <w:tcW w:w="711" w:type="dxa"/>
          </w:tcPr>
          <w:p w14:paraId="00C72641" w14:textId="77777777" w:rsidR="00322FF8" w:rsidRPr="0043461D" w:rsidRDefault="00322FF8" w:rsidP="00944D04">
            <w:pPr>
              <w:keepNext/>
              <w:rPr>
                <w:sz w:val="18"/>
                <w:szCs w:val="18"/>
              </w:rPr>
            </w:pPr>
            <w:r w:rsidRPr="0043461D">
              <w:rPr>
                <w:sz w:val="18"/>
                <w:szCs w:val="18"/>
              </w:rPr>
              <w:t>283.6</w:t>
            </w:r>
          </w:p>
        </w:tc>
        <w:tc>
          <w:tcPr>
            <w:tcW w:w="664" w:type="dxa"/>
          </w:tcPr>
          <w:p w14:paraId="731344B5" w14:textId="77777777" w:rsidR="00322FF8" w:rsidRPr="0043461D" w:rsidRDefault="00322FF8" w:rsidP="00944D04">
            <w:pPr>
              <w:keepNext/>
              <w:rPr>
                <w:sz w:val="18"/>
                <w:szCs w:val="18"/>
              </w:rPr>
            </w:pPr>
            <w:r w:rsidRPr="0043461D">
              <w:rPr>
                <w:sz w:val="18"/>
                <w:szCs w:val="18"/>
                <w:rtl/>
              </w:rPr>
              <w:t>שָׁנָה</w:t>
            </w:r>
          </w:p>
        </w:tc>
        <w:tc>
          <w:tcPr>
            <w:tcW w:w="711" w:type="dxa"/>
          </w:tcPr>
          <w:p w14:paraId="453FBD54" w14:textId="77777777" w:rsidR="00322FF8" w:rsidRPr="0043461D" w:rsidRDefault="00322FF8" w:rsidP="00944D04">
            <w:pPr>
              <w:keepNext/>
              <w:rPr>
                <w:sz w:val="18"/>
                <w:szCs w:val="18"/>
              </w:rPr>
            </w:pPr>
            <w:r w:rsidRPr="0043461D">
              <w:rPr>
                <w:sz w:val="18"/>
                <w:szCs w:val="18"/>
              </w:rPr>
              <w:t>269.43</w:t>
            </w:r>
          </w:p>
        </w:tc>
      </w:tr>
      <w:tr w:rsidR="00322FF8" w:rsidRPr="0043461D" w14:paraId="0719AEC1" w14:textId="77777777" w:rsidTr="00944D04">
        <w:trPr>
          <w:cantSplit/>
        </w:trPr>
        <w:tc>
          <w:tcPr>
            <w:tcW w:w="608" w:type="dxa"/>
          </w:tcPr>
          <w:p w14:paraId="2BE57A36" w14:textId="77777777" w:rsidR="00322FF8" w:rsidRPr="0043461D" w:rsidRDefault="00322FF8" w:rsidP="00944D04">
            <w:pPr>
              <w:keepNext/>
              <w:rPr>
                <w:i/>
                <w:iCs/>
                <w:sz w:val="18"/>
                <w:szCs w:val="18"/>
              </w:rPr>
            </w:pPr>
            <w:r w:rsidRPr="0043461D">
              <w:rPr>
                <w:sz w:val="18"/>
                <w:szCs w:val="18"/>
              </w:rPr>
              <w:t>5</w:t>
            </w:r>
          </w:p>
        </w:tc>
        <w:tc>
          <w:tcPr>
            <w:tcW w:w="797" w:type="dxa"/>
          </w:tcPr>
          <w:p w14:paraId="1D8E4734" w14:textId="77777777" w:rsidR="00322FF8" w:rsidRPr="0043461D" w:rsidRDefault="00322FF8" w:rsidP="00944D04">
            <w:pPr>
              <w:keepNext/>
              <w:rPr>
                <w:sz w:val="18"/>
                <w:szCs w:val="18"/>
              </w:rPr>
            </w:pPr>
            <w:r w:rsidRPr="0043461D">
              <w:rPr>
                <w:sz w:val="18"/>
                <w:szCs w:val="18"/>
                <w:rtl/>
              </w:rPr>
              <w:t>אַיִן</w:t>
            </w:r>
          </w:p>
        </w:tc>
        <w:tc>
          <w:tcPr>
            <w:tcW w:w="711" w:type="dxa"/>
          </w:tcPr>
          <w:p w14:paraId="764E6AB5" w14:textId="77777777" w:rsidR="00322FF8" w:rsidRPr="0043461D" w:rsidRDefault="00322FF8" w:rsidP="00944D04">
            <w:pPr>
              <w:keepNext/>
              <w:rPr>
                <w:sz w:val="18"/>
                <w:szCs w:val="18"/>
              </w:rPr>
            </w:pPr>
            <w:r w:rsidRPr="0043461D">
              <w:rPr>
                <w:sz w:val="18"/>
                <w:szCs w:val="18"/>
              </w:rPr>
              <w:t>23.69</w:t>
            </w:r>
          </w:p>
        </w:tc>
        <w:tc>
          <w:tcPr>
            <w:tcW w:w="752" w:type="dxa"/>
          </w:tcPr>
          <w:p w14:paraId="39609345" w14:textId="77777777" w:rsidR="00322FF8" w:rsidRPr="0043461D" w:rsidRDefault="00322FF8" w:rsidP="00944D04">
            <w:pPr>
              <w:keepNext/>
              <w:rPr>
                <w:sz w:val="18"/>
                <w:szCs w:val="18"/>
              </w:rPr>
            </w:pPr>
            <w:r w:rsidRPr="0043461D">
              <w:rPr>
                <w:sz w:val="18"/>
                <w:szCs w:val="18"/>
                <w:rtl/>
              </w:rPr>
              <w:t>יָד</w:t>
            </w:r>
          </w:p>
        </w:tc>
        <w:tc>
          <w:tcPr>
            <w:tcW w:w="623" w:type="dxa"/>
          </w:tcPr>
          <w:p w14:paraId="48FE9F19" w14:textId="77777777" w:rsidR="00322FF8" w:rsidRPr="0043461D" w:rsidRDefault="00322FF8" w:rsidP="00944D04">
            <w:pPr>
              <w:keepNext/>
              <w:rPr>
                <w:sz w:val="18"/>
                <w:szCs w:val="18"/>
              </w:rPr>
            </w:pPr>
            <w:r w:rsidRPr="0043461D">
              <w:rPr>
                <w:sz w:val="18"/>
                <w:szCs w:val="18"/>
              </w:rPr>
              <w:t>48.51</w:t>
            </w:r>
          </w:p>
        </w:tc>
        <w:tc>
          <w:tcPr>
            <w:tcW w:w="752" w:type="dxa"/>
          </w:tcPr>
          <w:p w14:paraId="6B2A6489" w14:textId="77777777" w:rsidR="00322FF8" w:rsidRPr="0043461D" w:rsidRDefault="00322FF8" w:rsidP="00944D04">
            <w:pPr>
              <w:keepNext/>
              <w:rPr>
                <w:sz w:val="18"/>
                <w:szCs w:val="18"/>
              </w:rPr>
            </w:pPr>
            <w:r w:rsidRPr="0043461D">
              <w:rPr>
                <w:sz w:val="18"/>
                <w:szCs w:val="18"/>
                <w:rtl/>
              </w:rPr>
              <w:t>שָׂדֶה</w:t>
            </w:r>
          </w:p>
        </w:tc>
        <w:tc>
          <w:tcPr>
            <w:tcW w:w="711" w:type="dxa"/>
          </w:tcPr>
          <w:p w14:paraId="545FCF88" w14:textId="77777777" w:rsidR="00322FF8" w:rsidRPr="0043461D" w:rsidRDefault="00322FF8" w:rsidP="00944D04">
            <w:pPr>
              <w:keepNext/>
              <w:rPr>
                <w:sz w:val="18"/>
                <w:szCs w:val="18"/>
              </w:rPr>
            </w:pPr>
            <w:r w:rsidRPr="0043461D">
              <w:rPr>
                <w:sz w:val="18"/>
                <w:szCs w:val="18"/>
              </w:rPr>
              <w:t>22.76</w:t>
            </w:r>
          </w:p>
        </w:tc>
        <w:tc>
          <w:tcPr>
            <w:tcW w:w="654" w:type="dxa"/>
          </w:tcPr>
          <w:p w14:paraId="7AA986AB" w14:textId="77777777" w:rsidR="00322FF8" w:rsidRPr="0043461D" w:rsidRDefault="00322FF8" w:rsidP="00944D04">
            <w:pPr>
              <w:keepNext/>
              <w:rPr>
                <w:sz w:val="18"/>
                <w:szCs w:val="18"/>
              </w:rPr>
            </w:pPr>
            <w:r w:rsidRPr="0043461D">
              <w:rPr>
                <w:sz w:val="18"/>
                <w:szCs w:val="18"/>
                <w:rtl/>
              </w:rPr>
              <w:t>לֶחֶם</w:t>
            </w:r>
          </w:p>
        </w:tc>
        <w:tc>
          <w:tcPr>
            <w:tcW w:w="623" w:type="dxa"/>
          </w:tcPr>
          <w:p w14:paraId="54A04E66" w14:textId="77777777" w:rsidR="00322FF8" w:rsidRPr="0043461D" w:rsidRDefault="00322FF8" w:rsidP="00944D04">
            <w:pPr>
              <w:keepNext/>
              <w:rPr>
                <w:sz w:val="18"/>
                <w:szCs w:val="18"/>
              </w:rPr>
            </w:pPr>
            <w:r w:rsidRPr="0043461D">
              <w:rPr>
                <w:sz w:val="18"/>
                <w:szCs w:val="18"/>
              </w:rPr>
              <w:t>40.07</w:t>
            </w:r>
          </w:p>
        </w:tc>
        <w:tc>
          <w:tcPr>
            <w:tcW w:w="693" w:type="dxa"/>
          </w:tcPr>
          <w:p w14:paraId="24EC77B2" w14:textId="77777777" w:rsidR="00322FF8" w:rsidRPr="0043461D" w:rsidRDefault="00322FF8" w:rsidP="00944D04">
            <w:pPr>
              <w:keepNext/>
              <w:rPr>
                <w:sz w:val="18"/>
                <w:szCs w:val="18"/>
              </w:rPr>
            </w:pPr>
            <w:r w:rsidRPr="0043461D">
              <w:rPr>
                <w:sz w:val="18"/>
                <w:szCs w:val="18"/>
                <w:rtl/>
              </w:rPr>
              <w:t>אָנֹכִי</w:t>
            </w:r>
          </w:p>
        </w:tc>
        <w:tc>
          <w:tcPr>
            <w:tcW w:w="711" w:type="dxa"/>
          </w:tcPr>
          <w:p w14:paraId="1EB8BCEF" w14:textId="77777777" w:rsidR="00322FF8" w:rsidRPr="0043461D" w:rsidRDefault="00322FF8" w:rsidP="00944D04">
            <w:pPr>
              <w:keepNext/>
              <w:rPr>
                <w:sz w:val="18"/>
                <w:szCs w:val="18"/>
              </w:rPr>
            </w:pPr>
            <w:r w:rsidRPr="0043461D">
              <w:rPr>
                <w:sz w:val="18"/>
                <w:szCs w:val="18"/>
              </w:rPr>
              <w:t>151.07</w:t>
            </w:r>
          </w:p>
        </w:tc>
        <w:tc>
          <w:tcPr>
            <w:tcW w:w="664" w:type="dxa"/>
          </w:tcPr>
          <w:p w14:paraId="3034EB6D" w14:textId="77777777" w:rsidR="00322FF8" w:rsidRPr="0043461D" w:rsidRDefault="00322FF8" w:rsidP="00944D04">
            <w:pPr>
              <w:keepNext/>
              <w:rPr>
                <w:sz w:val="18"/>
                <w:szCs w:val="18"/>
              </w:rPr>
            </w:pPr>
            <w:r w:rsidRPr="0043461D">
              <w:rPr>
                <w:sz w:val="18"/>
                <w:szCs w:val="18"/>
                <w:rtl/>
              </w:rPr>
              <w:t>עֹולָם</w:t>
            </w:r>
          </w:p>
        </w:tc>
        <w:tc>
          <w:tcPr>
            <w:tcW w:w="711" w:type="dxa"/>
          </w:tcPr>
          <w:p w14:paraId="79387CD3" w14:textId="77777777" w:rsidR="00322FF8" w:rsidRPr="0043461D" w:rsidRDefault="00322FF8" w:rsidP="00944D04">
            <w:pPr>
              <w:keepNext/>
              <w:rPr>
                <w:sz w:val="18"/>
                <w:szCs w:val="18"/>
              </w:rPr>
            </w:pPr>
            <w:r w:rsidRPr="0043461D">
              <w:rPr>
                <w:sz w:val="18"/>
                <w:szCs w:val="18"/>
              </w:rPr>
              <w:t>213.34</w:t>
            </w:r>
          </w:p>
        </w:tc>
      </w:tr>
      <w:tr w:rsidR="00322FF8" w:rsidRPr="0043461D" w14:paraId="737DA7F5" w14:textId="77777777" w:rsidTr="00944D04">
        <w:trPr>
          <w:cantSplit/>
        </w:trPr>
        <w:tc>
          <w:tcPr>
            <w:tcW w:w="608" w:type="dxa"/>
          </w:tcPr>
          <w:p w14:paraId="7F51DE94" w14:textId="77777777" w:rsidR="00322FF8" w:rsidRPr="0043461D" w:rsidRDefault="00322FF8" w:rsidP="00944D04">
            <w:pPr>
              <w:keepNext/>
              <w:rPr>
                <w:i/>
                <w:iCs/>
                <w:sz w:val="18"/>
                <w:szCs w:val="18"/>
              </w:rPr>
            </w:pPr>
            <w:r w:rsidRPr="0043461D">
              <w:rPr>
                <w:sz w:val="18"/>
                <w:szCs w:val="18"/>
              </w:rPr>
              <w:t>6</w:t>
            </w:r>
          </w:p>
        </w:tc>
        <w:tc>
          <w:tcPr>
            <w:tcW w:w="797" w:type="dxa"/>
          </w:tcPr>
          <w:p w14:paraId="02D4C403" w14:textId="77777777" w:rsidR="00322FF8" w:rsidRPr="0043461D" w:rsidRDefault="00322FF8" w:rsidP="00944D04">
            <w:pPr>
              <w:keepNext/>
              <w:rPr>
                <w:sz w:val="18"/>
                <w:szCs w:val="18"/>
              </w:rPr>
            </w:pPr>
            <w:r w:rsidRPr="0043461D">
              <w:rPr>
                <w:sz w:val="18"/>
                <w:szCs w:val="18"/>
                <w:rtl/>
              </w:rPr>
              <w:t>בֶּטַח</w:t>
            </w:r>
          </w:p>
        </w:tc>
        <w:tc>
          <w:tcPr>
            <w:tcW w:w="711" w:type="dxa"/>
          </w:tcPr>
          <w:p w14:paraId="37705E76" w14:textId="77777777" w:rsidR="00322FF8" w:rsidRPr="0043461D" w:rsidRDefault="00322FF8" w:rsidP="00944D04">
            <w:pPr>
              <w:keepNext/>
              <w:rPr>
                <w:sz w:val="18"/>
                <w:szCs w:val="18"/>
              </w:rPr>
            </w:pPr>
            <w:r w:rsidRPr="0043461D">
              <w:rPr>
                <w:sz w:val="18"/>
                <w:szCs w:val="18"/>
              </w:rPr>
              <w:t>23.5</w:t>
            </w:r>
          </w:p>
        </w:tc>
        <w:tc>
          <w:tcPr>
            <w:tcW w:w="752" w:type="dxa"/>
          </w:tcPr>
          <w:p w14:paraId="6CE4B79F" w14:textId="77777777" w:rsidR="00322FF8" w:rsidRPr="0043461D" w:rsidRDefault="00322FF8" w:rsidP="00944D04">
            <w:pPr>
              <w:keepNext/>
              <w:rPr>
                <w:sz w:val="18"/>
                <w:szCs w:val="18"/>
              </w:rPr>
            </w:pPr>
            <w:r w:rsidRPr="0043461D">
              <w:rPr>
                <w:sz w:val="18"/>
                <w:szCs w:val="18"/>
                <w:rtl/>
              </w:rPr>
              <w:t>מִצְרַיִם</w:t>
            </w:r>
          </w:p>
        </w:tc>
        <w:tc>
          <w:tcPr>
            <w:tcW w:w="623" w:type="dxa"/>
          </w:tcPr>
          <w:p w14:paraId="1D654F0B" w14:textId="77777777" w:rsidR="00322FF8" w:rsidRPr="0043461D" w:rsidRDefault="00322FF8" w:rsidP="00944D04">
            <w:pPr>
              <w:keepNext/>
              <w:rPr>
                <w:sz w:val="18"/>
                <w:szCs w:val="18"/>
              </w:rPr>
            </w:pPr>
            <w:r w:rsidRPr="0043461D">
              <w:rPr>
                <w:sz w:val="18"/>
                <w:szCs w:val="18"/>
              </w:rPr>
              <w:t>39.71</w:t>
            </w:r>
          </w:p>
        </w:tc>
        <w:tc>
          <w:tcPr>
            <w:tcW w:w="752" w:type="dxa"/>
          </w:tcPr>
          <w:p w14:paraId="52960B46" w14:textId="77777777" w:rsidR="00322FF8" w:rsidRPr="0043461D" w:rsidRDefault="00322FF8" w:rsidP="00944D04">
            <w:pPr>
              <w:keepNext/>
              <w:rPr>
                <w:sz w:val="18"/>
                <w:szCs w:val="18"/>
              </w:rPr>
            </w:pPr>
            <w:r w:rsidRPr="0043461D">
              <w:rPr>
                <w:sz w:val="18"/>
                <w:szCs w:val="18"/>
                <w:rtl/>
              </w:rPr>
              <w:t>בַּיִת</w:t>
            </w:r>
          </w:p>
        </w:tc>
        <w:tc>
          <w:tcPr>
            <w:tcW w:w="711" w:type="dxa"/>
          </w:tcPr>
          <w:p w14:paraId="613B51B2" w14:textId="77777777" w:rsidR="00322FF8" w:rsidRPr="0043461D" w:rsidRDefault="00322FF8" w:rsidP="00944D04">
            <w:pPr>
              <w:keepNext/>
              <w:rPr>
                <w:sz w:val="18"/>
                <w:szCs w:val="18"/>
              </w:rPr>
            </w:pPr>
            <w:r w:rsidRPr="0043461D">
              <w:rPr>
                <w:sz w:val="18"/>
                <w:szCs w:val="18"/>
              </w:rPr>
              <w:t>19.78</w:t>
            </w:r>
          </w:p>
        </w:tc>
        <w:tc>
          <w:tcPr>
            <w:tcW w:w="654" w:type="dxa"/>
          </w:tcPr>
          <w:p w14:paraId="3BBA0EA1" w14:textId="77777777" w:rsidR="00322FF8" w:rsidRPr="0043461D" w:rsidRDefault="00322FF8" w:rsidP="00944D04">
            <w:pPr>
              <w:keepNext/>
              <w:rPr>
                <w:sz w:val="18"/>
                <w:szCs w:val="18"/>
              </w:rPr>
            </w:pPr>
            <w:r w:rsidRPr="0043461D">
              <w:rPr>
                <w:sz w:val="18"/>
                <w:szCs w:val="18"/>
                <w:rtl/>
              </w:rPr>
              <w:t>פָּנֶה</w:t>
            </w:r>
          </w:p>
        </w:tc>
        <w:tc>
          <w:tcPr>
            <w:tcW w:w="623" w:type="dxa"/>
          </w:tcPr>
          <w:p w14:paraId="6BCFFEB8" w14:textId="77777777" w:rsidR="00322FF8" w:rsidRPr="0043461D" w:rsidRDefault="00322FF8" w:rsidP="00944D04">
            <w:pPr>
              <w:keepNext/>
              <w:rPr>
                <w:sz w:val="18"/>
                <w:szCs w:val="18"/>
              </w:rPr>
            </w:pPr>
            <w:r w:rsidRPr="0043461D">
              <w:rPr>
                <w:sz w:val="18"/>
                <w:szCs w:val="18"/>
              </w:rPr>
              <w:t>34.44</w:t>
            </w:r>
          </w:p>
        </w:tc>
        <w:tc>
          <w:tcPr>
            <w:tcW w:w="693" w:type="dxa"/>
          </w:tcPr>
          <w:p w14:paraId="256BB695" w14:textId="77777777" w:rsidR="00322FF8" w:rsidRPr="0043461D" w:rsidRDefault="00322FF8" w:rsidP="00944D04">
            <w:pPr>
              <w:keepNext/>
              <w:rPr>
                <w:sz w:val="18"/>
                <w:szCs w:val="18"/>
              </w:rPr>
            </w:pPr>
            <w:r w:rsidRPr="0043461D">
              <w:rPr>
                <w:sz w:val="18"/>
                <w:szCs w:val="18"/>
                <w:rtl/>
              </w:rPr>
              <w:t>הִיא</w:t>
            </w:r>
          </w:p>
        </w:tc>
        <w:tc>
          <w:tcPr>
            <w:tcW w:w="711" w:type="dxa"/>
          </w:tcPr>
          <w:p w14:paraId="30482E99" w14:textId="77777777" w:rsidR="00322FF8" w:rsidRPr="0043461D" w:rsidRDefault="00322FF8" w:rsidP="00944D04">
            <w:pPr>
              <w:keepNext/>
              <w:rPr>
                <w:sz w:val="18"/>
                <w:szCs w:val="18"/>
              </w:rPr>
            </w:pPr>
            <w:r w:rsidRPr="0043461D">
              <w:rPr>
                <w:sz w:val="18"/>
                <w:szCs w:val="18"/>
              </w:rPr>
              <w:t>139.92</w:t>
            </w:r>
          </w:p>
        </w:tc>
        <w:tc>
          <w:tcPr>
            <w:tcW w:w="664" w:type="dxa"/>
          </w:tcPr>
          <w:p w14:paraId="5C306D76" w14:textId="77777777" w:rsidR="00322FF8" w:rsidRPr="0043461D" w:rsidRDefault="00322FF8" w:rsidP="00944D04">
            <w:pPr>
              <w:keepNext/>
              <w:rPr>
                <w:sz w:val="18"/>
                <w:szCs w:val="18"/>
              </w:rPr>
            </w:pPr>
            <w:r w:rsidRPr="0043461D">
              <w:rPr>
                <w:sz w:val="18"/>
                <w:szCs w:val="18"/>
                <w:rtl/>
              </w:rPr>
              <w:t>אָז</w:t>
            </w:r>
          </w:p>
        </w:tc>
        <w:tc>
          <w:tcPr>
            <w:tcW w:w="711" w:type="dxa"/>
          </w:tcPr>
          <w:p w14:paraId="48E42574" w14:textId="77777777" w:rsidR="00322FF8" w:rsidRPr="0043461D" w:rsidRDefault="00322FF8" w:rsidP="00944D04">
            <w:pPr>
              <w:keepNext/>
              <w:rPr>
                <w:sz w:val="18"/>
                <w:szCs w:val="18"/>
              </w:rPr>
            </w:pPr>
            <w:r w:rsidRPr="0043461D">
              <w:rPr>
                <w:sz w:val="18"/>
                <w:szCs w:val="18"/>
              </w:rPr>
              <w:t>161.0</w:t>
            </w:r>
          </w:p>
        </w:tc>
      </w:tr>
      <w:tr w:rsidR="00322FF8" w:rsidRPr="0043461D" w14:paraId="625F9A14" w14:textId="77777777" w:rsidTr="00944D04">
        <w:trPr>
          <w:cantSplit/>
        </w:trPr>
        <w:tc>
          <w:tcPr>
            <w:tcW w:w="608" w:type="dxa"/>
          </w:tcPr>
          <w:p w14:paraId="36A15385" w14:textId="77777777" w:rsidR="00322FF8" w:rsidRPr="0043461D" w:rsidRDefault="00322FF8" w:rsidP="00944D04">
            <w:pPr>
              <w:keepNext/>
              <w:rPr>
                <w:i/>
                <w:iCs/>
                <w:sz w:val="18"/>
                <w:szCs w:val="18"/>
              </w:rPr>
            </w:pPr>
            <w:r w:rsidRPr="0043461D">
              <w:rPr>
                <w:sz w:val="18"/>
                <w:szCs w:val="18"/>
              </w:rPr>
              <w:t>7</w:t>
            </w:r>
          </w:p>
        </w:tc>
        <w:tc>
          <w:tcPr>
            <w:tcW w:w="797" w:type="dxa"/>
          </w:tcPr>
          <w:p w14:paraId="660DF659" w14:textId="77777777" w:rsidR="00322FF8" w:rsidRPr="0043461D" w:rsidRDefault="00322FF8" w:rsidP="00944D04">
            <w:pPr>
              <w:keepNext/>
              <w:rPr>
                <w:sz w:val="18"/>
                <w:szCs w:val="18"/>
              </w:rPr>
            </w:pPr>
            <w:r w:rsidRPr="0043461D">
              <w:rPr>
                <w:sz w:val="18"/>
                <w:szCs w:val="18"/>
                <w:rtl/>
              </w:rPr>
              <w:t>עַיִן</w:t>
            </w:r>
          </w:p>
        </w:tc>
        <w:tc>
          <w:tcPr>
            <w:tcW w:w="711" w:type="dxa"/>
          </w:tcPr>
          <w:p w14:paraId="40B096CA" w14:textId="77777777" w:rsidR="00322FF8" w:rsidRPr="0043461D" w:rsidRDefault="00322FF8" w:rsidP="00944D04">
            <w:pPr>
              <w:keepNext/>
              <w:rPr>
                <w:sz w:val="18"/>
                <w:szCs w:val="18"/>
              </w:rPr>
            </w:pPr>
            <w:r w:rsidRPr="0043461D">
              <w:rPr>
                <w:sz w:val="18"/>
                <w:szCs w:val="18"/>
              </w:rPr>
              <w:t>22.15</w:t>
            </w:r>
          </w:p>
        </w:tc>
        <w:tc>
          <w:tcPr>
            <w:tcW w:w="752" w:type="dxa"/>
          </w:tcPr>
          <w:p w14:paraId="519590C8" w14:textId="77777777" w:rsidR="00322FF8" w:rsidRPr="0043461D" w:rsidRDefault="00322FF8" w:rsidP="00944D04">
            <w:pPr>
              <w:keepNext/>
              <w:rPr>
                <w:sz w:val="18"/>
                <w:szCs w:val="18"/>
              </w:rPr>
            </w:pPr>
            <w:r w:rsidRPr="0043461D">
              <w:rPr>
                <w:sz w:val="18"/>
                <w:szCs w:val="18"/>
                <w:rtl/>
              </w:rPr>
              <w:t>עִיר</w:t>
            </w:r>
          </w:p>
        </w:tc>
        <w:tc>
          <w:tcPr>
            <w:tcW w:w="623" w:type="dxa"/>
          </w:tcPr>
          <w:p w14:paraId="71E03AD8" w14:textId="77777777" w:rsidR="00322FF8" w:rsidRPr="0043461D" w:rsidRDefault="00322FF8" w:rsidP="00944D04">
            <w:pPr>
              <w:keepNext/>
              <w:rPr>
                <w:sz w:val="18"/>
                <w:szCs w:val="18"/>
              </w:rPr>
            </w:pPr>
            <w:r w:rsidRPr="0043461D">
              <w:rPr>
                <w:sz w:val="18"/>
                <w:szCs w:val="18"/>
              </w:rPr>
              <w:t>29.91</w:t>
            </w:r>
          </w:p>
        </w:tc>
        <w:tc>
          <w:tcPr>
            <w:tcW w:w="752" w:type="dxa"/>
          </w:tcPr>
          <w:p w14:paraId="423E69C7" w14:textId="77777777" w:rsidR="00322FF8" w:rsidRPr="0043461D" w:rsidRDefault="00322FF8" w:rsidP="00944D04">
            <w:pPr>
              <w:keepNext/>
              <w:rPr>
                <w:sz w:val="18"/>
                <w:szCs w:val="18"/>
              </w:rPr>
            </w:pPr>
            <w:r w:rsidRPr="0043461D">
              <w:rPr>
                <w:sz w:val="18"/>
                <w:szCs w:val="18"/>
                <w:rtl/>
              </w:rPr>
              <w:t>יְרוּשָׁלִַם</w:t>
            </w:r>
          </w:p>
        </w:tc>
        <w:tc>
          <w:tcPr>
            <w:tcW w:w="711" w:type="dxa"/>
          </w:tcPr>
          <w:p w14:paraId="6F6CD420" w14:textId="77777777" w:rsidR="00322FF8" w:rsidRPr="0043461D" w:rsidRDefault="00322FF8" w:rsidP="00944D04">
            <w:pPr>
              <w:keepNext/>
              <w:rPr>
                <w:sz w:val="18"/>
                <w:szCs w:val="18"/>
              </w:rPr>
            </w:pPr>
            <w:r w:rsidRPr="0043461D">
              <w:rPr>
                <w:sz w:val="18"/>
                <w:szCs w:val="18"/>
              </w:rPr>
              <w:t>19.6</w:t>
            </w:r>
          </w:p>
        </w:tc>
        <w:tc>
          <w:tcPr>
            <w:tcW w:w="654" w:type="dxa"/>
          </w:tcPr>
          <w:p w14:paraId="3D12D1DA" w14:textId="77777777" w:rsidR="00322FF8" w:rsidRPr="0043461D" w:rsidRDefault="00322FF8" w:rsidP="00944D04">
            <w:pPr>
              <w:keepNext/>
              <w:rPr>
                <w:sz w:val="18"/>
                <w:szCs w:val="18"/>
              </w:rPr>
            </w:pPr>
            <w:r w:rsidRPr="0043461D">
              <w:rPr>
                <w:sz w:val="18"/>
                <w:szCs w:val="18"/>
                <w:rtl/>
              </w:rPr>
              <w:t>חֵן</w:t>
            </w:r>
          </w:p>
        </w:tc>
        <w:tc>
          <w:tcPr>
            <w:tcW w:w="623" w:type="dxa"/>
          </w:tcPr>
          <w:p w14:paraId="16096659" w14:textId="77777777" w:rsidR="00322FF8" w:rsidRPr="0043461D" w:rsidRDefault="00322FF8" w:rsidP="00944D04">
            <w:pPr>
              <w:keepNext/>
              <w:rPr>
                <w:sz w:val="18"/>
                <w:szCs w:val="18"/>
              </w:rPr>
            </w:pPr>
            <w:r w:rsidRPr="0043461D">
              <w:rPr>
                <w:sz w:val="18"/>
                <w:szCs w:val="18"/>
              </w:rPr>
              <w:t>27.78</w:t>
            </w:r>
          </w:p>
        </w:tc>
        <w:tc>
          <w:tcPr>
            <w:tcW w:w="693" w:type="dxa"/>
          </w:tcPr>
          <w:p w14:paraId="01A8291F" w14:textId="77777777" w:rsidR="00322FF8" w:rsidRPr="0043461D" w:rsidRDefault="00322FF8" w:rsidP="00944D04">
            <w:pPr>
              <w:keepNext/>
              <w:rPr>
                <w:sz w:val="18"/>
                <w:szCs w:val="18"/>
              </w:rPr>
            </w:pPr>
            <w:r w:rsidRPr="0043461D">
              <w:rPr>
                <w:sz w:val="18"/>
                <w:szCs w:val="18"/>
                <w:rtl/>
              </w:rPr>
              <w:t>אַתֶּם</w:t>
            </w:r>
          </w:p>
        </w:tc>
        <w:tc>
          <w:tcPr>
            <w:tcW w:w="711" w:type="dxa"/>
          </w:tcPr>
          <w:p w14:paraId="2B3E3400" w14:textId="77777777" w:rsidR="00322FF8" w:rsidRPr="0043461D" w:rsidRDefault="00322FF8" w:rsidP="00944D04">
            <w:pPr>
              <w:keepNext/>
              <w:rPr>
                <w:sz w:val="18"/>
                <w:szCs w:val="18"/>
              </w:rPr>
            </w:pPr>
            <w:r w:rsidRPr="0043461D">
              <w:rPr>
                <w:sz w:val="18"/>
                <w:szCs w:val="18"/>
              </w:rPr>
              <w:t>110.52</w:t>
            </w:r>
          </w:p>
        </w:tc>
        <w:tc>
          <w:tcPr>
            <w:tcW w:w="664" w:type="dxa"/>
          </w:tcPr>
          <w:p w14:paraId="0C5D9E26" w14:textId="77777777" w:rsidR="00322FF8" w:rsidRPr="0043461D" w:rsidRDefault="00322FF8" w:rsidP="00944D04">
            <w:pPr>
              <w:keepNext/>
              <w:rPr>
                <w:sz w:val="18"/>
                <w:szCs w:val="18"/>
              </w:rPr>
            </w:pPr>
            <w:r w:rsidRPr="0043461D">
              <w:rPr>
                <w:sz w:val="18"/>
                <w:szCs w:val="18"/>
                <w:rtl/>
              </w:rPr>
              <w:t>עֵת</w:t>
            </w:r>
          </w:p>
        </w:tc>
        <w:tc>
          <w:tcPr>
            <w:tcW w:w="711" w:type="dxa"/>
          </w:tcPr>
          <w:p w14:paraId="7E88D4FB" w14:textId="77777777" w:rsidR="00322FF8" w:rsidRPr="0043461D" w:rsidRDefault="00322FF8" w:rsidP="00944D04">
            <w:pPr>
              <w:keepNext/>
              <w:rPr>
                <w:sz w:val="18"/>
                <w:szCs w:val="18"/>
              </w:rPr>
            </w:pPr>
            <w:r w:rsidRPr="0043461D">
              <w:rPr>
                <w:sz w:val="18"/>
                <w:szCs w:val="18"/>
              </w:rPr>
              <w:t>156.73</w:t>
            </w:r>
          </w:p>
        </w:tc>
      </w:tr>
      <w:tr w:rsidR="00322FF8" w:rsidRPr="0043461D" w14:paraId="28FB0208" w14:textId="77777777" w:rsidTr="00944D04">
        <w:trPr>
          <w:cantSplit/>
        </w:trPr>
        <w:tc>
          <w:tcPr>
            <w:tcW w:w="608" w:type="dxa"/>
          </w:tcPr>
          <w:p w14:paraId="08A6E14A" w14:textId="77777777" w:rsidR="00322FF8" w:rsidRPr="0043461D" w:rsidRDefault="00322FF8" w:rsidP="00944D04">
            <w:pPr>
              <w:keepNext/>
              <w:rPr>
                <w:i/>
                <w:iCs/>
                <w:sz w:val="18"/>
                <w:szCs w:val="18"/>
              </w:rPr>
            </w:pPr>
            <w:r w:rsidRPr="0043461D">
              <w:rPr>
                <w:sz w:val="18"/>
                <w:szCs w:val="18"/>
              </w:rPr>
              <w:t>8</w:t>
            </w:r>
          </w:p>
        </w:tc>
        <w:tc>
          <w:tcPr>
            <w:tcW w:w="797" w:type="dxa"/>
          </w:tcPr>
          <w:p w14:paraId="051D7634" w14:textId="77777777" w:rsidR="00322FF8" w:rsidRPr="0043461D" w:rsidRDefault="00322FF8" w:rsidP="00944D04">
            <w:pPr>
              <w:keepNext/>
              <w:rPr>
                <w:sz w:val="18"/>
                <w:szCs w:val="18"/>
              </w:rPr>
            </w:pPr>
            <w:r w:rsidRPr="0043461D">
              <w:rPr>
                <w:sz w:val="18"/>
                <w:szCs w:val="18"/>
                <w:rtl/>
              </w:rPr>
              <w:t>מִשְׁפָּט</w:t>
            </w:r>
          </w:p>
        </w:tc>
        <w:tc>
          <w:tcPr>
            <w:tcW w:w="711" w:type="dxa"/>
          </w:tcPr>
          <w:p w14:paraId="564C63B5" w14:textId="77777777" w:rsidR="00322FF8" w:rsidRPr="0043461D" w:rsidRDefault="00322FF8" w:rsidP="00944D04">
            <w:pPr>
              <w:keepNext/>
              <w:rPr>
                <w:sz w:val="18"/>
                <w:szCs w:val="18"/>
              </w:rPr>
            </w:pPr>
            <w:r w:rsidRPr="0043461D">
              <w:rPr>
                <w:sz w:val="18"/>
                <w:szCs w:val="18"/>
              </w:rPr>
              <w:t>15.32</w:t>
            </w:r>
          </w:p>
        </w:tc>
        <w:tc>
          <w:tcPr>
            <w:tcW w:w="752" w:type="dxa"/>
          </w:tcPr>
          <w:p w14:paraId="4B9A0725" w14:textId="77777777" w:rsidR="00322FF8" w:rsidRPr="0043461D" w:rsidRDefault="00322FF8" w:rsidP="00944D04">
            <w:pPr>
              <w:keepNext/>
              <w:rPr>
                <w:sz w:val="18"/>
                <w:szCs w:val="18"/>
              </w:rPr>
            </w:pPr>
            <w:r w:rsidRPr="0043461D">
              <w:rPr>
                <w:sz w:val="18"/>
                <w:szCs w:val="18"/>
                <w:rtl/>
              </w:rPr>
              <w:t>בָּבֶל</w:t>
            </w:r>
          </w:p>
        </w:tc>
        <w:tc>
          <w:tcPr>
            <w:tcW w:w="623" w:type="dxa"/>
          </w:tcPr>
          <w:p w14:paraId="6F1101F6" w14:textId="77777777" w:rsidR="00322FF8" w:rsidRPr="0043461D" w:rsidRDefault="00322FF8" w:rsidP="00944D04">
            <w:pPr>
              <w:keepNext/>
              <w:rPr>
                <w:sz w:val="18"/>
                <w:szCs w:val="18"/>
              </w:rPr>
            </w:pPr>
            <w:r w:rsidRPr="0043461D">
              <w:rPr>
                <w:sz w:val="18"/>
                <w:szCs w:val="18"/>
              </w:rPr>
              <w:t>26.76</w:t>
            </w:r>
          </w:p>
        </w:tc>
        <w:tc>
          <w:tcPr>
            <w:tcW w:w="752" w:type="dxa"/>
          </w:tcPr>
          <w:p w14:paraId="7A852D4E" w14:textId="77777777" w:rsidR="00322FF8" w:rsidRPr="0043461D" w:rsidRDefault="00322FF8" w:rsidP="00944D04">
            <w:pPr>
              <w:keepNext/>
              <w:rPr>
                <w:sz w:val="18"/>
                <w:szCs w:val="18"/>
              </w:rPr>
            </w:pPr>
            <w:r w:rsidRPr="0043461D">
              <w:rPr>
                <w:sz w:val="18"/>
                <w:szCs w:val="18"/>
                <w:rtl/>
              </w:rPr>
              <w:t>מָקֹום</w:t>
            </w:r>
          </w:p>
        </w:tc>
        <w:tc>
          <w:tcPr>
            <w:tcW w:w="711" w:type="dxa"/>
          </w:tcPr>
          <w:p w14:paraId="6227FBC0" w14:textId="77777777" w:rsidR="00322FF8" w:rsidRPr="0043461D" w:rsidRDefault="00322FF8" w:rsidP="00944D04">
            <w:pPr>
              <w:keepNext/>
              <w:rPr>
                <w:sz w:val="18"/>
                <w:szCs w:val="18"/>
              </w:rPr>
            </w:pPr>
            <w:r w:rsidRPr="0043461D">
              <w:rPr>
                <w:sz w:val="18"/>
                <w:szCs w:val="18"/>
              </w:rPr>
              <w:t>19.41</w:t>
            </w:r>
          </w:p>
        </w:tc>
        <w:tc>
          <w:tcPr>
            <w:tcW w:w="654" w:type="dxa"/>
          </w:tcPr>
          <w:p w14:paraId="32F1DCAD" w14:textId="77777777" w:rsidR="00322FF8" w:rsidRPr="0043461D" w:rsidRDefault="00322FF8" w:rsidP="00944D04">
            <w:pPr>
              <w:keepNext/>
              <w:rPr>
                <w:sz w:val="18"/>
                <w:szCs w:val="18"/>
              </w:rPr>
            </w:pPr>
            <w:r w:rsidRPr="0043461D">
              <w:rPr>
                <w:sz w:val="18"/>
                <w:szCs w:val="18"/>
                <w:rtl/>
              </w:rPr>
              <w:t>זָהָב</w:t>
            </w:r>
          </w:p>
        </w:tc>
        <w:tc>
          <w:tcPr>
            <w:tcW w:w="623" w:type="dxa"/>
          </w:tcPr>
          <w:p w14:paraId="03ABB038" w14:textId="77777777" w:rsidR="00322FF8" w:rsidRPr="0043461D" w:rsidRDefault="00322FF8" w:rsidP="00944D04">
            <w:pPr>
              <w:keepNext/>
              <w:rPr>
                <w:sz w:val="18"/>
                <w:szCs w:val="18"/>
              </w:rPr>
            </w:pPr>
            <w:r w:rsidRPr="0043461D">
              <w:rPr>
                <w:sz w:val="18"/>
                <w:szCs w:val="18"/>
              </w:rPr>
              <w:t>22.88</w:t>
            </w:r>
          </w:p>
        </w:tc>
        <w:tc>
          <w:tcPr>
            <w:tcW w:w="693" w:type="dxa"/>
          </w:tcPr>
          <w:p w14:paraId="6C93FFE0" w14:textId="77777777" w:rsidR="00322FF8" w:rsidRPr="0043461D" w:rsidRDefault="00322FF8" w:rsidP="00944D04">
            <w:pPr>
              <w:keepNext/>
              <w:rPr>
                <w:sz w:val="18"/>
                <w:szCs w:val="18"/>
              </w:rPr>
            </w:pPr>
            <w:r w:rsidRPr="0043461D">
              <w:rPr>
                <w:sz w:val="18"/>
                <w:szCs w:val="18"/>
                <w:rtl/>
              </w:rPr>
              <w:t>אִישׁ</w:t>
            </w:r>
          </w:p>
        </w:tc>
        <w:tc>
          <w:tcPr>
            <w:tcW w:w="711" w:type="dxa"/>
          </w:tcPr>
          <w:p w14:paraId="04CC22AC" w14:textId="77777777" w:rsidR="00322FF8" w:rsidRPr="0043461D" w:rsidRDefault="00322FF8" w:rsidP="00944D04">
            <w:pPr>
              <w:keepNext/>
              <w:rPr>
                <w:sz w:val="18"/>
                <w:szCs w:val="18"/>
              </w:rPr>
            </w:pPr>
            <w:r w:rsidRPr="0043461D">
              <w:rPr>
                <w:sz w:val="18"/>
                <w:szCs w:val="18"/>
              </w:rPr>
              <w:t>94.35</w:t>
            </w:r>
          </w:p>
        </w:tc>
        <w:tc>
          <w:tcPr>
            <w:tcW w:w="664" w:type="dxa"/>
          </w:tcPr>
          <w:p w14:paraId="265AE259" w14:textId="77777777" w:rsidR="00322FF8" w:rsidRPr="0043461D" w:rsidRDefault="00322FF8" w:rsidP="00944D04">
            <w:pPr>
              <w:keepNext/>
              <w:rPr>
                <w:sz w:val="18"/>
                <w:szCs w:val="18"/>
              </w:rPr>
            </w:pPr>
            <w:r w:rsidRPr="0043461D">
              <w:rPr>
                <w:sz w:val="18"/>
                <w:szCs w:val="18"/>
                <w:rtl/>
              </w:rPr>
              <w:t>לַיְלָה</w:t>
            </w:r>
          </w:p>
        </w:tc>
        <w:tc>
          <w:tcPr>
            <w:tcW w:w="711" w:type="dxa"/>
          </w:tcPr>
          <w:p w14:paraId="07AA3D36" w14:textId="77777777" w:rsidR="00322FF8" w:rsidRPr="0043461D" w:rsidRDefault="00322FF8" w:rsidP="00944D04">
            <w:pPr>
              <w:keepNext/>
              <w:rPr>
                <w:sz w:val="18"/>
                <w:szCs w:val="18"/>
              </w:rPr>
            </w:pPr>
            <w:r w:rsidRPr="0043461D">
              <w:rPr>
                <w:sz w:val="18"/>
                <w:szCs w:val="18"/>
              </w:rPr>
              <w:t>144.99</w:t>
            </w:r>
          </w:p>
        </w:tc>
      </w:tr>
      <w:tr w:rsidR="00322FF8" w:rsidRPr="0043461D" w14:paraId="72A4B76E" w14:textId="77777777" w:rsidTr="00944D04">
        <w:trPr>
          <w:cantSplit/>
        </w:trPr>
        <w:tc>
          <w:tcPr>
            <w:tcW w:w="608" w:type="dxa"/>
          </w:tcPr>
          <w:p w14:paraId="4089B656" w14:textId="77777777" w:rsidR="00322FF8" w:rsidRPr="0043461D" w:rsidRDefault="00322FF8" w:rsidP="00944D04">
            <w:pPr>
              <w:keepNext/>
              <w:rPr>
                <w:i/>
                <w:iCs/>
                <w:sz w:val="18"/>
                <w:szCs w:val="18"/>
              </w:rPr>
            </w:pPr>
            <w:r w:rsidRPr="0043461D">
              <w:rPr>
                <w:sz w:val="18"/>
                <w:szCs w:val="18"/>
              </w:rPr>
              <w:t>9</w:t>
            </w:r>
          </w:p>
        </w:tc>
        <w:tc>
          <w:tcPr>
            <w:tcW w:w="797" w:type="dxa"/>
          </w:tcPr>
          <w:p w14:paraId="7E24DB61" w14:textId="77777777" w:rsidR="00322FF8" w:rsidRPr="0043461D" w:rsidRDefault="00322FF8" w:rsidP="00944D04">
            <w:pPr>
              <w:keepNext/>
              <w:rPr>
                <w:sz w:val="18"/>
                <w:szCs w:val="18"/>
              </w:rPr>
            </w:pPr>
            <w:r w:rsidRPr="0043461D">
              <w:rPr>
                <w:sz w:val="18"/>
                <w:szCs w:val="18"/>
                <w:rtl/>
              </w:rPr>
              <w:t>מִשְׁפָּחָה</w:t>
            </w:r>
          </w:p>
        </w:tc>
        <w:tc>
          <w:tcPr>
            <w:tcW w:w="711" w:type="dxa"/>
          </w:tcPr>
          <w:p w14:paraId="670105C8" w14:textId="77777777" w:rsidR="00322FF8" w:rsidRPr="0043461D" w:rsidRDefault="00322FF8" w:rsidP="00944D04">
            <w:pPr>
              <w:keepNext/>
              <w:rPr>
                <w:sz w:val="18"/>
                <w:szCs w:val="18"/>
              </w:rPr>
            </w:pPr>
            <w:r w:rsidRPr="0043461D">
              <w:rPr>
                <w:sz w:val="18"/>
                <w:szCs w:val="18"/>
              </w:rPr>
              <w:t>14.17</w:t>
            </w:r>
          </w:p>
        </w:tc>
        <w:tc>
          <w:tcPr>
            <w:tcW w:w="752" w:type="dxa"/>
          </w:tcPr>
          <w:p w14:paraId="2D47B913" w14:textId="77777777" w:rsidR="00322FF8" w:rsidRPr="0043461D" w:rsidRDefault="00322FF8" w:rsidP="00944D04">
            <w:pPr>
              <w:keepNext/>
              <w:rPr>
                <w:sz w:val="18"/>
                <w:szCs w:val="18"/>
              </w:rPr>
            </w:pPr>
            <w:r w:rsidRPr="0043461D">
              <w:rPr>
                <w:sz w:val="18"/>
                <w:szCs w:val="18"/>
                <w:rtl/>
              </w:rPr>
              <w:t>אֹהֶל</w:t>
            </w:r>
          </w:p>
        </w:tc>
        <w:tc>
          <w:tcPr>
            <w:tcW w:w="623" w:type="dxa"/>
          </w:tcPr>
          <w:p w14:paraId="3393EB90" w14:textId="77777777" w:rsidR="00322FF8" w:rsidRPr="0043461D" w:rsidRDefault="00322FF8" w:rsidP="00944D04">
            <w:pPr>
              <w:keepNext/>
              <w:rPr>
                <w:sz w:val="18"/>
                <w:szCs w:val="18"/>
              </w:rPr>
            </w:pPr>
            <w:r w:rsidRPr="0043461D">
              <w:rPr>
                <w:sz w:val="18"/>
                <w:szCs w:val="18"/>
              </w:rPr>
              <w:t>26.68</w:t>
            </w:r>
          </w:p>
        </w:tc>
        <w:tc>
          <w:tcPr>
            <w:tcW w:w="752" w:type="dxa"/>
          </w:tcPr>
          <w:p w14:paraId="4CC0CF19" w14:textId="77777777" w:rsidR="00322FF8" w:rsidRPr="0043461D" w:rsidRDefault="00322FF8" w:rsidP="00944D04">
            <w:pPr>
              <w:keepNext/>
              <w:rPr>
                <w:sz w:val="18"/>
                <w:szCs w:val="18"/>
              </w:rPr>
            </w:pPr>
            <w:r w:rsidRPr="0043461D">
              <w:rPr>
                <w:sz w:val="18"/>
                <w:szCs w:val="18"/>
                <w:rtl/>
              </w:rPr>
              <w:t>פֹּה</w:t>
            </w:r>
          </w:p>
        </w:tc>
        <w:tc>
          <w:tcPr>
            <w:tcW w:w="711" w:type="dxa"/>
          </w:tcPr>
          <w:p w14:paraId="1BD5DF7B" w14:textId="77777777" w:rsidR="00322FF8" w:rsidRPr="0043461D" w:rsidRDefault="00322FF8" w:rsidP="00944D04">
            <w:pPr>
              <w:keepNext/>
              <w:rPr>
                <w:sz w:val="18"/>
                <w:szCs w:val="18"/>
              </w:rPr>
            </w:pPr>
            <w:r w:rsidRPr="0043461D">
              <w:rPr>
                <w:sz w:val="18"/>
                <w:szCs w:val="18"/>
              </w:rPr>
              <w:t>18.33</w:t>
            </w:r>
          </w:p>
        </w:tc>
        <w:tc>
          <w:tcPr>
            <w:tcW w:w="654" w:type="dxa"/>
          </w:tcPr>
          <w:p w14:paraId="76EB2CA6" w14:textId="77777777" w:rsidR="00322FF8" w:rsidRPr="0043461D" w:rsidRDefault="00322FF8" w:rsidP="00944D04">
            <w:pPr>
              <w:keepNext/>
              <w:rPr>
                <w:sz w:val="18"/>
                <w:szCs w:val="18"/>
              </w:rPr>
            </w:pPr>
            <w:r w:rsidRPr="0043461D">
              <w:rPr>
                <w:sz w:val="18"/>
                <w:szCs w:val="18"/>
                <w:rtl/>
              </w:rPr>
              <w:t>נֶפֶשׁ</w:t>
            </w:r>
          </w:p>
        </w:tc>
        <w:tc>
          <w:tcPr>
            <w:tcW w:w="623" w:type="dxa"/>
          </w:tcPr>
          <w:p w14:paraId="371CDAA2" w14:textId="77777777" w:rsidR="00322FF8" w:rsidRPr="0043461D" w:rsidRDefault="00322FF8" w:rsidP="00944D04">
            <w:pPr>
              <w:keepNext/>
              <w:rPr>
                <w:sz w:val="18"/>
                <w:szCs w:val="18"/>
              </w:rPr>
            </w:pPr>
            <w:r w:rsidRPr="0043461D">
              <w:rPr>
                <w:sz w:val="18"/>
                <w:szCs w:val="18"/>
              </w:rPr>
              <w:t>20.77</w:t>
            </w:r>
          </w:p>
        </w:tc>
        <w:tc>
          <w:tcPr>
            <w:tcW w:w="693" w:type="dxa"/>
          </w:tcPr>
          <w:p w14:paraId="68FC5C47" w14:textId="77777777" w:rsidR="00322FF8" w:rsidRPr="0043461D" w:rsidRDefault="00322FF8" w:rsidP="00944D04">
            <w:pPr>
              <w:keepNext/>
              <w:rPr>
                <w:sz w:val="18"/>
                <w:szCs w:val="18"/>
              </w:rPr>
            </w:pPr>
            <w:r w:rsidRPr="0043461D">
              <w:rPr>
                <w:sz w:val="18"/>
                <w:szCs w:val="18"/>
                <w:rtl/>
              </w:rPr>
              <w:t>הֵמָּה</w:t>
            </w:r>
          </w:p>
        </w:tc>
        <w:tc>
          <w:tcPr>
            <w:tcW w:w="711" w:type="dxa"/>
          </w:tcPr>
          <w:p w14:paraId="346D116C" w14:textId="77777777" w:rsidR="00322FF8" w:rsidRPr="0043461D" w:rsidRDefault="00322FF8" w:rsidP="00944D04">
            <w:pPr>
              <w:keepNext/>
              <w:rPr>
                <w:sz w:val="18"/>
                <w:szCs w:val="18"/>
              </w:rPr>
            </w:pPr>
            <w:r w:rsidRPr="0043461D">
              <w:rPr>
                <w:sz w:val="18"/>
                <w:szCs w:val="18"/>
              </w:rPr>
              <w:t>93.6</w:t>
            </w:r>
          </w:p>
        </w:tc>
        <w:tc>
          <w:tcPr>
            <w:tcW w:w="664" w:type="dxa"/>
          </w:tcPr>
          <w:p w14:paraId="574218DA" w14:textId="77777777" w:rsidR="00322FF8" w:rsidRPr="0043461D" w:rsidRDefault="00322FF8" w:rsidP="00944D04">
            <w:pPr>
              <w:keepNext/>
              <w:rPr>
                <w:sz w:val="18"/>
                <w:szCs w:val="18"/>
              </w:rPr>
            </w:pPr>
            <w:r w:rsidRPr="0043461D">
              <w:rPr>
                <w:sz w:val="18"/>
                <w:szCs w:val="18"/>
                <w:rtl/>
              </w:rPr>
              <w:t>בֹּקֶר</w:t>
            </w:r>
          </w:p>
        </w:tc>
        <w:tc>
          <w:tcPr>
            <w:tcW w:w="711" w:type="dxa"/>
          </w:tcPr>
          <w:p w14:paraId="1DC03B04" w14:textId="77777777" w:rsidR="00322FF8" w:rsidRPr="0043461D" w:rsidRDefault="00322FF8" w:rsidP="00944D04">
            <w:pPr>
              <w:keepNext/>
              <w:rPr>
                <w:sz w:val="18"/>
                <w:szCs w:val="18"/>
              </w:rPr>
            </w:pPr>
            <w:r w:rsidRPr="0043461D">
              <w:rPr>
                <w:sz w:val="18"/>
                <w:szCs w:val="18"/>
              </w:rPr>
              <w:t>121.29</w:t>
            </w:r>
          </w:p>
        </w:tc>
      </w:tr>
      <w:tr w:rsidR="00322FF8" w:rsidRPr="0043461D" w14:paraId="2F1080D1" w14:textId="77777777" w:rsidTr="00944D04">
        <w:trPr>
          <w:cantSplit/>
        </w:trPr>
        <w:tc>
          <w:tcPr>
            <w:tcW w:w="608" w:type="dxa"/>
          </w:tcPr>
          <w:p w14:paraId="341DF2E5" w14:textId="77777777" w:rsidR="00322FF8" w:rsidRPr="0043461D" w:rsidRDefault="00322FF8" w:rsidP="00944D04">
            <w:pPr>
              <w:keepNext/>
              <w:rPr>
                <w:i/>
                <w:iCs/>
                <w:sz w:val="18"/>
                <w:szCs w:val="18"/>
              </w:rPr>
            </w:pPr>
            <w:r w:rsidRPr="0043461D">
              <w:rPr>
                <w:sz w:val="18"/>
                <w:szCs w:val="18"/>
              </w:rPr>
              <w:t>10</w:t>
            </w:r>
          </w:p>
        </w:tc>
        <w:tc>
          <w:tcPr>
            <w:tcW w:w="797" w:type="dxa"/>
          </w:tcPr>
          <w:p w14:paraId="7BFBFF73" w14:textId="77777777" w:rsidR="00322FF8" w:rsidRPr="0043461D" w:rsidRDefault="00322FF8" w:rsidP="00944D04">
            <w:pPr>
              <w:keepNext/>
              <w:rPr>
                <w:sz w:val="18"/>
                <w:szCs w:val="18"/>
              </w:rPr>
            </w:pPr>
            <w:r w:rsidRPr="0043461D">
              <w:rPr>
                <w:sz w:val="18"/>
                <w:szCs w:val="18"/>
                <w:rtl/>
              </w:rPr>
              <w:t>שָׁלֹום</w:t>
            </w:r>
          </w:p>
        </w:tc>
        <w:tc>
          <w:tcPr>
            <w:tcW w:w="711" w:type="dxa"/>
          </w:tcPr>
          <w:p w14:paraId="0D83CAD4" w14:textId="77777777" w:rsidR="00322FF8" w:rsidRPr="0043461D" w:rsidRDefault="00322FF8" w:rsidP="00944D04">
            <w:pPr>
              <w:keepNext/>
              <w:rPr>
                <w:sz w:val="18"/>
                <w:szCs w:val="18"/>
              </w:rPr>
            </w:pPr>
            <w:r w:rsidRPr="0043461D">
              <w:rPr>
                <w:sz w:val="18"/>
                <w:szCs w:val="18"/>
              </w:rPr>
              <w:t>13.96</w:t>
            </w:r>
          </w:p>
        </w:tc>
        <w:tc>
          <w:tcPr>
            <w:tcW w:w="752" w:type="dxa"/>
          </w:tcPr>
          <w:p w14:paraId="1408D7CC" w14:textId="77777777" w:rsidR="00322FF8" w:rsidRPr="0043461D" w:rsidRDefault="00322FF8" w:rsidP="00944D04">
            <w:pPr>
              <w:keepNext/>
              <w:rPr>
                <w:sz w:val="18"/>
                <w:szCs w:val="18"/>
              </w:rPr>
            </w:pPr>
            <w:r w:rsidRPr="0043461D">
              <w:rPr>
                <w:sz w:val="18"/>
                <w:szCs w:val="18"/>
                <w:rtl/>
              </w:rPr>
              <w:t>מָקֹום</w:t>
            </w:r>
          </w:p>
        </w:tc>
        <w:tc>
          <w:tcPr>
            <w:tcW w:w="623" w:type="dxa"/>
          </w:tcPr>
          <w:p w14:paraId="324B6A1A" w14:textId="77777777" w:rsidR="00322FF8" w:rsidRPr="0043461D" w:rsidRDefault="00322FF8" w:rsidP="00944D04">
            <w:pPr>
              <w:keepNext/>
              <w:rPr>
                <w:sz w:val="18"/>
                <w:szCs w:val="18"/>
              </w:rPr>
            </w:pPr>
            <w:r w:rsidRPr="0043461D">
              <w:rPr>
                <w:sz w:val="18"/>
                <w:szCs w:val="18"/>
              </w:rPr>
              <w:t>25.3</w:t>
            </w:r>
          </w:p>
        </w:tc>
        <w:tc>
          <w:tcPr>
            <w:tcW w:w="752" w:type="dxa"/>
          </w:tcPr>
          <w:p w14:paraId="12323BBE" w14:textId="77777777" w:rsidR="00322FF8" w:rsidRPr="0043461D" w:rsidRDefault="00322FF8" w:rsidP="00944D04">
            <w:pPr>
              <w:keepNext/>
              <w:rPr>
                <w:sz w:val="18"/>
                <w:szCs w:val="18"/>
              </w:rPr>
            </w:pPr>
            <w:r w:rsidRPr="0043461D">
              <w:rPr>
                <w:sz w:val="18"/>
                <w:szCs w:val="18"/>
                <w:rtl/>
              </w:rPr>
              <w:t>קֶרֶב</w:t>
            </w:r>
          </w:p>
        </w:tc>
        <w:tc>
          <w:tcPr>
            <w:tcW w:w="711" w:type="dxa"/>
          </w:tcPr>
          <w:p w14:paraId="2C2AA8C3" w14:textId="77777777" w:rsidR="00322FF8" w:rsidRPr="0043461D" w:rsidRDefault="00322FF8" w:rsidP="00944D04">
            <w:pPr>
              <w:keepNext/>
              <w:rPr>
                <w:sz w:val="18"/>
                <w:szCs w:val="18"/>
              </w:rPr>
            </w:pPr>
            <w:r w:rsidRPr="0043461D">
              <w:rPr>
                <w:sz w:val="18"/>
                <w:szCs w:val="18"/>
              </w:rPr>
              <w:t>17.99</w:t>
            </w:r>
          </w:p>
        </w:tc>
        <w:tc>
          <w:tcPr>
            <w:tcW w:w="654" w:type="dxa"/>
          </w:tcPr>
          <w:p w14:paraId="7B991847" w14:textId="77777777" w:rsidR="00322FF8" w:rsidRPr="0043461D" w:rsidRDefault="00322FF8" w:rsidP="00944D04">
            <w:pPr>
              <w:keepNext/>
              <w:rPr>
                <w:sz w:val="18"/>
                <w:szCs w:val="18"/>
              </w:rPr>
            </w:pPr>
            <w:r w:rsidRPr="0043461D">
              <w:rPr>
                <w:sz w:val="18"/>
                <w:szCs w:val="18"/>
                <w:rtl/>
              </w:rPr>
              <w:t>כֶּסֶף</w:t>
            </w:r>
          </w:p>
        </w:tc>
        <w:tc>
          <w:tcPr>
            <w:tcW w:w="623" w:type="dxa"/>
          </w:tcPr>
          <w:p w14:paraId="3B455B06" w14:textId="77777777" w:rsidR="00322FF8" w:rsidRPr="0043461D" w:rsidRDefault="00322FF8" w:rsidP="00944D04">
            <w:pPr>
              <w:keepNext/>
              <w:rPr>
                <w:sz w:val="18"/>
                <w:szCs w:val="18"/>
              </w:rPr>
            </w:pPr>
            <w:r w:rsidRPr="0043461D">
              <w:rPr>
                <w:sz w:val="18"/>
                <w:szCs w:val="18"/>
              </w:rPr>
              <w:t>20.31</w:t>
            </w:r>
          </w:p>
        </w:tc>
        <w:tc>
          <w:tcPr>
            <w:tcW w:w="693" w:type="dxa"/>
          </w:tcPr>
          <w:p w14:paraId="6EC1B923" w14:textId="77777777" w:rsidR="00322FF8" w:rsidRPr="0043461D" w:rsidRDefault="00322FF8" w:rsidP="00944D04">
            <w:pPr>
              <w:keepNext/>
              <w:rPr>
                <w:sz w:val="18"/>
                <w:szCs w:val="18"/>
              </w:rPr>
            </w:pPr>
            <w:r w:rsidRPr="0043461D">
              <w:rPr>
                <w:sz w:val="18"/>
                <w:szCs w:val="18"/>
                <w:rtl/>
              </w:rPr>
              <w:t>הֵם</w:t>
            </w:r>
          </w:p>
        </w:tc>
        <w:tc>
          <w:tcPr>
            <w:tcW w:w="711" w:type="dxa"/>
          </w:tcPr>
          <w:p w14:paraId="18E86A41" w14:textId="77777777" w:rsidR="00322FF8" w:rsidRPr="0043461D" w:rsidRDefault="00322FF8" w:rsidP="00944D04">
            <w:pPr>
              <w:keepNext/>
              <w:rPr>
                <w:sz w:val="18"/>
                <w:szCs w:val="18"/>
              </w:rPr>
            </w:pPr>
            <w:r w:rsidRPr="0043461D">
              <w:rPr>
                <w:sz w:val="18"/>
                <w:szCs w:val="18"/>
              </w:rPr>
              <w:t>83.07</w:t>
            </w:r>
          </w:p>
        </w:tc>
        <w:tc>
          <w:tcPr>
            <w:tcW w:w="664" w:type="dxa"/>
          </w:tcPr>
          <w:p w14:paraId="274100E1" w14:textId="77777777" w:rsidR="00322FF8" w:rsidRPr="0043461D" w:rsidRDefault="00322FF8" w:rsidP="00944D04">
            <w:pPr>
              <w:keepNext/>
              <w:rPr>
                <w:sz w:val="18"/>
                <w:szCs w:val="18"/>
              </w:rPr>
            </w:pPr>
            <w:r w:rsidRPr="0043461D">
              <w:rPr>
                <w:sz w:val="18"/>
                <w:szCs w:val="18"/>
                <w:rtl/>
              </w:rPr>
              <w:t>עֶרֶב</w:t>
            </w:r>
          </w:p>
        </w:tc>
        <w:tc>
          <w:tcPr>
            <w:tcW w:w="711" w:type="dxa"/>
          </w:tcPr>
          <w:p w14:paraId="03CB733C" w14:textId="77777777" w:rsidR="00322FF8" w:rsidRPr="0043461D" w:rsidRDefault="00322FF8" w:rsidP="00944D04">
            <w:pPr>
              <w:keepNext/>
              <w:rPr>
                <w:sz w:val="18"/>
                <w:szCs w:val="18"/>
              </w:rPr>
            </w:pPr>
            <w:r w:rsidRPr="0043461D">
              <w:rPr>
                <w:sz w:val="18"/>
                <w:szCs w:val="18"/>
              </w:rPr>
              <w:t>91.78</w:t>
            </w:r>
          </w:p>
        </w:tc>
      </w:tr>
      <w:tr w:rsidR="00322FF8" w:rsidRPr="0043461D" w14:paraId="2C7F7C06" w14:textId="77777777" w:rsidTr="00944D04">
        <w:trPr>
          <w:cantSplit/>
        </w:trPr>
        <w:tc>
          <w:tcPr>
            <w:tcW w:w="608" w:type="dxa"/>
          </w:tcPr>
          <w:p w14:paraId="272A985C" w14:textId="77777777" w:rsidR="00322FF8" w:rsidRPr="0043461D" w:rsidRDefault="00322FF8" w:rsidP="00944D04">
            <w:pPr>
              <w:keepNext/>
              <w:rPr>
                <w:i/>
                <w:iCs/>
                <w:sz w:val="18"/>
                <w:szCs w:val="18"/>
              </w:rPr>
            </w:pPr>
            <w:r w:rsidRPr="0043461D">
              <w:rPr>
                <w:sz w:val="18"/>
                <w:szCs w:val="18"/>
              </w:rPr>
              <w:t>11</w:t>
            </w:r>
          </w:p>
        </w:tc>
        <w:tc>
          <w:tcPr>
            <w:tcW w:w="797" w:type="dxa"/>
          </w:tcPr>
          <w:p w14:paraId="2823D15F" w14:textId="77777777" w:rsidR="00322FF8" w:rsidRPr="0043461D" w:rsidRDefault="00322FF8" w:rsidP="00944D04">
            <w:pPr>
              <w:keepNext/>
              <w:rPr>
                <w:sz w:val="18"/>
                <w:szCs w:val="18"/>
              </w:rPr>
            </w:pPr>
            <w:r w:rsidRPr="0043461D">
              <w:rPr>
                <w:sz w:val="18"/>
                <w:szCs w:val="18"/>
                <w:rtl/>
              </w:rPr>
              <w:t>עֲבוּר</w:t>
            </w:r>
          </w:p>
        </w:tc>
        <w:tc>
          <w:tcPr>
            <w:tcW w:w="711" w:type="dxa"/>
          </w:tcPr>
          <w:p w14:paraId="0123FC16" w14:textId="77777777" w:rsidR="00322FF8" w:rsidRPr="0043461D" w:rsidRDefault="00322FF8" w:rsidP="00944D04">
            <w:pPr>
              <w:keepNext/>
              <w:rPr>
                <w:sz w:val="18"/>
                <w:szCs w:val="18"/>
              </w:rPr>
            </w:pPr>
            <w:r w:rsidRPr="0043461D">
              <w:rPr>
                <w:sz w:val="18"/>
                <w:szCs w:val="18"/>
              </w:rPr>
              <w:t>13.4</w:t>
            </w:r>
          </w:p>
        </w:tc>
        <w:tc>
          <w:tcPr>
            <w:tcW w:w="752" w:type="dxa"/>
          </w:tcPr>
          <w:p w14:paraId="5C8A91E9" w14:textId="77777777" w:rsidR="00322FF8" w:rsidRPr="0043461D" w:rsidRDefault="00322FF8" w:rsidP="00944D04">
            <w:pPr>
              <w:keepNext/>
              <w:rPr>
                <w:sz w:val="18"/>
                <w:szCs w:val="18"/>
              </w:rPr>
            </w:pPr>
            <w:r w:rsidRPr="0043461D">
              <w:rPr>
                <w:sz w:val="18"/>
                <w:szCs w:val="18"/>
                <w:rtl/>
              </w:rPr>
              <w:t>הַר</w:t>
            </w:r>
          </w:p>
        </w:tc>
        <w:tc>
          <w:tcPr>
            <w:tcW w:w="623" w:type="dxa"/>
          </w:tcPr>
          <w:p w14:paraId="4B0C8125" w14:textId="77777777" w:rsidR="00322FF8" w:rsidRPr="0043461D" w:rsidRDefault="00322FF8" w:rsidP="00944D04">
            <w:pPr>
              <w:keepNext/>
              <w:rPr>
                <w:sz w:val="18"/>
                <w:szCs w:val="18"/>
              </w:rPr>
            </w:pPr>
            <w:r w:rsidRPr="0043461D">
              <w:rPr>
                <w:sz w:val="18"/>
                <w:szCs w:val="18"/>
              </w:rPr>
              <w:t>23.57</w:t>
            </w:r>
          </w:p>
        </w:tc>
        <w:tc>
          <w:tcPr>
            <w:tcW w:w="752" w:type="dxa"/>
          </w:tcPr>
          <w:p w14:paraId="39C34428" w14:textId="77777777" w:rsidR="00322FF8" w:rsidRPr="0043461D" w:rsidRDefault="00322FF8" w:rsidP="00944D04">
            <w:pPr>
              <w:keepNext/>
              <w:rPr>
                <w:sz w:val="18"/>
                <w:szCs w:val="18"/>
              </w:rPr>
            </w:pPr>
            <w:r w:rsidRPr="0043461D">
              <w:rPr>
                <w:sz w:val="18"/>
                <w:szCs w:val="18"/>
                <w:rtl/>
              </w:rPr>
              <w:t>שֶׁמֶשׁ</w:t>
            </w:r>
          </w:p>
        </w:tc>
        <w:tc>
          <w:tcPr>
            <w:tcW w:w="711" w:type="dxa"/>
          </w:tcPr>
          <w:p w14:paraId="131A7299" w14:textId="77777777" w:rsidR="00322FF8" w:rsidRPr="0043461D" w:rsidRDefault="00322FF8" w:rsidP="00944D04">
            <w:pPr>
              <w:keepNext/>
              <w:rPr>
                <w:sz w:val="18"/>
                <w:szCs w:val="18"/>
              </w:rPr>
            </w:pPr>
            <w:r w:rsidRPr="0043461D">
              <w:rPr>
                <w:sz w:val="18"/>
                <w:szCs w:val="18"/>
              </w:rPr>
              <w:t>17.41</w:t>
            </w:r>
          </w:p>
        </w:tc>
        <w:tc>
          <w:tcPr>
            <w:tcW w:w="654" w:type="dxa"/>
          </w:tcPr>
          <w:p w14:paraId="78AB16AB" w14:textId="77777777" w:rsidR="00322FF8" w:rsidRPr="0043461D" w:rsidRDefault="00322FF8" w:rsidP="00944D04">
            <w:pPr>
              <w:keepNext/>
              <w:rPr>
                <w:sz w:val="18"/>
                <w:szCs w:val="18"/>
              </w:rPr>
            </w:pPr>
            <w:r w:rsidRPr="0043461D">
              <w:rPr>
                <w:sz w:val="18"/>
                <w:szCs w:val="18"/>
                <w:rtl/>
              </w:rPr>
              <w:t>עֶרְוָה</w:t>
            </w:r>
          </w:p>
        </w:tc>
        <w:tc>
          <w:tcPr>
            <w:tcW w:w="623" w:type="dxa"/>
          </w:tcPr>
          <w:p w14:paraId="56919C13" w14:textId="77777777" w:rsidR="00322FF8" w:rsidRPr="0043461D" w:rsidRDefault="00322FF8" w:rsidP="00944D04">
            <w:pPr>
              <w:keepNext/>
              <w:rPr>
                <w:sz w:val="18"/>
                <w:szCs w:val="18"/>
              </w:rPr>
            </w:pPr>
            <w:r w:rsidRPr="0043461D">
              <w:rPr>
                <w:sz w:val="18"/>
                <w:szCs w:val="18"/>
              </w:rPr>
              <w:t>19.88</w:t>
            </w:r>
          </w:p>
        </w:tc>
        <w:tc>
          <w:tcPr>
            <w:tcW w:w="693" w:type="dxa"/>
          </w:tcPr>
          <w:p w14:paraId="2B1D6BC8" w14:textId="77777777" w:rsidR="00322FF8" w:rsidRPr="0043461D" w:rsidRDefault="00322FF8" w:rsidP="00944D04">
            <w:pPr>
              <w:keepNext/>
              <w:rPr>
                <w:sz w:val="18"/>
                <w:szCs w:val="18"/>
              </w:rPr>
            </w:pPr>
            <w:r w:rsidRPr="0043461D">
              <w:rPr>
                <w:sz w:val="18"/>
                <w:szCs w:val="18"/>
                <w:rtl/>
              </w:rPr>
              <w:t>מִי</w:t>
            </w:r>
          </w:p>
        </w:tc>
        <w:tc>
          <w:tcPr>
            <w:tcW w:w="711" w:type="dxa"/>
          </w:tcPr>
          <w:p w14:paraId="22BC9A32" w14:textId="77777777" w:rsidR="00322FF8" w:rsidRPr="0043461D" w:rsidRDefault="00322FF8" w:rsidP="00944D04">
            <w:pPr>
              <w:keepNext/>
              <w:rPr>
                <w:sz w:val="18"/>
                <w:szCs w:val="18"/>
              </w:rPr>
            </w:pPr>
            <w:r w:rsidRPr="0043461D">
              <w:rPr>
                <w:sz w:val="18"/>
                <w:szCs w:val="18"/>
              </w:rPr>
              <w:t>72.43</w:t>
            </w:r>
          </w:p>
        </w:tc>
        <w:tc>
          <w:tcPr>
            <w:tcW w:w="664" w:type="dxa"/>
          </w:tcPr>
          <w:p w14:paraId="38742F08" w14:textId="77777777" w:rsidR="00322FF8" w:rsidRPr="0043461D" w:rsidRDefault="00322FF8" w:rsidP="00944D04">
            <w:pPr>
              <w:keepNext/>
              <w:rPr>
                <w:sz w:val="18"/>
                <w:szCs w:val="18"/>
              </w:rPr>
            </w:pPr>
            <w:r w:rsidRPr="0043461D">
              <w:rPr>
                <w:sz w:val="18"/>
                <w:szCs w:val="18"/>
                <w:rtl/>
              </w:rPr>
              <w:t>חֹדֶשׁ</w:t>
            </w:r>
          </w:p>
        </w:tc>
        <w:tc>
          <w:tcPr>
            <w:tcW w:w="711" w:type="dxa"/>
          </w:tcPr>
          <w:p w14:paraId="5C3D0897" w14:textId="77777777" w:rsidR="00322FF8" w:rsidRPr="0043461D" w:rsidRDefault="00322FF8" w:rsidP="00944D04">
            <w:pPr>
              <w:keepNext/>
              <w:rPr>
                <w:sz w:val="18"/>
                <w:szCs w:val="18"/>
              </w:rPr>
            </w:pPr>
            <w:r w:rsidRPr="0043461D">
              <w:rPr>
                <w:sz w:val="18"/>
                <w:szCs w:val="18"/>
              </w:rPr>
              <w:t>72.86</w:t>
            </w:r>
          </w:p>
        </w:tc>
      </w:tr>
      <w:tr w:rsidR="00322FF8" w:rsidRPr="0043461D" w14:paraId="71DC20C3" w14:textId="77777777" w:rsidTr="00944D04">
        <w:trPr>
          <w:cantSplit/>
        </w:trPr>
        <w:tc>
          <w:tcPr>
            <w:tcW w:w="608" w:type="dxa"/>
          </w:tcPr>
          <w:p w14:paraId="31C5ACA0" w14:textId="77777777" w:rsidR="00322FF8" w:rsidRPr="0043461D" w:rsidRDefault="00322FF8" w:rsidP="00944D04">
            <w:pPr>
              <w:keepNext/>
              <w:rPr>
                <w:i/>
                <w:iCs/>
                <w:sz w:val="18"/>
                <w:szCs w:val="18"/>
              </w:rPr>
            </w:pPr>
            <w:r w:rsidRPr="0043461D">
              <w:rPr>
                <w:sz w:val="18"/>
                <w:szCs w:val="18"/>
              </w:rPr>
              <w:t>12</w:t>
            </w:r>
          </w:p>
        </w:tc>
        <w:tc>
          <w:tcPr>
            <w:tcW w:w="797" w:type="dxa"/>
          </w:tcPr>
          <w:p w14:paraId="077C43AE" w14:textId="77777777" w:rsidR="00322FF8" w:rsidRPr="0043461D" w:rsidRDefault="00322FF8" w:rsidP="00944D04">
            <w:pPr>
              <w:keepNext/>
              <w:rPr>
                <w:sz w:val="18"/>
                <w:szCs w:val="18"/>
              </w:rPr>
            </w:pPr>
            <w:r w:rsidRPr="0043461D">
              <w:rPr>
                <w:sz w:val="18"/>
                <w:szCs w:val="18"/>
                <w:rtl/>
              </w:rPr>
              <w:t>רִאשֹׁון</w:t>
            </w:r>
          </w:p>
        </w:tc>
        <w:tc>
          <w:tcPr>
            <w:tcW w:w="711" w:type="dxa"/>
          </w:tcPr>
          <w:p w14:paraId="453D1D9D" w14:textId="77777777" w:rsidR="00322FF8" w:rsidRPr="0043461D" w:rsidRDefault="00322FF8" w:rsidP="00944D04">
            <w:pPr>
              <w:keepNext/>
              <w:rPr>
                <w:sz w:val="18"/>
                <w:szCs w:val="18"/>
              </w:rPr>
            </w:pPr>
            <w:r w:rsidRPr="0043461D">
              <w:rPr>
                <w:sz w:val="18"/>
                <w:szCs w:val="18"/>
              </w:rPr>
              <w:t>12.91</w:t>
            </w:r>
          </w:p>
        </w:tc>
        <w:tc>
          <w:tcPr>
            <w:tcW w:w="752" w:type="dxa"/>
          </w:tcPr>
          <w:p w14:paraId="54A5DABD" w14:textId="77777777" w:rsidR="00322FF8" w:rsidRPr="0043461D" w:rsidRDefault="00322FF8" w:rsidP="00944D04">
            <w:pPr>
              <w:keepNext/>
              <w:rPr>
                <w:sz w:val="18"/>
                <w:szCs w:val="18"/>
              </w:rPr>
            </w:pPr>
            <w:r w:rsidRPr="0043461D">
              <w:rPr>
                <w:sz w:val="18"/>
                <w:szCs w:val="18"/>
                <w:rtl/>
              </w:rPr>
              <w:t>קֶרֶב</w:t>
            </w:r>
          </w:p>
        </w:tc>
        <w:tc>
          <w:tcPr>
            <w:tcW w:w="623" w:type="dxa"/>
          </w:tcPr>
          <w:p w14:paraId="79C5622B" w14:textId="77777777" w:rsidR="00322FF8" w:rsidRPr="0043461D" w:rsidRDefault="00322FF8" w:rsidP="00944D04">
            <w:pPr>
              <w:keepNext/>
              <w:rPr>
                <w:sz w:val="18"/>
                <w:szCs w:val="18"/>
              </w:rPr>
            </w:pPr>
            <w:r w:rsidRPr="0043461D">
              <w:rPr>
                <w:sz w:val="18"/>
                <w:szCs w:val="18"/>
              </w:rPr>
              <w:t>17.76</w:t>
            </w:r>
          </w:p>
        </w:tc>
        <w:tc>
          <w:tcPr>
            <w:tcW w:w="752" w:type="dxa"/>
          </w:tcPr>
          <w:p w14:paraId="2453FFD6" w14:textId="77777777" w:rsidR="00322FF8" w:rsidRPr="0043461D" w:rsidRDefault="00322FF8" w:rsidP="00944D04">
            <w:pPr>
              <w:keepNext/>
              <w:rPr>
                <w:sz w:val="18"/>
                <w:szCs w:val="18"/>
              </w:rPr>
            </w:pPr>
            <w:r w:rsidRPr="0043461D">
              <w:rPr>
                <w:sz w:val="18"/>
                <w:szCs w:val="18"/>
                <w:rtl/>
              </w:rPr>
              <w:t>חוּץ</w:t>
            </w:r>
          </w:p>
        </w:tc>
        <w:tc>
          <w:tcPr>
            <w:tcW w:w="711" w:type="dxa"/>
          </w:tcPr>
          <w:p w14:paraId="458A8417" w14:textId="77777777" w:rsidR="00322FF8" w:rsidRPr="0043461D" w:rsidRDefault="00322FF8" w:rsidP="00944D04">
            <w:pPr>
              <w:keepNext/>
              <w:rPr>
                <w:sz w:val="18"/>
                <w:szCs w:val="18"/>
              </w:rPr>
            </w:pPr>
            <w:r w:rsidRPr="0043461D">
              <w:rPr>
                <w:sz w:val="18"/>
                <w:szCs w:val="18"/>
              </w:rPr>
              <w:t>16.31</w:t>
            </w:r>
          </w:p>
        </w:tc>
        <w:tc>
          <w:tcPr>
            <w:tcW w:w="654" w:type="dxa"/>
          </w:tcPr>
          <w:p w14:paraId="6DFA4DE7" w14:textId="77777777" w:rsidR="00322FF8" w:rsidRPr="0043461D" w:rsidRDefault="00322FF8" w:rsidP="00944D04">
            <w:pPr>
              <w:keepNext/>
              <w:rPr>
                <w:sz w:val="18"/>
                <w:szCs w:val="18"/>
              </w:rPr>
            </w:pPr>
            <w:r w:rsidRPr="0043461D">
              <w:rPr>
                <w:sz w:val="18"/>
                <w:szCs w:val="18"/>
                <w:rtl/>
              </w:rPr>
              <w:t>דָּם</w:t>
            </w:r>
          </w:p>
        </w:tc>
        <w:tc>
          <w:tcPr>
            <w:tcW w:w="623" w:type="dxa"/>
          </w:tcPr>
          <w:p w14:paraId="368B982C" w14:textId="77777777" w:rsidR="00322FF8" w:rsidRPr="0043461D" w:rsidRDefault="00322FF8" w:rsidP="00944D04">
            <w:pPr>
              <w:keepNext/>
              <w:rPr>
                <w:sz w:val="18"/>
                <w:szCs w:val="18"/>
              </w:rPr>
            </w:pPr>
            <w:r w:rsidRPr="0043461D">
              <w:rPr>
                <w:sz w:val="18"/>
                <w:szCs w:val="18"/>
              </w:rPr>
              <w:t>19.72</w:t>
            </w:r>
          </w:p>
        </w:tc>
        <w:tc>
          <w:tcPr>
            <w:tcW w:w="693" w:type="dxa"/>
          </w:tcPr>
          <w:p w14:paraId="24599033" w14:textId="77777777" w:rsidR="00322FF8" w:rsidRPr="0043461D" w:rsidRDefault="00322FF8" w:rsidP="00944D04">
            <w:pPr>
              <w:keepNext/>
              <w:rPr>
                <w:sz w:val="18"/>
                <w:szCs w:val="18"/>
              </w:rPr>
            </w:pPr>
            <w:r w:rsidRPr="0043461D">
              <w:rPr>
                <w:sz w:val="18"/>
                <w:szCs w:val="18"/>
                <w:rtl/>
              </w:rPr>
              <w:t>אֲדֹנָי</w:t>
            </w:r>
          </w:p>
        </w:tc>
        <w:tc>
          <w:tcPr>
            <w:tcW w:w="711" w:type="dxa"/>
          </w:tcPr>
          <w:p w14:paraId="1AFDC18E" w14:textId="77777777" w:rsidR="00322FF8" w:rsidRPr="0043461D" w:rsidRDefault="00322FF8" w:rsidP="00944D04">
            <w:pPr>
              <w:keepNext/>
              <w:rPr>
                <w:sz w:val="18"/>
                <w:szCs w:val="18"/>
              </w:rPr>
            </w:pPr>
            <w:r w:rsidRPr="0043461D">
              <w:rPr>
                <w:sz w:val="18"/>
                <w:szCs w:val="18"/>
              </w:rPr>
              <w:t>67.1</w:t>
            </w:r>
          </w:p>
        </w:tc>
        <w:tc>
          <w:tcPr>
            <w:tcW w:w="664" w:type="dxa"/>
          </w:tcPr>
          <w:p w14:paraId="13F733F0" w14:textId="77777777" w:rsidR="00322FF8" w:rsidRPr="0043461D" w:rsidRDefault="00322FF8" w:rsidP="00944D04">
            <w:pPr>
              <w:keepNext/>
              <w:rPr>
                <w:sz w:val="18"/>
                <w:szCs w:val="18"/>
              </w:rPr>
            </w:pPr>
            <w:r w:rsidRPr="0043461D">
              <w:rPr>
                <w:sz w:val="18"/>
                <w:szCs w:val="18"/>
                <w:rtl/>
              </w:rPr>
              <w:t>תָּמִיד</w:t>
            </w:r>
          </w:p>
        </w:tc>
        <w:tc>
          <w:tcPr>
            <w:tcW w:w="711" w:type="dxa"/>
          </w:tcPr>
          <w:p w14:paraId="0D903F61" w14:textId="77777777" w:rsidR="00322FF8" w:rsidRPr="0043461D" w:rsidRDefault="00322FF8" w:rsidP="00944D04">
            <w:pPr>
              <w:keepNext/>
              <w:rPr>
                <w:sz w:val="18"/>
                <w:szCs w:val="18"/>
              </w:rPr>
            </w:pPr>
            <w:r w:rsidRPr="0043461D">
              <w:rPr>
                <w:sz w:val="18"/>
                <w:szCs w:val="18"/>
              </w:rPr>
              <w:t>61.23</w:t>
            </w:r>
          </w:p>
        </w:tc>
      </w:tr>
      <w:tr w:rsidR="00322FF8" w:rsidRPr="0043461D" w14:paraId="728B00D1" w14:textId="77777777" w:rsidTr="00944D04">
        <w:trPr>
          <w:cantSplit/>
        </w:trPr>
        <w:tc>
          <w:tcPr>
            <w:tcW w:w="608" w:type="dxa"/>
          </w:tcPr>
          <w:p w14:paraId="24E1BF58" w14:textId="77777777" w:rsidR="00322FF8" w:rsidRPr="0043461D" w:rsidRDefault="00322FF8" w:rsidP="00944D04">
            <w:pPr>
              <w:keepNext/>
              <w:rPr>
                <w:i/>
                <w:iCs/>
                <w:sz w:val="18"/>
                <w:szCs w:val="18"/>
              </w:rPr>
            </w:pPr>
            <w:r w:rsidRPr="0043461D">
              <w:rPr>
                <w:sz w:val="18"/>
                <w:szCs w:val="18"/>
              </w:rPr>
              <w:t>13</w:t>
            </w:r>
          </w:p>
        </w:tc>
        <w:tc>
          <w:tcPr>
            <w:tcW w:w="797" w:type="dxa"/>
          </w:tcPr>
          <w:p w14:paraId="03765908" w14:textId="77777777" w:rsidR="00322FF8" w:rsidRPr="0043461D" w:rsidRDefault="00322FF8" w:rsidP="00944D04">
            <w:pPr>
              <w:keepNext/>
              <w:rPr>
                <w:sz w:val="18"/>
                <w:szCs w:val="18"/>
              </w:rPr>
            </w:pPr>
            <w:r w:rsidRPr="0043461D">
              <w:rPr>
                <w:sz w:val="18"/>
                <w:szCs w:val="18"/>
                <w:rtl/>
              </w:rPr>
              <w:t>שְׁגָגָה</w:t>
            </w:r>
          </w:p>
        </w:tc>
        <w:tc>
          <w:tcPr>
            <w:tcW w:w="711" w:type="dxa"/>
          </w:tcPr>
          <w:p w14:paraId="6E423503" w14:textId="77777777" w:rsidR="00322FF8" w:rsidRPr="0043461D" w:rsidRDefault="00322FF8" w:rsidP="00944D04">
            <w:pPr>
              <w:keepNext/>
              <w:rPr>
                <w:sz w:val="18"/>
                <w:szCs w:val="18"/>
              </w:rPr>
            </w:pPr>
            <w:r w:rsidRPr="0043461D">
              <w:rPr>
                <w:sz w:val="18"/>
                <w:szCs w:val="18"/>
              </w:rPr>
              <w:t>12.36</w:t>
            </w:r>
          </w:p>
        </w:tc>
        <w:tc>
          <w:tcPr>
            <w:tcW w:w="752" w:type="dxa"/>
          </w:tcPr>
          <w:p w14:paraId="7CF89B43" w14:textId="77777777" w:rsidR="00322FF8" w:rsidRPr="0043461D" w:rsidRDefault="00322FF8" w:rsidP="00944D04">
            <w:pPr>
              <w:keepNext/>
              <w:rPr>
                <w:sz w:val="18"/>
                <w:szCs w:val="18"/>
              </w:rPr>
            </w:pPr>
            <w:r w:rsidRPr="0043461D">
              <w:rPr>
                <w:sz w:val="18"/>
                <w:szCs w:val="18"/>
                <w:rtl/>
              </w:rPr>
              <w:t>תָּוֶךְ</w:t>
            </w:r>
          </w:p>
        </w:tc>
        <w:tc>
          <w:tcPr>
            <w:tcW w:w="623" w:type="dxa"/>
          </w:tcPr>
          <w:p w14:paraId="68695E30" w14:textId="77777777" w:rsidR="00322FF8" w:rsidRPr="0043461D" w:rsidRDefault="00322FF8" w:rsidP="00944D04">
            <w:pPr>
              <w:keepNext/>
              <w:rPr>
                <w:sz w:val="18"/>
                <w:szCs w:val="18"/>
              </w:rPr>
            </w:pPr>
            <w:r w:rsidRPr="0043461D">
              <w:rPr>
                <w:sz w:val="18"/>
                <w:szCs w:val="18"/>
              </w:rPr>
              <w:t>17.5</w:t>
            </w:r>
          </w:p>
        </w:tc>
        <w:tc>
          <w:tcPr>
            <w:tcW w:w="752" w:type="dxa"/>
          </w:tcPr>
          <w:p w14:paraId="2D4F333A" w14:textId="77777777" w:rsidR="00322FF8" w:rsidRPr="0043461D" w:rsidRDefault="00322FF8" w:rsidP="00944D04">
            <w:pPr>
              <w:keepNext/>
              <w:rPr>
                <w:sz w:val="18"/>
                <w:szCs w:val="18"/>
              </w:rPr>
            </w:pPr>
            <w:r w:rsidRPr="0043461D">
              <w:rPr>
                <w:sz w:val="18"/>
                <w:szCs w:val="18"/>
                <w:rtl/>
              </w:rPr>
              <w:t>שַׁעַר</w:t>
            </w:r>
          </w:p>
        </w:tc>
        <w:tc>
          <w:tcPr>
            <w:tcW w:w="711" w:type="dxa"/>
          </w:tcPr>
          <w:p w14:paraId="526CFF1A" w14:textId="77777777" w:rsidR="00322FF8" w:rsidRPr="0043461D" w:rsidRDefault="00322FF8" w:rsidP="00944D04">
            <w:pPr>
              <w:keepNext/>
              <w:rPr>
                <w:sz w:val="18"/>
                <w:szCs w:val="18"/>
              </w:rPr>
            </w:pPr>
            <w:r w:rsidRPr="0043461D">
              <w:rPr>
                <w:sz w:val="18"/>
                <w:szCs w:val="18"/>
              </w:rPr>
              <w:t>15.19</w:t>
            </w:r>
          </w:p>
        </w:tc>
        <w:tc>
          <w:tcPr>
            <w:tcW w:w="654" w:type="dxa"/>
          </w:tcPr>
          <w:p w14:paraId="3A8369C7" w14:textId="77777777" w:rsidR="00322FF8" w:rsidRPr="0043461D" w:rsidRDefault="00322FF8" w:rsidP="00944D04">
            <w:pPr>
              <w:keepNext/>
              <w:rPr>
                <w:sz w:val="18"/>
                <w:szCs w:val="18"/>
              </w:rPr>
            </w:pPr>
            <w:r w:rsidRPr="0043461D">
              <w:rPr>
                <w:sz w:val="18"/>
                <w:szCs w:val="18"/>
                <w:rtl/>
              </w:rPr>
              <w:t>עֹלָה</w:t>
            </w:r>
          </w:p>
        </w:tc>
        <w:tc>
          <w:tcPr>
            <w:tcW w:w="623" w:type="dxa"/>
          </w:tcPr>
          <w:p w14:paraId="5E7DCF42" w14:textId="77777777" w:rsidR="00322FF8" w:rsidRPr="0043461D" w:rsidRDefault="00322FF8" w:rsidP="00944D04">
            <w:pPr>
              <w:keepNext/>
              <w:rPr>
                <w:sz w:val="18"/>
                <w:szCs w:val="18"/>
              </w:rPr>
            </w:pPr>
            <w:r w:rsidRPr="0043461D">
              <w:rPr>
                <w:sz w:val="18"/>
                <w:szCs w:val="18"/>
              </w:rPr>
              <w:t>17.76</w:t>
            </w:r>
          </w:p>
        </w:tc>
        <w:tc>
          <w:tcPr>
            <w:tcW w:w="693" w:type="dxa"/>
          </w:tcPr>
          <w:p w14:paraId="1B84FA42" w14:textId="77777777" w:rsidR="00322FF8" w:rsidRPr="0043461D" w:rsidRDefault="00322FF8" w:rsidP="00944D04">
            <w:pPr>
              <w:keepNext/>
              <w:rPr>
                <w:sz w:val="18"/>
                <w:szCs w:val="18"/>
              </w:rPr>
            </w:pPr>
            <w:r w:rsidRPr="0043461D">
              <w:rPr>
                <w:sz w:val="18"/>
                <w:szCs w:val="18"/>
                <w:rtl/>
              </w:rPr>
              <w:t>אֵלֶּה</w:t>
            </w:r>
          </w:p>
        </w:tc>
        <w:tc>
          <w:tcPr>
            <w:tcW w:w="711" w:type="dxa"/>
          </w:tcPr>
          <w:p w14:paraId="5781834D" w14:textId="77777777" w:rsidR="00322FF8" w:rsidRPr="0043461D" w:rsidRDefault="00322FF8" w:rsidP="00944D04">
            <w:pPr>
              <w:keepNext/>
              <w:rPr>
                <w:sz w:val="18"/>
                <w:szCs w:val="18"/>
              </w:rPr>
            </w:pPr>
            <w:r w:rsidRPr="0043461D">
              <w:rPr>
                <w:sz w:val="18"/>
                <w:szCs w:val="18"/>
              </w:rPr>
              <w:t>57.81</w:t>
            </w:r>
          </w:p>
        </w:tc>
        <w:tc>
          <w:tcPr>
            <w:tcW w:w="664" w:type="dxa"/>
          </w:tcPr>
          <w:p w14:paraId="1E970C33" w14:textId="77777777" w:rsidR="00322FF8" w:rsidRPr="0043461D" w:rsidRDefault="00322FF8" w:rsidP="00944D04">
            <w:pPr>
              <w:keepNext/>
              <w:rPr>
                <w:sz w:val="18"/>
                <w:szCs w:val="18"/>
              </w:rPr>
            </w:pPr>
            <w:r w:rsidRPr="0043461D">
              <w:rPr>
                <w:sz w:val="18"/>
                <w:szCs w:val="18"/>
                <w:rtl/>
              </w:rPr>
              <w:t>פַּעַם</w:t>
            </w:r>
          </w:p>
        </w:tc>
        <w:tc>
          <w:tcPr>
            <w:tcW w:w="711" w:type="dxa"/>
          </w:tcPr>
          <w:p w14:paraId="23BBB13C" w14:textId="77777777" w:rsidR="00322FF8" w:rsidRPr="0043461D" w:rsidRDefault="00322FF8" w:rsidP="00944D04">
            <w:pPr>
              <w:keepNext/>
              <w:rPr>
                <w:sz w:val="18"/>
                <w:szCs w:val="18"/>
              </w:rPr>
            </w:pPr>
            <w:r w:rsidRPr="0043461D">
              <w:rPr>
                <w:sz w:val="18"/>
                <w:szCs w:val="18"/>
              </w:rPr>
              <w:t>55.7</w:t>
            </w:r>
          </w:p>
        </w:tc>
      </w:tr>
      <w:tr w:rsidR="00322FF8" w:rsidRPr="0043461D" w14:paraId="2384E392" w14:textId="77777777" w:rsidTr="00944D04">
        <w:trPr>
          <w:cantSplit/>
        </w:trPr>
        <w:tc>
          <w:tcPr>
            <w:tcW w:w="608" w:type="dxa"/>
          </w:tcPr>
          <w:p w14:paraId="59AB50B4" w14:textId="77777777" w:rsidR="00322FF8" w:rsidRPr="0043461D" w:rsidRDefault="00322FF8" w:rsidP="00944D04">
            <w:pPr>
              <w:keepNext/>
              <w:rPr>
                <w:i/>
                <w:iCs/>
                <w:sz w:val="18"/>
                <w:szCs w:val="18"/>
              </w:rPr>
            </w:pPr>
            <w:r w:rsidRPr="0043461D">
              <w:rPr>
                <w:sz w:val="18"/>
                <w:szCs w:val="18"/>
              </w:rPr>
              <w:t>14</w:t>
            </w:r>
          </w:p>
        </w:tc>
        <w:tc>
          <w:tcPr>
            <w:tcW w:w="797" w:type="dxa"/>
          </w:tcPr>
          <w:p w14:paraId="1C43F01F" w14:textId="77777777" w:rsidR="00322FF8" w:rsidRPr="0043461D" w:rsidRDefault="00322FF8" w:rsidP="00944D04">
            <w:pPr>
              <w:keepNext/>
              <w:rPr>
                <w:sz w:val="18"/>
                <w:szCs w:val="18"/>
              </w:rPr>
            </w:pPr>
            <w:r w:rsidRPr="0043461D">
              <w:rPr>
                <w:sz w:val="18"/>
                <w:szCs w:val="18"/>
                <w:rtl/>
              </w:rPr>
              <w:t>כֹּל</w:t>
            </w:r>
          </w:p>
        </w:tc>
        <w:tc>
          <w:tcPr>
            <w:tcW w:w="711" w:type="dxa"/>
          </w:tcPr>
          <w:p w14:paraId="755F89DC" w14:textId="77777777" w:rsidR="00322FF8" w:rsidRPr="0043461D" w:rsidRDefault="00322FF8" w:rsidP="00944D04">
            <w:pPr>
              <w:keepNext/>
              <w:rPr>
                <w:sz w:val="18"/>
                <w:szCs w:val="18"/>
              </w:rPr>
            </w:pPr>
            <w:r w:rsidRPr="0043461D">
              <w:rPr>
                <w:sz w:val="18"/>
                <w:szCs w:val="18"/>
              </w:rPr>
              <w:t>12.06</w:t>
            </w:r>
          </w:p>
        </w:tc>
        <w:tc>
          <w:tcPr>
            <w:tcW w:w="752" w:type="dxa"/>
          </w:tcPr>
          <w:p w14:paraId="6D38AA64" w14:textId="77777777" w:rsidR="00322FF8" w:rsidRPr="0043461D" w:rsidRDefault="00322FF8" w:rsidP="00944D04">
            <w:pPr>
              <w:keepNext/>
              <w:rPr>
                <w:sz w:val="18"/>
                <w:szCs w:val="18"/>
              </w:rPr>
            </w:pPr>
            <w:r w:rsidRPr="0043461D">
              <w:rPr>
                <w:sz w:val="18"/>
                <w:szCs w:val="18"/>
                <w:rtl/>
              </w:rPr>
              <w:t>רֵעַ</w:t>
            </w:r>
          </w:p>
        </w:tc>
        <w:tc>
          <w:tcPr>
            <w:tcW w:w="623" w:type="dxa"/>
          </w:tcPr>
          <w:p w14:paraId="31EDA6B4" w14:textId="77777777" w:rsidR="00322FF8" w:rsidRPr="0043461D" w:rsidRDefault="00322FF8" w:rsidP="00944D04">
            <w:pPr>
              <w:keepNext/>
              <w:rPr>
                <w:sz w:val="18"/>
                <w:szCs w:val="18"/>
              </w:rPr>
            </w:pPr>
            <w:r w:rsidRPr="0043461D">
              <w:rPr>
                <w:sz w:val="18"/>
                <w:szCs w:val="18"/>
              </w:rPr>
              <w:t>17.23</w:t>
            </w:r>
          </w:p>
        </w:tc>
        <w:tc>
          <w:tcPr>
            <w:tcW w:w="752" w:type="dxa"/>
          </w:tcPr>
          <w:p w14:paraId="05212248" w14:textId="77777777" w:rsidR="00322FF8" w:rsidRPr="0043461D" w:rsidRDefault="00322FF8" w:rsidP="00944D04">
            <w:pPr>
              <w:keepNext/>
              <w:rPr>
                <w:sz w:val="18"/>
                <w:szCs w:val="18"/>
              </w:rPr>
            </w:pPr>
            <w:r w:rsidRPr="0043461D">
              <w:rPr>
                <w:sz w:val="18"/>
                <w:szCs w:val="18"/>
                <w:rtl/>
              </w:rPr>
              <w:t>פֶּתַח</w:t>
            </w:r>
          </w:p>
        </w:tc>
        <w:tc>
          <w:tcPr>
            <w:tcW w:w="711" w:type="dxa"/>
          </w:tcPr>
          <w:p w14:paraId="632CE44B" w14:textId="77777777" w:rsidR="00322FF8" w:rsidRPr="0043461D" w:rsidRDefault="00322FF8" w:rsidP="00944D04">
            <w:pPr>
              <w:keepNext/>
              <w:rPr>
                <w:sz w:val="18"/>
                <w:szCs w:val="18"/>
              </w:rPr>
            </w:pPr>
            <w:r w:rsidRPr="0043461D">
              <w:rPr>
                <w:sz w:val="18"/>
                <w:szCs w:val="18"/>
              </w:rPr>
              <w:t>15.1</w:t>
            </w:r>
          </w:p>
        </w:tc>
        <w:tc>
          <w:tcPr>
            <w:tcW w:w="654" w:type="dxa"/>
          </w:tcPr>
          <w:p w14:paraId="4C3EFDAB" w14:textId="77777777" w:rsidR="00322FF8" w:rsidRPr="0043461D" w:rsidRDefault="00322FF8" w:rsidP="00944D04">
            <w:pPr>
              <w:keepNext/>
              <w:rPr>
                <w:sz w:val="18"/>
                <w:szCs w:val="18"/>
              </w:rPr>
            </w:pPr>
            <w:r w:rsidRPr="0043461D">
              <w:rPr>
                <w:sz w:val="18"/>
                <w:szCs w:val="18"/>
                <w:rtl/>
              </w:rPr>
              <w:t>שֵׁם</w:t>
            </w:r>
          </w:p>
        </w:tc>
        <w:tc>
          <w:tcPr>
            <w:tcW w:w="623" w:type="dxa"/>
          </w:tcPr>
          <w:p w14:paraId="27965C98" w14:textId="77777777" w:rsidR="00322FF8" w:rsidRPr="0043461D" w:rsidRDefault="00322FF8" w:rsidP="00944D04">
            <w:pPr>
              <w:keepNext/>
              <w:rPr>
                <w:sz w:val="18"/>
                <w:szCs w:val="18"/>
              </w:rPr>
            </w:pPr>
            <w:r w:rsidRPr="0043461D">
              <w:rPr>
                <w:sz w:val="18"/>
                <w:szCs w:val="18"/>
              </w:rPr>
              <w:t>16.74</w:t>
            </w:r>
          </w:p>
        </w:tc>
        <w:tc>
          <w:tcPr>
            <w:tcW w:w="693" w:type="dxa"/>
          </w:tcPr>
          <w:p w14:paraId="4E6AF408" w14:textId="77777777" w:rsidR="00322FF8" w:rsidRPr="0043461D" w:rsidRDefault="00322FF8" w:rsidP="00944D04">
            <w:pPr>
              <w:keepNext/>
              <w:rPr>
                <w:sz w:val="18"/>
                <w:szCs w:val="18"/>
              </w:rPr>
            </w:pPr>
            <w:r w:rsidRPr="0043461D">
              <w:rPr>
                <w:sz w:val="18"/>
                <w:szCs w:val="18"/>
                <w:rtl/>
              </w:rPr>
              <w:t>דָּוִד</w:t>
            </w:r>
          </w:p>
        </w:tc>
        <w:tc>
          <w:tcPr>
            <w:tcW w:w="711" w:type="dxa"/>
          </w:tcPr>
          <w:p w14:paraId="7820B550" w14:textId="77777777" w:rsidR="00322FF8" w:rsidRPr="0043461D" w:rsidRDefault="00322FF8" w:rsidP="00944D04">
            <w:pPr>
              <w:keepNext/>
              <w:rPr>
                <w:sz w:val="18"/>
                <w:szCs w:val="18"/>
              </w:rPr>
            </w:pPr>
            <w:r w:rsidRPr="0043461D">
              <w:rPr>
                <w:sz w:val="18"/>
                <w:szCs w:val="18"/>
              </w:rPr>
              <w:t>45.43</w:t>
            </w:r>
          </w:p>
        </w:tc>
        <w:tc>
          <w:tcPr>
            <w:tcW w:w="664" w:type="dxa"/>
          </w:tcPr>
          <w:p w14:paraId="19D8B92C" w14:textId="77777777" w:rsidR="00322FF8" w:rsidRPr="0043461D" w:rsidRDefault="00322FF8" w:rsidP="00944D04">
            <w:pPr>
              <w:keepNext/>
              <w:rPr>
                <w:sz w:val="18"/>
                <w:szCs w:val="18"/>
              </w:rPr>
            </w:pPr>
            <w:r w:rsidRPr="0043461D">
              <w:rPr>
                <w:sz w:val="18"/>
                <w:szCs w:val="18"/>
                <w:rtl/>
              </w:rPr>
              <w:t>מָחָר</w:t>
            </w:r>
          </w:p>
        </w:tc>
        <w:tc>
          <w:tcPr>
            <w:tcW w:w="711" w:type="dxa"/>
          </w:tcPr>
          <w:p w14:paraId="2A44913F" w14:textId="77777777" w:rsidR="00322FF8" w:rsidRPr="0043461D" w:rsidRDefault="00322FF8" w:rsidP="00944D04">
            <w:pPr>
              <w:keepNext/>
              <w:rPr>
                <w:sz w:val="18"/>
                <w:szCs w:val="18"/>
              </w:rPr>
            </w:pPr>
            <w:r w:rsidRPr="0043461D">
              <w:rPr>
                <w:sz w:val="18"/>
                <w:szCs w:val="18"/>
              </w:rPr>
              <w:t>53.14</w:t>
            </w:r>
          </w:p>
        </w:tc>
      </w:tr>
      <w:tr w:rsidR="00322FF8" w:rsidRPr="0043461D" w14:paraId="554BAB02" w14:textId="77777777" w:rsidTr="00944D04">
        <w:trPr>
          <w:cantSplit/>
        </w:trPr>
        <w:tc>
          <w:tcPr>
            <w:tcW w:w="608" w:type="dxa"/>
          </w:tcPr>
          <w:p w14:paraId="3C1B2F08" w14:textId="77777777" w:rsidR="00322FF8" w:rsidRPr="0043461D" w:rsidRDefault="00322FF8" w:rsidP="00944D04">
            <w:pPr>
              <w:keepNext/>
              <w:rPr>
                <w:i/>
                <w:iCs/>
                <w:sz w:val="18"/>
                <w:szCs w:val="18"/>
              </w:rPr>
            </w:pPr>
            <w:r w:rsidRPr="0043461D">
              <w:rPr>
                <w:sz w:val="18"/>
                <w:szCs w:val="18"/>
              </w:rPr>
              <w:t>15</w:t>
            </w:r>
          </w:p>
        </w:tc>
        <w:tc>
          <w:tcPr>
            <w:tcW w:w="797" w:type="dxa"/>
          </w:tcPr>
          <w:p w14:paraId="79E81B52" w14:textId="77777777" w:rsidR="00322FF8" w:rsidRPr="0043461D" w:rsidRDefault="00322FF8" w:rsidP="00944D04">
            <w:pPr>
              <w:keepNext/>
              <w:rPr>
                <w:sz w:val="18"/>
                <w:szCs w:val="18"/>
              </w:rPr>
            </w:pPr>
            <w:r w:rsidRPr="0043461D">
              <w:rPr>
                <w:sz w:val="18"/>
                <w:szCs w:val="18"/>
                <w:rtl/>
              </w:rPr>
              <w:t>מַעַל</w:t>
            </w:r>
          </w:p>
        </w:tc>
        <w:tc>
          <w:tcPr>
            <w:tcW w:w="711" w:type="dxa"/>
          </w:tcPr>
          <w:p w14:paraId="586D1BB0" w14:textId="77777777" w:rsidR="00322FF8" w:rsidRPr="0043461D" w:rsidRDefault="00322FF8" w:rsidP="00944D04">
            <w:pPr>
              <w:keepNext/>
              <w:rPr>
                <w:sz w:val="18"/>
                <w:szCs w:val="18"/>
              </w:rPr>
            </w:pPr>
            <w:r w:rsidRPr="0043461D">
              <w:rPr>
                <w:sz w:val="18"/>
                <w:szCs w:val="18"/>
              </w:rPr>
              <w:t>12.05</w:t>
            </w:r>
          </w:p>
        </w:tc>
        <w:tc>
          <w:tcPr>
            <w:tcW w:w="752" w:type="dxa"/>
          </w:tcPr>
          <w:p w14:paraId="6CCC155D" w14:textId="77777777" w:rsidR="00322FF8" w:rsidRPr="0043461D" w:rsidRDefault="00322FF8" w:rsidP="00944D04">
            <w:pPr>
              <w:keepNext/>
              <w:rPr>
                <w:sz w:val="18"/>
                <w:szCs w:val="18"/>
              </w:rPr>
            </w:pPr>
            <w:r w:rsidRPr="0043461D">
              <w:rPr>
                <w:sz w:val="18"/>
                <w:szCs w:val="18"/>
                <w:rtl/>
              </w:rPr>
              <w:t>יִשְׂרָאֵל</w:t>
            </w:r>
          </w:p>
        </w:tc>
        <w:tc>
          <w:tcPr>
            <w:tcW w:w="623" w:type="dxa"/>
          </w:tcPr>
          <w:p w14:paraId="6C5C763C" w14:textId="77777777" w:rsidR="00322FF8" w:rsidRPr="0043461D" w:rsidRDefault="00322FF8" w:rsidP="00944D04">
            <w:pPr>
              <w:keepNext/>
              <w:rPr>
                <w:sz w:val="18"/>
                <w:szCs w:val="18"/>
              </w:rPr>
            </w:pPr>
            <w:r w:rsidRPr="0043461D">
              <w:rPr>
                <w:sz w:val="18"/>
                <w:szCs w:val="18"/>
              </w:rPr>
              <w:t>16.73</w:t>
            </w:r>
          </w:p>
        </w:tc>
        <w:tc>
          <w:tcPr>
            <w:tcW w:w="752" w:type="dxa"/>
          </w:tcPr>
          <w:p w14:paraId="3230D9E7" w14:textId="77777777" w:rsidR="00322FF8" w:rsidRPr="0043461D" w:rsidRDefault="00322FF8" w:rsidP="00944D04">
            <w:pPr>
              <w:keepNext/>
              <w:rPr>
                <w:sz w:val="18"/>
                <w:szCs w:val="18"/>
              </w:rPr>
            </w:pPr>
            <w:r w:rsidRPr="0043461D">
              <w:rPr>
                <w:sz w:val="18"/>
                <w:szCs w:val="18"/>
                <w:rtl/>
              </w:rPr>
              <w:t>שָׁמַיִם</w:t>
            </w:r>
          </w:p>
        </w:tc>
        <w:tc>
          <w:tcPr>
            <w:tcW w:w="711" w:type="dxa"/>
          </w:tcPr>
          <w:p w14:paraId="1724415F" w14:textId="77777777" w:rsidR="00322FF8" w:rsidRPr="0043461D" w:rsidRDefault="00322FF8" w:rsidP="00944D04">
            <w:pPr>
              <w:keepNext/>
              <w:rPr>
                <w:sz w:val="18"/>
                <w:szCs w:val="18"/>
              </w:rPr>
            </w:pPr>
            <w:r w:rsidRPr="0043461D">
              <w:rPr>
                <w:sz w:val="18"/>
                <w:szCs w:val="18"/>
              </w:rPr>
              <w:t>14.28</w:t>
            </w:r>
          </w:p>
        </w:tc>
        <w:tc>
          <w:tcPr>
            <w:tcW w:w="654" w:type="dxa"/>
          </w:tcPr>
          <w:p w14:paraId="64EC93CE" w14:textId="77777777" w:rsidR="00322FF8" w:rsidRPr="0043461D" w:rsidRDefault="00322FF8" w:rsidP="00944D04">
            <w:pPr>
              <w:keepNext/>
              <w:rPr>
                <w:sz w:val="18"/>
                <w:szCs w:val="18"/>
              </w:rPr>
            </w:pPr>
            <w:r w:rsidRPr="0043461D">
              <w:rPr>
                <w:sz w:val="18"/>
                <w:szCs w:val="18"/>
                <w:rtl/>
              </w:rPr>
              <w:t>קְטֹרֶת</w:t>
            </w:r>
          </w:p>
        </w:tc>
        <w:tc>
          <w:tcPr>
            <w:tcW w:w="623" w:type="dxa"/>
          </w:tcPr>
          <w:p w14:paraId="62EF2BD0" w14:textId="77777777" w:rsidR="00322FF8" w:rsidRPr="0043461D" w:rsidRDefault="00322FF8" w:rsidP="00944D04">
            <w:pPr>
              <w:keepNext/>
              <w:rPr>
                <w:sz w:val="18"/>
                <w:szCs w:val="18"/>
              </w:rPr>
            </w:pPr>
            <w:r w:rsidRPr="0043461D">
              <w:rPr>
                <w:sz w:val="18"/>
                <w:szCs w:val="18"/>
              </w:rPr>
              <w:t>16.06</w:t>
            </w:r>
          </w:p>
        </w:tc>
        <w:tc>
          <w:tcPr>
            <w:tcW w:w="693" w:type="dxa"/>
          </w:tcPr>
          <w:p w14:paraId="0C70AC92" w14:textId="77777777" w:rsidR="00322FF8" w:rsidRPr="0043461D" w:rsidRDefault="00322FF8" w:rsidP="00944D04">
            <w:pPr>
              <w:keepNext/>
              <w:rPr>
                <w:sz w:val="18"/>
                <w:szCs w:val="18"/>
              </w:rPr>
            </w:pPr>
            <w:r w:rsidRPr="0043461D">
              <w:rPr>
                <w:sz w:val="18"/>
                <w:szCs w:val="18"/>
                <w:rtl/>
              </w:rPr>
              <w:t>אֲנַחְנוּ</w:t>
            </w:r>
          </w:p>
        </w:tc>
        <w:tc>
          <w:tcPr>
            <w:tcW w:w="711" w:type="dxa"/>
          </w:tcPr>
          <w:p w14:paraId="599926FE" w14:textId="77777777" w:rsidR="00322FF8" w:rsidRPr="0043461D" w:rsidRDefault="00322FF8" w:rsidP="00944D04">
            <w:pPr>
              <w:keepNext/>
              <w:rPr>
                <w:sz w:val="18"/>
                <w:szCs w:val="18"/>
              </w:rPr>
            </w:pPr>
            <w:r w:rsidRPr="0043461D">
              <w:rPr>
                <w:sz w:val="18"/>
                <w:szCs w:val="18"/>
              </w:rPr>
              <w:t>43.42</w:t>
            </w:r>
          </w:p>
        </w:tc>
        <w:tc>
          <w:tcPr>
            <w:tcW w:w="664" w:type="dxa"/>
          </w:tcPr>
          <w:p w14:paraId="6379C2D3" w14:textId="77777777" w:rsidR="00322FF8" w:rsidRPr="0043461D" w:rsidRDefault="00322FF8" w:rsidP="00944D04">
            <w:pPr>
              <w:keepNext/>
              <w:rPr>
                <w:sz w:val="18"/>
                <w:szCs w:val="18"/>
              </w:rPr>
            </w:pPr>
            <w:r w:rsidRPr="0043461D">
              <w:rPr>
                <w:sz w:val="18"/>
                <w:szCs w:val="18"/>
                <w:rtl/>
              </w:rPr>
              <w:t>יֹומָם</w:t>
            </w:r>
          </w:p>
        </w:tc>
        <w:tc>
          <w:tcPr>
            <w:tcW w:w="711" w:type="dxa"/>
          </w:tcPr>
          <w:p w14:paraId="51340FB6" w14:textId="77777777" w:rsidR="00322FF8" w:rsidRPr="0043461D" w:rsidRDefault="00322FF8" w:rsidP="00944D04">
            <w:pPr>
              <w:keepNext/>
              <w:rPr>
                <w:sz w:val="18"/>
                <w:szCs w:val="18"/>
              </w:rPr>
            </w:pPr>
            <w:r w:rsidRPr="0043461D">
              <w:rPr>
                <w:sz w:val="18"/>
                <w:szCs w:val="18"/>
              </w:rPr>
              <w:t>31.81</w:t>
            </w:r>
          </w:p>
        </w:tc>
      </w:tr>
      <w:tr w:rsidR="00322FF8" w:rsidRPr="0043461D" w14:paraId="23BF5D04" w14:textId="77777777" w:rsidTr="00944D04">
        <w:trPr>
          <w:cantSplit/>
        </w:trPr>
        <w:tc>
          <w:tcPr>
            <w:tcW w:w="608" w:type="dxa"/>
          </w:tcPr>
          <w:p w14:paraId="52EC4929" w14:textId="77777777" w:rsidR="00322FF8" w:rsidRPr="0043461D" w:rsidRDefault="00322FF8" w:rsidP="00944D04">
            <w:pPr>
              <w:keepNext/>
              <w:rPr>
                <w:i/>
                <w:iCs/>
                <w:sz w:val="18"/>
                <w:szCs w:val="18"/>
              </w:rPr>
            </w:pPr>
            <w:r w:rsidRPr="0043461D">
              <w:rPr>
                <w:sz w:val="18"/>
                <w:szCs w:val="18"/>
              </w:rPr>
              <w:t>16</w:t>
            </w:r>
          </w:p>
        </w:tc>
        <w:tc>
          <w:tcPr>
            <w:tcW w:w="797" w:type="dxa"/>
          </w:tcPr>
          <w:p w14:paraId="4DBF9724" w14:textId="77777777" w:rsidR="00322FF8" w:rsidRPr="0043461D" w:rsidRDefault="00322FF8" w:rsidP="00944D04">
            <w:pPr>
              <w:keepNext/>
              <w:rPr>
                <w:sz w:val="18"/>
                <w:szCs w:val="18"/>
              </w:rPr>
            </w:pPr>
            <w:r w:rsidRPr="0043461D">
              <w:rPr>
                <w:sz w:val="18"/>
                <w:szCs w:val="18"/>
                <w:rtl/>
              </w:rPr>
              <w:t>עֹור</w:t>
            </w:r>
          </w:p>
        </w:tc>
        <w:tc>
          <w:tcPr>
            <w:tcW w:w="711" w:type="dxa"/>
          </w:tcPr>
          <w:p w14:paraId="4A161379" w14:textId="77777777" w:rsidR="00322FF8" w:rsidRPr="0043461D" w:rsidRDefault="00322FF8" w:rsidP="00944D04">
            <w:pPr>
              <w:keepNext/>
              <w:rPr>
                <w:sz w:val="18"/>
                <w:szCs w:val="18"/>
              </w:rPr>
            </w:pPr>
            <w:r w:rsidRPr="0043461D">
              <w:rPr>
                <w:sz w:val="18"/>
                <w:szCs w:val="18"/>
              </w:rPr>
              <w:t>11.95</w:t>
            </w:r>
          </w:p>
        </w:tc>
        <w:tc>
          <w:tcPr>
            <w:tcW w:w="752" w:type="dxa"/>
          </w:tcPr>
          <w:p w14:paraId="4BF5E92A" w14:textId="77777777" w:rsidR="00322FF8" w:rsidRPr="0043461D" w:rsidRDefault="00322FF8" w:rsidP="00944D04">
            <w:pPr>
              <w:keepNext/>
              <w:rPr>
                <w:sz w:val="18"/>
                <w:szCs w:val="18"/>
              </w:rPr>
            </w:pPr>
            <w:r w:rsidRPr="0043461D">
              <w:rPr>
                <w:sz w:val="18"/>
                <w:szCs w:val="18"/>
                <w:rtl/>
              </w:rPr>
              <w:t>מַחֲנֶה</w:t>
            </w:r>
          </w:p>
        </w:tc>
        <w:tc>
          <w:tcPr>
            <w:tcW w:w="623" w:type="dxa"/>
          </w:tcPr>
          <w:p w14:paraId="33FED2CA" w14:textId="77777777" w:rsidR="00322FF8" w:rsidRPr="0043461D" w:rsidRDefault="00322FF8" w:rsidP="00944D04">
            <w:pPr>
              <w:keepNext/>
              <w:rPr>
                <w:sz w:val="18"/>
                <w:szCs w:val="18"/>
              </w:rPr>
            </w:pPr>
            <w:r w:rsidRPr="0043461D">
              <w:rPr>
                <w:sz w:val="18"/>
                <w:szCs w:val="18"/>
              </w:rPr>
              <w:t>15.58</w:t>
            </w:r>
          </w:p>
        </w:tc>
        <w:tc>
          <w:tcPr>
            <w:tcW w:w="752" w:type="dxa"/>
          </w:tcPr>
          <w:p w14:paraId="51E963C0" w14:textId="77777777" w:rsidR="00322FF8" w:rsidRPr="0043461D" w:rsidRDefault="00322FF8" w:rsidP="00944D04">
            <w:pPr>
              <w:keepNext/>
              <w:rPr>
                <w:sz w:val="18"/>
                <w:szCs w:val="18"/>
              </w:rPr>
            </w:pPr>
            <w:r w:rsidRPr="0043461D">
              <w:rPr>
                <w:sz w:val="18"/>
                <w:szCs w:val="18"/>
                <w:rtl/>
              </w:rPr>
              <w:t>חֶבְרֹון</w:t>
            </w:r>
          </w:p>
        </w:tc>
        <w:tc>
          <w:tcPr>
            <w:tcW w:w="711" w:type="dxa"/>
          </w:tcPr>
          <w:p w14:paraId="01A4AAD3" w14:textId="77777777" w:rsidR="00322FF8" w:rsidRPr="0043461D" w:rsidRDefault="00322FF8" w:rsidP="00944D04">
            <w:pPr>
              <w:keepNext/>
              <w:rPr>
                <w:sz w:val="18"/>
                <w:szCs w:val="18"/>
              </w:rPr>
            </w:pPr>
            <w:r w:rsidRPr="0043461D">
              <w:rPr>
                <w:sz w:val="18"/>
                <w:szCs w:val="18"/>
              </w:rPr>
              <w:t>13.33</w:t>
            </w:r>
          </w:p>
        </w:tc>
        <w:tc>
          <w:tcPr>
            <w:tcW w:w="654" w:type="dxa"/>
          </w:tcPr>
          <w:p w14:paraId="253A0D9C" w14:textId="77777777" w:rsidR="00322FF8" w:rsidRPr="0043461D" w:rsidRDefault="00322FF8" w:rsidP="00944D04">
            <w:pPr>
              <w:keepNext/>
              <w:rPr>
                <w:sz w:val="18"/>
                <w:szCs w:val="18"/>
              </w:rPr>
            </w:pPr>
            <w:r w:rsidRPr="0043461D">
              <w:rPr>
                <w:sz w:val="18"/>
                <w:szCs w:val="18"/>
                <w:rtl/>
              </w:rPr>
              <w:t>יָהּ</w:t>
            </w:r>
          </w:p>
        </w:tc>
        <w:tc>
          <w:tcPr>
            <w:tcW w:w="623" w:type="dxa"/>
          </w:tcPr>
          <w:p w14:paraId="3F28F2EA" w14:textId="77777777" w:rsidR="00322FF8" w:rsidRPr="0043461D" w:rsidRDefault="00322FF8" w:rsidP="00944D04">
            <w:pPr>
              <w:keepNext/>
              <w:rPr>
                <w:sz w:val="18"/>
                <w:szCs w:val="18"/>
              </w:rPr>
            </w:pPr>
            <w:r w:rsidRPr="0043461D">
              <w:rPr>
                <w:sz w:val="18"/>
                <w:szCs w:val="18"/>
              </w:rPr>
              <w:t>14.26</w:t>
            </w:r>
          </w:p>
        </w:tc>
        <w:tc>
          <w:tcPr>
            <w:tcW w:w="693" w:type="dxa"/>
          </w:tcPr>
          <w:p w14:paraId="20FBC6CD" w14:textId="77777777" w:rsidR="00322FF8" w:rsidRPr="0043461D" w:rsidRDefault="00322FF8" w:rsidP="00944D04">
            <w:pPr>
              <w:keepNext/>
              <w:rPr>
                <w:sz w:val="18"/>
                <w:szCs w:val="18"/>
              </w:rPr>
            </w:pPr>
            <w:r w:rsidRPr="0043461D">
              <w:rPr>
                <w:sz w:val="18"/>
                <w:szCs w:val="18"/>
                <w:rtl/>
              </w:rPr>
              <w:t>כֹּהֵן</w:t>
            </w:r>
          </w:p>
        </w:tc>
        <w:tc>
          <w:tcPr>
            <w:tcW w:w="711" w:type="dxa"/>
          </w:tcPr>
          <w:p w14:paraId="760662B6" w14:textId="77777777" w:rsidR="00322FF8" w:rsidRPr="0043461D" w:rsidRDefault="00322FF8" w:rsidP="00944D04">
            <w:pPr>
              <w:keepNext/>
              <w:rPr>
                <w:sz w:val="18"/>
                <w:szCs w:val="18"/>
              </w:rPr>
            </w:pPr>
            <w:r w:rsidRPr="0043461D">
              <w:rPr>
                <w:sz w:val="18"/>
                <w:szCs w:val="18"/>
              </w:rPr>
              <w:t>40.54</w:t>
            </w:r>
          </w:p>
        </w:tc>
        <w:tc>
          <w:tcPr>
            <w:tcW w:w="664" w:type="dxa"/>
          </w:tcPr>
          <w:p w14:paraId="6E05E1D1" w14:textId="77777777" w:rsidR="00322FF8" w:rsidRPr="0043461D" w:rsidRDefault="00322FF8" w:rsidP="00944D04">
            <w:pPr>
              <w:keepNext/>
              <w:rPr>
                <w:sz w:val="18"/>
                <w:szCs w:val="18"/>
              </w:rPr>
            </w:pPr>
            <w:r w:rsidRPr="0043461D">
              <w:rPr>
                <w:sz w:val="18"/>
                <w:szCs w:val="18"/>
                <w:rtl/>
              </w:rPr>
              <w:t>מָחֳרָת</w:t>
            </w:r>
          </w:p>
        </w:tc>
        <w:tc>
          <w:tcPr>
            <w:tcW w:w="711" w:type="dxa"/>
          </w:tcPr>
          <w:p w14:paraId="72B4F8F2" w14:textId="77777777" w:rsidR="00322FF8" w:rsidRPr="0043461D" w:rsidRDefault="00322FF8" w:rsidP="00944D04">
            <w:pPr>
              <w:keepNext/>
              <w:rPr>
                <w:sz w:val="18"/>
                <w:szCs w:val="18"/>
              </w:rPr>
            </w:pPr>
            <w:r w:rsidRPr="0043461D">
              <w:rPr>
                <w:sz w:val="18"/>
                <w:szCs w:val="18"/>
              </w:rPr>
              <w:t>31.68</w:t>
            </w:r>
          </w:p>
        </w:tc>
      </w:tr>
      <w:tr w:rsidR="00322FF8" w:rsidRPr="0043461D" w14:paraId="28E92CC5" w14:textId="77777777" w:rsidTr="00944D04">
        <w:trPr>
          <w:cantSplit/>
        </w:trPr>
        <w:tc>
          <w:tcPr>
            <w:tcW w:w="608" w:type="dxa"/>
          </w:tcPr>
          <w:p w14:paraId="7F603B17" w14:textId="77777777" w:rsidR="00322FF8" w:rsidRPr="0043461D" w:rsidRDefault="00322FF8" w:rsidP="00944D04">
            <w:pPr>
              <w:keepNext/>
              <w:rPr>
                <w:i/>
                <w:iCs/>
                <w:sz w:val="18"/>
                <w:szCs w:val="18"/>
              </w:rPr>
            </w:pPr>
            <w:r w:rsidRPr="0043461D">
              <w:rPr>
                <w:sz w:val="18"/>
                <w:szCs w:val="18"/>
              </w:rPr>
              <w:t>17</w:t>
            </w:r>
          </w:p>
        </w:tc>
        <w:tc>
          <w:tcPr>
            <w:tcW w:w="797" w:type="dxa"/>
          </w:tcPr>
          <w:p w14:paraId="29C7DCFD" w14:textId="77777777" w:rsidR="00322FF8" w:rsidRPr="0043461D" w:rsidRDefault="00322FF8" w:rsidP="00944D04">
            <w:pPr>
              <w:keepNext/>
              <w:rPr>
                <w:sz w:val="18"/>
                <w:szCs w:val="18"/>
              </w:rPr>
            </w:pPr>
            <w:r w:rsidRPr="0043461D">
              <w:rPr>
                <w:sz w:val="18"/>
                <w:szCs w:val="18"/>
                <w:rtl/>
              </w:rPr>
              <w:t>רָצֹון</w:t>
            </w:r>
          </w:p>
        </w:tc>
        <w:tc>
          <w:tcPr>
            <w:tcW w:w="711" w:type="dxa"/>
          </w:tcPr>
          <w:p w14:paraId="7375A4A8" w14:textId="77777777" w:rsidR="00322FF8" w:rsidRPr="0043461D" w:rsidRDefault="00322FF8" w:rsidP="00944D04">
            <w:pPr>
              <w:keepNext/>
              <w:rPr>
                <w:sz w:val="18"/>
                <w:szCs w:val="18"/>
              </w:rPr>
            </w:pPr>
            <w:r w:rsidRPr="0043461D">
              <w:rPr>
                <w:sz w:val="18"/>
                <w:szCs w:val="18"/>
              </w:rPr>
              <w:t>11.57</w:t>
            </w:r>
          </w:p>
        </w:tc>
        <w:tc>
          <w:tcPr>
            <w:tcW w:w="752" w:type="dxa"/>
          </w:tcPr>
          <w:p w14:paraId="033ABD91" w14:textId="77777777" w:rsidR="00322FF8" w:rsidRPr="0043461D" w:rsidRDefault="00322FF8" w:rsidP="00944D04">
            <w:pPr>
              <w:keepNext/>
              <w:rPr>
                <w:sz w:val="18"/>
                <w:szCs w:val="18"/>
              </w:rPr>
            </w:pPr>
            <w:r w:rsidRPr="0043461D">
              <w:rPr>
                <w:sz w:val="18"/>
                <w:szCs w:val="18"/>
                <w:rtl/>
              </w:rPr>
              <w:t>אָב</w:t>
            </w:r>
          </w:p>
        </w:tc>
        <w:tc>
          <w:tcPr>
            <w:tcW w:w="623" w:type="dxa"/>
          </w:tcPr>
          <w:p w14:paraId="7F8712F4" w14:textId="77777777" w:rsidR="00322FF8" w:rsidRPr="0043461D" w:rsidRDefault="00322FF8" w:rsidP="00944D04">
            <w:pPr>
              <w:keepNext/>
              <w:rPr>
                <w:sz w:val="18"/>
                <w:szCs w:val="18"/>
              </w:rPr>
            </w:pPr>
            <w:r w:rsidRPr="0043461D">
              <w:rPr>
                <w:sz w:val="18"/>
                <w:szCs w:val="18"/>
              </w:rPr>
              <w:t>14.9</w:t>
            </w:r>
          </w:p>
        </w:tc>
        <w:tc>
          <w:tcPr>
            <w:tcW w:w="752" w:type="dxa"/>
          </w:tcPr>
          <w:p w14:paraId="7BEF0C15" w14:textId="77777777" w:rsidR="00322FF8" w:rsidRPr="0043461D" w:rsidRDefault="00322FF8" w:rsidP="00944D04">
            <w:pPr>
              <w:keepNext/>
              <w:rPr>
                <w:sz w:val="18"/>
                <w:szCs w:val="18"/>
              </w:rPr>
            </w:pPr>
            <w:r w:rsidRPr="0043461D">
              <w:rPr>
                <w:sz w:val="18"/>
                <w:szCs w:val="18"/>
                <w:rtl/>
              </w:rPr>
              <w:t>גְּבוּל</w:t>
            </w:r>
          </w:p>
        </w:tc>
        <w:tc>
          <w:tcPr>
            <w:tcW w:w="711" w:type="dxa"/>
          </w:tcPr>
          <w:p w14:paraId="1CAF72B3" w14:textId="77777777" w:rsidR="00322FF8" w:rsidRPr="0043461D" w:rsidRDefault="00322FF8" w:rsidP="00944D04">
            <w:pPr>
              <w:keepNext/>
              <w:rPr>
                <w:sz w:val="18"/>
                <w:szCs w:val="18"/>
              </w:rPr>
            </w:pPr>
            <w:r w:rsidRPr="0043461D">
              <w:rPr>
                <w:sz w:val="18"/>
                <w:szCs w:val="18"/>
              </w:rPr>
              <w:t>13.23</w:t>
            </w:r>
          </w:p>
        </w:tc>
        <w:tc>
          <w:tcPr>
            <w:tcW w:w="654" w:type="dxa"/>
          </w:tcPr>
          <w:p w14:paraId="11CFF441" w14:textId="77777777" w:rsidR="00322FF8" w:rsidRPr="0043461D" w:rsidRDefault="00322FF8" w:rsidP="00944D04">
            <w:pPr>
              <w:keepNext/>
              <w:rPr>
                <w:sz w:val="18"/>
                <w:szCs w:val="18"/>
              </w:rPr>
            </w:pPr>
            <w:r w:rsidRPr="0043461D">
              <w:rPr>
                <w:sz w:val="18"/>
                <w:szCs w:val="18"/>
                <w:rtl/>
              </w:rPr>
              <w:t>בָּשָׂר</w:t>
            </w:r>
          </w:p>
        </w:tc>
        <w:tc>
          <w:tcPr>
            <w:tcW w:w="623" w:type="dxa"/>
          </w:tcPr>
          <w:p w14:paraId="71DA1011" w14:textId="77777777" w:rsidR="00322FF8" w:rsidRPr="0043461D" w:rsidRDefault="00322FF8" w:rsidP="00944D04">
            <w:pPr>
              <w:keepNext/>
              <w:rPr>
                <w:sz w:val="18"/>
                <w:szCs w:val="18"/>
              </w:rPr>
            </w:pPr>
            <w:r w:rsidRPr="0043461D">
              <w:rPr>
                <w:sz w:val="18"/>
                <w:szCs w:val="18"/>
              </w:rPr>
              <w:t>13.7</w:t>
            </w:r>
          </w:p>
        </w:tc>
        <w:tc>
          <w:tcPr>
            <w:tcW w:w="693" w:type="dxa"/>
          </w:tcPr>
          <w:p w14:paraId="55A74DB1" w14:textId="77777777" w:rsidR="00322FF8" w:rsidRPr="0043461D" w:rsidRDefault="00322FF8" w:rsidP="00944D04">
            <w:pPr>
              <w:keepNext/>
              <w:rPr>
                <w:sz w:val="18"/>
                <w:szCs w:val="18"/>
              </w:rPr>
            </w:pPr>
            <w:r w:rsidRPr="0043461D">
              <w:rPr>
                <w:sz w:val="18"/>
                <w:szCs w:val="18"/>
                <w:rtl/>
              </w:rPr>
              <w:t>בֵּן</w:t>
            </w:r>
          </w:p>
        </w:tc>
        <w:tc>
          <w:tcPr>
            <w:tcW w:w="711" w:type="dxa"/>
          </w:tcPr>
          <w:p w14:paraId="0E5C6056" w14:textId="77777777" w:rsidR="00322FF8" w:rsidRPr="0043461D" w:rsidRDefault="00322FF8" w:rsidP="00944D04">
            <w:pPr>
              <w:keepNext/>
              <w:rPr>
                <w:sz w:val="18"/>
                <w:szCs w:val="18"/>
              </w:rPr>
            </w:pPr>
            <w:r w:rsidRPr="0043461D">
              <w:rPr>
                <w:sz w:val="18"/>
                <w:szCs w:val="18"/>
              </w:rPr>
              <w:t>31.83</w:t>
            </w:r>
          </w:p>
        </w:tc>
        <w:tc>
          <w:tcPr>
            <w:tcW w:w="664" w:type="dxa"/>
          </w:tcPr>
          <w:p w14:paraId="08E87F57" w14:textId="77777777" w:rsidR="00322FF8" w:rsidRPr="0043461D" w:rsidRDefault="00322FF8" w:rsidP="00944D04">
            <w:pPr>
              <w:keepNext/>
              <w:rPr>
                <w:sz w:val="18"/>
                <w:szCs w:val="18"/>
              </w:rPr>
            </w:pPr>
            <w:r w:rsidRPr="0043461D">
              <w:rPr>
                <w:sz w:val="18"/>
                <w:szCs w:val="18"/>
                <w:rtl/>
              </w:rPr>
              <w:t>מָתַי</w:t>
            </w:r>
          </w:p>
        </w:tc>
        <w:tc>
          <w:tcPr>
            <w:tcW w:w="711" w:type="dxa"/>
          </w:tcPr>
          <w:p w14:paraId="5A69D3A4" w14:textId="77777777" w:rsidR="00322FF8" w:rsidRPr="0043461D" w:rsidRDefault="00322FF8" w:rsidP="00944D04">
            <w:pPr>
              <w:keepNext/>
              <w:rPr>
                <w:sz w:val="18"/>
                <w:szCs w:val="18"/>
              </w:rPr>
            </w:pPr>
            <w:r w:rsidRPr="0043461D">
              <w:rPr>
                <w:sz w:val="18"/>
                <w:szCs w:val="18"/>
              </w:rPr>
              <w:t>29.31</w:t>
            </w:r>
          </w:p>
        </w:tc>
      </w:tr>
      <w:tr w:rsidR="00322FF8" w:rsidRPr="0043461D" w14:paraId="1082BA9C" w14:textId="77777777" w:rsidTr="00944D04">
        <w:trPr>
          <w:cantSplit/>
        </w:trPr>
        <w:tc>
          <w:tcPr>
            <w:tcW w:w="608" w:type="dxa"/>
          </w:tcPr>
          <w:p w14:paraId="14675484" w14:textId="77777777" w:rsidR="00322FF8" w:rsidRPr="0043461D" w:rsidRDefault="00322FF8" w:rsidP="00944D04">
            <w:pPr>
              <w:keepNext/>
              <w:rPr>
                <w:i/>
                <w:iCs/>
                <w:sz w:val="18"/>
                <w:szCs w:val="18"/>
              </w:rPr>
            </w:pPr>
            <w:r w:rsidRPr="0043461D">
              <w:rPr>
                <w:sz w:val="18"/>
                <w:szCs w:val="18"/>
              </w:rPr>
              <w:t>18</w:t>
            </w:r>
          </w:p>
        </w:tc>
        <w:tc>
          <w:tcPr>
            <w:tcW w:w="797" w:type="dxa"/>
          </w:tcPr>
          <w:p w14:paraId="5B22025A" w14:textId="77777777" w:rsidR="00322FF8" w:rsidRPr="0043461D" w:rsidRDefault="00322FF8" w:rsidP="00944D04">
            <w:pPr>
              <w:keepNext/>
              <w:rPr>
                <w:sz w:val="18"/>
                <w:szCs w:val="18"/>
              </w:rPr>
            </w:pPr>
            <w:r w:rsidRPr="0043461D">
              <w:rPr>
                <w:sz w:val="18"/>
                <w:szCs w:val="18"/>
                <w:rtl/>
              </w:rPr>
              <w:t>מְאֹד</w:t>
            </w:r>
          </w:p>
        </w:tc>
        <w:tc>
          <w:tcPr>
            <w:tcW w:w="711" w:type="dxa"/>
          </w:tcPr>
          <w:p w14:paraId="42C10B97" w14:textId="77777777" w:rsidR="00322FF8" w:rsidRPr="0043461D" w:rsidRDefault="00322FF8" w:rsidP="00944D04">
            <w:pPr>
              <w:keepNext/>
              <w:rPr>
                <w:sz w:val="18"/>
                <w:szCs w:val="18"/>
              </w:rPr>
            </w:pPr>
            <w:r w:rsidRPr="0043461D">
              <w:rPr>
                <w:sz w:val="18"/>
                <w:szCs w:val="18"/>
              </w:rPr>
              <w:t>10.05</w:t>
            </w:r>
          </w:p>
        </w:tc>
        <w:tc>
          <w:tcPr>
            <w:tcW w:w="752" w:type="dxa"/>
          </w:tcPr>
          <w:p w14:paraId="02E671FB" w14:textId="77777777" w:rsidR="00322FF8" w:rsidRPr="0043461D" w:rsidRDefault="00322FF8" w:rsidP="00944D04">
            <w:pPr>
              <w:keepNext/>
              <w:rPr>
                <w:sz w:val="18"/>
                <w:szCs w:val="18"/>
              </w:rPr>
            </w:pPr>
            <w:r w:rsidRPr="0043461D">
              <w:rPr>
                <w:sz w:val="18"/>
                <w:szCs w:val="18"/>
                <w:rtl/>
              </w:rPr>
              <w:t>אֵשׁ</w:t>
            </w:r>
          </w:p>
        </w:tc>
        <w:tc>
          <w:tcPr>
            <w:tcW w:w="623" w:type="dxa"/>
          </w:tcPr>
          <w:p w14:paraId="5DAF60A8" w14:textId="77777777" w:rsidR="00322FF8" w:rsidRPr="0043461D" w:rsidRDefault="00322FF8" w:rsidP="00944D04">
            <w:pPr>
              <w:keepNext/>
              <w:rPr>
                <w:sz w:val="18"/>
                <w:szCs w:val="18"/>
              </w:rPr>
            </w:pPr>
            <w:r w:rsidRPr="0043461D">
              <w:rPr>
                <w:sz w:val="18"/>
                <w:szCs w:val="18"/>
              </w:rPr>
              <w:t>13.77</w:t>
            </w:r>
          </w:p>
        </w:tc>
        <w:tc>
          <w:tcPr>
            <w:tcW w:w="752" w:type="dxa"/>
          </w:tcPr>
          <w:p w14:paraId="2C1BE8E6" w14:textId="77777777" w:rsidR="00322FF8" w:rsidRPr="0043461D" w:rsidRDefault="00322FF8" w:rsidP="00944D04">
            <w:pPr>
              <w:keepNext/>
              <w:rPr>
                <w:sz w:val="18"/>
                <w:szCs w:val="18"/>
              </w:rPr>
            </w:pPr>
            <w:r w:rsidRPr="0043461D">
              <w:rPr>
                <w:sz w:val="18"/>
                <w:szCs w:val="18"/>
                <w:rtl/>
              </w:rPr>
              <w:t>חֹרֵב</w:t>
            </w:r>
          </w:p>
        </w:tc>
        <w:tc>
          <w:tcPr>
            <w:tcW w:w="711" w:type="dxa"/>
          </w:tcPr>
          <w:p w14:paraId="45C27E32" w14:textId="77777777" w:rsidR="00322FF8" w:rsidRPr="0043461D" w:rsidRDefault="00322FF8" w:rsidP="00944D04">
            <w:pPr>
              <w:keepNext/>
              <w:rPr>
                <w:sz w:val="18"/>
                <w:szCs w:val="18"/>
              </w:rPr>
            </w:pPr>
            <w:r w:rsidRPr="0043461D">
              <w:rPr>
                <w:sz w:val="18"/>
                <w:szCs w:val="18"/>
              </w:rPr>
              <w:t>11.51</w:t>
            </w:r>
          </w:p>
        </w:tc>
        <w:tc>
          <w:tcPr>
            <w:tcW w:w="654" w:type="dxa"/>
          </w:tcPr>
          <w:p w14:paraId="5170184F" w14:textId="77777777" w:rsidR="00322FF8" w:rsidRPr="0043461D" w:rsidRDefault="00322FF8" w:rsidP="00944D04">
            <w:pPr>
              <w:keepNext/>
              <w:rPr>
                <w:sz w:val="18"/>
                <w:szCs w:val="18"/>
              </w:rPr>
            </w:pPr>
            <w:r w:rsidRPr="0043461D">
              <w:rPr>
                <w:sz w:val="18"/>
                <w:szCs w:val="18"/>
                <w:rtl/>
              </w:rPr>
              <w:t>שְׁבוּת</w:t>
            </w:r>
          </w:p>
        </w:tc>
        <w:tc>
          <w:tcPr>
            <w:tcW w:w="623" w:type="dxa"/>
          </w:tcPr>
          <w:p w14:paraId="546167DD" w14:textId="77777777" w:rsidR="00322FF8" w:rsidRPr="0043461D" w:rsidRDefault="00322FF8" w:rsidP="00944D04">
            <w:pPr>
              <w:keepNext/>
              <w:rPr>
                <w:sz w:val="18"/>
                <w:szCs w:val="18"/>
              </w:rPr>
            </w:pPr>
            <w:r w:rsidRPr="0043461D">
              <w:rPr>
                <w:sz w:val="18"/>
                <w:szCs w:val="18"/>
              </w:rPr>
              <w:t>13.53</w:t>
            </w:r>
          </w:p>
        </w:tc>
        <w:tc>
          <w:tcPr>
            <w:tcW w:w="693" w:type="dxa"/>
          </w:tcPr>
          <w:p w14:paraId="37DA68F8" w14:textId="77777777" w:rsidR="00322FF8" w:rsidRPr="0043461D" w:rsidRDefault="00322FF8" w:rsidP="00944D04">
            <w:pPr>
              <w:keepNext/>
              <w:rPr>
                <w:sz w:val="18"/>
                <w:szCs w:val="18"/>
              </w:rPr>
            </w:pPr>
            <w:r w:rsidRPr="0043461D">
              <w:rPr>
                <w:sz w:val="18"/>
                <w:szCs w:val="18"/>
                <w:rtl/>
              </w:rPr>
              <w:t>זֶה</w:t>
            </w:r>
          </w:p>
        </w:tc>
        <w:tc>
          <w:tcPr>
            <w:tcW w:w="711" w:type="dxa"/>
          </w:tcPr>
          <w:p w14:paraId="50F9CA35" w14:textId="77777777" w:rsidR="00322FF8" w:rsidRPr="0043461D" w:rsidRDefault="00322FF8" w:rsidP="00944D04">
            <w:pPr>
              <w:keepNext/>
              <w:rPr>
                <w:sz w:val="18"/>
                <w:szCs w:val="18"/>
              </w:rPr>
            </w:pPr>
            <w:r w:rsidRPr="0043461D">
              <w:rPr>
                <w:sz w:val="18"/>
                <w:szCs w:val="18"/>
              </w:rPr>
              <w:t>30.46</w:t>
            </w:r>
          </w:p>
        </w:tc>
        <w:tc>
          <w:tcPr>
            <w:tcW w:w="664" w:type="dxa"/>
          </w:tcPr>
          <w:p w14:paraId="19CF4479" w14:textId="77777777" w:rsidR="00322FF8" w:rsidRPr="0043461D" w:rsidRDefault="00322FF8" w:rsidP="00944D04">
            <w:pPr>
              <w:keepNext/>
              <w:rPr>
                <w:sz w:val="18"/>
                <w:szCs w:val="18"/>
              </w:rPr>
            </w:pPr>
            <w:r w:rsidRPr="0043461D">
              <w:rPr>
                <w:sz w:val="18"/>
                <w:szCs w:val="18"/>
                <w:rtl/>
              </w:rPr>
              <w:t>פִּתְאֹם</w:t>
            </w:r>
          </w:p>
        </w:tc>
        <w:tc>
          <w:tcPr>
            <w:tcW w:w="711" w:type="dxa"/>
          </w:tcPr>
          <w:p w14:paraId="3F829B0B" w14:textId="77777777" w:rsidR="00322FF8" w:rsidRPr="0043461D" w:rsidRDefault="00322FF8" w:rsidP="00944D04">
            <w:pPr>
              <w:keepNext/>
              <w:rPr>
                <w:sz w:val="18"/>
                <w:szCs w:val="18"/>
              </w:rPr>
            </w:pPr>
            <w:r w:rsidRPr="0043461D">
              <w:rPr>
                <w:sz w:val="18"/>
                <w:szCs w:val="18"/>
              </w:rPr>
              <w:t>29.26</w:t>
            </w:r>
          </w:p>
        </w:tc>
      </w:tr>
      <w:tr w:rsidR="00322FF8" w:rsidRPr="0043461D" w14:paraId="102CF189" w14:textId="77777777" w:rsidTr="00944D04">
        <w:trPr>
          <w:cantSplit/>
        </w:trPr>
        <w:tc>
          <w:tcPr>
            <w:tcW w:w="608" w:type="dxa"/>
          </w:tcPr>
          <w:p w14:paraId="023D9C56" w14:textId="77777777" w:rsidR="00322FF8" w:rsidRPr="0043461D" w:rsidRDefault="00322FF8" w:rsidP="00944D04">
            <w:pPr>
              <w:keepNext/>
              <w:rPr>
                <w:i/>
                <w:iCs/>
                <w:sz w:val="18"/>
                <w:szCs w:val="18"/>
              </w:rPr>
            </w:pPr>
            <w:r w:rsidRPr="0043461D">
              <w:rPr>
                <w:sz w:val="18"/>
                <w:szCs w:val="18"/>
              </w:rPr>
              <w:t>19</w:t>
            </w:r>
          </w:p>
        </w:tc>
        <w:tc>
          <w:tcPr>
            <w:tcW w:w="797" w:type="dxa"/>
          </w:tcPr>
          <w:p w14:paraId="10A3426C" w14:textId="77777777" w:rsidR="00322FF8" w:rsidRPr="0043461D" w:rsidRDefault="00322FF8" w:rsidP="00944D04">
            <w:pPr>
              <w:keepNext/>
              <w:rPr>
                <w:sz w:val="18"/>
                <w:szCs w:val="18"/>
              </w:rPr>
            </w:pPr>
            <w:r w:rsidRPr="0043461D">
              <w:rPr>
                <w:sz w:val="18"/>
                <w:szCs w:val="18"/>
                <w:rtl/>
              </w:rPr>
              <w:t>נְעוּרִים</w:t>
            </w:r>
          </w:p>
        </w:tc>
        <w:tc>
          <w:tcPr>
            <w:tcW w:w="711" w:type="dxa"/>
          </w:tcPr>
          <w:p w14:paraId="6237DF09" w14:textId="77777777" w:rsidR="00322FF8" w:rsidRPr="0043461D" w:rsidRDefault="00322FF8" w:rsidP="00944D04">
            <w:pPr>
              <w:keepNext/>
              <w:rPr>
                <w:sz w:val="18"/>
                <w:szCs w:val="18"/>
              </w:rPr>
            </w:pPr>
            <w:r w:rsidRPr="0043461D">
              <w:rPr>
                <w:sz w:val="18"/>
                <w:szCs w:val="18"/>
              </w:rPr>
              <w:t>9.64</w:t>
            </w:r>
          </w:p>
        </w:tc>
        <w:tc>
          <w:tcPr>
            <w:tcW w:w="752" w:type="dxa"/>
          </w:tcPr>
          <w:p w14:paraId="147436C9" w14:textId="77777777" w:rsidR="00322FF8" w:rsidRPr="0043461D" w:rsidRDefault="00322FF8" w:rsidP="00944D04">
            <w:pPr>
              <w:keepNext/>
              <w:rPr>
                <w:sz w:val="18"/>
                <w:szCs w:val="18"/>
              </w:rPr>
            </w:pPr>
            <w:r w:rsidRPr="0043461D">
              <w:rPr>
                <w:sz w:val="18"/>
                <w:szCs w:val="18"/>
                <w:rtl/>
              </w:rPr>
              <w:t>דֶּרֶךְ</w:t>
            </w:r>
          </w:p>
        </w:tc>
        <w:tc>
          <w:tcPr>
            <w:tcW w:w="623" w:type="dxa"/>
          </w:tcPr>
          <w:p w14:paraId="496680AE" w14:textId="77777777" w:rsidR="00322FF8" w:rsidRPr="0043461D" w:rsidRDefault="00322FF8" w:rsidP="00944D04">
            <w:pPr>
              <w:keepNext/>
              <w:rPr>
                <w:sz w:val="18"/>
                <w:szCs w:val="18"/>
              </w:rPr>
            </w:pPr>
            <w:r w:rsidRPr="0043461D">
              <w:rPr>
                <w:sz w:val="18"/>
                <w:szCs w:val="18"/>
              </w:rPr>
              <w:t>13.73</w:t>
            </w:r>
          </w:p>
        </w:tc>
        <w:tc>
          <w:tcPr>
            <w:tcW w:w="752" w:type="dxa"/>
          </w:tcPr>
          <w:p w14:paraId="7C636DDF" w14:textId="77777777" w:rsidR="00322FF8" w:rsidRPr="0043461D" w:rsidRDefault="00322FF8" w:rsidP="00944D04">
            <w:pPr>
              <w:keepNext/>
              <w:rPr>
                <w:sz w:val="18"/>
                <w:szCs w:val="18"/>
              </w:rPr>
            </w:pPr>
            <w:r w:rsidRPr="0043461D">
              <w:rPr>
                <w:sz w:val="18"/>
                <w:szCs w:val="18"/>
                <w:rtl/>
              </w:rPr>
              <w:t>צִיֹּון</w:t>
            </w:r>
          </w:p>
        </w:tc>
        <w:tc>
          <w:tcPr>
            <w:tcW w:w="711" w:type="dxa"/>
          </w:tcPr>
          <w:p w14:paraId="0D7AFBFA" w14:textId="77777777" w:rsidR="00322FF8" w:rsidRPr="0043461D" w:rsidRDefault="00322FF8" w:rsidP="00944D04">
            <w:pPr>
              <w:keepNext/>
              <w:rPr>
                <w:sz w:val="18"/>
                <w:szCs w:val="18"/>
              </w:rPr>
            </w:pPr>
            <w:r w:rsidRPr="0043461D">
              <w:rPr>
                <w:sz w:val="18"/>
                <w:szCs w:val="18"/>
              </w:rPr>
              <w:t>11.19</w:t>
            </w:r>
          </w:p>
        </w:tc>
        <w:tc>
          <w:tcPr>
            <w:tcW w:w="654" w:type="dxa"/>
          </w:tcPr>
          <w:p w14:paraId="422151F4" w14:textId="77777777" w:rsidR="00322FF8" w:rsidRPr="0043461D" w:rsidRDefault="00322FF8" w:rsidP="00944D04">
            <w:pPr>
              <w:keepNext/>
              <w:rPr>
                <w:sz w:val="18"/>
                <w:szCs w:val="18"/>
              </w:rPr>
            </w:pPr>
            <w:r w:rsidRPr="0043461D">
              <w:rPr>
                <w:sz w:val="18"/>
                <w:szCs w:val="18"/>
                <w:rtl/>
              </w:rPr>
              <w:t>טֹוב</w:t>
            </w:r>
          </w:p>
        </w:tc>
        <w:tc>
          <w:tcPr>
            <w:tcW w:w="623" w:type="dxa"/>
          </w:tcPr>
          <w:p w14:paraId="1351D6F5" w14:textId="77777777" w:rsidR="00322FF8" w:rsidRPr="0043461D" w:rsidRDefault="00322FF8" w:rsidP="00944D04">
            <w:pPr>
              <w:keepNext/>
              <w:rPr>
                <w:sz w:val="18"/>
                <w:szCs w:val="18"/>
              </w:rPr>
            </w:pPr>
            <w:r w:rsidRPr="0043461D">
              <w:rPr>
                <w:sz w:val="18"/>
                <w:szCs w:val="18"/>
              </w:rPr>
              <w:t>13.38</w:t>
            </w:r>
          </w:p>
        </w:tc>
        <w:tc>
          <w:tcPr>
            <w:tcW w:w="693" w:type="dxa"/>
          </w:tcPr>
          <w:p w14:paraId="45B03C43" w14:textId="77777777" w:rsidR="00322FF8" w:rsidRPr="0043461D" w:rsidRDefault="00322FF8" w:rsidP="00944D04">
            <w:pPr>
              <w:keepNext/>
              <w:rPr>
                <w:sz w:val="18"/>
                <w:szCs w:val="18"/>
              </w:rPr>
            </w:pPr>
            <w:r w:rsidRPr="0043461D">
              <w:rPr>
                <w:sz w:val="18"/>
                <w:szCs w:val="18"/>
                <w:rtl/>
              </w:rPr>
              <w:t>אֱלֹהִים</w:t>
            </w:r>
          </w:p>
        </w:tc>
        <w:tc>
          <w:tcPr>
            <w:tcW w:w="711" w:type="dxa"/>
          </w:tcPr>
          <w:p w14:paraId="1504A637" w14:textId="77777777" w:rsidR="00322FF8" w:rsidRPr="0043461D" w:rsidRDefault="00322FF8" w:rsidP="00944D04">
            <w:pPr>
              <w:keepNext/>
              <w:rPr>
                <w:sz w:val="18"/>
                <w:szCs w:val="18"/>
              </w:rPr>
            </w:pPr>
            <w:r w:rsidRPr="0043461D">
              <w:rPr>
                <w:sz w:val="18"/>
                <w:szCs w:val="18"/>
              </w:rPr>
              <w:t>29.57</w:t>
            </w:r>
          </w:p>
        </w:tc>
        <w:tc>
          <w:tcPr>
            <w:tcW w:w="664" w:type="dxa"/>
          </w:tcPr>
          <w:p w14:paraId="6E695795" w14:textId="77777777" w:rsidR="00322FF8" w:rsidRPr="0043461D" w:rsidRDefault="00322FF8" w:rsidP="00944D04">
            <w:pPr>
              <w:keepNext/>
              <w:rPr>
                <w:sz w:val="18"/>
                <w:szCs w:val="18"/>
              </w:rPr>
            </w:pPr>
            <w:r w:rsidRPr="0043461D">
              <w:rPr>
                <w:sz w:val="18"/>
                <w:szCs w:val="18"/>
                <w:rtl/>
              </w:rPr>
              <w:t>נֵצַח</w:t>
            </w:r>
          </w:p>
        </w:tc>
        <w:tc>
          <w:tcPr>
            <w:tcW w:w="711" w:type="dxa"/>
          </w:tcPr>
          <w:p w14:paraId="5A51D388" w14:textId="77777777" w:rsidR="00322FF8" w:rsidRPr="0043461D" w:rsidRDefault="00322FF8" w:rsidP="00944D04">
            <w:pPr>
              <w:keepNext/>
              <w:rPr>
                <w:sz w:val="18"/>
                <w:szCs w:val="18"/>
              </w:rPr>
            </w:pPr>
            <w:r w:rsidRPr="0043461D">
              <w:rPr>
                <w:sz w:val="18"/>
                <w:szCs w:val="18"/>
              </w:rPr>
              <w:t>26.66</w:t>
            </w:r>
          </w:p>
        </w:tc>
      </w:tr>
      <w:tr w:rsidR="00322FF8" w:rsidRPr="0043461D" w14:paraId="7BC1598B" w14:textId="77777777" w:rsidTr="00944D04">
        <w:trPr>
          <w:cantSplit/>
        </w:trPr>
        <w:tc>
          <w:tcPr>
            <w:tcW w:w="608" w:type="dxa"/>
          </w:tcPr>
          <w:p w14:paraId="273AC22E" w14:textId="77777777" w:rsidR="00322FF8" w:rsidRPr="0043461D" w:rsidRDefault="00322FF8" w:rsidP="00944D04">
            <w:pPr>
              <w:keepNext/>
              <w:rPr>
                <w:i/>
                <w:iCs/>
                <w:sz w:val="18"/>
                <w:szCs w:val="18"/>
              </w:rPr>
            </w:pPr>
            <w:r w:rsidRPr="0043461D">
              <w:rPr>
                <w:sz w:val="18"/>
                <w:szCs w:val="18"/>
              </w:rPr>
              <w:t>20</w:t>
            </w:r>
          </w:p>
        </w:tc>
        <w:tc>
          <w:tcPr>
            <w:tcW w:w="797" w:type="dxa"/>
          </w:tcPr>
          <w:p w14:paraId="14381509" w14:textId="77777777" w:rsidR="00322FF8" w:rsidRPr="0043461D" w:rsidRDefault="00322FF8" w:rsidP="00944D04">
            <w:pPr>
              <w:keepNext/>
              <w:rPr>
                <w:sz w:val="18"/>
                <w:szCs w:val="18"/>
              </w:rPr>
            </w:pPr>
            <w:r w:rsidRPr="0043461D">
              <w:rPr>
                <w:sz w:val="18"/>
                <w:szCs w:val="18"/>
                <w:rtl/>
              </w:rPr>
              <w:t>שֵׁבֶט</w:t>
            </w:r>
          </w:p>
        </w:tc>
        <w:tc>
          <w:tcPr>
            <w:tcW w:w="711" w:type="dxa"/>
          </w:tcPr>
          <w:p w14:paraId="468BC832" w14:textId="77777777" w:rsidR="00322FF8" w:rsidRPr="0043461D" w:rsidRDefault="00322FF8" w:rsidP="00944D04">
            <w:pPr>
              <w:keepNext/>
              <w:rPr>
                <w:sz w:val="18"/>
                <w:szCs w:val="18"/>
              </w:rPr>
            </w:pPr>
            <w:r w:rsidRPr="0043461D">
              <w:rPr>
                <w:sz w:val="18"/>
                <w:szCs w:val="18"/>
              </w:rPr>
              <w:t>9.47</w:t>
            </w:r>
          </w:p>
        </w:tc>
        <w:tc>
          <w:tcPr>
            <w:tcW w:w="752" w:type="dxa"/>
          </w:tcPr>
          <w:p w14:paraId="7B8BFC67" w14:textId="77777777" w:rsidR="00322FF8" w:rsidRPr="0043461D" w:rsidRDefault="00322FF8" w:rsidP="00944D04">
            <w:pPr>
              <w:keepNext/>
              <w:rPr>
                <w:sz w:val="18"/>
                <w:szCs w:val="18"/>
              </w:rPr>
            </w:pPr>
            <w:r w:rsidRPr="0043461D">
              <w:rPr>
                <w:sz w:val="18"/>
                <w:szCs w:val="18"/>
                <w:rtl/>
              </w:rPr>
              <w:t>פֶּתַח</w:t>
            </w:r>
          </w:p>
        </w:tc>
        <w:tc>
          <w:tcPr>
            <w:tcW w:w="623" w:type="dxa"/>
          </w:tcPr>
          <w:p w14:paraId="445EFE3E" w14:textId="77777777" w:rsidR="00322FF8" w:rsidRPr="0043461D" w:rsidRDefault="00322FF8" w:rsidP="00944D04">
            <w:pPr>
              <w:keepNext/>
              <w:rPr>
                <w:sz w:val="18"/>
                <w:szCs w:val="18"/>
              </w:rPr>
            </w:pPr>
            <w:r w:rsidRPr="0043461D">
              <w:rPr>
                <w:sz w:val="18"/>
                <w:szCs w:val="18"/>
              </w:rPr>
              <w:t>13.06</w:t>
            </w:r>
          </w:p>
        </w:tc>
        <w:tc>
          <w:tcPr>
            <w:tcW w:w="752" w:type="dxa"/>
          </w:tcPr>
          <w:p w14:paraId="0B4C7010" w14:textId="77777777" w:rsidR="00322FF8" w:rsidRPr="0043461D" w:rsidRDefault="00322FF8" w:rsidP="00944D04">
            <w:pPr>
              <w:keepNext/>
              <w:rPr>
                <w:sz w:val="18"/>
                <w:szCs w:val="18"/>
              </w:rPr>
            </w:pPr>
            <w:r w:rsidRPr="0043461D">
              <w:rPr>
                <w:sz w:val="18"/>
                <w:szCs w:val="18"/>
                <w:rtl/>
              </w:rPr>
              <w:t>שֹׁמְרֹון</w:t>
            </w:r>
          </w:p>
        </w:tc>
        <w:tc>
          <w:tcPr>
            <w:tcW w:w="711" w:type="dxa"/>
          </w:tcPr>
          <w:p w14:paraId="0E73B9A2" w14:textId="77777777" w:rsidR="00322FF8" w:rsidRPr="0043461D" w:rsidRDefault="00322FF8" w:rsidP="00944D04">
            <w:pPr>
              <w:keepNext/>
              <w:rPr>
                <w:sz w:val="18"/>
                <w:szCs w:val="18"/>
              </w:rPr>
            </w:pPr>
            <w:r w:rsidRPr="0043461D">
              <w:rPr>
                <w:sz w:val="18"/>
                <w:szCs w:val="18"/>
              </w:rPr>
              <w:t>9.63</w:t>
            </w:r>
          </w:p>
        </w:tc>
        <w:tc>
          <w:tcPr>
            <w:tcW w:w="654" w:type="dxa"/>
          </w:tcPr>
          <w:p w14:paraId="08A52896" w14:textId="77777777" w:rsidR="00322FF8" w:rsidRPr="0043461D" w:rsidRDefault="00322FF8" w:rsidP="00944D04">
            <w:pPr>
              <w:keepNext/>
              <w:rPr>
                <w:sz w:val="18"/>
                <w:szCs w:val="18"/>
              </w:rPr>
            </w:pPr>
            <w:r w:rsidRPr="0043461D">
              <w:rPr>
                <w:sz w:val="18"/>
                <w:szCs w:val="18"/>
                <w:rtl/>
              </w:rPr>
              <w:t>אֲרֹון</w:t>
            </w:r>
          </w:p>
        </w:tc>
        <w:tc>
          <w:tcPr>
            <w:tcW w:w="623" w:type="dxa"/>
          </w:tcPr>
          <w:p w14:paraId="4312C6D4" w14:textId="77777777" w:rsidR="00322FF8" w:rsidRPr="0043461D" w:rsidRDefault="00322FF8" w:rsidP="00944D04">
            <w:pPr>
              <w:keepNext/>
              <w:rPr>
                <w:sz w:val="18"/>
                <w:szCs w:val="18"/>
              </w:rPr>
            </w:pPr>
            <w:r w:rsidRPr="0043461D">
              <w:rPr>
                <w:sz w:val="18"/>
                <w:szCs w:val="18"/>
              </w:rPr>
              <w:t>12.71</w:t>
            </w:r>
          </w:p>
        </w:tc>
        <w:tc>
          <w:tcPr>
            <w:tcW w:w="693" w:type="dxa"/>
          </w:tcPr>
          <w:p w14:paraId="42627FAB" w14:textId="77777777" w:rsidR="00322FF8" w:rsidRPr="0043461D" w:rsidRDefault="00322FF8" w:rsidP="00944D04">
            <w:pPr>
              <w:keepNext/>
              <w:rPr>
                <w:sz w:val="18"/>
                <w:szCs w:val="18"/>
              </w:rPr>
            </w:pPr>
            <w:r w:rsidRPr="0043461D">
              <w:rPr>
                <w:sz w:val="18"/>
                <w:szCs w:val="18"/>
                <w:rtl/>
              </w:rPr>
              <w:t>מֶלֶךְ</w:t>
            </w:r>
          </w:p>
        </w:tc>
        <w:tc>
          <w:tcPr>
            <w:tcW w:w="711" w:type="dxa"/>
          </w:tcPr>
          <w:p w14:paraId="57C895FE" w14:textId="77777777" w:rsidR="00322FF8" w:rsidRPr="0043461D" w:rsidRDefault="00322FF8" w:rsidP="00944D04">
            <w:pPr>
              <w:keepNext/>
              <w:rPr>
                <w:sz w:val="18"/>
                <w:szCs w:val="18"/>
              </w:rPr>
            </w:pPr>
            <w:r w:rsidRPr="0043461D">
              <w:rPr>
                <w:sz w:val="18"/>
                <w:szCs w:val="18"/>
              </w:rPr>
              <w:t>27.67</w:t>
            </w:r>
          </w:p>
        </w:tc>
        <w:tc>
          <w:tcPr>
            <w:tcW w:w="664" w:type="dxa"/>
          </w:tcPr>
          <w:p w14:paraId="452F0711" w14:textId="77777777" w:rsidR="00322FF8" w:rsidRPr="0043461D" w:rsidRDefault="00322FF8" w:rsidP="00944D04">
            <w:pPr>
              <w:keepNext/>
              <w:rPr>
                <w:sz w:val="18"/>
                <w:szCs w:val="18"/>
              </w:rPr>
            </w:pPr>
            <w:r w:rsidRPr="0043461D">
              <w:rPr>
                <w:sz w:val="18"/>
                <w:szCs w:val="18"/>
                <w:rtl/>
              </w:rPr>
              <w:t>שֵׁנִי</w:t>
            </w:r>
          </w:p>
        </w:tc>
        <w:tc>
          <w:tcPr>
            <w:tcW w:w="711" w:type="dxa"/>
          </w:tcPr>
          <w:p w14:paraId="382EF031" w14:textId="77777777" w:rsidR="00322FF8" w:rsidRPr="0043461D" w:rsidRDefault="00322FF8" w:rsidP="00944D04">
            <w:pPr>
              <w:keepNext/>
              <w:rPr>
                <w:sz w:val="18"/>
                <w:szCs w:val="18"/>
              </w:rPr>
            </w:pPr>
            <w:r w:rsidRPr="0043461D">
              <w:rPr>
                <w:sz w:val="18"/>
                <w:szCs w:val="18"/>
              </w:rPr>
              <w:t>23.7</w:t>
            </w:r>
          </w:p>
        </w:tc>
      </w:tr>
    </w:tbl>
    <w:p w14:paraId="43953038" w14:textId="77777777" w:rsidR="00322FF8" w:rsidRDefault="00322FF8" w:rsidP="00322FF8">
      <w:pPr>
        <w:keepNext/>
        <w:spacing w:before="240" w:line="480" w:lineRule="auto"/>
        <w:rPr>
          <w:rFonts w:cstheme="majorBidi"/>
          <w:bCs/>
        </w:rPr>
      </w:pPr>
      <w:r>
        <w:rPr>
          <w:rFonts w:cstheme="majorBidi"/>
          <w:bCs/>
        </w:rPr>
        <w:t xml:space="preserve">Several observations are pertinent. Firstly, we can validate that the statistical significance scores are meaningful since the headwords align with functions one would expect intuitively. Time attracts words such as </w:t>
      </w:r>
      <w:r w:rsidRPr="0015600D">
        <w:rPr>
          <w:rFonts w:cstheme="majorBidi" w:hint="cs"/>
          <w:b/>
          <w:rtl/>
        </w:rPr>
        <w:t>יוֹם</w:t>
      </w:r>
      <w:r>
        <w:rPr>
          <w:rFonts w:cstheme="majorBidi"/>
          <w:bCs/>
        </w:rPr>
        <w:t xml:space="preserve"> 'day' and </w:t>
      </w:r>
      <w:r w:rsidRPr="0015600D">
        <w:rPr>
          <w:rFonts w:cstheme="majorBidi" w:hint="cs"/>
          <w:b/>
          <w:rtl/>
        </w:rPr>
        <w:t>עַתָּה</w:t>
      </w:r>
      <w:r>
        <w:rPr>
          <w:rFonts w:cstheme="majorBidi"/>
          <w:bCs/>
        </w:rPr>
        <w:t xml:space="preserve"> 'now'. Loca has location words like </w:t>
      </w:r>
      <w:r w:rsidRPr="0015600D">
        <w:rPr>
          <w:rFonts w:cstheme="majorBidi" w:hint="cs"/>
          <w:b/>
          <w:rtl/>
        </w:rPr>
        <w:t>שָׁם</w:t>
      </w:r>
      <w:r>
        <w:rPr>
          <w:rFonts w:cstheme="majorBidi"/>
          <w:bCs/>
        </w:rPr>
        <w:t xml:space="preserve"> 'there' and </w:t>
      </w:r>
      <w:r w:rsidRPr="0015600D">
        <w:rPr>
          <w:rFonts w:cstheme="majorBidi" w:hint="cs"/>
          <w:b/>
          <w:rtl/>
        </w:rPr>
        <w:t>אֶרֶץ</w:t>
      </w:r>
      <w:r>
        <w:rPr>
          <w:rFonts w:cstheme="majorBidi"/>
          <w:bCs/>
        </w:rPr>
        <w:t xml:space="preserve"> 'land'. Subj, Objc, and Cmpl are interesting since one may not expect for these functions to have specialized head lexemes. Subj attracts many pronouns, as well as major actants in the HB (</w:t>
      </w:r>
      <w:r w:rsidRPr="00970466">
        <w:rPr>
          <w:rFonts w:cstheme="majorBidi" w:hint="cs"/>
          <w:b/>
          <w:rtl/>
        </w:rPr>
        <w:t>יְהוָה</w:t>
      </w:r>
      <w:r w:rsidRPr="00BE2294">
        <w:rPr>
          <w:rFonts w:cstheme="majorBidi"/>
          <w:bCs/>
        </w:rPr>
        <w:t>,</w:t>
      </w:r>
      <w:r w:rsidRPr="00970466">
        <w:rPr>
          <w:rFonts w:cstheme="majorBidi"/>
          <w:b/>
        </w:rPr>
        <w:t xml:space="preserve"> </w:t>
      </w:r>
      <w:r w:rsidRPr="00970466">
        <w:rPr>
          <w:rFonts w:cstheme="majorBidi" w:hint="cs"/>
          <w:b/>
          <w:rtl/>
        </w:rPr>
        <w:t>דָּוִד</w:t>
      </w:r>
      <w:r w:rsidRPr="00BE2294">
        <w:rPr>
          <w:rFonts w:cstheme="majorBidi"/>
          <w:bCs/>
        </w:rPr>
        <w:t xml:space="preserve">, </w:t>
      </w:r>
      <w:r w:rsidRPr="00970466">
        <w:rPr>
          <w:rFonts w:cstheme="majorBidi" w:hint="cs"/>
          <w:b/>
          <w:rtl/>
        </w:rPr>
        <w:t>אֱלֹהִים</w:t>
      </w:r>
      <w:r>
        <w:rPr>
          <w:rFonts w:cstheme="majorBidi"/>
          <w:bCs/>
        </w:rPr>
        <w:t xml:space="preserve">). Objc attracts the pronoun </w:t>
      </w:r>
      <w:r w:rsidRPr="00996133">
        <w:rPr>
          <w:rFonts w:cstheme="majorBidi" w:hint="cs"/>
          <w:b/>
          <w:rtl/>
        </w:rPr>
        <w:t>מָה</w:t>
      </w:r>
      <w:r>
        <w:rPr>
          <w:rFonts w:cstheme="majorBidi"/>
          <w:bCs/>
        </w:rPr>
        <w:t xml:space="preserve"> 'what', conceptual objects like </w:t>
      </w:r>
      <w:r w:rsidRPr="00996133">
        <w:rPr>
          <w:rFonts w:cstheme="majorBidi" w:hint="cs"/>
          <w:b/>
          <w:rtl/>
        </w:rPr>
        <w:t>דָּבָר</w:t>
      </w:r>
      <w:r>
        <w:rPr>
          <w:rFonts w:cstheme="majorBidi"/>
          <w:bCs/>
        </w:rPr>
        <w:t xml:space="preserve"> 'word', </w:t>
      </w:r>
      <w:r w:rsidRPr="005076F5">
        <w:rPr>
          <w:rFonts w:cstheme="majorBidi" w:hint="cs"/>
          <w:b/>
          <w:rtl/>
        </w:rPr>
        <w:t>בּרִית</w:t>
      </w:r>
      <w:r>
        <w:rPr>
          <w:rFonts w:cstheme="majorBidi"/>
          <w:bCs/>
        </w:rPr>
        <w:t xml:space="preserve"> 'covenant', and physical objects </w:t>
      </w:r>
      <w:r w:rsidRPr="00275100">
        <w:rPr>
          <w:rFonts w:cstheme="majorBidi" w:hint="cs"/>
          <w:b/>
          <w:rtl/>
        </w:rPr>
        <w:t>בֶּגֶד</w:t>
      </w:r>
      <w:r>
        <w:rPr>
          <w:rFonts w:cstheme="majorBidi"/>
          <w:bCs/>
        </w:rPr>
        <w:t xml:space="preserve"> 'clothes', </w:t>
      </w:r>
      <w:r w:rsidRPr="00275100">
        <w:rPr>
          <w:rFonts w:cstheme="majorBidi" w:hint="cs"/>
          <w:b/>
          <w:rtl/>
        </w:rPr>
        <w:t>לֶחֶם</w:t>
      </w:r>
      <w:r>
        <w:rPr>
          <w:rFonts w:cstheme="majorBidi"/>
          <w:bCs/>
        </w:rPr>
        <w:t xml:space="preserve"> 'bread', etc. Cmpl has much overlap with the Loca function, apparently due to the argument's association with movement verbs. Adju appears to be a mixed bag of semantic classes. This is not unexpected </w:t>
      </w:r>
      <w:r>
        <w:rPr>
          <w:rFonts w:cstheme="majorBidi"/>
          <w:bCs/>
        </w:rPr>
        <w:lastRenderedPageBreak/>
        <w:t>since the Adju role currently serves as a collection of "other" adjunct arguments besides Time and Loca, a current shortcoming of the dataset.</w:t>
      </w:r>
    </w:p>
    <w:p w14:paraId="4D679E99" w14:textId="77777777" w:rsidR="00322FF8" w:rsidRDefault="00322FF8" w:rsidP="00322FF8">
      <w:pPr>
        <w:keepNext/>
        <w:spacing w:line="480" w:lineRule="auto"/>
        <w:ind w:firstLine="567"/>
        <w:rPr>
          <w:rFonts w:cstheme="majorBidi"/>
          <w:bCs/>
        </w:rPr>
      </w:pPr>
      <w:r>
        <w:rPr>
          <w:rFonts w:cstheme="majorBidi"/>
          <w:bCs/>
        </w:rPr>
        <w:t xml:space="preserve">Though Time is not the only argument that becomes associated with particular heads, it is unique in the homogeneity and selectiveness of its head lexemes. Head words such as </w:t>
      </w:r>
      <w:r w:rsidRPr="00A26725">
        <w:rPr>
          <w:rFonts w:cstheme="majorBidi" w:hint="cs"/>
          <w:b/>
          <w:rtl/>
        </w:rPr>
        <w:t>יוֹם</w:t>
      </w:r>
      <w:r>
        <w:rPr>
          <w:rFonts w:cstheme="majorBidi"/>
          <w:bCs/>
        </w:rPr>
        <w:t xml:space="preserve"> 'day', </w:t>
      </w:r>
      <w:r w:rsidRPr="00A26725">
        <w:rPr>
          <w:rFonts w:cstheme="majorBidi" w:hint="cs"/>
          <w:b/>
          <w:rtl/>
        </w:rPr>
        <w:t>לַיְלָה</w:t>
      </w:r>
      <w:r>
        <w:rPr>
          <w:rFonts w:cstheme="majorBidi"/>
          <w:bCs/>
        </w:rPr>
        <w:t xml:space="preserve">, 'night', </w:t>
      </w:r>
      <w:r w:rsidRPr="00A26725">
        <w:rPr>
          <w:rFonts w:cstheme="majorBidi" w:hint="cs"/>
          <w:b/>
          <w:rtl/>
        </w:rPr>
        <w:t>בֹּקֶר</w:t>
      </w:r>
      <w:r>
        <w:rPr>
          <w:rFonts w:cstheme="majorBidi"/>
          <w:bCs/>
        </w:rPr>
        <w:t xml:space="preserve"> 'morning', based on movements of the sun, are likewise pervasive in time adverbials of other world languages.</w:t>
      </w:r>
      <w:r w:rsidRPr="00711567">
        <w:rPr>
          <w:rStyle w:val="FootnoteReference"/>
        </w:rPr>
        <w:footnoteReference w:id="19"/>
      </w:r>
      <w:r>
        <w:rPr>
          <w:rFonts w:cstheme="majorBidi"/>
          <w:bCs/>
        </w:rPr>
        <w:t xml:space="preserve"> These objects provide natural reference points for temporal expressions. Aside from noun-based terms, Time also contains several deictic adverbs (based on speech time) such as </w:t>
      </w:r>
      <w:r w:rsidRPr="002C06A7">
        <w:rPr>
          <w:rFonts w:cstheme="majorBidi" w:hint="cs"/>
          <w:b/>
          <w:rtl/>
        </w:rPr>
        <w:t>עתָּה</w:t>
      </w:r>
      <w:r>
        <w:rPr>
          <w:rFonts w:cstheme="majorBidi"/>
          <w:bCs/>
        </w:rPr>
        <w:t xml:space="preserve"> 'now', </w:t>
      </w:r>
      <w:r w:rsidRPr="002C06A7">
        <w:rPr>
          <w:rFonts w:cstheme="majorBidi" w:hint="cs"/>
          <w:b/>
          <w:rtl/>
        </w:rPr>
        <w:t>אָז</w:t>
      </w:r>
      <w:r>
        <w:rPr>
          <w:rFonts w:cstheme="majorBidi"/>
          <w:bCs/>
        </w:rPr>
        <w:t xml:space="preserve"> 'then', </w:t>
      </w:r>
      <w:r w:rsidRPr="002C06A7">
        <w:rPr>
          <w:rFonts w:cstheme="majorBidi" w:hint="cs"/>
          <w:b/>
          <w:rtl/>
        </w:rPr>
        <w:t>מָחָר</w:t>
      </w:r>
      <w:r>
        <w:rPr>
          <w:rFonts w:cstheme="majorBidi"/>
          <w:bCs/>
        </w:rPr>
        <w:t xml:space="preserve"> 'tomorrow'. </w:t>
      </w:r>
    </w:p>
    <w:p w14:paraId="1B3C2DA6" w14:textId="04CD2E4F" w:rsidR="00322FF8" w:rsidRDefault="00322FF8" w:rsidP="00322FF8">
      <w:pPr>
        <w:keepNext/>
        <w:spacing w:line="480" w:lineRule="auto"/>
        <w:ind w:firstLine="567"/>
        <w:rPr>
          <w:rFonts w:cstheme="majorBidi"/>
          <w:bCs/>
        </w:rPr>
      </w:pPr>
      <w:r>
        <w:rPr>
          <w:rFonts w:cstheme="majorBidi"/>
          <w:bCs/>
        </w:rPr>
        <w:t xml:space="preserve">The strong associations of these terms with Time confirms that the importance of semantic specialization. Surprisingly, this dynamic also appears to be important for non-optional arguments (e.g. Subj and </w:t>
      </w:r>
      <w:r>
        <w:rPr>
          <w:rFonts w:cstheme="majorBidi" w:hint="cs"/>
          <w:b/>
          <w:rtl/>
        </w:rPr>
        <w:t>הוּא</w:t>
      </w:r>
      <w:r>
        <w:rPr>
          <w:rFonts w:cstheme="majorBidi"/>
          <w:bCs/>
        </w:rPr>
        <w:t xml:space="preserve">). </w:t>
      </w:r>
    </w:p>
    <w:p w14:paraId="4E762D4B" w14:textId="26B4709D" w:rsidR="00322FF8" w:rsidRDefault="00322FF8" w:rsidP="00322FF8">
      <w:pPr>
        <w:keepNext/>
        <w:spacing w:line="480" w:lineRule="auto"/>
        <w:ind w:firstLine="567"/>
        <w:rPr>
          <w:rFonts w:cstheme="majorBidi"/>
          <w:bCs/>
        </w:rPr>
      </w:pPr>
    </w:p>
    <w:p w14:paraId="7350ECC2" w14:textId="0297B163" w:rsidR="00322FF8" w:rsidRDefault="00322FF8" w:rsidP="00322FF8">
      <w:pPr>
        <w:keepNext/>
        <w:spacing w:line="480" w:lineRule="auto"/>
        <w:ind w:firstLine="567"/>
        <w:rPr>
          <w:rFonts w:cstheme="majorBidi"/>
          <w:bCs/>
        </w:rPr>
      </w:pPr>
    </w:p>
    <w:p w14:paraId="107CCD74" w14:textId="77777777" w:rsidR="00322FF8" w:rsidRDefault="00322FF8" w:rsidP="00322FF8">
      <w:pPr>
        <w:keepNext/>
        <w:spacing w:line="480" w:lineRule="auto"/>
        <w:ind w:firstLine="567"/>
        <w:rPr>
          <w:rFonts w:cstheme="majorBidi"/>
          <w:bCs/>
        </w:rPr>
      </w:pPr>
    </w:p>
    <w:p w14:paraId="156CAB14" w14:textId="77777777" w:rsidR="00BF7007" w:rsidRDefault="00BF7007" w:rsidP="00BF7007">
      <w:pPr>
        <w:spacing w:line="480" w:lineRule="auto"/>
        <w:ind w:firstLine="567"/>
        <w:rPr>
          <w:rFonts w:cstheme="majorBidi"/>
          <w:bCs/>
        </w:rPr>
      </w:pPr>
      <w:r>
        <w:rPr>
          <w:rFonts w:cstheme="majorBidi"/>
          <w:bCs/>
        </w:rPr>
        <w:t>Python algorithms are utilized to further parse phrase structures into the data necessary for the study. In the interest of open science and reproducibility, all of the data and code utilized by this study are available for download at the footnoted link.*</w:t>
      </w:r>
    </w:p>
    <w:p w14:paraId="04EBCA41" w14:textId="77777777" w:rsidR="00BF7007" w:rsidRPr="00FB4AEF" w:rsidRDefault="00BF7007" w:rsidP="00BF7007">
      <w:pPr>
        <w:spacing w:line="480" w:lineRule="auto"/>
        <w:ind w:firstLine="567"/>
        <w:rPr>
          <w:rFonts w:cstheme="majorBidi"/>
          <w:bCs/>
          <w:lang w:val="en-GB"/>
        </w:rPr>
      </w:pPr>
      <w:r>
        <w:rPr>
          <w:rFonts w:cstheme="majorBidi"/>
          <w:bCs/>
        </w:rPr>
        <w:t>Five other argument types were selected for the study, based on their comparability with time adverbials and attestation in the dataset: subject, complement, object, location, and other adjunct phrases (henceforth Subj, Cmpl, Objc, Loca, Adju).</w:t>
      </w:r>
      <w:r w:rsidRPr="00711567">
        <w:rPr>
          <w:rStyle w:val="FootnoteReference"/>
        </w:rPr>
        <w:footnoteReference w:id="20"/>
      </w:r>
      <w:r>
        <w:rPr>
          <w:rFonts w:cstheme="majorBidi"/>
          <w:bCs/>
        </w:rPr>
        <w:t xml:space="preserve"> Each phrase is parsed for all of the relevant features used in the study. For the sake of reliable data, some restrictions are made to the complexity of phrases selected. Only phrases with a single profiled head </w:t>
      </w:r>
      <w:r>
        <w:rPr>
          <w:rFonts w:cstheme="majorBidi"/>
          <w:bCs/>
        </w:rPr>
        <w:lastRenderedPageBreak/>
        <w:t xml:space="preserve">element and without any phrase-external relations (e.g. </w:t>
      </w:r>
      <w:r w:rsidRPr="00F64565">
        <w:rPr>
          <w:rFonts w:cstheme="majorBidi" w:hint="cs"/>
          <w:b/>
          <w:rtl/>
        </w:rPr>
        <w:t>אָשֶׁר</w:t>
      </w:r>
      <w:r>
        <w:rPr>
          <w:rFonts w:cstheme="majorBidi"/>
          <w:bCs/>
        </w:rPr>
        <w:t xml:space="preserve"> modifiers) are selected.</w:t>
      </w:r>
      <w:r w:rsidRPr="00711567">
        <w:rPr>
          <w:rStyle w:val="FootnoteReference"/>
        </w:rPr>
        <w:footnoteReference w:id="21"/>
      </w:r>
      <w:r>
        <w:rPr>
          <w:rFonts w:cstheme="majorBidi"/>
          <w:bCs/>
        </w:rPr>
        <w:t xml:space="preserve"> The results of the various selections are illustrated in the charts below; the last chart reflects all of the criteria together and what proportion of each function is kept in the sample. An average of 84% of all eligible phrase functions in the HB are kept, a total of </w:t>
      </w:r>
      <w:r w:rsidRPr="00E4698B">
        <w:rPr>
          <w:rFonts w:cstheme="majorBidi"/>
          <w:bCs/>
          <w:lang w:val="en-GB"/>
        </w:rPr>
        <w:t>84</w:t>
      </w:r>
      <w:r>
        <w:rPr>
          <w:rFonts w:cstheme="majorBidi"/>
          <w:bCs/>
          <w:lang w:val="en-GB"/>
        </w:rPr>
        <w:t>,</w:t>
      </w:r>
      <w:r w:rsidRPr="00E4698B">
        <w:rPr>
          <w:rFonts w:cstheme="majorBidi"/>
          <w:bCs/>
          <w:lang w:val="en-GB"/>
        </w:rPr>
        <w:t>044</w:t>
      </w:r>
      <w:r>
        <w:rPr>
          <w:rFonts w:cstheme="majorBidi"/>
          <w:bCs/>
          <w:lang w:val="en-GB"/>
        </w:rPr>
        <w:t xml:space="preserve"> phrases.</w:t>
      </w:r>
    </w:p>
    <w:p w14:paraId="6C0E570D" w14:textId="77777777" w:rsidR="00681FB4" w:rsidRDefault="00681FB4" w:rsidP="00681FB4">
      <w:pPr>
        <w:spacing w:line="480" w:lineRule="auto"/>
        <w:ind w:firstLine="567"/>
        <w:rPr>
          <w:rFonts w:cstheme="majorBidi"/>
          <w:bCs/>
        </w:rPr>
      </w:pPr>
    </w:p>
    <w:p w14:paraId="4AB935B8" w14:textId="77777777" w:rsidR="00BF7007" w:rsidRDefault="00BF7007" w:rsidP="00681FB4">
      <w:pPr>
        <w:spacing w:line="480" w:lineRule="auto"/>
        <w:ind w:firstLine="567"/>
        <w:rPr>
          <w:rFonts w:cstheme="majorBidi"/>
          <w:bCs/>
        </w:rPr>
      </w:pPr>
    </w:p>
    <w:p w14:paraId="6B8982D2" w14:textId="77777777" w:rsidR="00BF7007" w:rsidRDefault="00BF7007" w:rsidP="00681FB4">
      <w:pPr>
        <w:spacing w:line="480" w:lineRule="auto"/>
        <w:ind w:firstLine="567"/>
        <w:rPr>
          <w:rFonts w:cstheme="majorBidi"/>
          <w:bCs/>
        </w:rPr>
      </w:pPr>
    </w:p>
    <w:p w14:paraId="7D2E6BAE" w14:textId="3E4EAE82" w:rsidR="00681FB4" w:rsidRDefault="00681FB4" w:rsidP="00681FB4">
      <w:pPr>
        <w:spacing w:line="480" w:lineRule="auto"/>
        <w:ind w:firstLine="567"/>
        <w:rPr>
          <w:rFonts w:cstheme="majorBidi"/>
          <w:bCs/>
        </w:rPr>
      </w:pPr>
      <w:r>
        <w:rPr>
          <w:rFonts w:cstheme="majorBidi"/>
          <w:bCs/>
        </w:rPr>
        <w:t>The statistical analyses depend on human-labeled data that have been reviewed by the author for consistency. Human-labeled data are always subject to bias and error; on the other hand, good data analysis should seek to establish the internal consistency and reliability of the data. Often inconsistencies are revealed in the data exploration process. The dataset used herein remains a work in progress, but overall it is a good representation of the language tendencies. [Insert note from Stefanowitsch about the difference of data in large-scale corpus analytic studies*] Furthermore, good data analysis is not theory-neutral, but seeks to continually test theory against data. Stefanowitsch*</w:t>
      </w:r>
    </w:p>
    <w:p w14:paraId="66813B2A" w14:textId="77777777" w:rsidR="00681FB4" w:rsidRDefault="00681FB4" w:rsidP="00B22646">
      <w:pPr>
        <w:spacing w:line="480" w:lineRule="auto"/>
        <w:ind w:firstLine="567"/>
        <w:rPr>
          <w:rFonts w:cstheme="majorBidi"/>
          <w:bCs/>
        </w:rPr>
      </w:pPr>
    </w:p>
    <w:p w14:paraId="33833DFE" w14:textId="77777777" w:rsidR="00681FB4" w:rsidRDefault="00681FB4" w:rsidP="00B22646">
      <w:pPr>
        <w:spacing w:line="480" w:lineRule="auto"/>
        <w:ind w:firstLine="567"/>
        <w:rPr>
          <w:rFonts w:cstheme="majorBidi"/>
          <w:bCs/>
        </w:rPr>
      </w:pPr>
    </w:p>
    <w:p w14:paraId="64D8CBC6" w14:textId="77777777" w:rsidR="00681FB4" w:rsidRDefault="00681FB4" w:rsidP="00B22646">
      <w:pPr>
        <w:spacing w:line="480" w:lineRule="auto"/>
        <w:ind w:firstLine="567"/>
        <w:rPr>
          <w:rFonts w:cstheme="majorBidi"/>
          <w:bCs/>
        </w:rPr>
      </w:pPr>
    </w:p>
    <w:p w14:paraId="58429EC8" w14:textId="4CEE1642" w:rsidR="00B22646" w:rsidRDefault="00B22646" w:rsidP="00B22646">
      <w:pPr>
        <w:spacing w:line="480" w:lineRule="auto"/>
        <w:ind w:firstLine="567"/>
        <w:rPr>
          <w:rFonts w:cstheme="majorBidi"/>
          <w:bCs/>
        </w:rPr>
      </w:pPr>
      <w:r>
        <w:rPr>
          <w:rFonts w:cstheme="majorBidi"/>
          <w:bCs/>
        </w:rPr>
        <w:t>The definite article itself can be used in a number of ways. Most generally it indicates that an item is somehow "identifiable."</w:t>
      </w:r>
      <w:r w:rsidRPr="00711567">
        <w:rPr>
          <w:rStyle w:val="FootnoteReference"/>
        </w:rPr>
        <w:footnoteReference w:id="22"/>
      </w:r>
      <w:r>
        <w:rPr>
          <w:rFonts w:cstheme="majorBidi"/>
          <w:bCs/>
        </w:rPr>
        <w:t xml:space="preserve"> Bekins notes four main sources of identifiability:</w:t>
      </w:r>
    </w:p>
    <w:p w14:paraId="0ED2507A" w14:textId="77777777" w:rsidR="00B22646" w:rsidRPr="0089678A" w:rsidRDefault="00B22646" w:rsidP="00B22646">
      <w:pPr>
        <w:pStyle w:val="ListParagraph"/>
        <w:numPr>
          <w:ilvl w:val="0"/>
          <w:numId w:val="1"/>
        </w:numPr>
        <w:ind w:left="1281" w:hanging="357"/>
        <w:rPr>
          <w:rFonts w:cstheme="majorBidi"/>
          <w:bCs/>
          <w:sz w:val="20"/>
          <w:szCs w:val="20"/>
        </w:rPr>
      </w:pPr>
      <w:r w:rsidRPr="0089678A">
        <w:rPr>
          <w:rFonts w:cstheme="majorBidi"/>
          <w:bCs/>
          <w:sz w:val="20"/>
          <w:szCs w:val="20"/>
        </w:rPr>
        <w:t>anaphoric</w:t>
      </w:r>
      <w:r>
        <w:rPr>
          <w:rFonts w:cstheme="majorBidi"/>
          <w:bCs/>
          <w:sz w:val="20"/>
          <w:szCs w:val="20"/>
        </w:rPr>
        <w:t xml:space="preserve">, to </w:t>
      </w:r>
      <w:r w:rsidRPr="0089678A">
        <w:rPr>
          <w:rFonts w:cstheme="majorBidi"/>
          <w:bCs/>
          <w:sz w:val="20"/>
          <w:szCs w:val="20"/>
        </w:rPr>
        <w:t xml:space="preserve">refer to an </w:t>
      </w:r>
      <w:r>
        <w:rPr>
          <w:rFonts w:cstheme="majorBidi"/>
          <w:bCs/>
          <w:sz w:val="20"/>
          <w:szCs w:val="20"/>
        </w:rPr>
        <w:t>item introduced earlier in the discourse</w:t>
      </w:r>
    </w:p>
    <w:p w14:paraId="3566086D" w14:textId="77777777" w:rsidR="00B22646" w:rsidRDefault="00B22646" w:rsidP="00B22646">
      <w:pPr>
        <w:pStyle w:val="ListParagraph"/>
        <w:numPr>
          <w:ilvl w:val="0"/>
          <w:numId w:val="1"/>
        </w:numPr>
        <w:ind w:left="1281" w:hanging="357"/>
        <w:rPr>
          <w:rFonts w:cstheme="majorBidi"/>
          <w:bCs/>
          <w:sz w:val="20"/>
          <w:szCs w:val="20"/>
        </w:rPr>
      </w:pPr>
      <w:r>
        <w:rPr>
          <w:rFonts w:cstheme="majorBidi"/>
          <w:bCs/>
          <w:sz w:val="20"/>
          <w:szCs w:val="20"/>
        </w:rPr>
        <w:t>immediate situation, to refer to an item immediately present for the speaker and hearer</w:t>
      </w:r>
    </w:p>
    <w:p w14:paraId="265E089A" w14:textId="77777777" w:rsidR="00B22646" w:rsidRDefault="00B22646" w:rsidP="00B22646">
      <w:pPr>
        <w:pStyle w:val="ListParagraph"/>
        <w:numPr>
          <w:ilvl w:val="0"/>
          <w:numId w:val="1"/>
        </w:numPr>
        <w:ind w:left="1281" w:hanging="357"/>
        <w:rPr>
          <w:rFonts w:cstheme="majorBidi"/>
          <w:bCs/>
          <w:sz w:val="20"/>
          <w:szCs w:val="20"/>
        </w:rPr>
      </w:pPr>
      <w:r>
        <w:rPr>
          <w:rFonts w:cstheme="majorBidi"/>
          <w:bCs/>
          <w:sz w:val="20"/>
          <w:szCs w:val="20"/>
        </w:rPr>
        <w:lastRenderedPageBreak/>
        <w:t>global situation, to refer to things well-known from world knowledge (e.g. 'the sun')</w:t>
      </w:r>
      <w:r w:rsidRPr="00711567">
        <w:rPr>
          <w:rStyle w:val="FootnoteReference"/>
        </w:rPr>
        <w:footnoteReference w:id="23"/>
      </w:r>
    </w:p>
    <w:p w14:paraId="007CCEF8" w14:textId="77777777" w:rsidR="00B22646" w:rsidRPr="00FF3345" w:rsidRDefault="00B22646" w:rsidP="00B22646">
      <w:pPr>
        <w:pStyle w:val="ListParagraph"/>
        <w:numPr>
          <w:ilvl w:val="0"/>
          <w:numId w:val="1"/>
        </w:numPr>
        <w:ind w:left="1281" w:hanging="357"/>
        <w:rPr>
          <w:rFonts w:cstheme="majorBidi"/>
          <w:bCs/>
          <w:sz w:val="20"/>
          <w:szCs w:val="20"/>
        </w:rPr>
      </w:pPr>
      <w:r>
        <w:rPr>
          <w:rFonts w:cstheme="majorBidi"/>
          <w:bCs/>
          <w:sz w:val="20"/>
          <w:szCs w:val="20"/>
        </w:rPr>
        <w:t>frame, to refer to things associated to a particular semantic frame that has been evoked contextually (e.g. 'the meal' in the frame of 'dinner')</w:t>
      </w:r>
    </w:p>
    <w:p w14:paraId="75985DFF" w14:textId="4F1CBD76" w:rsidR="00867880" w:rsidRDefault="00B22646" w:rsidP="00B22646">
      <w:pPr>
        <w:keepNext/>
        <w:spacing w:line="480" w:lineRule="auto"/>
        <w:ind w:firstLine="567"/>
        <w:rPr>
          <w:rFonts w:cstheme="majorBidi"/>
          <w:bCs/>
        </w:rPr>
      </w:pPr>
      <w:r>
        <w:rPr>
          <w:rFonts w:cstheme="majorBidi"/>
          <w:bCs/>
        </w:rPr>
        <w:t xml:space="preserve">The use of the definite article with these generic nouns suggests the "global use" of the article. In order to test this hypothesis, I annotated the cases of [preposition + definite + head] (333 for Time and 505 for Loca). Four primary categories of the article were tagged: anaphoric (anap), immediate (imme), global (glob), and frame. I added the category 'name' for the numerous cases in Loca where the head-word is a proper noun (e.g. </w:t>
      </w:r>
      <w:r w:rsidRPr="002227B7">
        <w:rPr>
          <w:rFonts w:cstheme="majorBidi" w:hint="cs"/>
          <w:b/>
          <w:rtl/>
        </w:rPr>
        <w:t>הַיָרדֵּן</w:t>
      </w:r>
      <w:r>
        <w:rPr>
          <w:rFonts w:cstheme="majorBidi"/>
          <w:bCs/>
        </w:rPr>
        <w:t xml:space="preserve"> 'the Jordan'*).</w:t>
      </w:r>
      <w:r w:rsidRPr="00711567">
        <w:rPr>
          <w:rStyle w:val="FootnoteReference"/>
        </w:rPr>
        <w:footnoteReference w:id="24"/>
      </w:r>
      <w:r>
        <w:rPr>
          <w:rFonts w:cstheme="majorBidi"/>
          <w:bCs/>
        </w:rPr>
        <w:t xml:space="preserve"> The annotations are rough and general, as the primary goal is to test global versus non-global uses of the definite article.</w:t>
      </w:r>
      <w:r w:rsidRPr="00711567">
        <w:rPr>
          <w:rStyle w:val="FootnoteReference"/>
        </w:rPr>
        <w:footnoteReference w:id="25"/>
      </w:r>
      <w:r>
        <w:rPr>
          <w:rFonts w:cstheme="majorBidi"/>
          <w:bCs/>
        </w:rPr>
        <w:t xml:space="preserve"> The results of the annotations are visualized on the subsequent page as ratios</w:t>
      </w:r>
    </w:p>
    <w:p w14:paraId="715AF1C0" w14:textId="77777777" w:rsidR="00867880" w:rsidRDefault="00867880" w:rsidP="00867880">
      <w:pPr>
        <w:keepNext/>
        <w:spacing w:line="480" w:lineRule="auto"/>
        <w:ind w:firstLine="567"/>
        <w:rPr>
          <w:rFonts w:cstheme="majorBidi"/>
          <w:bCs/>
        </w:rPr>
      </w:pPr>
    </w:p>
    <w:p w14:paraId="48F9452A" w14:textId="77777777" w:rsidR="00867880" w:rsidRDefault="00867880" w:rsidP="00867880">
      <w:pPr>
        <w:keepNext/>
        <w:spacing w:line="480" w:lineRule="auto"/>
        <w:ind w:firstLine="567"/>
        <w:rPr>
          <w:rFonts w:cstheme="majorBidi"/>
          <w:bCs/>
        </w:rPr>
      </w:pPr>
      <w:r>
        <w:rPr>
          <w:rFonts w:cstheme="majorBidi"/>
          <w:bCs/>
        </w:rPr>
        <w:t>In order to force parts of speech onto unruly constructions, the classical model must deploy long lists of exceptions and complex rules. Cognitive construction grammar provides an attractive alternative by distinguishing semantic categories from language-specific categories.* Semantic categories are determined by human concepts, many of which are found to be pervasive across world languages.* Language-specific categories are contextualized patterns that users have paired with a given semantic meaning. This form-meaning link provides an elegant and powerful explanation for the diversity and commonality in languages. Rather than language categories deriving from an unseen, and as yet unprovable, language machine in the brain,</w:t>
      </w:r>
      <w:r w:rsidRPr="00711567">
        <w:rPr>
          <w:rStyle w:val="FootnoteReference"/>
        </w:rPr>
        <w:footnoteReference w:id="26"/>
      </w:r>
      <w:r>
        <w:rPr>
          <w:rFonts w:cstheme="majorBidi"/>
          <w:bCs/>
        </w:rPr>
        <w:t xml:space="preserve"> they can be explained as fully diverse </w:t>
      </w:r>
      <w:r>
        <w:rPr>
          <w:rFonts w:cstheme="majorBidi"/>
          <w:bCs/>
        </w:rPr>
        <w:lastRenderedPageBreak/>
        <w:t>cultural artifacts; universal semantic categories, on the other hand, can be explained by the global training data provided to humans by the outside world.*</w:t>
      </w:r>
    </w:p>
    <w:p w14:paraId="1DDF4430" w14:textId="77777777" w:rsidR="00867880" w:rsidRDefault="00867880" w:rsidP="00867880">
      <w:pPr>
        <w:keepNext/>
        <w:spacing w:line="480" w:lineRule="auto"/>
        <w:ind w:firstLine="567"/>
        <w:rPr>
          <w:rFonts w:cstheme="majorBidi"/>
          <w:bCs/>
        </w:rPr>
      </w:pPr>
      <w:r>
        <w:rPr>
          <w:rFonts w:cstheme="majorBidi"/>
          <w:bCs/>
        </w:rPr>
        <w:t>In this model, the traditional parts of speech are semantic categories which derive from the way humans tend to organize their knowledge of the world. Croft recognizes two axes of this knowledge space, that of pragmatic function and semantic class:</w:t>
      </w:r>
      <w:r w:rsidRPr="00711567">
        <w:rPr>
          <w:rStyle w:val="FootnoteReference"/>
        </w:rPr>
        <w:footnoteReference w:id="27"/>
      </w:r>
    </w:p>
    <w:p w14:paraId="19479671" w14:textId="77777777" w:rsidR="00867880" w:rsidRDefault="00867880" w:rsidP="00867880">
      <w:pPr>
        <w:pStyle w:val="Caption"/>
        <w:keepNext/>
        <w:jc w:val="center"/>
      </w:pPr>
      <w:r>
        <w:t xml:space="preserve">Table </w:t>
      </w:r>
      <w:r>
        <w:fldChar w:fldCharType="begin"/>
      </w:r>
      <w:r>
        <w:instrText xml:space="preserve"> SEQ Table \* ARABIC </w:instrText>
      </w:r>
      <w:r>
        <w:fldChar w:fldCharType="separate"/>
      </w:r>
      <w:r>
        <w:rPr>
          <w:noProof/>
        </w:rPr>
        <w:t>13</w:t>
      </w:r>
      <w:r>
        <w:fldChar w:fldCharType="end"/>
      </w:r>
      <w:r>
        <w:t>: Croft's two-dimensional parts of speech space</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0"/>
        <w:gridCol w:w="1279"/>
        <w:gridCol w:w="1238"/>
        <w:gridCol w:w="1138"/>
      </w:tblGrid>
      <w:tr w:rsidR="00867880" w:rsidRPr="00653542" w14:paraId="5CD09D98" w14:textId="77777777" w:rsidTr="00796CDA">
        <w:trPr>
          <w:jc w:val="center"/>
        </w:trPr>
        <w:tc>
          <w:tcPr>
            <w:tcW w:w="1050" w:type="dxa"/>
            <w:tcBorders>
              <w:top w:val="single" w:sz="4" w:space="0" w:color="auto"/>
              <w:bottom w:val="single" w:sz="4" w:space="0" w:color="auto"/>
            </w:tcBorders>
            <w:vAlign w:val="center"/>
          </w:tcPr>
          <w:p w14:paraId="6A633EF2" w14:textId="77777777" w:rsidR="00867880" w:rsidRPr="00653542" w:rsidRDefault="00867880" w:rsidP="00796CDA">
            <w:pPr>
              <w:keepNext/>
              <w:jc w:val="center"/>
              <w:rPr>
                <w:rFonts w:cstheme="majorBidi"/>
                <w:bCs/>
                <w:sz w:val="16"/>
                <w:szCs w:val="16"/>
              </w:rPr>
            </w:pPr>
          </w:p>
        </w:tc>
        <w:tc>
          <w:tcPr>
            <w:tcW w:w="1279" w:type="dxa"/>
            <w:tcBorders>
              <w:top w:val="single" w:sz="4" w:space="0" w:color="auto"/>
              <w:bottom w:val="single" w:sz="4" w:space="0" w:color="auto"/>
            </w:tcBorders>
            <w:vAlign w:val="center"/>
          </w:tcPr>
          <w:p w14:paraId="7C72B835" w14:textId="77777777" w:rsidR="00867880" w:rsidRPr="00653542" w:rsidRDefault="00867880" w:rsidP="00796CDA">
            <w:pPr>
              <w:keepNext/>
              <w:jc w:val="center"/>
              <w:rPr>
                <w:rFonts w:cstheme="majorBidi"/>
                <w:bCs/>
                <w:sz w:val="16"/>
                <w:szCs w:val="16"/>
              </w:rPr>
            </w:pPr>
            <w:r w:rsidRPr="00653542">
              <w:rPr>
                <w:rFonts w:cstheme="majorBidi"/>
                <w:bCs/>
                <w:sz w:val="16"/>
                <w:szCs w:val="16"/>
              </w:rPr>
              <w:t>reference</w:t>
            </w:r>
          </w:p>
        </w:tc>
        <w:tc>
          <w:tcPr>
            <w:tcW w:w="1238" w:type="dxa"/>
            <w:tcBorders>
              <w:top w:val="single" w:sz="4" w:space="0" w:color="auto"/>
              <w:bottom w:val="single" w:sz="4" w:space="0" w:color="auto"/>
            </w:tcBorders>
            <w:vAlign w:val="center"/>
          </w:tcPr>
          <w:p w14:paraId="5811B17A" w14:textId="77777777" w:rsidR="00867880" w:rsidRPr="00653542" w:rsidRDefault="00867880" w:rsidP="00796CDA">
            <w:pPr>
              <w:keepNext/>
              <w:jc w:val="center"/>
              <w:rPr>
                <w:rFonts w:cstheme="majorBidi"/>
                <w:bCs/>
                <w:sz w:val="16"/>
                <w:szCs w:val="16"/>
              </w:rPr>
            </w:pPr>
            <w:r w:rsidRPr="00653542">
              <w:rPr>
                <w:rFonts w:cstheme="majorBidi"/>
                <w:bCs/>
                <w:sz w:val="16"/>
                <w:szCs w:val="16"/>
              </w:rPr>
              <w:t>modification</w:t>
            </w:r>
          </w:p>
        </w:tc>
        <w:tc>
          <w:tcPr>
            <w:tcW w:w="1138" w:type="dxa"/>
            <w:tcBorders>
              <w:top w:val="single" w:sz="4" w:space="0" w:color="auto"/>
              <w:bottom w:val="single" w:sz="4" w:space="0" w:color="auto"/>
            </w:tcBorders>
            <w:vAlign w:val="center"/>
          </w:tcPr>
          <w:p w14:paraId="39D288A3" w14:textId="77777777" w:rsidR="00867880" w:rsidRPr="00653542" w:rsidRDefault="00867880" w:rsidP="00796CDA">
            <w:pPr>
              <w:keepNext/>
              <w:jc w:val="center"/>
              <w:rPr>
                <w:rFonts w:cstheme="majorBidi"/>
                <w:bCs/>
                <w:sz w:val="16"/>
                <w:szCs w:val="16"/>
              </w:rPr>
            </w:pPr>
            <w:r w:rsidRPr="00653542">
              <w:rPr>
                <w:rFonts w:cstheme="majorBidi"/>
                <w:bCs/>
                <w:sz w:val="16"/>
                <w:szCs w:val="16"/>
              </w:rPr>
              <w:t>predication</w:t>
            </w:r>
          </w:p>
        </w:tc>
      </w:tr>
      <w:tr w:rsidR="00867880" w:rsidRPr="00653542" w14:paraId="50CF7878" w14:textId="77777777" w:rsidTr="00796CDA">
        <w:trPr>
          <w:jc w:val="center"/>
        </w:trPr>
        <w:tc>
          <w:tcPr>
            <w:tcW w:w="1050" w:type="dxa"/>
            <w:vAlign w:val="center"/>
          </w:tcPr>
          <w:p w14:paraId="4A3ABBE4" w14:textId="77777777" w:rsidR="00867880" w:rsidRPr="00653542" w:rsidRDefault="00867880" w:rsidP="00796CDA">
            <w:pPr>
              <w:keepNext/>
              <w:jc w:val="center"/>
              <w:rPr>
                <w:rFonts w:cstheme="majorBidi"/>
                <w:bCs/>
                <w:sz w:val="16"/>
                <w:szCs w:val="16"/>
              </w:rPr>
            </w:pPr>
            <w:r w:rsidRPr="00653542">
              <w:rPr>
                <w:rFonts w:cstheme="majorBidi"/>
                <w:bCs/>
                <w:sz w:val="16"/>
                <w:szCs w:val="16"/>
              </w:rPr>
              <w:t>objects</w:t>
            </w:r>
          </w:p>
        </w:tc>
        <w:tc>
          <w:tcPr>
            <w:tcW w:w="1279" w:type="dxa"/>
            <w:vAlign w:val="center"/>
          </w:tcPr>
          <w:p w14:paraId="4A46F457" w14:textId="77777777" w:rsidR="00867880" w:rsidRPr="00653542" w:rsidRDefault="00867880" w:rsidP="00796CDA">
            <w:pPr>
              <w:keepNext/>
              <w:jc w:val="center"/>
              <w:rPr>
                <w:rFonts w:cstheme="majorBidi"/>
                <w:bCs/>
                <w:sz w:val="16"/>
                <w:szCs w:val="16"/>
              </w:rPr>
            </w:pPr>
            <w:r w:rsidRPr="00653542">
              <w:rPr>
                <w:rFonts w:cstheme="majorBidi"/>
                <w:bCs/>
                <w:i/>
                <w:iCs/>
                <w:sz w:val="16"/>
                <w:szCs w:val="16"/>
              </w:rPr>
              <w:t>core nouns</w:t>
            </w:r>
          </w:p>
        </w:tc>
        <w:tc>
          <w:tcPr>
            <w:tcW w:w="1238" w:type="dxa"/>
            <w:vAlign w:val="center"/>
          </w:tcPr>
          <w:p w14:paraId="1F1897A2" w14:textId="77777777" w:rsidR="00867880" w:rsidRPr="00653542" w:rsidRDefault="00867880" w:rsidP="00796CDA">
            <w:pPr>
              <w:keepNext/>
              <w:jc w:val="center"/>
              <w:rPr>
                <w:rFonts w:cstheme="majorBidi"/>
                <w:bCs/>
                <w:sz w:val="16"/>
                <w:szCs w:val="16"/>
              </w:rPr>
            </w:pPr>
            <w:r w:rsidRPr="00653542">
              <w:rPr>
                <w:rFonts w:cstheme="majorBidi"/>
                <w:bCs/>
                <w:sz w:val="16"/>
                <w:szCs w:val="16"/>
              </w:rPr>
              <w:t>genitives,</w:t>
            </w:r>
          </w:p>
          <w:p w14:paraId="0D7DD628" w14:textId="77777777" w:rsidR="00867880" w:rsidRPr="00653542" w:rsidRDefault="00867880" w:rsidP="00796CDA">
            <w:pPr>
              <w:keepNext/>
              <w:jc w:val="center"/>
              <w:rPr>
                <w:rFonts w:cstheme="majorBidi"/>
                <w:bCs/>
                <w:sz w:val="16"/>
                <w:szCs w:val="16"/>
              </w:rPr>
            </w:pPr>
            <w:r w:rsidRPr="00653542">
              <w:rPr>
                <w:rFonts w:cstheme="majorBidi"/>
                <w:bCs/>
                <w:sz w:val="16"/>
                <w:szCs w:val="16"/>
              </w:rPr>
              <w:t>adjectivals,</w:t>
            </w:r>
          </w:p>
          <w:p w14:paraId="2F8D67C4" w14:textId="77777777" w:rsidR="00867880" w:rsidRPr="00653542" w:rsidRDefault="00867880" w:rsidP="00796CDA">
            <w:pPr>
              <w:keepNext/>
              <w:jc w:val="center"/>
              <w:rPr>
                <w:rFonts w:cstheme="majorBidi"/>
                <w:bCs/>
                <w:sz w:val="16"/>
                <w:szCs w:val="16"/>
              </w:rPr>
            </w:pPr>
            <w:r w:rsidRPr="00653542">
              <w:rPr>
                <w:rFonts w:cstheme="majorBidi"/>
                <w:bCs/>
                <w:sz w:val="16"/>
                <w:szCs w:val="16"/>
              </w:rPr>
              <w:t>PP modifiers</w:t>
            </w:r>
          </w:p>
        </w:tc>
        <w:tc>
          <w:tcPr>
            <w:tcW w:w="1138" w:type="dxa"/>
            <w:vAlign w:val="center"/>
          </w:tcPr>
          <w:p w14:paraId="5ED29C9F" w14:textId="77777777" w:rsidR="00867880" w:rsidRPr="00653542" w:rsidRDefault="00867880" w:rsidP="00796CDA">
            <w:pPr>
              <w:keepNext/>
              <w:jc w:val="center"/>
              <w:rPr>
                <w:rFonts w:cstheme="majorBidi"/>
                <w:bCs/>
                <w:sz w:val="16"/>
                <w:szCs w:val="16"/>
              </w:rPr>
            </w:pPr>
            <w:r w:rsidRPr="00653542">
              <w:rPr>
                <w:rFonts w:cstheme="majorBidi"/>
                <w:bCs/>
                <w:sz w:val="16"/>
                <w:szCs w:val="16"/>
              </w:rPr>
              <w:t>predicate nominals</w:t>
            </w:r>
          </w:p>
        </w:tc>
      </w:tr>
      <w:tr w:rsidR="00867880" w:rsidRPr="00653542" w14:paraId="785EAE07" w14:textId="77777777" w:rsidTr="00796CDA">
        <w:trPr>
          <w:jc w:val="center"/>
        </w:trPr>
        <w:tc>
          <w:tcPr>
            <w:tcW w:w="1050" w:type="dxa"/>
            <w:vAlign w:val="center"/>
          </w:tcPr>
          <w:p w14:paraId="424D8556" w14:textId="77777777" w:rsidR="00867880" w:rsidRPr="00653542" w:rsidRDefault="00867880" w:rsidP="00796CDA">
            <w:pPr>
              <w:keepNext/>
              <w:jc w:val="center"/>
              <w:rPr>
                <w:rFonts w:cstheme="majorBidi"/>
                <w:bCs/>
                <w:sz w:val="16"/>
                <w:szCs w:val="16"/>
              </w:rPr>
            </w:pPr>
            <w:r w:rsidRPr="00653542">
              <w:rPr>
                <w:rFonts w:cstheme="majorBidi"/>
                <w:bCs/>
                <w:sz w:val="16"/>
                <w:szCs w:val="16"/>
              </w:rPr>
              <w:t>properties</w:t>
            </w:r>
          </w:p>
        </w:tc>
        <w:tc>
          <w:tcPr>
            <w:tcW w:w="1279" w:type="dxa"/>
            <w:vAlign w:val="center"/>
          </w:tcPr>
          <w:p w14:paraId="330103BE" w14:textId="77777777" w:rsidR="00867880" w:rsidRPr="00653542" w:rsidRDefault="00867880" w:rsidP="00796CDA">
            <w:pPr>
              <w:keepNext/>
              <w:jc w:val="center"/>
              <w:rPr>
                <w:rFonts w:cstheme="majorBidi"/>
                <w:bCs/>
                <w:sz w:val="16"/>
                <w:szCs w:val="16"/>
              </w:rPr>
            </w:pPr>
            <w:r w:rsidRPr="00653542">
              <w:rPr>
                <w:rFonts w:cstheme="majorBidi"/>
                <w:bCs/>
                <w:sz w:val="16"/>
                <w:szCs w:val="16"/>
              </w:rPr>
              <w:t>abstract de-adjectival nouns</w:t>
            </w:r>
          </w:p>
        </w:tc>
        <w:tc>
          <w:tcPr>
            <w:tcW w:w="1238" w:type="dxa"/>
            <w:vAlign w:val="center"/>
          </w:tcPr>
          <w:p w14:paraId="48F95F26" w14:textId="77777777" w:rsidR="00867880" w:rsidRPr="00653542" w:rsidRDefault="00867880" w:rsidP="00796CDA">
            <w:pPr>
              <w:keepNext/>
              <w:jc w:val="center"/>
              <w:rPr>
                <w:rFonts w:cstheme="majorBidi"/>
                <w:bCs/>
                <w:sz w:val="16"/>
                <w:szCs w:val="16"/>
              </w:rPr>
            </w:pPr>
            <w:r w:rsidRPr="00653542">
              <w:rPr>
                <w:rFonts w:cstheme="majorBidi"/>
                <w:bCs/>
                <w:i/>
                <w:iCs/>
                <w:sz w:val="16"/>
                <w:szCs w:val="16"/>
              </w:rPr>
              <w:t>core adjectives</w:t>
            </w:r>
          </w:p>
        </w:tc>
        <w:tc>
          <w:tcPr>
            <w:tcW w:w="1138" w:type="dxa"/>
            <w:vAlign w:val="center"/>
          </w:tcPr>
          <w:p w14:paraId="21C40774" w14:textId="77777777" w:rsidR="00867880" w:rsidRPr="00653542" w:rsidRDefault="00867880" w:rsidP="00796CDA">
            <w:pPr>
              <w:keepNext/>
              <w:jc w:val="center"/>
              <w:rPr>
                <w:rFonts w:cstheme="majorBidi"/>
                <w:bCs/>
                <w:sz w:val="16"/>
                <w:szCs w:val="16"/>
              </w:rPr>
            </w:pPr>
            <w:r w:rsidRPr="00653542">
              <w:rPr>
                <w:rFonts w:cstheme="majorBidi"/>
                <w:bCs/>
                <w:sz w:val="16"/>
                <w:szCs w:val="16"/>
              </w:rPr>
              <w:t>predicate adjectives</w:t>
            </w:r>
          </w:p>
        </w:tc>
      </w:tr>
      <w:tr w:rsidR="00867880" w:rsidRPr="00653542" w14:paraId="371BC7BC" w14:textId="77777777" w:rsidTr="00796CDA">
        <w:trPr>
          <w:jc w:val="center"/>
        </w:trPr>
        <w:tc>
          <w:tcPr>
            <w:tcW w:w="1050" w:type="dxa"/>
            <w:vAlign w:val="center"/>
          </w:tcPr>
          <w:p w14:paraId="634727EB" w14:textId="77777777" w:rsidR="00867880" w:rsidRPr="00653542" w:rsidRDefault="00867880" w:rsidP="00796CDA">
            <w:pPr>
              <w:keepNext/>
              <w:jc w:val="center"/>
              <w:rPr>
                <w:rFonts w:cstheme="majorBidi"/>
                <w:bCs/>
                <w:sz w:val="16"/>
                <w:szCs w:val="16"/>
              </w:rPr>
            </w:pPr>
            <w:r>
              <w:rPr>
                <w:rFonts w:cstheme="majorBidi"/>
                <w:bCs/>
                <w:sz w:val="16"/>
                <w:szCs w:val="16"/>
              </w:rPr>
              <w:t>events</w:t>
            </w:r>
          </w:p>
        </w:tc>
        <w:tc>
          <w:tcPr>
            <w:tcW w:w="1279" w:type="dxa"/>
            <w:vAlign w:val="center"/>
          </w:tcPr>
          <w:p w14:paraId="3BD3596F" w14:textId="77777777" w:rsidR="00867880" w:rsidRPr="00653542" w:rsidRDefault="00867880" w:rsidP="00796CDA">
            <w:pPr>
              <w:keepNext/>
              <w:jc w:val="center"/>
              <w:rPr>
                <w:rFonts w:cstheme="majorBidi"/>
                <w:bCs/>
                <w:sz w:val="16"/>
                <w:szCs w:val="16"/>
              </w:rPr>
            </w:pPr>
            <w:r w:rsidRPr="00653542">
              <w:rPr>
                <w:rFonts w:cstheme="majorBidi"/>
                <w:bCs/>
                <w:sz w:val="16"/>
                <w:szCs w:val="16"/>
              </w:rPr>
              <w:t>nominalizations, infinitives, gerunds, complements</w:t>
            </w:r>
          </w:p>
        </w:tc>
        <w:tc>
          <w:tcPr>
            <w:tcW w:w="1238" w:type="dxa"/>
            <w:vAlign w:val="center"/>
          </w:tcPr>
          <w:p w14:paraId="361AC2DA" w14:textId="77777777" w:rsidR="00867880" w:rsidRPr="00653542" w:rsidRDefault="00867880" w:rsidP="00796CDA">
            <w:pPr>
              <w:keepNext/>
              <w:jc w:val="center"/>
              <w:rPr>
                <w:rFonts w:cstheme="majorBidi"/>
                <w:bCs/>
                <w:sz w:val="16"/>
                <w:szCs w:val="16"/>
              </w:rPr>
            </w:pPr>
            <w:r w:rsidRPr="00653542">
              <w:rPr>
                <w:rFonts w:cstheme="majorBidi"/>
                <w:bCs/>
                <w:sz w:val="16"/>
                <w:szCs w:val="16"/>
              </w:rPr>
              <w:t>participles, relative clauses</w:t>
            </w:r>
          </w:p>
        </w:tc>
        <w:tc>
          <w:tcPr>
            <w:tcW w:w="1138" w:type="dxa"/>
            <w:vAlign w:val="center"/>
          </w:tcPr>
          <w:p w14:paraId="3BB202A2" w14:textId="77777777" w:rsidR="00867880" w:rsidRPr="00653542" w:rsidRDefault="00867880" w:rsidP="00796CDA">
            <w:pPr>
              <w:keepNext/>
              <w:jc w:val="center"/>
              <w:rPr>
                <w:rFonts w:cstheme="majorBidi"/>
                <w:bCs/>
                <w:i/>
                <w:iCs/>
                <w:sz w:val="16"/>
                <w:szCs w:val="16"/>
              </w:rPr>
            </w:pPr>
            <w:r w:rsidRPr="00653542">
              <w:rPr>
                <w:rFonts w:cstheme="majorBidi"/>
                <w:bCs/>
                <w:i/>
                <w:iCs/>
                <w:sz w:val="16"/>
                <w:szCs w:val="16"/>
              </w:rPr>
              <w:t>core verbs</w:t>
            </w:r>
          </w:p>
        </w:tc>
      </w:tr>
    </w:tbl>
    <w:p w14:paraId="3FCA4AB1" w14:textId="77777777" w:rsidR="00867880" w:rsidRDefault="00867880" w:rsidP="00867880">
      <w:pPr>
        <w:keepNext/>
        <w:spacing w:before="240" w:line="480" w:lineRule="auto"/>
        <w:rPr>
          <w:rFonts w:cstheme="majorBidi"/>
          <w:bCs/>
        </w:rPr>
      </w:pPr>
      <w:r>
        <w:rPr>
          <w:rFonts w:cstheme="majorBidi"/>
          <w:bCs/>
        </w:rPr>
        <w:t xml:space="preserve">The italicized items in the diagonal correspond with the prototypical parts of speech categories. The two-dimensional axis allows one to see how the prototypical and non-prototypical parts of speech exist on a spectrum of pragmatic and semantic properties. The individual cells in the space function more as regions, with some boxes potentially becoming </w:t>
      </w:r>
      <w:r>
        <w:rPr>
          <w:rFonts w:cstheme="majorBidi"/>
          <w:bCs/>
        </w:rPr>
        <w:lastRenderedPageBreak/>
        <w:t>interconnected as polysemous patterns span multiple meanings.</w:t>
      </w:r>
      <w:r w:rsidRPr="00711567">
        <w:rPr>
          <w:rStyle w:val="FootnoteReference"/>
        </w:rPr>
        <w:footnoteReference w:id="28"/>
      </w:r>
      <w:r>
        <w:rPr>
          <w:rFonts w:cstheme="majorBidi"/>
          <w:bCs/>
        </w:rPr>
        <w:t xml:space="preserve"> Using this model allows the possibility for constructions to exist along a continuum of semantic poles.</w:t>
      </w:r>
    </w:p>
    <w:p w14:paraId="130D1903" w14:textId="77777777" w:rsidR="00631687" w:rsidRDefault="00631687" w:rsidP="009F2EEB">
      <w:pPr>
        <w:keepNext/>
        <w:spacing w:line="480" w:lineRule="auto"/>
        <w:ind w:firstLine="567"/>
        <w:rPr>
          <w:rFonts w:cstheme="majorBidi"/>
          <w:bCs/>
        </w:rPr>
      </w:pPr>
    </w:p>
    <w:p w14:paraId="299E831C" w14:textId="77777777" w:rsidR="00631687" w:rsidRDefault="00631687" w:rsidP="009F2EEB">
      <w:pPr>
        <w:keepNext/>
        <w:spacing w:line="480" w:lineRule="auto"/>
        <w:ind w:firstLine="567"/>
        <w:rPr>
          <w:rFonts w:cstheme="majorBidi"/>
          <w:bCs/>
        </w:rPr>
      </w:pPr>
    </w:p>
    <w:p w14:paraId="1ADEB195" w14:textId="78853711" w:rsidR="009F2EEB" w:rsidRDefault="009F2EEB" w:rsidP="009F2EEB">
      <w:pPr>
        <w:keepNext/>
        <w:spacing w:line="480" w:lineRule="auto"/>
        <w:ind w:firstLine="567"/>
        <w:rPr>
          <w:rFonts w:cstheme="majorBidi"/>
          <w:bCs/>
        </w:rPr>
      </w:pPr>
      <w:r>
        <w:rPr>
          <w:rFonts w:cstheme="majorBidi"/>
          <w:bCs/>
        </w:rPr>
        <w:t xml:space="preserve">The particle </w:t>
      </w:r>
      <w:r>
        <w:rPr>
          <w:rFonts w:cstheme="majorBidi" w:hint="cs"/>
          <w:bCs/>
          <w:rtl/>
        </w:rPr>
        <w:t>עָתּה</w:t>
      </w:r>
      <w:r>
        <w:rPr>
          <w:rFonts w:cstheme="majorBidi"/>
          <w:bCs/>
        </w:rPr>
        <w:t xml:space="preserve"> 'now' occurs by itself in 354/346 (99.4%) cases. But in 2 intriguing passages it is used alongside the demonstrative.</w:t>
      </w:r>
    </w:p>
    <w:tbl>
      <w:tblPr>
        <w:tblStyle w:val="TableGrid"/>
        <w:tblW w:w="0" w:type="auto"/>
        <w:tblLook w:val="04A0" w:firstRow="1" w:lastRow="0" w:firstColumn="1" w:lastColumn="0" w:noHBand="0" w:noVBand="1"/>
      </w:tblPr>
      <w:tblGrid>
        <w:gridCol w:w="1176"/>
        <w:gridCol w:w="3922"/>
        <w:gridCol w:w="3912"/>
      </w:tblGrid>
      <w:tr w:rsidR="009F2EEB" w:rsidRPr="00A30C69" w14:paraId="3F112676" w14:textId="77777777" w:rsidTr="00822793">
        <w:tc>
          <w:tcPr>
            <w:tcW w:w="1176" w:type="dxa"/>
          </w:tcPr>
          <w:p w14:paraId="6C4F70A0" w14:textId="77777777" w:rsidR="009F2EEB" w:rsidRPr="00A30C69" w:rsidRDefault="009F2EEB" w:rsidP="00822793">
            <w:pPr>
              <w:keepNext/>
              <w:jc w:val="center"/>
              <w:rPr>
                <w:rFonts w:cstheme="majorBidi"/>
                <w:bCs/>
                <w:sz w:val="16"/>
                <w:szCs w:val="16"/>
              </w:rPr>
            </w:pPr>
            <w:r w:rsidRPr="00A30C69">
              <w:rPr>
                <w:rFonts w:cstheme="majorBidi"/>
                <w:bCs/>
                <w:sz w:val="16"/>
                <w:szCs w:val="16"/>
              </w:rPr>
              <w:t>ref</w:t>
            </w:r>
            <w:r>
              <w:rPr>
                <w:rFonts w:cstheme="majorBidi"/>
                <w:bCs/>
                <w:sz w:val="16"/>
                <w:szCs w:val="16"/>
              </w:rPr>
              <w:t>erence</w:t>
            </w:r>
          </w:p>
        </w:tc>
        <w:tc>
          <w:tcPr>
            <w:tcW w:w="3922" w:type="dxa"/>
          </w:tcPr>
          <w:p w14:paraId="3EA09F9D" w14:textId="77777777" w:rsidR="009F2EEB" w:rsidRPr="00A30C69" w:rsidRDefault="009F2EEB" w:rsidP="00822793">
            <w:pPr>
              <w:keepNext/>
              <w:jc w:val="center"/>
              <w:rPr>
                <w:rFonts w:cstheme="majorBidi"/>
                <w:bCs/>
                <w:sz w:val="16"/>
                <w:szCs w:val="16"/>
              </w:rPr>
            </w:pPr>
            <w:r w:rsidRPr="00A30C69">
              <w:rPr>
                <w:rFonts w:cstheme="majorBidi"/>
                <w:bCs/>
                <w:sz w:val="16"/>
                <w:szCs w:val="16"/>
              </w:rPr>
              <w:t>sentence</w:t>
            </w:r>
          </w:p>
        </w:tc>
        <w:tc>
          <w:tcPr>
            <w:tcW w:w="3912" w:type="dxa"/>
          </w:tcPr>
          <w:p w14:paraId="33181CAF" w14:textId="77777777" w:rsidR="009F2EEB" w:rsidRPr="00A30C69" w:rsidRDefault="009F2EEB" w:rsidP="00822793">
            <w:pPr>
              <w:keepNext/>
              <w:jc w:val="center"/>
              <w:rPr>
                <w:rFonts w:cstheme="majorBidi"/>
                <w:bCs/>
                <w:sz w:val="16"/>
                <w:szCs w:val="16"/>
              </w:rPr>
            </w:pPr>
            <w:r>
              <w:rPr>
                <w:rFonts w:cstheme="majorBidi"/>
                <w:bCs/>
                <w:sz w:val="16"/>
                <w:szCs w:val="16"/>
              </w:rPr>
              <w:t>translation*</w:t>
            </w:r>
          </w:p>
        </w:tc>
      </w:tr>
      <w:tr w:rsidR="009F2EEB" w:rsidRPr="00A30C69" w14:paraId="00F4945E" w14:textId="77777777" w:rsidTr="00822793">
        <w:tc>
          <w:tcPr>
            <w:tcW w:w="1176" w:type="dxa"/>
          </w:tcPr>
          <w:p w14:paraId="0FFD6240" w14:textId="77777777" w:rsidR="009F2EEB" w:rsidRPr="00A30C69" w:rsidRDefault="009F2EEB" w:rsidP="00822793">
            <w:pPr>
              <w:keepNext/>
              <w:rPr>
                <w:rFonts w:cstheme="majorBidi"/>
                <w:bCs/>
                <w:i/>
                <w:iCs/>
                <w:sz w:val="16"/>
                <w:szCs w:val="16"/>
              </w:rPr>
            </w:pPr>
            <w:r w:rsidRPr="00A30C69">
              <w:rPr>
                <w:rFonts w:cstheme="majorBidi"/>
                <w:bCs/>
                <w:i/>
                <w:iCs/>
                <w:sz w:val="16"/>
                <w:szCs w:val="16"/>
              </w:rPr>
              <w:t>1 Kgs 17:24</w:t>
            </w:r>
          </w:p>
        </w:tc>
        <w:tc>
          <w:tcPr>
            <w:tcW w:w="3922" w:type="dxa"/>
          </w:tcPr>
          <w:p w14:paraId="06AEDB83" w14:textId="77777777" w:rsidR="009F2EEB" w:rsidRPr="00A30C69" w:rsidRDefault="009F2EEB" w:rsidP="00822793">
            <w:pPr>
              <w:keepNext/>
              <w:jc w:val="right"/>
              <w:rPr>
                <w:rFonts w:ascii="SBL BibLit" w:hAnsi="SBL BibLit"/>
                <w:b/>
                <w:sz w:val="20"/>
                <w:szCs w:val="20"/>
              </w:rPr>
            </w:pPr>
            <w:r w:rsidRPr="00A30C69">
              <w:rPr>
                <w:rFonts w:ascii="SBL BibLit" w:hAnsi="SBL BibLit" w:hint="cs"/>
                <w:b/>
                <w:sz w:val="20"/>
                <w:szCs w:val="20"/>
                <w:rtl/>
              </w:rPr>
              <w:t xml:space="preserve">עַתָּה֙ זֶ֣ה יָדַ֔עְתִּי כִּ֛י אִ֥ישׁ אֱלֹהִ֖ים אָ֑תָּה וּדְבַר־יְהוָ֥ה בְּפִ֖יךָ אֱמֶֽת׃ </w:t>
            </w:r>
          </w:p>
        </w:tc>
        <w:tc>
          <w:tcPr>
            <w:tcW w:w="3912" w:type="dxa"/>
          </w:tcPr>
          <w:p w14:paraId="7D27F525" w14:textId="77777777" w:rsidR="009F2EEB" w:rsidRPr="00A30C69" w:rsidRDefault="009F2EEB" w:rsidP="00822793">
            <w:pPr>
              <w:keepNext/>
              <w:rPr>
                <w:rFonts w:cs="Times New Roman"/>
                <w:bCs/>
                <w:sz w:val="20"/>
                <w:szCs w:val="20"/>
                <w:rtl/>
              </w:rPr>
            </w:pPr>
          </w:p>
        </w:tc>
      </w:tr>
      <w:tr w:rsidR="009F2EEB" w:rsidRPr="00A30C69" w14:paraId="5EB89807" w14:textId="77777777" w:rsidTr="00822793">
        <w:tc>
          <w:tcPr>
            <w:tcW w:w="1176" w:type="dxa"/>
          </w:tcPr>
          <w:p w14:paraId="41EC7A71" w14:textId="77777777" w:rsidR="009F2EEB" w:rsidRPr="00A30C69" w:rsidRDefault="009F2EEB" w:rsidP="00822793">
            <w:pPr>
              <w:keepNext/>
              <w:rPr>
                <w:rFonts w:cstheme="majorBidi"/>
                <w:bCs/>
                <w:i/>
                <w:iCs/>
                <w:sz w:val="16"/>
                <w:szCs w:val="16"/>
              </w:rPr>
            </w:pPr>
            <w:r w:rsidRPr="00A30C69">
              <w:rPr>
                <w:rFonts w:cstheme="majorBidi"/>
                <w:bCs/>
                <w:i/>
                <w:iCs/>
                <w:sz w:val="16"/>
                <w:szCs w:val="16"/>
              </w:rPr>
              <w:t>2 Kgs 5:22</w:t>
            </w:r>
          </w:p>
        </w:tc>
        <w:tc>
          <w:tcPr>
            <w:tcW w:w="3922" w:type="dxa"/>
          </w:tcPr>
          <w:p w14:paraId="282225E8" w14:textId="77777777" w:rsidR="009F2EEB" w:rsidRPr="00A30C69" w:rsidRDefault="009F2EEB" w:rsidP="00822793">
            <w:pPr>
              <w:keepNext/>
              <w:jc w:val="right"/>
              <w:rPr>
                <w:rFonts w:ascii="SBL BibLit" w:hAnsi="SBL BibLit"/>
                <w:b/>
                <w:sz w:val="20"/>
                <w:szCs w:val="20"/>
              </w:rPr>
            </w:pPr>
            <w:r w:rsidRPr="00A30C69">
              <w:rPr>
                <w:rFonts w:ascii="SBL BibLit" w:hAnsi="SBL BibLit" w:hint="cs"/>
                <w:b/>
                <w:sz w:val="20"/>
                <w:szCs w:val="20"/>
                <w:rtl/>
              </w:rPr>
              <w:t>הִנֵּ֣ה עַתָּ֡ה זֶ֠ה בָּ֣אוּ אֵלַ֧י שְׁנֵֽי־נְעָרִ֛ים מֵהַ֥ר אֶפְרַ֖יִם מִבְּנֵ֣י הַנְּבִיאִ֑ים</w:t>
            </w:r>
          </w:p>
        </w:tc>
        <w:tc>
          <w:tcPr>
            <w:tcW w:w="3912" w:type="dxa"/>
          </w:tcPr>
          <w:p w14:paraId="411506F4" w14:textId="77777777" w:rsidR="009F2EEB" w:rsidRPr="00A30C69" w:rsidRDefault="009F2EEB" w:rsidP="00822793">
            <w:pPr>
              <w:keepNext/>
              <w:rPr>
                <w:rFonts w:cs="Times New Roman"/>
                <w:bCs/>
                <w:sz w:val="20"/>
                <w:szCs w:val="20"/>
                <w:rtl/>
              </w:rPr>
            </w:pPr>
          </w:p>
        </w:tc>
      </w:tr>
    </w:tbl>
    <w:p w14:paraId="6AAD3921" w14:textId="77777777" w:rsidR="009F2EEB" w:rsidRDefault="009F2EEB" w:rsidP="009F2EEB">
      <w:pPr>
        <w:keepNext/>
        <w:spacing w:line="480" w:lineRule="auto"/>
        <w:ind w:firstLine="567"/>
        <w:rPr>
          <w:rFonts w:cstheme="majorBidi"/>
          <w:bCs/>
        </w:rPr>
      </w:pPr>
    </w:p>
    <w:p w14:paraId="14FF795F" w14:textId="65CF70F0" w:rsidR="009F2EEB" w:rsidRDefault="009F2EEB" w:rsidP="001A75E8">
      <w:pPr>
        <w:keepNext/>
        <w:spacing w:line="480" w:lineRule="auto"/>
        <w:ind w:firstLine="567"/>
        <w:rPr>
          <w:rFonts w:cstheme="majorBidi"/>
          <w:bCs/>
        </w:rPr>
      </w:pPr>
      <w:r>
        <w:rPr>
          <w:rFonts w:cstheme="majorBidi"/>
          <w:bCs/>
        </w:rPr>
        <w:t>These cases demonstrate that particle-like words can be construed into nouns by setting them inside larger constructions (e.g. definite noun phrase).</w:t>
      </w:r>
    </w:p>
    <w:p w14:paraId="622C9C26" w14:textId="77777777" w:rsidR="008022CE" w:rsidRDefault="008022CE" w:rsidP="001A75E8">
      <w:pPr>
        <w:keepNext/>
        <w:spacing w:line="480" w:lineRule="auto"/>
        <w:ind w:firstLine="567"/>
        <w:rPr>
          <w:rFonts w:cstheme="majorBidi"/>
          <w:bCs/>
        </w:rPr>
      </w:pPr>
    </w:p>
    <w:p w14:paraId="241E4554" w14:textId="32EEFA27" w:rsidR="00F272CE" w:rsidRPr="00EF567B" w:rsidRDefault="00F272CE" w:rsidP="00F272CE">
      <w:pPr>
        <w:keepNext/>
        <w:spacing w:line="480" w:lineRule="auto"/>
        <w:ind w:firstLine="567"/>
        <w:rPr>
          <w:rFonts w:cstheme="majorBidi"/>
          <w:bCs/>
        </w:rPr>
      </w:pPr>
      <w:r>
        <w:rPr>
          <w:rFonts w:cstheme="majorBidi"/>
          <w:bCs/>
        </w:rPr>
        <w:t xml:space="preserve">The table below contains the full sample set for </w:t>
      </w:r>
      <w:r w:rsidRPr="006F0929">
        <w:rPr>
          <w:rFonts w:cstheme="majorBidi" w:hint="cs"/>
          <w:b/>
          <w:rtl/>
        </w:rPr>
        <w:t>רֶגַע</w:t>
      </w:r>
      <w:r>
        <w:rPr>
          <w:rFonts w:cstheme="majorBidi"/>
          <w:bCs/>
        </w:rPr>
        <w:t xml:space="preserve">, a relatively small set </w:t>
      </w:r>
      <w:r w:rsidRPr="00C02003">
        <w:rPr>
          <w:rFonts w:cstheme="majorBidi"/>
          <w:bCs/>
        </w:rPr>
        <w:t>(</w:t>
      </w:r>
      <w:r>
        <w:rPr>
          <w:rFonts w:cstheme="majorBidi"/>
          <w:bCs/>
        </w:rPr>
        <w:t xml:space="preserve">n=7). </w:t>
      </w:r>
      <w:r w:rsidRPr="00913070">
        <w:rPr>
          <w:rFonts w:cstheme="majorBidi" w:hint="cs"/>
          <w:b/>
          <w:rtl/>
        </w:rPr>
        <w:t>רֶגַע</w:t>
      </w:r>
      <w:r>
        <w:rPr>
          <w:rFonts w:cstheme="majorBidi"/>
          <w:bCs/>
        </w:rPr>
        <w:t xml:space="preserve"> is placed slightly on the particle side of the graph.</w:t>
      </w:r>
    </w:p>
    <w:p w14:paraId="38566E19" w14:textId="77777777" w:rsidR="00F272CE" w:rsidRDefault="00F272CE" w:rsidP="00F272CE">
      <w:pPr>
        <w:pStyle w:val="Caption"/>
        <w:keepNext/>
        <w:jc w:val="center"/>
      </w:pPr>
      <w:r>
        <w:t xml:space="preserve">Figure </w:t>
      </w:r>
      <w:r>
        <w:fldChar w:fldCharType="begin"/>
      </w:r>
      <w:r>
        <w:instrText xml:space="preserve"> SEQ Figure \* ARABIC </w:instrText>
      </w:r>
      <w:r>
        <w:fldChar w:fldCharType="separate"/>
      </w:r>
      <w:r>
        <w:rPr>
          <w:noProof/>
        </w:rPr>
        <w:t>7</w:t>
      </w:r>
      <w:r>
        <w:fldChar w:fldCharType="end"/>
      </w:r>
      <w:r>
        <w:t xml:space="preserve">: Sampled sentences for </w:t>
      </w:r>
      <w:r w:rsidRPr="009E4969">
        <w:rPr>
          <w:rFonts w:hint="cs"/>
          <w:i/>
          <w:iCs w:val="0"/>
          <w:rtl/>
        </w:rPr>
        <w:t>רֶגַע</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5"/>
        <w:gridCol w:w="3907"/>
      </w:tblGrid>
      <w:tr w:rsidR="00F272CE" w:rsidRPr="005D4730" w14:paraId="26675129" w14:textId="77777777" w:rsidTr="00822793">
        <w:trPr>
          <w:trHeight w:val="280"/>
          <w:jc w:val="center"/>
        </w:trPr>
        <w:tc>
          <w:tcPr>
            <w:tcW w:w="988" w:type="dxa"/>
            <w:tcBorders>
              <w:top w:val="single" w:sz="4" w:space="0" w:color="auto"/>
              <w:bottom w:val="single" w:sz="4" w:space="0" w:color="auto"/>
            </w:tcBorders>
            <w:vAlign w:val="center"/>
          </w:tcPr>
          <w:p w14:paraId="66CA92F7" w14:textId="77777777" w:rsidR="00F272CE" w:rsidRPr="005D4730" w:rsidRDefault="00F272CE" w:rsidP="00822793">
            <w:pPr>
              <w:keepNext/>
              <w:jc w:val="center"/>
              <w:rPr>
                <w:rFonts w:cstheme="majorBidi"/>
                <w:bCs/>
                <w:sz w:val="16"/>
                <w:szCs w:val="16"/>
              </w:rPr>
            </w:pPr>
            <w:r w:rsidRPr="005D4730">
              <w:rPr>
                <w:rFonts w:cstheme="majorBidi"/>
                <w:bCs/>
                <w:sz w:val="16"/>
                <w:szCs w:val="16"/>
              </w:rPr>
              <w:t>reference</w:t>
            </w:r>
          </w:p>
        </w:tc>
        <w:tc>
          <w:tcPr>
            <w:tcW w:w="3265" w:type="dxa"/>
            <w:tcBorders>
              <w:top w:val="single" w:sz="4" w:space="0" w:color="auto"/>
              <w:bottom w:val="single" w:sz="4" w:space="0" w:color="auto"/>
            </w:tcBorders>
            <w:vAlign w:val="center"/>
          </w:tcPr>
          <w:p w14:paraId="0474FE6D" w14:textId="77777777" w:rsidR="00F272CE" w:rsidRPr="005D4730" w:rsidRDefault="00F272CE" w:rsidP="00822793">
            <w:pPr>
              <w:keepNext/>
              <w:jc w:val="center"/>
              <w:rPr>
                <w:rFonts w:cstheme="majorBidi"/>
                <w:bCs/>
                <w:sz w:val="16"/>
                <w:szCs w:val="16"/>
              </w:rPr>
            </w:pPr>
            <w:r w:rsidRPr="005D4730">
              <w:rPr>
                <w:rFonts w:cstheme="majorBidi"/>
                <w:bCs/>
                <w:sz w:val="16"/>
                <w:szCs w:val="16"/>
              </w:rPr>
              <w:t>sentence</w:t>
            </w:r>
          </w:p>
        </w:tc>
        <w:tc>
          <w:tcPr>
            <w:tcW w:w="3907" w:type="dxa"/>
            <w:tcBorders>
              <w:top w:val="single" w:sz="4" w:space="0" w:color="auto"/>
              <w:bottom w:val="single" w:sz="4" w:space="0" w:color="auto"/>
            </w:tcBorders>
            <w:vAlign w:val="center"/>
          </w:tcPr>
          <w:p w14:paraId="17515645" w14:textId="77777777" w:rsidR="00F272CE" w:rsidRPr="005D4730" w:rsidRDefault="00F272CE" w:rsidP="00822793">
            <w:pPr>
              <w:keepNext/>
              <w:jc w:val="center"/>
              <w:rPr>
                <w:rFonts w:cstheme="majorBidi"/>
                <w:bCs/>
                <w:sz w:val="16"/>
                <w:szCs w:val="16"/>
              </w:rPr>
            </w:pPr>
            <w:r w:rsidRPr="005D4730">
              <w:rPr>
                <w:rFonts w:cstheme="majorBidi"/>
                <w:bCs/>
                <w:sz w:val="16"/>
                <w:szCs w:val="16"/>
              </w:rPr>
              <w:t>translation</w:t>
            </w:r>
          </w:p>
        </w:tc>
      </w:tr>
      <w:tr w:rsidR="00F272CE" w:rsidRPr="005D4730" w14:paraId="61F7349C" w14:textId="77777777" w:rsidTr="00822793">
        <w:trPr>
          <w:jc w:val="center"/>
        </w:trPr>
        <w:tc>
          <w:tcPr>
            <w:tcW w:w="988" w:type="dxa"/>
            <w:tcBorders>
              <w:top w:val="single" w:sz="4" w:space="0" w:color="auto"/>
            </w:tcBorders>
          </w:tcPr>
          <w:p w14:paraId="64A15F4B" w14:textId="77777777" w:rsidR="00F272CE" w:rsidRPr="002969FF" w:rsidRDefault="00F272CE" w:rsidP="00822793">
            <w:pPr>
              <w:keepNext/>
              <w:rPr>
                <w:rFonts w:cstheme="majorBidi"/>
                <w:bCs/>
                <w:i/>
                <w:iCs/>
                <w:sz w:val="16"/>
                <w:szCs w:val="16"/>
              </w:rPr>
            </w:pPr>
            <w:r w:rsidRPr="002969FF">
              <w:rPr>
                <w:rFonts w:cstheme="majorBidi"/>
                <w:bCs/>
                <w:i/>
                <w:iCs/>
                <w:sz w:val="16"/>
                <w:szCs w:val="16"/>
              </w:rPr>
              <w:t>Num 17:10</w:t>
            </w:r>
          </w:p>
        </w:tc>
        <w:tc>
          <w:tcPr>
            <w:tcW w:w="3265" w:type="dxa"/>
            <w:tcBorders>
              <w:top w:val="single" w:sz="4" w:space="0" w:color="auto"/>
            </w:tcBorders>
          </w:tcPr>
          <w:p w14:paraId="1DD1B270"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וַאֲכַלֶּ֥ה אֹתָ֖ם כְּרָ֑גַע</w:t>
            </w:r>
          </w:p>
        </w:tc>
        <w:tc>
          <w:tcPr>
            <w:tcW w:w="3907" w:type="dxa"/>
            <w:tcBorders>
              <w:top w:val="single" w:sz="4" w:space="0" w:color="auto"/>
            </w:tcBorders>
          </w:tcPr>
          <w:p w14:paraId="10B745A3" w14:textId="77777777" w:rsidR="00F272CE" w:rsidRPr="00704CA8" w:rsidRDefault="00F272CE" w:rsidP="00822793">
            <w:pPr>
              <w:keepNext/>
              <w:rPr>
                <w:rFonts w:cs="Times New Roman"/>
                <w:bCs/>
                <w:sz w:val="16"/>
                <w:szCs w:val="16"/>
                <w:rtl/>
              </w:rPr>
            </w:pPr>
            <w:r>
              <w:rPr>
                <w:rFonts w:cs="Times New Roman"/>
                <w:bCs/>
                <w:sz w:val="16"/>
                <w:szCs w:val="16"/>
              </w:rPr>
              <w:t>And I destroyed them in a moment.</w:t>
            </w:r>
          </w:p>
        </w:tc>
      </w:tr>
      <w:tr w:rsidR="00F272CE" w:rsidRPr="005D4730" w14:paraId="3942E698" w14:textId="77777777" w:rsidTr="00822793">
        <w:trPr>
          <w:jc w:val="center"/>
        </w:trPr>
        <w:tc>
          <w:tcPr>
            <w:tcW w:w="988" w:type="dxa"/>
          </w:tcPr>
          <w:p w14:paraId="63AA3FED" w14:textId="77777777" w:rsidR="00F272CE" w:rsidRPr="002969FF" w:rsidRDefault="00F272CE" w:rsidP="00822793">
            <w:pPr>
              <w:keepNext/>
              <w:rPr>
                <w:rFonts w:cstheme="majorBidi"/>
                <w:bCs/>
                <w:i/>
                <w:iCs/>
                <w:sz w:val="16"/>
                <w:szCs w:val="16"/>
              </w:rPr>
            </w:pPr>
            <w:r w:rsidRPr="002969FF">
              <w:rPr>
                <w:rFonts w:cstheme="majorBidi"/>
                <w:bCs/>
                <w:i/>
                <w:iCs/>
                <w:sz w:val="16"/>
                <w:szCs w:val="16"/>
              </w:rPr>
              <w:t>Isa 54:8</w:t>
            </w:r>
          </w:p>
        </w:tc>
        <w:tc>
          <w:tcPr>
            <w:tcW w:w="3265" w:type="dxa"/>
          </w:tcPr>
          <w:p w14:paraId="15635F96"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בְּשֶׁ֣צֶף קֶ֗צֶף הִסְתַּ֨רְתִּי פָנַ֥י רֶ֨גַע֙ מִמֵּ֔ךְ</w:t>
            </w:r>
          </w:p>
        </w:tc>
        <w:tc>
          <w:tcPr>
            <w:tcW w:w="3907" w:type="dxa"/>
          </w:tcPr>
          <w:p w14:paraId="2056B3F8" w14:textId="77777777" w:rsidR="00F272CE" w:rsidRPr="00F9029D" w:rsidRDefault="00F272CE" w:rsidP="00822793">
            <w:pPr>
              <w:keepNext/>
              <w:rPr>
                <w:rFonts w:cs="Times New Roman"/>
                <w:bCs/>
                <w:sz w:val="16"/>
                <w:szCs w:val="16"/>
                <w:rtl/>
              </w:rPr>
            </w:pPr>
            <w:r>
              <w:rPr>
                <w:rFonts w:cs="Times New Roman"/>
                <w:bCs/>
                <w:sz w:val="16"/>
                <w:szCs w:val="16"/>
              </w:rPr>
              <w:t>In a flood of anger I hid my face—in a moment—from you.</w:t>
            </w:r>
          </w:p>
        </w:tc>
      </w:tr>
      <w:tr w:rsidR="00F272CE" w:rsidRPr="005D4730" w14:paraId="081E5EDC" w14:textId="77777777" w:rsidTr="00822793">
        <w:trPr>
          <w:jc w:val="center"/>
        </w:trPr>
        <w:tc>
          <w:tcPr>
            <w:tcW w:w="988" w:type="dxa"/>
          </w:tcPr>
          <w:p w14:paraId="56952338" w14:textId="77777777" w:rsidR="00F272CE" w:rsidRPr="002969FF" w:rsidRDefault="00F272CE" w:rsidP="00822793">
            <w:pPr>
              <w:keepNext/>
              <w:rPr>
                <w:rFonts w:cstheme="majorBidi"/>
                <w:bCs/>
                <w:i/>
                <w:iCs/>
                <w:sz w:val="16"/>
                <w:szCs w:val="16"/>
              </w:rPr>
            </w:pPr>
            <w:r w:rsidRPr="002969FF">
              <w:rPr>
                <w:rFonts w:cstheme="majorBidi"/>
                <w:bCs/>
                <w:i/>
                <w:iCs/>
                <w:sz w:val="16"/>
                <w:szCs w:val="16"/>
              </w:rPr>
              <w:t>Ps 73:19</w:t>
            </w:r>
          </w:p>
        </w:tc>
        <w:tc>
          <w:tcPr>
            <w:tcW w:w="3265" w:type="dxa"/>
          </w:tcPr>
          <w:p w14:paraId="3274F88E"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אֵ֤יךְ הָי֣וּ לְשַׁמָּ֣ה כְרָ֑גַע סָ֥פוּ תַ֝֗מּוּ מִן־בַּלָּהֹֽות׃</w:t>
            </w:r>
          </w:p>
        </w:tc>
        <w:tc>
          <w:tcPr>
            <w:tcW w:w="3907" w:type="dxa"/>
          </w:tcPr>
          <w:p w14:paraId="4C7037ED" w14:textId="77777777" w:rsidR="00F272CE" w:rsidRPr="00F9029D" w:rsidRDefault="00F272CE" w:rsidP="00822793">
            <w:pPr>
              <w:keepNext/>
              <w:rPr>
                <w:rFonts w:cs="Times New Roman"/>
                <w:bCs/>
                <w:sz w:val="16"/>
                <w:szCs w:val="16"/>
                <w:rtl/>
              </w:rPr>
            </w:pPr>
            <w:r>
              <w:rPr>
                <w:rFonts w:cs="Times New Roman"/>
                <w:bCs/>
                <w:sz w:val="16"/>
                <w:szCs w:val="16"/>
              </w:rPr>
              <w:t>How they have become a ruin in a moment. They are ended; they are finished from their terror.</w:t>
            </w:r>
          </w:p>
        </w:tc>
      </w:tr>
      <w:tr w:rsidR="00F272CE" w:rsidRPr="005D4730" w14:paraId="1885F0CA" w14:textId="77777777" w:rsidTr="00822793">
        <w:trPr>
          <w:jc w:val="center"/>
        </w:trPr>
        <w:tc>
          <w:tcPr>
            <w:tcW w:w="988" w:type="dxa"/>
          </w:tcPr>
          <w:p w14:paraId="1029D6A5" w14:textId="77777777" w:rsidR="00F272CE" w:rsidRPr="002969FF" w:rsidRDefault="00F272CE" w:rsidP="00822793">
            <w:pPr>
              <w:keepNext/>
              <w:rPr>
                <w:rFonts w:cstheme="majorBidi"/>
                <w:bCs/>
                <w:i/>
                <w:iCs/>
                <w:sz w:val="16"/>
                <w:szCs w:val="16"/>
              </w:rPr>
            </w:pPr>
            <w:r w:rsidRPr="002969FF">
              <w:rPr>
                <w:rFonts w:cstheme="majorBidi"/>
                <w:bCs/>
                <w:i/>
                <w:iCs/>
                <w:sz w:val="16"/>
                <w:szCs w:val="16"/>
              </w:rPr>
              <w:t>Exod 33:5</w:t>
            </w:r>
          </w:p>
        </w:tc>
        <w:tc>
          <w:tcPr>
            <w:tcW w:w="3265" w:type="dxa"/>
          </w:tcPr>
          <w:p w14:paraId="301C3EAD"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רֶ֧גַע אֶחָ֛ד אֶֽעֱלֶ֥ה בְקִרְבְּךָ֖</w:t>
            </w:r>
          </w:p>
        </w:tc>
        <w:tc>
          <w:tcPr>
            <w:tcW w:w="3907" w:type="dxa"/>
          </w:tcPr>
          <w:p w14:paraId="469D384E" w14:textId="77777777" w:rsidR="00F272CE" w:rsidRPr="00F9029D" w:rsidRDefault="00F272CE" w:rsidP="00822793">
            <w:pPr>
              <w:keepNext/>
              <w:rPr>
                <w:rFonts w:cs="Times New Roman"/>
                <w:bCs/>
                <w:sz w:val="16"/>
                <w:szCs w:val="16"/>
                <w:rtl/>
              </w:rPr>
            </w:pPr>
            <w:r>
              <w:rPr>
                <w:rFonts w:cs="Times New Roman"/>
                <w:bCs/>
                <w:sz w:val="16"/>
                <w:szCs w:val="16"/>
              </w:rPr>
              <w:t>In a single moment I will go up in your midst.</w:t>
            </w:r>
          </w:p>
        </w:tc>
      </w:tr>
      <w:tr w:rsidR="00F272CE" w:rsidRPr="005D4730" w14:paraId="24461D64" w14:textId="77777777" w:rsidTr="00822793">
        <w:trPr>
          <w:jc w:val="center"/>
        </w:trPr>
        <w:tc>
          <w:tcPr>
            <w:tcW w:w="988" w:type="dxa"/>
          </w:tcPr>
          <w:p w14:paraId="657330CD" w14:textId="77777777" w:rsidR="00F272CE" w:rsidRPr="002969FF" w:rsidRDefault="00F272CE" w:rsidP="00822793">
            <w:pPr>
              <w:keepNext/>
              <w:rPr>
                <w:rFonts w:cstheme="majorBidi"/>
                <w:bCs/>
                <w:i/>
                <w:iCs/>
                <w:sz w:val="16"/>
                <w:szCs w:val="16"/>
              </w:rPr>
            </w:pPr>
            <w:r w:rsidRPr="002969FF">
              <w:rPr>
                <w:rFonts w:cstheme="majorBidi"/>
                <w:bCs/>
                <w:i/>
                <w:iCs/>
                <w:sz w:val="16"/>
                <w:szCs w:val="16"/>
              </w:rPr>
              <w:t>Isa 26:20</w:t>
            </w:r>
          </w:p>
        </w:tc>
        <w:tc>
          <w:tcPr>
            <w:tcW w:w="3265" w:type="dxa"/>
          </w:tcPr>
          <w:p w14:paraId="0F2403E3"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חֲבִ֥י כִמְעַט־רֶ֖גַע</w:t>
            </w:r>
          </w:p>
        </w:tc>
        <w:tc>
          <w:tcPr>
            <w:tcW w:w="3907" w:type="dxa"/>
          </w:tcPr>
          <w:p w14:paraId="73B5E604" w14:textId="77777777" w:rsidR="00F272CE" w:rsidRPr="00F9029D" w:rsidRDefault="00F272CE" w:rsidP="00822793">
            <w:pPr>
              <w:keepNext/>
              <w:rPr>
                <w:rFonts w:cs="Times New Roman"/>
                <w:bCs/>
                <w:sz w:val="16"/>
                <w:szCs w:val="16"/>
                <w:rtl/>
              </w:rPr>
            </w:pPr>
            <w:r>
              <w:rPr>
                <w:rFonts w:cs="Times New Roman"/>
                <w:bCs/>
                <w:sz w:val="16"/>
                <w:szCs w:val="16"/>
              </w:rPr>
              <w:t>Hide quickly!*</w:t>
            </w:r>
          </w:p>
        </w:tc>
      </w:tr>
      <w:tr w:rsidR="00F272CE" w:rsidRPr="005D4730" w14:paraId="7B14A5C7" w14:textId="77777777" w:rsidTr="00822793">
        <w:trPr>
          <w:jc w:val="center"/>
        </w:trPr>
        <w:tc>
          <w:tcPr>
            <w:tcW w:w="988" w:type="dxa"/>
          </w:tcPr>
          <w:p w14:paraId="30E25B92" w14:textId="77777777" w:rsidR="00F272CE" w:rsidRPr="002969FF" w:rsidRDefault="00F272CE" w:rsidP="00822793">
            <w:pPr>
              <w:keepNext/>
              <w:rPr>
                <w:rFonts w:cstheme="majorBidi"/>
                <w:bCs/>
                <w:i/>
                <w:iCs/>
                <w:sz w:val="16"/>
                <w:szCs w:val="16"/>
              </w:rPr>
            </w:pPr>
            <w:r w:rsidRPr="002969FF">
              <w:rPr>
                <w:rFonts w:cstheme="majorBidi"/>
                <w:bCs/>
                <w:i/>
                <w:iCs/>
                <w:sz w:val="16"/>
                <w:szCs w:val="16"/>
              </w:rPr>
              <w:t>Isa 27:3</w:t>
            </w:r>
          </w:p>
        </w:tc>
        <w:tc>
          <w:tcPr>
            <w:tcW w:w="3265" w:type="dxa"/>
          </w:tcPr>
          <w:p w14:paraId="76DFCC7F"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לִרְגָעִ֖ים אַשְׁקֶ֑נָּה</w:t>
            </w:r>
          </w:p>
        </w:tc>
        <w:tc>
          <w:tcPr>
            <w:tcW w:w="3907" w:type="dxa"/>
          </w:tcPr>
          <w:p w14:paraId="02B529E3" w14:textId="77777777" w:rsidR="00F272CE" w:rsidRPr="00F9029D" w:rsidRDefault="00F272CE" w:rsidP="00822793">
            <w:pPr>
              <w:keepNext/>
              <w:rPr>
                <w:rFonts w:cs="Times New Roman"/>
                <w:bCs/>
                <w:sz w:val="16"/>
                <w:szCs w:val="16"/>
                <w:rtl/>
              </w:rPr>
            </w:pPr>
            <w:r>
              <w:rPr>
                <w:rFonts w:cs="Times New Roman"/>
                <w:bCs/>
                <w:sz w:val="16"/>
                <w:szCs w:val="16"/>
              </w:rPr>
              <w:t>*</w:t>
            </w:r>
          </w:p>
        </w:tc>
      </w:tr>
      <w:tr w:rsidR="00F272CE" w:rsidRPr="005D4730" w14:paraId="50C81251" w14:textId="77777777" w:rsidTr="00822793">
        <w:trPr>
          <w:trHeight w:val="1163"/>
          <w:jc w:val="center"/>
        </w:trPr>
        <w:tc>
          <w:tcPr>
            <w:tcW w:w="988" w:type="dxa"/>
          </w:tcPr>
          <w:p w14:paraId="6228CBF6" w14:textId="77777777" w:rsidR="00F272CE" w:rsidRPr="002969FF" w:rsidRDefault="00F272CE" w:rsidP="00822793">
            <w:pPr>
              <w:keepNext/>
              <w:rPr>
                <w:rFonts w:cstheme="majorBidi"/>
                <w:bCs/>
                <w:i/>
                <w:iCs/>
                <w:sz w:val="16"/>
                <w:szCs w:val="16"/>
              </w:rPr>
            </w:pPr>
            <w:r w:rsidRPr="002969FF">
              <w:rPr>
                <w:rFonts w:cstheme="majorBidi"/>
                <w:bCs/>
                <w:i/>
                <w:iCs/>
                <w:sz w:val="16"/>
                <w:szCs w:val="16"/>
              </w:rPr>
              <w:t>Ezra 9:8</w:t>
            </w:r>
          </w:p>
        </w:tc>
        <w:tc>
          <w:tcPr>
            <w:tcW w:w="3265" w:type="dxa"/>
          </w:tcPr>
          <w:p w14:paraId="52259946" w14:textId="77777777" w:rsidR="00F272CE" w:rsidRPr="00BE4D23" w:rsidRDefault="00F272CE" w:rsidP="00822793">
            <w:pPr>
              <w:keepNext/>
              <w:jc w:val="right"/>
              <w:rPr>
                <w:rFonts w:ascii="SBL BibLit" w:hAnsi="SBL BibLit"/>
                <w:b/>
                <w:sz w:val="20"/>
                <w:szCs w:val="20"/>
              </w:rPr>
            </w:pPr>
            <w:r w:rsidRPr="00BE4D23">
              <w:rPr>
                <w:rFonts w:ascii="SBL BibLit" w:hAnsi="SBL BibLit" w:hint="cs"/>
                <w:b/>
                <w:sz w:val="20"/>
                <w:szCs w:val="20"/>
                <w:rtl/>
              </w:rPr>
              <w:t>כִּמְעַט־רֶגַע֩ הָיְתָ֨ה תְחִנָּ֜ה מֵאֵ֣ת׀ יְהוָ֣ה אֱלֹהֵ֗ינוּ לְהַשְׁאִ֥יר לָ֨נוּ֙ פְּלֵיטָ֔ה וְלָתֶת־לָ֥נוּ יָתֵ֖ד בִּמְקֹ֣ום קָדְשֹׁ֑ו לְהָאִ֤יר עֵינֵ֨ינוּ֙ אֱלֹהֵ֔ינוּ וּלְתִתֵּ֛נוּ מִֽחְיָ֥ה מְעַ֖ט בְּעַבְדֻתֵֽנוּ׃</w:t>
            </w:r>
          </w:p>
        </w:tc>
        <w:tc>
          <w:tcPr>
            <w:tcW w:w="3907" w:type="dxa"/>
          </w:tcPr>
          <w:p w14:paraId="0775E468" w14:textId="77777777" w:rsidR="00F272CE" w:rsidRPr="00F9029D" w:rsidRDefault="00F272CE" w:rsidP="00822793">
            <w:pPr>
              <w:keepNext/>
              <w:rPr>
                <w:rFonts w:cs="Times New Roman"/>
                <w:bCs/>
                <w:sz w:val="16"/>
                <w:szCs w:val="16"/>
                <w:rtl/>
              </w:rPr>
            </w:pPr>
            <w:r>
              <w:rPr>
                <w:rFonts w:cs="Times New Roman"/>
                <w:bCs/>
                <w:sz w:val="16"/>
                <w:szCs w:val="16"/>
              </w:rPr>
              <w:t>In just a short moment*</w:t>
            </w:r>
          </w:p>
        </w:tc>
      </w:tr>
    </w:tbl>
    <w:p w14:paraId="26739188" w14:textId="77777777" w:rsidR="00F272CE" w:rsidRDefault="00F272CE" w:rsidP="00F272CE">
      <w:pPr>
        <w:keepNext/>
        <w:spacing w:before="240" w:line="480" w:lineRule="auto"/>
        <w:rPr>
          <w:rFonts w:cstheme="majorBidi"/>
          <w:bCs/>
        </w:rPr>
      </w:pPr>
      <w:r>
        <w:rPr>
          <w:rFonts w:cstheme="majorBidi"/>
          <w:bCs/>
        </w:rPr>
        <w:t xml:space="preserve">3 of the text examples are used without any kind of nominal modifier, 3 employ quantifiers, and 1 has a plural ending. From an intuitional point of view, the quantifiers and plural ending </w:t>
      </w:r>
      <w:r>
        <w:rPr>
          <w:rFonts w:cstheme="majorBidi"/>
          <w:bCs/>
        </w:rPr>
        <w:lastRenderedPageBreak/>
        <w:t xml:space="preserve">is enough to classify </w:t>
      </w:r>
      <w:r w:rsidRPr="001077B2">
        <w:rPr>
          <w:rFonts w:cstheme="majorBidi" w:hint="cs"/>
          <w:b/>
          <w:rtl/>
        </w:rPr>
        <w:t>רֶגַע</w:t>
      </w:r>
      <w:r>
        <w:rPr>
          <w:rFonts w:cstheme="majorBidi"/>
          <w:bCs/>
        </w:rPr>
        <w:t xml:space="preserve"> as more noun-like even though the algorithm has placed it slightly on the particle side. This example highlights a shortcoming of the classification method: a lack of nominalizing collocations is not in itself evidence for or against a noun category (nouns are frequently zero-marked). It also highlights the importance of considering sample size in the part of speech model.</w:t>
      </w:r>
      <w:r w:rsidRPr="00711567">
        <w:rPr>
          <w:rStyle w:val="FootnoteReference"/>
        </w:rPr>
        <w:footnoteReference w:id="29"/>
      </w:r>
    </w:p>
    <w:p w14:paraId="548254EC" w14:textId="77777777" w:rsidR="00F272CE" w:rsidRDefault="006949D4" w:rsidP="006949D4">
      <w:pPr>
        <w:keepNext/>
        <w:spacing w:line="480" w:lineRule="auto"/>
        <w:ind w:firstLine="567"/>
        <w:rPr>
          <w:rFonts w:cstheme="majorBidi"/>
          <w:b/>
          <w:i/>
          <w:iCs/>
        </w:rPr>
      </w:pPr>
      <w:r>
        <w:rPr>
          <w:rFonts w:cstheme="majorBidi"/>
          <w:b/>
          <w:i/>
          <w:iCs/>
        </w:rPr>
        <w:t xml:space="preserve"> </w:t>
      </w:r>
    </w:p>
    <w:p w14:paraId="63147D78" w14:textId="77777777" w:rsidR="00F272CE" w:rsidRDefault="00F272CE" w:rsidP="006949D4">
      <w:pPr>
        <w:keepNext/>
        <w:spacing w:line="480" w:lineRule="auto"/>
        <w:ind w:firstLine="567"/>
        <w:rPr>
          <w:rFonts w:cstheme="majorBidi"/>
          <w:b/>
          <w:i/>
          <w:iCs/>
        </w:rPr>
      </w:pPr>
    </w:p>
    <w:p w14:paraId="7F5158C0" w14:textId="2700C1B8" w:rsidR="006949D4" w:rsidRDefault="006949D4" w:rsidP="006949D4">
      <w:pPr>
        <w:keepNext/>
        <w:spacing w:line="480" w:lineRule="auto"/>
        <w:ind w:firstLine="567"/>
        <w:rPr>
          <w:rFonts w:cstheme="majorBidi"/>
          <w:bCs/>
        </w:rPr>
      </w:pPr>
      <w:r>
        <w:rPr>
          <w:rFonts w:cstheme="majorBidi"/>
          <w:bCs/>
        </w:rPr>
        <w:t>The parts of speech space above is only a subset of semantic categories which are mapped onto constructions. Aside from the three major pragmatic categories of reference, modification, and predication, Croft notes a number of minor categories: constructions used to categorize entities (e.g. lexical roots, morphemes); situate entities in a physical space (e.g. demonstratives); and situate entities in a mental space (e.g. definite articles). These categories and their respective BH constructions are reflected in the diagram below.</w:t>
      </w:r>
    </w:p>
    <w:p w14:paraId="6EC6B39C" w14:textId="77777777" w:rsidR="006949D4" w:rsidRDefault="006949D4" w:rsidP="006949D4">
      <w:pPr>
        <w:keepNext/>
        <w:spacing w:line="480" w:lineRule="auto"/>
        <w:ind w:firstLine="567"/>
        <w:rPr>
          <w:rFonts w:cstheme="majorBidi"/>
          <w:bCs/>
        </w:rPr>
      </w:pPr>
    </w:p>
    <w:p w14:paraId="57E55D3C" w14:textId="77777777" w:rsidR="006949D4" w:rsidRDefault="006949D4" w:rsidP="006949D4">
      <w:pPr>
        <w:keepNext/>
        <w:spacing w:line="480" w:lineRule="auto"/>
        <w:ind w:firstLine="567"/>
        <w:rPr>
          <w:rFonts w:cstheme="majorBidi"/>
          <w:bCs/>
        </w:rPr>
      </w:pPr>
    </w:p>
    <w:p w14:paraId="1536A07D" w14:textId="77777777" w:rsidR="006949D4" w:rsidRDefault="006949D4" w:rsidP="006949D4">
      <w:pPr>
        <w:keepNext/>
        <w:spacing w:line="480" w:lineRule="auto"/>
        <w:ind w:firstLine="567"/>
        <w:rPr>
          <w:rFonts w:cstheme="majorBidi"/>
          <w:bCs/>
        </w:rPr>
      </w:pPr>
    </w:p>
    <w:p w14:paraId="6BB79F25" w14:textId="77777777" w:rsidR="006949D4" w:rsidRDefault="006949D4" w:rsidP="006949D4">
      <w:pPr>
        <w:keepNext/>
        <w:spacing w:line="480" w:lineRule="auto"/>
        <w:ind w:firstLine="567"/>
        <w:rPr>
          <w:rFonts w:cstheme="majorBidi"/>
          <w:bCs/>
        </w:rPr>
      </w:pPr>
      <w:r>
        <w:rPr>
          <w:rFonts w:cstheme="majorBidi"/>
          <w:bCs/>
        </w:rPr>
        <w:t>*diagram</w:t>
      </w:r>
    </w:p>
    <w:p w14:paraId="7E613012" w14:textId="77777777" w:rsidR="006949D4" w:rsidRDefault="006949D4" w:rsidP="006949D4">
      <w:pPr>
        <w:keepNext/>
        <w:spacing w:line="480" w:lineRule="auto"/>
        <w:ind w:firstLine="567"/>
        <w:rPr>
          <w:rFonts w:cstheme="majorBidi"/>
          <w:bCs/>
        </w:rPr>
      </w:pPr>
    </w:p>
    <w:p w14:paraId="717E1673" w14:textId="77777777" w:rsidR="006949D4" w:rsidRDefault="006949D4" w:rsidP="006949D4">
      <w:pPr>
        <w:keepNext/>
        <w:spacing w:line="480" w:lineRule="auto"/>
        <w:ind w:firstLine="567"/>
        <w:rPr>
          <w:rFonts w:cstheme="majorBidi"/>
          <w:bCs/>
        </w:rPr>
      </w:pPr>
    </w:p>
    <w:p w14:paraId="0D3039FC" w14:textId="77777777" w:rsidR="006949D4" w:rsidRDefault="006949D4" w:rsidP="006949D4">
      <w:pPr>
        <w:keepNext/>
        <w:spacing w:line="480" w:lineRule="auto"/>
        <w:ind w:firstLine="567"/>
        <w:rPr>
          <w:rFonts w:cstheme="majorBidi"/>
          <w:bCs/>
        </w:rPr>
      </w:pPr>
    </w:p>
    <w:p w14:paraId="0E2D23EF" w14:textId="77777777" w:rsidR="006949D4" w:rsidRDefault="006949D4" w:rsidP="006949D4">
      <w:pPr>
        <w:keepNext/>
        <w:spacing w:line="480" w:lineRule="auto"/>
        <w:rPr>
          <w:rFonts w:cstheme="majorBidi"/>
          <w:bCs/>
        </w:rPr>
      </w:pPr>
    </w:p>
    <w:p w14:paraId="74C841D1" w14:textId="77777777" w:rsidR="006949D4" w:rsidRDefault="006949D4" w:rsidP="006949D4">
      <w:pPr>
        <w:keepNext/>
        <w:spacing w:line="480" w:lineRule="auto"/>
        <w:ind w:firstLine="567"/>
        <w:rPr>
          <w:rFonts w:cstheme="majorBidi"/>
          <w:bCs/>
        </w:rPr>
      </w:pPr>
      <w:r>
        <w:rPr>
          <w:rFonts w:cstheme="majorBidi"/>
          <w:bCs/>
        </w:rPr>
        <w:t xml:space="preserve"> </w:t>
      </w:r>
    </w:p>
    <w:p w14:paraId="5B7A6205" w14:textId="4191DF65" w:rsidR="006949D4" w:rsidRPr="006949D4" w:rsidRDefault="006949D4" w:rsidP="00A00C2E">
      <w:pPr>
        <w:spacing w:line="480" w:lineRule="auto"/>
        <w:rPr>
          <w:rFonts w:cstheme="majorBidi"/>
          <w:b/>
        </w:rPr>
      </w:pPr>
    </w:p>
    <w:p w14:paraId="3FD5DED9" w14:textId="77777777" w:rsidR="006949D4" w:rsidRDefault="006949D4" w:rsidP="00A00C2E">
      <w:pPr>
        <w:spacing w:line="480" w:lineRule="auto"/>
        <w:rPr>
          <w:rFonts w:cstheme="majorBidi"/>
          <w:b/>
          <w:i/>
          <w:iCs/>
        </w:rPr>
      </w:pPr>
    </w:p>
    <w:p w14:paraId="69DBDF33" w14:textId="010F37A1" w:rsidR="00A00C2E" w:rsidRPr="00A142E4" w:rsidRDefault="00A00C2E" w:rsidP="00A00C2E">
      <w:pPr>
        <w:spacing w:line="480" w:lineRule="auto"/>
        <w:rPr>
          <w:rFonts w:cstheme="majorBidi"/>
          <w:b/>
          <w:i/>
          <w:iCs/>
        </w:rPr>
      </w:pPr>
      <w:r>
        <w:rPr>
          <w:rFonts w:cstheme="majorBidi"/>
          <w:b/>
          <w:i/>
          <w:iCs/>
        </w:rPr>
        <w:t>Modifiers with head lexemes</w:t>
      </w:r>
    </w:p>
    <w:p w14:paraId="330E8710" w14:textId="77777777" w:rsidR="00A00C2E" w:rsidRDefault="00A00C2E" w:rsidP="00A00C2E">
      <w:pPr>
        <w:spacing w:line="480" w:lineRule="auto"/>
        <w:ind w:firstLine="567"/>
        <w:rPr>
          <w:rFonts w:cstheme="majorBidi"/>
          <w:bCs/>
        </w:rPr>
      </w:pPr>
      <w:r>
        <w:rPr>
          <w:rFonts w:cstheme="majorBidi"/>
          <w:bCs/>
        </w:rPr>
        <w:t>The appearance of cardinal numbers and ordinals with Time makes sense intuitively since time adverbials are frequently used to orient duration or location using certain time units. A better picture for Time can be seen by observing the ΔP predictability of a modifier for a given head-word. The heatmap below shows which modifiers predict which lexemes.</w:t>
      </w:r>
    </w:p>
    <w:p w14:paraId="4F603AFE" w14:textId="77777777" w:rsidR="00A00C2E" w:rsidRDefault="00A00C2E" w:rsidP="00A00C2E">
      <w:pPr>
        <w:pStyle w:val="Caption"/>
        <w:keepNext/>
        <w:jc w:val="center"/>
      </w:pPr>
      <w:r>
        <w:t xml:space="preserve">Figure </w:t>
      </w:r>
      <w:r>
        <w:fldChar w:fldCharType="begin"/>
      </w:r>
      <w:r>
        <w:instrText xml:space="preserve"> SEQ Figure \* ARABIC </w:instrText>
      </w:r>
      <w:r>
        <w:fldChar w:fldCharType="separate"/>
      </w:r>
      <w:r>
        <w:rPr>
          <w:noProof/>
        </w:rPr>
        <w:t>8</w:t>
      </w:r>
      <w:r>
        <w:fldChar w:fldCharType="end"/>
      </w:r>
      <w:r>
        <w:t>: ΔP test for Time, modifier as cue, head word as response</w:t>
      </w:r>
    </w:p>
    <w:p w14:paraId="39C3F55F" w14:textId="77777777" w:rsidR="00A00C2E" w:rsidRPr="00F7386A" w:rsidRDefault="00A00C2E" w:rsidP="00A00C2E">
      <w:pPr>
        <w:spacing w:line="480" w:lineRule="auto"/>
        <w:rPr>
          <w:rFonts w:cstheme="majorBidi"/>
          <w:bCs/>
        </w:rPr>
      </w:pPr>
      <w:r>
        <w:rPr>
          <w:rFonts w:cstheme="majorBidi"/>
          <w:bCs/>
          <w:noProof/>
        </w:rPr>
        <w:drawing>
          <wp:inline distT="0" distB="0" distL="0" distR="0" wp14:anchorId="053AC40E" wp14:editId="3A7FEF2E">
            <wp:extent cx="5727700" cy="26035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ΔP_mod_head.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27700" cy="2603500"/>
                    </a:xfrm>
                    <a:prstGeom prst="rect">
                      <a:avLst/>
                    </a:prstGeom>
                  </pic:spPr>
                </pic:pic>
              </a:graphicData>
            </a:graphic>
          </wp:inline>
        </w:drawing>
      </w:r>
    </w:p>
    <w:p w14:paraId="2DA901D9" w14:textId="77777777" w:rsidR="00A00C2E" w:rsidRDefault="00A00C2E" w:rsidP="00A00C2E">
      <w:pPr>
        <w:tabs>
          <w:tab w:val="left" w:pos="3265"/>
        </w:tabs>
        <w:spacing w:line="480" w:lineRule="auto"/>
        <w:rPr>
          <w:rFonts w:cstheme="majorBidi"/>
          <w:bCs/>
        </w:rPr>
      </w:pPr>
      <w:r w:rsidRPr="00B77374">
        <w:rPr>
          <w:rFonts w:cstheme="majorBidi" w:hint="cs"/>
          <w:b/>
          <w:rtl/>
        </w:rPr>
        <w:t>יוֹם</w:t>
      </w:r>
      <w:r>
        <w:rPr>
          <w:rFonts w:cstheme="majorBidi"/>
          <w:b/>
        </w:rPr>
        <w:t xml:space="preserve"> </w:t>
      </w:r>
      <w:r w:rsidRPr="00B77374">
        <w:rPr>
          <w:rFonts w:cstheme="majorBidi"/>
          <w:bCs/>
        </w:rPr>
        <w:t>'day</w:t>
      </w:r>
      <w:r>
        <w:rPr>
          <w:rFonts w:cstheme="majorBidi"/>
          <w:bCs/>
        </w:rPr>
        <w:t xml:space="preserve">' clearly dominates the chart, likely due to its very high representation of Time as a whole. In fact, </w:t>
      </w:r>
      <w:r w:rsidRPr="00B0380A">
        <w:rPr>
          <w:rFonts w:cstheme="majorBidi" w:hint="cs"/>
          <w:b/>
          <w:rtl/>
        </w:rPr>
        <w:t>יוֹם</w:t>
      </w:r>
      <w:r>
        <w:rPr>
          <w:rFonts w:cstheme="majorBidi"/>
          <w:bCs/>
        </w:rPr>
        <w:t xml:space="preserve"> accounts for 34% of all Time phrases with a valid head (1351/3999). As others have observed, </w:t>
      </w:r>
      <w:r w:rsidRPr="00196F55">
        <w:rPr>
          <w:rFonts w:cstheme="majorBidi" w:hint="cs"/>
          <w:b/>
          <w:rtl/>
        </w:rPr>
        <w:t>יוֹם</w:t>
      </w:r>
      <w:r>
        <w:rPr>
          <w:rFonts w:cstheme="majorBidi"/>
          <w:bCs/>
        </w:rPr>
        <w:t xml:space="preserve"> is the prototypical time word in BH.</w:t>
      </w:r>
      <w:r w:rsidRPr="00711567">
        <w:rPr>
          <w:rStyle w:val="FootnoteReference"/>
        </w:rPr>
        <w:footnoteReference w:id="30"/>
      </w:r>
      <w:r>
        <w:rPr>
          <w:rFonts w:cstheme="majorBidi"/>
          <w:bCs/>
        </w:rPr>
        <w:t xml:space="preserve"> But the same is true for the languages of the world, which privilege nouns connected to the natural cycles of the Earth's movement.</w:t>
      </w:r>
      <w:r w:rsidRPr="00711567">
        <w:rPr>
          <w:rStyle w:val="FootnoteReference"/>
        </w:rPr>
        <w:footnoteReference w:id="31"/>
      </w:r>
      <w:r>
        <w:rPr>
          <w:rFonts w:cstheme="majorBidi"/>
          <w:bCs/>
        </w:rPr>
        <w:t xml:space="preserve"> </w:t>
      </w:r>
    </w:p>
    <w:p w14:paraId="47B8AE7C" w14:textId="77777777" w:rsidR="00A00C2E" w:rsidRDefault="00A00C2E" w:rsidP="00A00C2E">
      <w:pPr>
        <w:tabs>
          <w:tab w:val="left" w:pos="3265"/>
        </w:tabs>
        <w:spacing w:line="480" w:lineRule="auto"/>
        <w:ind w:firstLine="567"/>
        <w:rPr>
          <w:rFonts w:cstheme="majorBidi"/>
          <w:bCs/>
        </w:rPr>
      </w:pPr>
      <w:r>
        <w:rPr>
          <w:rFonts w:cstheme="majorBidi"/>
          <w:bCs/>
        </w:rPr>
        <w:t xml:space="preserve">The chart helps to see which nouns have similar profiles to </w:t>
      </w:r>
      <w:r w:rsidRPr="003C5288">
        <w:rPr>
          <w:rFonts w:cstheme="majorBidi" w:hint="cs"/>
          <w:b/>
          <w:rtl/>
        </w:rPr>
        <w:t>יוֹם</w:t>
      </w:r>
      <w:r>
        <w:rPr>
          <w:rFonts w:cstheme="majorBidi"/>
          <w:bCs/>
        </w:rPr>
        <w:t xml:space="preserve"> and how. </w:t>
      </w:r>
      <w:r>
        <w:rPr>
          <w:rFonts w:cstheme="majorBidi" w:hint="cs"/>
          <w:bCs/>
          <w:rtl/>
        </w:rPr>
        <w:t>שָׁנָה</w:t>
      </w:r>
      <w:r>
        <w:rPr>
          <w:rFonts w:cstheme="majorBidi"/>
          <w:bCs/>
        </w:rPr>
        <w:t xml:space="preserve"> 'year' shares associations with ordinal and plural indicators, but more strongly prefers cardinal modification. </w:t>
      </w:r>
      <w:r>
        <w:rPr>
          <w:rFonts w:cstheme="majorBidi" w:hint="cs"/>
          <w:bCs/>
          <w:rtl/>
        </w:rPr>
        <w:t>חֹדֶשׁ</w:t>
      </w:r>
      <w:r>
        <w:rPr>
          <w:rFonts w:cstheme="majorBidi"/>
          <w:bCs/>
        </w:rPr>
        <w:t xml:space="preserve"> 'month' likewise shares the preference for ordinal and cardinal </w:t>
      </w:r>
      <w:r>
        <w:rPr>
          <w:rFonts w:cstheme="majorBidi"/>
          <w:bCs/>
        </w:rPr>
        <w:lastRenderedPageBreak/>
        <w:t xml:space="preserve">modification. </w:t>
      </w:r>
      <w:r w:rsidRPr="00C31586">
        <w:rPr>
          <w:rFonts w:cstheme="majorBidi" w:hint="cs"/>
          <w:b/>
          <w:rtl/>
        </w:rPr>
        <w:t>עֵת</w:t>
      </w:r>
      <w:r>
        <w:rPr>
          <w:rFonts w:cstheme="majorBidi"/>
          <w:bCs/>
        </w:rPr>
        <w:t xml:space="preserve"> 'time', shares similarities with </w:t>
      </w:r>
      <w:r>
        <w:rPr>
          <w:rFonts w:cstheme="majorBidi" w:hint="cs"/>
          <w:bCs/>
          <w:rtl/>
        </w:rPr>
        <w:t>יוֹם</w:t>
      </w:r>
      <w:r>
        <w:rPr>
          <w:rFonts w:cstheme="majorBidi"/>
          <w:bCs/>
        </w:rPr>
        <w:t xml:space="preserve"> (+demonstrative, +genitive), but is different in its lack of attraction to plural, cardinal, and ordinal modification. </w:t>
      </w:r>
    </w:p>
    <w:p w14:paraId="130A9DEC" w14:textId="77777777" w:rsidR="00A00C2E" w:rsidRDefault="00A00C2E" w:rsidP="00A00C2E">
      <w:pPr>
        <w:tabs>
          <w:tab w:val="left" w:pos="3265"/>
        </w:tabs>
        <w:spacing w:line="480" w:lineRule="auto"/>
        <w:ind w:firstLine="567"/>
        <w:rPr>
          <w:rFonts w:cstheme="majorBidi"/>
          <w:bCs/>
        </w:rPr>
      </w:pPr>
      <w:r>
        <w:rPr>
          <w:rFonts w:cstheme="majorBidi"/>
          <w:bCs/>
        </w:rPr>
        <w:t xml:space="preserve">What of the areas where </w:t>
      </w:r>
      <w:r w:rsidRPr="002D0C6A">
        <w:rPr>
          <w:rFonts w:cstheme="majorBidi" w:hint="cs"/>
          <w:b/>
          <w:rtl/>
        </w:rPr>
        <w:t>יוֹם</w:t>
      </w:r>
      <w:r>
        <w:rPr>
          <w:rFonts w:cstheme="majorBidi"/>
          <w:b/>
        </w:rPr>
        <w:t xml:space="preserve"> </w:t>
      </w:r>
      <w:r w:rsidRPr="002D0C6A">
        <w:rPr>
          <w:rFonts w:cstheme="majorBidi"/>
          <w:bCs/>
        </w:rPr>
        <w:t xml:space="preserve">does </w:t>
      </w:r>
      <w:r>
        <w:rPr>
          <w:rFonts w:cstheme="majorBidi"/>
          <w:bCs/>
        </w:rPr>
        <w:t xml:space="preserve">not dominate? The dark blue square above </w:t>
      </w:r>
      <w:r w:rsidRPr="00EF0B8D">
        <w:rPr>
          <w:rFonts w:cstheme="majorBidi" w:hint="cs"/>
          <w:b/>
          <w:rtl/>
        </w:rPr>
        <w:t>יוֹם</w:t>
      </w:r>
      <w:r>
        <w:rPr>
          <w:rFonts w:cstheme="majorBidi"/>
          <w:bCs/>
        </w:rPr>
        <w:t xml:space="preserve"> shows that null (Ø) modification is negatively associated (-55% less likely). </w:t>
      </w:r>
    </w:p>
    <w:p w14:paraId="1959162B" w14:textId="77777777" w:rsidR="00A00C2E" w:rsidRPr="009867A3" w:rsidRDefault="00A00C2E" w:rsidP="00A00C2E">
      <w:pPr>
        <w:tabs>
          <w:tab w:val="left" w:pos="3265"/>
        </w:tabs>
        <w:spacing w:line="480" w:lineRule="auto"/>
        <w:rPr>
          <w:rFonts w:cstheme="majorBidi"/>
          <w:bCs/>
        </w:rPr>
      </w:pPr>
    </w:p>
    <w:p w14:paraId="09B42247" w14:textId="77777777" w:rsidR="00A00C2E" w:rsidRPr="007E176A" w:rsidRDefault="00A00C2E" w:rsidP="00A00C2E">
      <w:pPr>
        <w:spacing w:line="480" w:lineRule="auto"/>
        <w:rPr>
          <w:rFonts w:cstheme="majorBidi"/>
          <w:b/>
        </w:rPr>
      </w:pPr>
      <w:r>
        <w:rPr>
          <w:rFonts w:cstheme="majorBidi"/>
          <w:b/>
        </w:rPr>
        <w:t>comp comp</w:t>
      </w:r>
    </w:p>
    <w:p w14:paraId="5E93A92D" w14:textId="77777777" w:rsidR="00A00C2E" w:rsidRDefault="00A00C2E" w:rsidP="00A00C2E">
      <w:pPr>
        <w:spacing w:line="480" w:lineRule="auto"/>
        <w:rPr>
          <w:rFonts w:cstheme="majorBidi"/>
          <w:bCs/>
        </w:rPr>
      </w:pPr>
      <w:r w:rsidRPr="00F7386A">
        <w:rPr>
          <w:rFonts w:cstheme="majorBidi"/>
          <w:bCs/>
        </w:rPr>
        <w:t>A trad</w:t>
      </w:r>
      <w:r>
        <w:rPr>
          <w:rFonts w:cstheme="majorBidi"/>
          <w:bCs/>
        </w:rPr>
        <w:t xml:space="preserve">itional grammatical inventory of these modifiers as found in many Hebrew grammars gives the impression that they are independent, movable pieces. To give an analogy, the items are portrayed like legos, which can be attached or detached freely and in any combination. The data, however, shows that these components function less like legos and more like magnets, which can still be freely detached, but have a natural tendency to attract.  </w:t>
      </w:r>
    </w:p>
    <w:p w14:paraId="61CE03B4" w14:textId="77777777" w:rsidR="00A00C2E" w:rsidRDefault="00A00C2E" w:rsidP="00A00C2E">
      <w:pPr>
        <w:spacing w:line="480" w:lineRule="auto"/>
        <w:rPr>
          <w:rFonts w:cstheme="majorBidi"/>
          <w:b/>
        </w:rPr>
      </w:pPr>
    </w:p>
    <w:p w14:paraId="377100DC" w14:textId="77777777" w:rsidR="00A00C2E" w:rsidRPr="00F55158" w:rsidRDefault="00A00C2E" w:rsidP="00A00C2E">
      <w:pPr>
        <w:spacing w:line="480" w:lineRule="auto"/>
        <w:rPr>
          <w:rFonts w:cstheme="majorBidi"/>
          <w:bCs/>
        </w:rPr>
      </w:pPr>
    </w:p>
    <w:p w14:paraId="188AD8AC" w14:textId="77777777" w:rsidR="005C3168" w:rsidRDefault="005C3168"/>
    <w:sectPr w:rsidR="005C3168" w:rsidSect="00B26D9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79980" w14:textId="77777777" w:rsidR="005D67B6" w:rsidRDefault="005D67B6" w:rsidP="00A00C2E">
      <w:r>
        <w:separator/>
      </w:r>
    </w:p>
  </w:endnote>
  <w:endnote w:type="continuationSeparator" w:id="0">
    <w:p w14:paraId="742E217C" w14:textId="77777777" w:rsidR="005D67B6" w:rsidRDefault="005D67B6" w:rsidP="00A00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BL BibLit">
    <w:panose1 w:val="02000000000000000000"/>
    <w:charset w:val="B1"/>
    <w:family w:val="auto"/>
    <w:pitch w:val="variable"/>
    <w:sig w:usb0="E00008FF" w:usb1="5201E0EB" w:usb2="02000020" w:usb3="00000000" w:csb0="000000BB"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decorative"/>
    <w:pitch w:val="variable"/>
    <w:sig w:usb0="00000003" w:usb1="1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2AFE5A" w14:textId="77777777" w:rsidR="005D67B6" w:rsidRDefault="005D67B6" w:rsidP="00A00C2E">
      <w:r>
        <w:separator/>
      </w:r>
    </w:p>
  </w:footnote>
  <w:footnote w:type="continuationSeparator" w:id="0">
    <w:p w14:paraId="6C0CD284" w14:textId="77777777" w:rsidR="005D67B6" w:rsidRDefault="005D67B6" w:rsidP="00A00C2E">
      <w:r>
        <w:continuationSeparator/>
      </w:r>
    </w:p>
  </w:footnote>
  <w:footnote w:id="1">
    <w:p w14:paraId="02BCD84F" w14:textId="77777777" w:rsidR="00711567" w:rsidRDefault="00711567" w:rsidP="00711567">
      <w:pPr>
        <w:pStyle w:val="FootnoteText"/>
      </w:pPr>
      <w:r>
        <w:rPr>
          <w:rStyle w:val="FootnoteReference"/>
        </w:rPr>
        <w:footnoteRef/>
      </w:r>
      <w:r>
        <w:t xml:space="preserve"> </w:t>
      </w:r>
      <w:r>
        <w:fldChar w:fldCharType="begin"/>
      </w:r>
      <w:r>
        <w:instrText xml:space="preserve"> ADDIN ZOTERO_ITEM CSL_CITATION {"citationID":"JTowyMEm","properties":{"formattedCitation":"Croft, 279.","plainCitation":"Croft, 279.","noteIndex":52},"citationItems":[{"id":450,"uris":["http://zotero.org/users/4501072/items/3SAF5QMX"],"uri":["http://zotero.org/users/4501072/items/3SAF5QMX"],"itemData":{"id":450,"type":"article-journal","container-title":"Journal of Semantics","issue":"7","page":"245-279","title":"A Conceptual Framework for Grammatical Categories (or: A Taxonomy of Propositional Acts)","title-short":"A Conceptual Framework","author":[{"family":"Croft","given":"William"}],"issued":{"date-parts":[["1990"]]}},"locator":"279"}],"schema":"https://github.com/citation-style-language/schema/raw/master/csl-citation.json"} </w:instrText>
      </w:r>
      <w:r>
        <w:fldChar w:fldCharType="separate"/>
      </w:r>
      <w:r>
        <w:rPr>
          <w:rFonts w:ascii="Times New Roman" w:hAnsiTheme="majorHAnsi"/>
        </w:rPr>
        <w:t>Croft, 279.</w:t>
      </w:r>
      <w:r>
        <w:fldChar w:fldCharType="end"/>
      </w:r>
    </w:p>
  </w:footnote>
  <w:footnote w:id="2">
    <w:p w14:paraId="1D8AC8FE" w14:textId="77777777" w:rsidR="00322FF8" w:rsidRDefault="00322FF8" w:rsidP="00322FF8">
      <w:pPr>
        <w:pStyle w:val="FootnoteText"/>
      </w:pPr>
      <w:r w:rsidRPr="00711567">
        <w:rPr>
          <w:rStyle w:val="FootnoteReference"/>
        </w:rPr>
        <w:footnoteRef/>
      </w:r>
      <w:r>
        <w:t xml:space="preserve"> E.g. </w:t>
      </w:r>
      <w:r>
        <w:fldChar w:fldCharType="begin"/>
      </w:r>
      <w:r>
        <w:instrText xml:space="preserve"> ADDIN ZOTERO_ITEM CSL_CITATION {"citationID":"4uWuIUFn","properties":{"formattedCitation":"Van der Merwe, Naud\\uc0\\u233{}, and Kroeze, {\\i{}BHRG}, \\uc0\\u167{}33.1.","plainCitation":"Van der Merwe, Naudé, and Kroeze, BHRG, §33.1.","noteIndex":35},"citationItems":[{"id":264,"uris":["http://zotero.org/users/4501072/items/WWXI8APH"],"uri":["http://zotero.org/users/4501072/items/WWXI8APH"],"itemData":{"id":264,"type":"book","abstract":"\"This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Hebrew\"--","call-number":"PJ4564 .V36 2017","edition":"Second edition","event-place":"New York","ISBN":"978-0-567-66332-0","publisher":"Bloomsbury T&amp;T Clark","publisher-place":"New York","source":"Library of Congress ISBN","title":"A biblical Hebrew reference grammar","title-short":"BHRG","author":[{"family":"Van der Merwe","given":"C. H. J."},{"family":"Naudé","given":"J. A."},{"family":"Kroeze","given":"Jan"}],"issued":{"date-parts":[["2017"]]}},"locator":"§33.1"}],"schema":"https://github.com/citation-style-language/schema/raw/master/csl-citation.json"} </w:instrText>
      </w:r>
      <w:r>
        <w:fldChar w:fldCharType="separate"/>
      </w:r>
      <w:r w:rsidRPr="009A0FC4">
        <w:rPr>
          <w:rFonts w:ascii="Times New Roman" w:hAnsiTheme="majorHAnsi" w:cs="Times New Roman"/>
        </w:rPr>
        <w:t>Van der Merwe, Naud</w:t>
      </w:r>
      <w:r w:rsidRPr="009A0FC4">
        <w:rPr>
          <w:rFonts w:ascii="Times New Roman" w:hAnsiTheme="majorHAnsi" w:cs="Times New Roman"/>
        </w:rPr>
        <w:t>é</w:t>
      </w:r>
      <w:r w:rsidRPr="009A0FC4">
        <w:rPr>
          <w:rFonts w:ascii="Times New Roman" w:hAnsiTheme="majorHAnsi" w:cs="Times New Roman"/>
        </w:rPr>
        <w:t xml:space="preserve">, and Kroeze, </w:t>
      </w:r>
      <w:r w:rsidRPr="009A0FC4">
        <w:rPr>
          <w:rFonts w:ascii="Times New Roman" w:hAnsiTheme="majorHAnsi" w:cs="Times New Roman"/>
          <w:i/>
          <w:iCs/>
        </w:rPr>
        <w:t>BHRG</w:t>
      </w:r>
      <w:r w:rsidRPr="009A0FC4">
        <w:rPr>
          <w:rFonts w:ascii="Times New Roman" w:hAnsiTheme="majorHAnsi" w:cs="Times New Roman"/>
        </w:rPr>
        <w:t xml:space="preserve">, </w:t>
      </w:r>
      <w:r w:rsidRPr="009A0FC4">
        <w:rPr>
          <w:rFonts w:ascii="Times New Roman" w:hAnsiTheme="majorHAnsi" w:cs="Times New Roman"/>
        </w:rPr>
        <w:t>§</w:t>
      </w:r>
      <w:r w:rsidRPr="009A0FC4">
        <w:rPr>
          <w:rFonts w:ascii="Times New Roman" w:hAnsiTheme="majorHAnsi" w:cs="Times New Roman"/>
        </w:rPr>
        <w:t>33.1.</w:t>
      </w:r>
      <w:r>
        <w:fldChar w:fldCharType="end"/>
      </w:r>
    </w:p>
  </w:footnote>
  <w:footnote w:id="3">
    <w:p w14:paraId="704D826A" w14:textId="77777777" w:rsidR="00322FF8" w:rsidRDefault="00322FF8" w:rsidP="00322FF8">
      <w:pPr>
        <w:pStyle w:val="FootnoteText"/>
      </w:pPr>
      <w:r w:rsidRPr="00711567">
        <w:rPr>
          <w:rStyle w:val="FootnoteReference"/>
        </w:rPr>
        <w:footnoteRef/>
      </w:r>
      <w:r>
        <w:t xml:space="preserve"> </w:t>
      </w:r>
      <w:r>
        <w:fldChar w:fldCharType="begin"/>
      </w:r>
      <w:r>
        <w:instrText xml:space="preserve"> ADDIN ZOTERO_ITEM CSL_CITATION {"citationID":"cHQ03DAP","properties":{"formattedCitation":"Gries, \\uc0\\u8220{}Dispersions and Adjusted Frequencies.\\uc0\\u8221{}","plainCitation":"Gries, “Dispersions and Adjusted Frequencies.”","noteIndex":36},"citationItems":[{"id":198,"uris":["http://zotero.org/users/4501072/items/BRT7Q3E2"],"uri":["http://zotero.org/users/4501072/items/BRT7Q3E2"],"itemData":{"id":198,"type":"article-journal","container-title":"International Journal of Corpus Linguistics","issue":"4","page":"403-437","title":"Dispersions and Adjusted Frequencies in Corpora","title-short":"Dispersions and Adjusted Frequencies","volume":"13","author":[{"family":"Gries","given":"Stefan Th."}],"issued":{"date-parts":[["2008"]]}}}],"schema":"https://github.com/citation-style-language/schema/raw/master/csl-citation.json"} </w:instrText>
      </w:r>
      <w:r>
        <w:fldChar w:fldCharType="separate"/>
      </w:r>
      <w:r w:rsidRPr="005D72FB">
        <w:rPr>
          <w:rFonts w:ascii="Times New Roman" w:hAnsiTheme="majorHAnsi" w:cs="Times New Roman"/>
        </w:rPr>
        <w:t xml:space="preserve">Gries, </w:t>
      </w:r>
      <w:r w:rsidRPr="005D72FB">
        <w:rPr>
          <w:rFonts w:ascii="Times New Roman" w:hAnsiTheme="majorHAnsi" w:cs="Times New Roman"/>
        </w:rPr>
        <w:t>“</w:t>
      </w:r>
      <w:r w:rsidRPr="005D72FB">
        <w:rPr>
          <w:rFonts w:ascii="Times New Roman" w:hAnsiTheme="majorHAnsi" w:cs="Times New Roman"/>
        </w:rPr>
        <w:t>Dispersions and Adjusted Frequencies.</w:t>
      </w:r>
      <w:r w:rsidRPr="005D72FB">
        <w:rPr>
          <w:rFonts w:ascii="Times New Roman" w:hAnsiTheme="majorHAnsi" w:cs="Times New Roman"/>
        </w:rPr>
        <w:t>”</w:t>
      </w:r>
      <w:r>
        <w:fldChar w:fldCharType="end"/>
      </w:r>
    </w:p>
  </w:footnote>
  <w:footnote w:id="4">
    <w:p w14:paraId="6890FF4C" w14:textId="77777777" w:rsidR="00322FF8" w:rsidRDefault="00322FF8" w:rsidP="00322FF8">
      <w:pPr>
        <w:pStyle w:val="FootnoteText"/>
      </w:pPr>
      <w:r w:rsidRPr="00711567">
        <w:rPr>
          <w:rStyle w:val="FootnoteReference"/>
        </w:rPr>
        <w:footnoteRef/>
      </w:r>
      <w:r>
        <w:t xml:space="preserve"> *Add formula and Gries ref.</w:t>
      </w:r>
    </w:p>
  </w:footnote>
  <w:footnote w:id="5">
    <w:p w14:paraId="1D9F06AA" w14:textId="77777777" w:rsidR="00322FF8" w:rsidRDefault="00322FF8" w:rsidP="00322FF8">
      <w:pPr>
        <w:pStyle w:val="FootnoteText"/>
      </w:pPr>
      <w:r w:rsidRPr="00711567">
        <w:rPr>
          <w:rStyle w:val="FootnoteReference"/>
        </w:rPr>
        <w:footnoteRef/>
      </w:r>
      <w:r>
        <w:t xml:space="preserve"> The genre values are taken from the ETCBC's syntactic variation project. The genres are intended to follow a basic, intuitional labeling. The categories are shown further below.</w:t>
      </w:r>
    </w:p>
  </w:footnote>
  <w:footnote w:id="6">
    <w:p w14:paraId="78CF6B7D" w14:textId="77777777" w:rsidR="00322FF8" w:rsidRDefault="00322FF8" w:rsidP="00322FF8">
      <w:pPr>
        <w:pStyle w:val="FootnoteText"/>
      </w:pPr>
      <w:r w:rsidRPr="00711567">
        <w:rPr>
          <w:rStyle w:val="FootnoteReference"/>
        </w:rPr>
        <w:footnoteRef/>
      </w:r>
      <w:r>
        <w:t xml:space="preserve"> There are 8,813 10-clause clusters.</w:t>
      </w:r>
    </w:p>
  </w:footnote>
  <w:footnote w:id="7">
    <w:p w14:paraId="485BA268" w14:textId="77777777" w:rsidR="00322FF8" w:rsidRDefault="00322FF8" w:rsidP="00322FF8">
      <w:pPr>
        <w:pStyle w:val="FootnoteText"/>
      </w:pPr>
      <w:r w:rsidRPr="00711567">
        <w:rPr>
          <w:rStyle w:val="FootnoteReference"/>
        </w:rPr>
        <w:footnoteRef/>
      </w:r>
      <w:r>
        <w:t xml:space="preserve"> 'N' is used throughout to refer to the sample size, as is standard in statistics.</w:t>
      </w:r>
    </w:p>
  </w:footnote>
  <w:footnote w:id="8">
    <w:p w14:paraId="7E723D54" w14:textId="77777777" w:rsidR="00322FF8" w:rsidRPr="00F048EA" w:rsidRDefault="00322FF8" w:rsidP="00322FF8">
      <w:pPr>
        <w:pStyle w:val="FootnoteText"/>
        <w:rPr>
          <w:bCs/>
        </w:rPr>
      </w:pPr>
      <w:r w:rsidRPr="00711567">
        <w:rPr>
          <w:rStyle w:val="FootnoteReference"/>
        </w:rPr>
        <w:footnoteRef/>
      </w:r>
      <w:r>
        <w:t xml:space="preserve"> </w:t>
      </w:r>
      <w:r w:rsidRPr="00F048EA">
        <w:rPr>
          <w:bCs/>
        </w:rPr>
        <w:t xml:space="preserve">The genre labels </w:t>
      </w:r>
      <w:r>
        <w:rPr>
          <w:bCs/>
        </w:rPr>
        <w:t xml:space="preserve">were made manually during the </w:t>
      </w:r>
      <w:r w:rsidRPr="00F048EA">
        <w:rPr>
          <w:bCs/>
        </w:rPr>
        <w:t>ETCBC's recent syntactic variation project. They are intended to be coarse-grained.</w:t>
      </w:r>
      <w:r>
        <w:rPr>
          <w:bCs/>
        </w:rPr>
        <w:t xml:space="preserve"> </w:t>
      </w:r>
      <w:r>
        <w:t>Books receive an overall label (e.g. 'prose' for Gen); that label is then overridden in specific stretches (i.e. 'prose' becomes 'list' in Gen 5, and 'poetry' in Gen 49). See the discussion in *github issues *syntactic variation ref</w:t>
      </w:r>
    </w:p>
  </w:footnote>
  <w:footnote w:id="9">
    <w:p w14:paraId="7FA7BFA4" w14:textId="77777777" w:rsidR="00322FF8" w:rsidRDefault="00322FF8" w:rsidP="00322FF8">
      <w:pPr>
        <w:pStyle w:val="FootnoteText"/>
      </w:pPr>
      <w:r w:rsidRPr="00711567">
        <w:rPr>
          <w:rStyle w:val="FootnoteReference"/>
        </w:rPr>
        <w:footnoteRef/>
      </w:r>
      <w:r>
        <w:t xml:space="preserve"> Note that this sum is lower than Subj's total representation in the sample. This is because we exclude cases which do not have a word-based head. This includes PPs where a suffix serves as a subject.</w:t>
      </w:r>
    </w:p>
  </w:footnote>
  <w:footnote w:id="10">
    <w:p w14:paraId="616FE7CB" w14:textId="77777777" w:rsidR="00322FF8" w:rsidRDefault="00322FF8" w:rsidP="00322FF8">
      <w:pPr>
        <w:pStyle w:val="FootnoteText"/>
      </w:pPr>
      <w:r w:rsidRPr="00711567">
        <w:rPr>
          <w:rStyle w:val="FootnoteReference"/>
        </w:rPr>
        <w:footnoteRef/>
      </w:r>
      <w:r>
        <w:t xml:space="preserve"> This normalization is adapted from word-count normalizations as explained by </w:t>
      </w:r>
      <w:r>
        <w:fldChar w:fldCharType="begin"/>
      </w:r>
      <w:r>
        <w:instrText xml:space="preserve"> ADDIN ZOTERO_ITEM CSL_CITATION {"citationID":"27j5MpZ8","properties":{"formattedCitation":"\\uc0\\u8220{}Normalizing Word Counts,\\uc0\\u8221{} {\\i{}The Grammar Lab} (blog), accessed July 2, 2020, https://web.archive.org/web/20200702101532/http://www.thegrammarlab.com/?nor-portfolio=normalizing-word-counts.","plainCitation":"“Normalizing Word Counts,” The Grammar Lab (blog), accessed July 2, 2020, https://web.archive.org/web/20200702101532/http://www.thegrammarlab.com/?nor-portfolio=normalizing-word-counts.","noteIndex":42},"citationItems":[{"id":483,"uris":["http://zotero.org/users/4501072/items/4IGYURNJ"],"uri":["http://zotero.org/users/4501072/items/4IGYURNJ"],"itemData":{"id":483,"type":"post-weblog","container-title":"The Grammar Lab","title":"Normalizing Word Counts","URL":"https://web.archive.org/web/20200702101532/http://www.thegrammarlab.com/?nor-portfolio=normalizing-word-counts","accessed":{"date-parts":[["2020",7,2]]}}}],"schema":"https://github.com/citation-style-language/schema/raw/master/csl-citation.json"} </w:instrText>
      </w:r>
      <w:r>
        <w:fldChar w:fldCharType="separate"/>
      </w:r>
      <w:r w:rsidRPr="00EB31EB">
        <w:rPr>
          <w:rFonts w:ascii="Times New Roman" w:hAnsiTheme="majorHAnsi" w:cs="Times New Roman"/>
        </w:rPr>
        <w:t>“</w:t>
      </w:r>
      <w:r w:rsidRPr="00EB31EB">
        <w:rPr>
          <w:rFonts w:ascii="Times New Roman" w:hAnsiTheme="majorHAnsi" w:cs="Times New Roman"/>
        </w:rPr>
        <w:t>Normalizing Word Counts,</w:t>
      </w:r>
      <w:r w:rsidRPr="00EB31EB">
        <w:rPr>
          <w:rFonts w:ascii="Times New Roman" w:hAnsiTheme="majorHAnsi" w:cs="Times New Roman"/>
        </w:rPr>
        <w:t>”</w:t>
      </w:r>
      <w:r w:rsidRPr="00EB31EB">
        <w:rPr>
          <w:rFonts w:ascii="Times New Roman" w:hAnsiTheme="majorHAnsi" w:cs="Times New Roman"/>
        </w:rPr>
        <w:t xml:space="preserve"> </w:t>
      </w:r>
      <w:r w:rsidRPr="00EB31EB">
        <w:rPr>
          <w:rFonts w:ascii="Times New Roman" w:hAnsiTheme="majorHAnsi" w:cs="Times New Roman"/>
          <w:i/>
          <w:iCs/>
        </w:rPr>
        <w:t>The Grammar Lab</w:t>
      </w:r>
      <w:r w:rsidRPr="00EB31EB">
        <w:rPr>
          <w:rFonts w:ascii="Times New Roman" w:hAnsiTheme="majorHAnsi" w:cs="Times New Roman"/>
        </w:rPr>
        <w:t xml:space="preserve"> (blog), accessed July 2, 2020, https://web.archive.org/web/20200702101532/http://www.thegrammarlab.com/?nor-portfolio=normalizing-word-counts.</w:t>
      </w:r>
      <w:r>
        <w:fldChar w:fldCharType="end"/>
      </w:r>
    </w:p>
  </w:footnote>
  <w:footnote w:id="11">
    <w:p w14:paraId="1D1C4245" w14:textId="77777777" w:rsidR="00322FF8" w:rsidRDefault="00322FF8" w:rsidP="00322FF8">
      <w:pPr>
        <w:pStyle w:val="FootnoteText"/>
      </w:pPr>
      <w:r w:rsidRPr="00711567">
        <w:rPr>
          <w:rStyle w:val="FootnoteReference"/>
        </w:rPr>
        <w:footnoteRef/>
      </w:r>
      <w:r>
        <w:t xml:space="preserve"> For Hebraists, see the helpful introduction by </w:t>
      </w:r>
      <w:r>
        <w:fldChar w:fldCharType="begin"/>
      </w:r>
      <w:r>
        <w:instrText xml:space="preserve"> ADDIN ZOTERO_ITEM CSL_CITATION {"citationID":"J3J8kjkD","properties":{"formattedCitation":"Jarod Jacobs, \\uc0\\u8220{}The Balance of Probability: Statistics and The Diachronic Study of Ancient Hebrew,\\uc0\\u8221{} {\\i{}JSem} 25, no. 2 (2016): 927\\uc0\\u8211{}60.","plainCitation":"Jarod Jacobs, “The Balance of Probability: Statistics and The Diachronic Study of Ancient Hebrew,” JSem 25, no. 2 (2016): 927–60.","noteIndex":43},"citationItems":[{"id":190,"uris":["http://zotero.org/users/4501072/items/HA9GEREM"],"uri":["http://zotero.org/users/4501072/items/HA9GEREM"],"itemData":{"id":190,"type":"article-journal","container-title":"JSem","issue":"2","page":"927-960","title":"The Balance of Probability: Statistics and The Diachronic Study of Ancient Hebrew","title-short":"The Balance of Probability","volume":"25","author":[{"family":"Jacobs","given":"Jarod"}],"issued":{"date-parts":[["2016"]]}}}],"schema":"https://github.com/citation-style-language/schema/raw/master/csl-citation.json"} </w:instrText>
      </w:r>
      <w:r>
        <w:fldChar w:fldCharType="separate"/>
      </w:r>
      <w:r w:rsidRPr="006140EB">
        <w:rPr>
          <w:rFonts w:ascii="Times New Roman" w:hAnsiTheme="majorHAnsi" w:cs="Times New Roman"/>
        </w:rPr>
        <w:t xml:space="preserve">Jarod Jacobs, </w:t>
      </w:r>
      <w:r w:rsidRPr="006140EB">
        <w:rPr>
          <w:rFonts w:ascii="Times New Roman" w:hAnsiTheme="majorHAnsi" w:cs="Times New Roman"/>
        </w:rPr>
        <w:t>“</w:t>
      </w:r>
      <w:r w:rsidRPr="006140EB">
        <w:rPr>
          <w:rFonts w:ascii="Times New Roman" w:hAnsiTheme="majorHAnsi" w:cs="Times New Roman"/>
        </w:rPr>
        <w:t>The Balance of Probability: Statistics and The Diachronic Study of Ancient Hebrew,</w:t>
      </w:r>
      <w:r w:rsidRPr="006140EB">
        <w:rPr>
          <w:rFonts w:ascii="Times New Roman" w:hAnsiTheme="majorHAnsi" w:cs="Times New Roman"/>
        </w:rPr>
        <w:t>”</w:t>
      </w:r>
      <w:r w:rsidRPr="006140EB">
        <w:rPr>
          <w:rFonts w:ascii="Times New Roman" w:hAnsiTheme="majorHAnsi" w:cs="Times New Roman"/>
        </w:rPr>
        <w:t xml:space="preserve"> </w:t>
      </w:r>
      <w:r w:rsidRPr="006140EB">
        <w:rPr>
          <w:rFonts w:ascii="Times New Roman" w:hAnsiTheme="majorHAnsi" w:cs="Times New Roman"/>
          <w:i/>
          <w:iCs/>
        </w:rPr>
        <w:t>JSem</w:t>
      </w:r>
      <w:r w:rsidRPr="006140EB">
        <w:rPr>
          <w:rFonts w:ascii="Times New Roman" w:hAnsiTheme="majorHAnsi" w:cs="Times New Roman"/>
        </w:rPr>
        <w:t xml:space="preserve"> 25, no. 2 (2016): 927</w:t>
      </w:r>
      <w:r w:rsidRPr="006140EB">
        <w:rPr>
          <w:rFonts w:ascii="Times New Roman" w:hAnsiTheme="majorHAnsi" w:cs="Times New Roman"/>
        </w:rPr>
        <w:t>–</w:t>
      </w:r>
      <w:r w:rsidRPr="006140EB">
        <w:rPr>
          <w:rFonts w:ascii="Times New Roman" w:hAnsiTheme="majorHAnsi" w:cs="Times New Roman"/>
        </w:rPr>
        <w:t>60.</w:t>
      </w:r>
      <w:r>
        <w:fldChar w:fldCharType="end"/>
      </w:r>
      <w:r>
        <w:t xml:space="preserve"> For a broader introduction see </w:t>
      </w:r>
      <w:r>
        <w:fldChar w:fldCharType="begin"/>
      </w:r>
      <w:r>
        <w:instrText xml:space="preserve"> ADDIN ZOTERO_ITEM CSL_CITATION {"citationID":"uzCpoY0h","properties":{"formattedCitation":"Natalia Levshina, {\\i{}How to Do Linguistics with R: Data Exploration and Statistical Analysis} (Amsterdam: John Benjamins, 2015), 199\\uc0\\u8211{}239.","plainCitation":"Natalia Levshina, How to Do Linguistics with R: Data Exploration and Statistical Analysis (Amsterdam: John Benjamins, 2015), 199–239.","noteIndex":44},"citationItems":[{"id":118,"uris":["http://zotero.org/users/4501072/items/4K6Q8KBD"],"uri":["http://zotero.org/users/4501072/items/4K6Q8KBD"],"itemData":{"id":118,"type":"book","event-place":"Amsterdam","publisher":"John Benjamins","publisher-place":"Amsterdam","title":"How to do Linguistics with R: Data Exploration and Statistical Analysis","title-short":"Linguistics with R","author":[{"family":"Levshina","given":"Natalia"}],"issued":{"date-parts":[["2015"]]}},"locator":"199-239"}],"schema":"https://github.com/citation-style-language/schema/raw/master/csl-citation.json"} </w:instrText>
      </w:r>
      <w:r>
        <w:fldChar w:fldCharType="separate"/>
      </w:r>
      <w:r w:rsidRPr="002E2A3B">
        <w:rPr>
          <w:rFonts w:ascii="Times New Roman" w:hAnsiTheme="majorHAnsi" w:cs="Times New Roman"/>
        </w:rPr>
        <w:t xml:space="preserve">Natalia Levshina, </w:t>
      </w:r>
      <w:r w:rsidRPr="002E2A3B">
        <w:rPr>
          <w:rFonts w:ascii="Times New Roman" w:hAnsiTheme="majorHAnsi" w:cs="Times New Roman"/>
          <w:i/>
          <w:iCs/>
        </w:rPr>
        <w:t>How to Do Linguistics with R: Data Exploration and Statistical Analysis</w:t>
      </w:r>
      <w:r w:rsidRPr="002E2A3B">
        <w:rPr>
          <w:rFonts w:ascii="Times New Roman" w:hAnsiTheme="majorHAnsi" w:cs="Times New Roman"/>
        </w:rPr>
        <w:t xml:space="preserve"> (Amsterdam: John Benjamins, 2015), 199</w:t>
      </w:r>
      <w:r w:rsidRPr="002E2A3B">
        <w:rPr>
          <w:rFonts w:ascii="Times New Roman" w:hAnsiTheme="majorHAnsi" w:cs="Times New Roman"/>
        </w:rPr>
        <w:t>–</w:t>
      </w:r>
      <w:r w:rsidRPr="002E2A3B">
        <w:rPr>
          <w:rFonts w:ascii="Times New Roman" w:hAnsiTheme="majorHAnsi" w:cs="Times New Roman"/>
        </w:rPr>
        <w:t>239.</w:t>
      </w:r>
      <w:r>
        <w:fldChar w:fldCharType="end"/>
      </w:r>
    </w:p>
  </w:footnote>
  <w:footnote w:id="12">
    <w:p w14:paraId="60271DA4" w14:textId="77777777" w:rsidR="00322FF8" w:rsidRDefault="00322FF8" w:rsidP="00322FF8">
      <w:pPr>
        <w:pStyle w:val="FootnoteText"/>
      </w:pPr>
      <w:r w:rsidRPr="00711567">
        <w:rPr>
          <w:rStyle w:val="FootnoteReference"/>
        </w:rPr>
        <w:footnoteRef/>
      </w:r>
      <w:r>
        <w:t xml:space="preserve"> </w:t>
      </w:r>
      <w:r>
        <w:fldChar w:fldCharType="begin"/>
      </w:r>
      <w:r>
        <w:instrText xml:space="preserve"> ADDIN ZOTERO_ITEM CSL_CITATION {"citationID":"NCMwCfuh","properties":{"formattedCitation":"Levshina, {\\i{}Linguistics with R}, 199\\uc0\\u8211{}200.","plainCitation":"Levshina, Linguistics with R, 199–200.","noteIndex":45},"citationItems":[{"id":118,"uris":["http://zotero.org/users/4501072/items/4K6Q8KBD"],"uri":["http://zotero.org/users/4501072/items/4K6Q8KBD"],"itemData":{"id":118,"type":"book","event-place":"Amsterdam","publisher":"John Benjamins","publisher-place":"Amsterdam","title":"How to do Linguistics with R: Data Exploration and Statistical Analysis","title-short":"Linguistics with R","author":[{"family":"Levshina","given":"Natalia"}],"issued":{"date-parts":[["2015"]]}},"locator":"199-200"}],"schema":"https://github.com/citation-style-language/schema/raw/master/csl-citation.json"} </w:instrText>
      </w:r>
      <w:r>
        <w:fldChar w:fldCharType="separate"/>
      </w:r>
      <w:r w:rsidRPr="006140EB">
        <w:rPr>
          <w:rFonts w:ascii="Times New Roman" w:hAnsiTheme="majorHAnsi" w:cs="Times New Roman"/>
        </w:rPr>
        <w:t xml:space="preserve">Levshina, </w:t>
      </w:r>
      <w:r w:rsidRPr="006140EB">
        <w:rPr>
          <w:rFonts w:ascii="Times New Roman" w:hAnsiTheme="majorHAnsi" w:cs="Times New Roman"/>
          <w:i/>
          <w:iCs/>
        </w:rPr>
        <w:t>Linguistics with R</w:t>
      </w:r>
      <w:r w:rsidRPr="006140EB">
        <w:rPr>
          <w:rFonts w:ascii="Times New Roman" w:hAnsiTheme="majorHAnsi" w:cs="Times New Roman"/>
        </w:rPr>
        <w:t>, 199</w:t>
      </w:r>
      <w:r w:rsidRPr="006140EB">
        <w:rPr>
          <w:rFonts w:ascii="Times New Roman" w:hAnsiTheme="majorHAnsi" w:cs="Times New Roman"/>
        </w:rPr>
        <w:t>–</w:t>
      </w:r>
      <w:r w:rsidRPr="006140EB">
        <w:rPr>
          <w:rFonts w:ascii="Times New Roman" w:hAnsiTheme="majorHAnsi" w:cs="Times New Roman"/>
        </w:rPr>
        <w:t>200.</w:t>
      </w:r>
      <w:r>
        <w:fldChar w:fldCharType="end"/>
      </w:r>
    </w:p>
  </w:footnote>
  <w:footnote w:id="13">
    <w:p w14:paraId="57A90ED8" w14:textId="77777777" w:rsidR="00322FF8" w:rsidRDefault="00322FF8" w:rsidP="00322FF8">
      <w:pPr>
        <w:pStyle w:val="FootnoteText"/>
      </w:pPr>
      <w:r w:rsidRPr="00711567">
        <w:rPr>
          <w:rStyle w:val="FootnoteReference"/>
        </w:rPr>
        <w:footnoteRef/>
      </w:r>
      <w:r>
        <w:t xml:space="preserve"> This is because a percentage between a given construction A and B, calculated from A's total uses, does not reflect the percentage that A represents in B's total uses. Raw percentages also do not account for the sample size, and thus the significance of a co-occurrence in relation to all other co-occurrences. </w:t>
      </w:r>
    </w:p>
  </w:footnote>
  <w:footnote w:id="14">
    <w:p w14:paraId="0BAB4E63" w14:textId="77777777" w:rsidR="00322FF8" w:rsidRDefault="00322FF8" w:rsidP="00322FF8">
      <w:pPr>
        <w:pStyle w:val="FootnoteText"/>
      </w:pPr>
      <w:r w:rsidRPr="00711567">
        <w:rPr>
          <w:rStyle w:val="FootnoteReference"/>
        </w:rPr>
        <w:footnoteRef/>
      </w:r>
      <w:r>
        <w:t xml:space="preserve"> </w:t>
      </w:r>
      <w:r>
        <w:fldChar w:fldCharType="begin"/>
      </w:r>
      <w:r>
        <w:instrText xml:space="preserve"> ADDIN ZOTERO_ITEM CSL_CITATION {"citationID":"y4rsNnHi","properties":{"formattedCitation":"Levshina, {\\i{}Linguistics with R}, 224\\uc0\\u8211{}25.","plainCitation":"Levshina, Linguistics with R, 224–25.","noteIndex":47},"citationItems":[{"id":118,"uris":["http://zotero.org/users/4501072/items/4K6Q8KBD"],"uri":["http://zotero.org/users/4501072/items/4K6Q8KBD"],"itemData":{"id":118,"type":"book","event-place":"Amsterdam","publisher":"John Benjamins","publisher-place":"Amsterdam","title":"How to do Linguistics with R: Data Exploration and Statistical Analysis","title-short":"Linguistics with R","author":[{"family":"Levshina","given":"Natalia"}],"issued":{"date-parts":[["2015"]]}},"locator":"224-225"}],"schema":"https://github.com/citation-style-language/schema/raw/master/csl-citation.json"} </w:instrText>
      </w:r>
      <w:r>
        <w:fldChar w:fldCharType="separate"/>
      </w:r>
      <w:r w:rsidRPr="003C60EC">
        <w:rPr>
          <w:rFonts w:ascii="Times New Roman" w:hAnsiTheme="majorHAnsi" w:cs="Times New Roman"/>
        </w:rPr>
        <w:t xml:space="preserve">Levshina, </w:t>
      </w:r>
      <w:r w:rsidRPr="003C60EC">
        <w:rPr>
          <w:rFonts w:ascii="Times New Roman" w:hAnsiTheme="majorHAnsi" w:cs="Times New Roman"/>
          <w:i/>
          <w:iCs/>
        </w:rPr>
        <w:t>Linguistics with R</w:t>
      </w:r>
      <w:r w:rsidRPr="003C60EC">
        <w:rPr>
          <w:rFonts w:ascii="Times New Roman" w:hAnsiTheme="majorHAnsi" w:cs="Times New Roman"/>
        </w:rPr>
        <w:t>, 224</w:t>
      </w:r>
      <w:r w:rsidRPr="003C60EC">
        <w:rPr>
          <w:rFonts w:ascii="Times New Roman" w:hAnsiTheme="majorHAnsi" w:cs="Times New Roman"/>
        </w:rPr>
        <w:t>–</w:t>
      </w:r>
      <w:r w:rsidRPr="003C60EC">
        <w:rPr>
          <w:rFonts w:ascii="Times New Roman" w:hAnsiTheme="majorHAnsi" w:cs="Times New Roman"/>
        </w:rPr>
        <w:t>25.</w:t>
      </w:r>
      <w:r>
        <w:fldChar w:fldCharType="end"/>
      </w:r>
    </w:p>
  </w:footnote>
  <w:footnote w:id="15">
    <w:p w14:paraId="45EADE3E" w14:textId="77777777" w:rsidR="00322FF8" w:rsidRDefault="00322FF8" w:rsidP="00322FF8">
      <w:pPr>
        <w:pStyle w:val="FootnoteText"/>
      </w:pPr>
      <w:r w:rsidRPr="00711567">
        <w:rPr>
          <w:rStyle w:val="FootnoteReference"/>
        </w:rPr>
        <w:footnoteRef/>
      </w:r>
      <w:r>
        <w:t xml:space="preserve"> </w:t>
      </w:r>
      <w:r>
        <w:fldChar w:fldCharType="begin"/>
      </w:r>
      <w:r>
        <w:instrText xml:space="preserve"> ADDIN ZOTERO_ITEM CSL_CITATION {"citationID":"XLAOX40j","properties":{"formattedCitation":"Lorraine G. Allan, \\uc0\\u8220{}A Note on Measurement of Contingency between Two Binary Variables in Judgment Tasks,\\uc0\\u8221{} {\\i{}Bulletin of the Psychonomic Society} 15, no. 3 (March 1980): 147\\uc0\\u8211{}49, https://doi.org/10.3758/BF03334492; Nick C. Ellis, \\uc0\\u8220{}Language Acquisition as Rational Contingency Learning,\\uc0\\u8221{} {\\i{}Applied Linguistics} 27, no. 1 (March 1, 2006): 10\\uc0\\u8211{}12, https://doi.org/10.1093/applin/ami038.","plainCitation":"Lorraine G. Allan, “A Note on Measurement of Contingency between Two Binary Variables in Judgment Tasks,” Bulletin of the Psychonomic Society 15, no. 3 (March 1980): 147–49, https://doi.org/10.3758/BF03334492; Nick C. Ellis, “Language Acquisition as Rational Contingency Learning,” Applied Linguistics 27, no. 1 (March 1, 2006): 10–12, https://doi.org/10.1093/applin/ami038.","noteIndex":48},"citationItems":[{"id":484,"uris":["http://zotero.org/users/4501072/items/KJ8T5DA5"],"uri":["http://zotero.org/users/4501072/items/KJ8T5DA5"],"itemData":{"id":484,"type":"article-journal","container-title":"Bulletin of the Psychonomic Society","DOI":"10.3758/BF03334492","ISSN":"0090-5054","issue":"3","journalAbbreviation":"Bull. Psychon. Soc.","language":"en","page":"147-149","source":"DOI.org (Crossref)","title":"A note on measurement of contingency between two binary variables in judgment tasks","title-short":"A note on measurement of contingency","volume":"15","author":[{"family":"Allan","given":"Lorraine G."}],"issued":{"date-parts":[["1980",3]]}}},{"id":468,"uris":["http://zotero.org/users/4501072/items/6WBPDCPS"],"uri":["http://zotero.org/users/4501072/items/6WBPDCPS"],"itemData":{"id":468,"type":"article-journal","container-title":"Applied Linguistics","DOI":"10.1093/applin/ami038","ISSN":"1477-450X, 0142-6001","issue":"1","language":"en","page":"1-24","source":"DOI.org (Crossref)","title":"Language Acquisition as Rational Contingency Learning","title-short":"Language Acquisition","volume":"27","author":[{"family":"Ellis","given":"Nick C."}],"issued":{"date-parts":[["2006",3,1]]}},"locator":"10-12"}],"schema":"https://github.com/citation-style-language/schema/raw/master/csl-citation.json"} </w:instrText>
      </w:r>
      <w:r>
        <w:fldChar w:fldCharType="separate"/>
      </w:r>
      <w:r w:rsidRPr="00A13593">
        <w:rPr>
          <w:rFonts w:ascii="Times New Roman" w:hAnsiTheme="majorHAnsi" w:cs="Times New Roman"/>
        </w:rPr>
        <w:t xml:space="preserve">Lorraine G. Allan, </w:t>
      </w:r>
      <w:r w:rsidRPr="00A13593">
        <w:rPr>
          <w:rFonts w:ascii="Times New Roman" w:hAnsiTheme="majorHAnsi" w:cs="Times New Roman"/>
        </w:rPr>
        <w:t>“</w:t>
      </w:r>
      <w:r w:rsidRPr="00A13593">
        <w:rPr>
          <w:rFonts w:ascii="Times New Roman" w:hAnsiTheme="majorHAnsi" w:cs="Times New Roman"/>
        </w:rPr>
        <w:t>A Note on Measurement of Contingency between Two Binary Variables in Judgment Tasks,</w:t>
      </w:r>
      <w:r w:rsidRPr="00A13593">
        <w:rPr>
          <w:rFonts w:ascii="Times New Roman" w:hAnsiTheme="majorHAnsi" w:cs="Times New Roman"/>
        </w:rPr>
        <w:t>”</w:t>
      </w:r>
      <w:r w:rsidRPr="00A13593">
        <w:rPr>
          <w:rFonts w:ascii="Times New Roman" w:hAnsiTheme="majorHAnsi" w:cs="Times New Roman"/>
        </w:rPr>
        <w:t xml:space="preserve"> </w:t>
      </w:r>
      <w:r w:rsidRPr="00A13593">
        <w:rPr>
          <w:rFonts w:ascii="Times New Roman" w:hAnsiTheme="majorHAnsi" w:cs="Times New Roman"/>
          <w:i/>
          <w:iCs/>
        </w:rPr>
        <w:t>Bulletin of the Psychonomic Society</w:t>
      </w:r>
      <w:r w:rsidRPr="00A13593">
        <w:rPr>
          <w:rFonts w:ascii="Times New Roman" w:hAnsiTheme="majorHAnsi" w:cs="Times New Roman"/>
        </w:rPr>
        <w:t xml:space="preserve"> 15, no. 3 (March 1980): 147</w:t>
      </w:r>
      <w:r w:rsidRPr="00A13593">
        <w:rPr>
          <w:rFonts w:ascii="Times New Roman" w:hAnsiTheme="majorHAnsi" w:cs="Times New Roman"/>
        </w:rPr>
        <w:t>–</w:t>
      </w:r>
      <w:r w:rsidRPr="00A13593">
        <w:rPr>
          <w:rFonts w:ascii="Times New Roman" w:hAnsiTheme="majorHAnsi" w:cs="Times New Roman"/>
        </w:rPr>
        <w:t xml:space="preserve">49, https://doi.org/10.3758/BF03334492; Nick C. Ellis, </w:t>
      </w:r>
      <w:r w:rsidRPr="00A13593">
        <w:rPr>
          <w:rFonts w:ascii="Times New Roman" w:hAnsiTheme="majorHAnsi" w:cs="Times New Roman"/>
        </w:rPr>
        <w:t>“</w:t>
      </w:r>
      <w:r w:rsidRPr="00A13593">
        <w:rPr>
          <w:rFonts w:ascii="Times New Roman" w:hAnsiTheme="majorHAnsi" w:cs="Times New Roman"/>
        </w:rPr>
        <w:t>Language Acquisition as Rational Contingency Learning,</w:t>
      </w:r>
      <w:r w:rsidRPr="00A13593">
        <w:rPr>
          <w:rFonts w:ascii="Times New Roman" w:hAnsiTheme="majorHAnsi" w:cs="Times New Roman"/>
        </w:rPr>
        <w:t>”</w:t>
      </w:r>
      <w:r w:rsidRPr="00A13593">
        <w:rPr>
          <w:rFonts w:ascii="Times New Roman" w:hAnsiTheme="majorHAnsi" w:cs="Times New Roman"/>
        </w:rPr>
        <w:t xml:space="preserve"> </w:t>
      </w:r>
      <w:r w:rsidRPr="00A13593">
        <w:rPr>
          <w:rFonts w:ascii="Times New Roman" w:hAnsiTheme="majorHAnsi" w:cs="Times New Roman"/>
          <w:i/>
          <w:iCs/>
        </w:rPr>
        <w:t>Applied Linguistics</w:t>
      </w:r>
      <w:r w:rsidRPr="00A13593">
        <w:rPr>
          <w:rFonts w:ascii="Times New Roman" w:hAnsiTheme="majorHAnsi" w:cs="Times New Roman"/>
        </w:rPr>
        <w:t xml:space="preserve"> 27, no. 1 (March 1, 2006): 10</w:t>
      </w:r>
      <w:r w:rsidRPr="00A13593">
        <w:rPr>
          <w:rFonts w:ascii="Times New Roman" w:hAnsiTheme="majorHAnsi" w:cs="Times New Roman"/>
        </w:rPr>
        <w:t>–</w:t>
      </w:r>
      <w:r w:rsidRPr="00A13593">
        <w:rPr>
          <w:rFonts w:ascii="Times New Roman" w:hAnsiTheme="majorHAnsi" w:cs="Times New Roman"/>
        </w:rPr>
        <w:t>12, https://doi.org/10.1093/applin/ami038.</w:t>
      </w:r>
      <w:r>
        <w:fldChar w:fldCharType="end"/>
      </w:r>
    </w:p>
  </w:footnote>
  <w:footnote w:id="16">
    <w:p w14:paraId="5E5CC5CA" w14:textId="77777777" w:rsidR="00322FF8" w:rsidRDefault="00322FF8" w:rsidP="00322FF8">
      <w:pPr>
        <w:pStyle w:val="FootnoteText"/>
      </w:pPr>
      <w:r w:rsidRPr="00711567">
        <w:rPr>
          <w:rStyle w:val="FootnoteReference"/>
        </w:rPr>
        <w:footnoteRef/>
      </w:r>
      <w:r>
        <w:t xml:space="preserve"> </w:t>
      </w:r>
      <w:r>
        <w:fldChar w:fldCharType="begin"/>
      </w:r>
      <w:r>
        <w:instrText xml:space="preserve"> ADDIN ZOTERO_ITEM CSL_CITATION {"citationID":"UmtD9KxD","properties":{"formattedCitation":"Stefanowitsch and Gries, \\uc0\\u8220{}Collostructions,\\uc0\\u8221{} 218.","plainCitation":"Stefanowitsch and Gries, “Collostructions,” 218.","noteIndex":49},"citationItems":[{"id":48,"uris":["http://zotero.org/users/4501072/items/YHPK8EVK"],"uri":["http://zotero.org/users/4501072/items/YHPK8EVK"],"itemData":{"id":48,"type":"article-journal","container-title":"International Journal of Corpus Linguistics","issue":"2","page":"209-243","title":"Collostructions: Investigating the Interaction of Words and Constructions","title-short":"Collostructions","volume":"8","author":[{"family":"Stefanowitsch","given":"Anatol"},{"family":"Gries","given":"Stefan Th."}],"issued":{"date-parts":[["2003"]]}},"locator":"218"}],"schema":"https://github.com/citation-style-language/schema/raw/master/csl-citation.json"} </w:instrText>
      </w:r>
      <w:r>
        <w:fldChar w:fldCharType="separate"/>
      </w:r>
      <w:r w:rsidRPr="00A13593">
        <w:rPr>
          <w:rFonts w:ascii="Times New Roman" w:hAnsiTheme="majorHAnsi" w:cs="Times New Roman"/>
        </w:rPr>
        <w:t xml:space="preserve">Stefanowitsch and Gries, </w:t>
      </w:r>
      <w:r w:rsidRPr="00A13593">
        <w:rPr>
          <w:rFonts w:ascii="Times New Roman" w:hAnsiTheme="majorHAnsi" w:cs="Times New Roman"/>
        </w:rPr>
        <w:t>“</w:t>
      </w:r>
      <w:r w:rsidRPr="00A13593">
        <w:rPr>
          <w:rFonts w:ascii="Times New Roman" w:hAnsiTheme="majorHAnsi" w:cs="Times New Roman"/>
        </w:rPr>
        <w:t>Collostructions,</w:t>
      </w:r>
      <w:r w:rsidRPr="00A13593">
        <w:rPr>
          <w:rFonts w:ascii="Times New Roman" w:hAnsiTheme="majorHAnsi" w:cs="Times New Roman"/>
        </w:rPr>
        <w:t>”</w:t>
      </w:r>
      <w:r w:rsidRPr="00A13593">
        <w:rPr>
          <w:rFonts w:ascii="Times New Roman" w:hAnsiTheme="majorHAnsi" w:cs="Times New Roman"/>
        </w:rPr>
        <w:t xml:space="preserve"> 218.</w:t>
      </w:r>
      <w:r>
        <w:fldChar w:fldCharType="end"/>
      </w:r>
    </w:p>
  </w:footnote>
  <w:footnote w:id="17">
    <w:p w14:paraId="281CCB59" w14:textId="77777777" w:rsidR="00322FF8" w:rsidRDefault="00322FF8" w:rsidP="00322FF8">
      <w:pPr>
        <w:pStyle w:val="FootnoteText"/>
      </w:pPr>
      <w:r w:rsidRPr="00711567">
        <w:rPr>
          <w:rStyle w:val="FootnoteReference"/>
        </w:rPr>
        <w:footnoteRef/>
      </w:r>
      <w:r>
        <w:t xml:space="preserve"> </w:t>
      </w:r>
      <w:r>
        <w:fldChar w:fldCharType="begin"/>
      </w:r>
      <w:r>
        <w:instrText xml:space="preserve"> ADDIN ZOTERO_ITEM CSL_CITATION {"citationID":"MrFcmKTT","properties":{"formattedCitation":"Levshina, {\\i{}Linguistics with R}, 9\\uc0\\u8211{}13.","plainCitation":"Levshina, Linguistics with R, 9–13.","noteIndex":50},"citationItems":[{"id":118,"uris":["http://zotero.org/users/4501072/items/4K6Q8KBD"],"uri":["http://zotero.org/users/4501072/items/4K6Q8KBD"],"itemData":{"id":118,"type":"book","event-place":"Amsterdam","publisher":"John Benjamins","publisher-place":"Amsterdam","title":"How to do Linguistics with R: Data Exploration and Statistical Analysis","title-short":"Linguistics with R","author":[{"family":"Levshina","given":"Natalia"}],"issued":{"date-parts":[["2015"]]}},"locator":"9-13"}],"schema":"https://github.com/citation-style-language/schema/raw/master/csl-citation.json"} </w:instrText>
      </w:r>
      <w:r>
        <w:fldChar w:fldCharType="separate"/>
      </w:r>
      <w:r w:rsidRPr="002D4994">
        <w:rPr>
          <w:rFonts w:ascii="Times New Roman" w:hAnsiTheme="majorHAnsi" w:cs="Times New Roman"/>
        </w:rPr>
        <w:t xml:space="preserve">Levshina, </w:t>
      </w:r>
      <w:r w:rsidRPr="002D4994">
        <w:rPr>
          <w:rFonts w:ascii="Times New Roman" w:hAnsiTheme="majorHAnsi" w:cs="Times New Roman"/>
          <w:i/>
          <w:iCs/>
        </w:rPr>
        <w:t>Linguistics with R</w:t>
      </w:r>
      <w:r w:rsidRPr="002D4994">
        <w:rPr>
          <w:rFonts w:ascii="Times New Roman" w:hAnsiTheme="majorHAnsi" w:cs="Times New Roman"/>
        </w:rPr>
        <w:t>, 9</w:t>
      </w:r>
      <w:r w:rsidRPr="002D4994">
        <w:rPr>
          <w:rFonts w:ascii="Times New Roman" w:hAnsiTheme="majorHAnsi" w:cs="Times New Roman"/>
        </w:rPr>
        <w:t>–</w:t>
      </w:r>
      <w:r w:rsidRPr="002D4994">
        <w:rPr>
          <w:rFonts w:ascii="Times New Roman" w:hAnsiTheme="majorHAnsi" w:cs="Times New Roman"/>
        </w:rPr>
        <w:t>13.</w:t>
      </w:r>
      <w:r>
        <w:fldChar w:fldCharType="end"/>
      </w:r>
    </w:p>
  </w:footnote>
  <w:footnote w:id="18">
    <w:p w14:paraId="73B1DD8F" w14:textId="77777777" w:rsidR="00322FF8" w:rsidRDefault="00322FF8" w:rsidP="00322FF8">
      <w:pPr>
        <w:pStyle w:val="FootnoteText"/>
      </w:pPr>
      <w:r w:rsidRPr="00711567">
        <w:rPr>
          <w:rStyle w:val="FootnoteReference"/>
        </w:rPr>
        <w:footnoteRef/>
      </w:r>
      <w:r>
        <w:t xml:space="preserve"> A positive sign is applied if the observed frequency is higher than the expected frequency, whereas a negative sign means the observed frequency is lower than expected. *Levshina.</w:t>
      </w:r>
    </w:p>
  </w:footnote>
  <w:footnote w:id="19">
    <w:p w14:paraId="098DBB0D" w14:textId="77777777" w:rsidR="00322FF8" w:rsidRDefault="00322FF8" w:rsidP="00322FF8">
      <w:pPr>
        <w:pStyle w:val="FootnoteText"/>
      </w:pPr>
      <w:r w:rsidRPr="00711567">
        <w:rPr>
          <w:rStyle w:val="FootnoteReference"/>
        </w:rPr>
        <w:footnoteRef/>
      </w:r>
      <w:r>
        <w:t xml:space="preserve"> </w:t>
      </w:r>
      <w:r>
        <w:fldChar w:fldCharType="begin"/>
      </w:r>
      <w:r>
        <w:instrText xml:space="preserve"> ADDIN ZOTERO_ITEM CSL_CITATION {"citationID":"VVpWV4C5","properties":{"formattedCitation":"Martin Haspelmath, {\\i{}From Space to Time: Temporal Adverbials in the World\\uc0\\u8217{}s Languages}, LINCOM Studies in Theoretical Linguistics 2 (M\\uc0\\u252{}nchn: Lincom Europa, 1997), 25.","plainCitation":"Martin Haspelmath, From Space to Time: Temporal Adverbials in the World’s Languages, LINCOM Studies in Theoretical Linguistics 2 (Münchn: Lincom Europa, 1997), 25.","noteIndex":52},"citationItems":[{"id":47,"uris":["http://zotero.org/users/4501072/items/IQE5U7V6"],"uri":["http://zotero.org/users/4501072/items/IQE5U7V6"],"itemData":{"id":47,"type":"book","collection-number":"2","collection-title":"LINCOM Studies in Theoretical Linguistics","event-place":"Münchn","publisher":"Lincom Europa","publisher-place":"Münchn","title":"From Space to Time: Temporal Adverbials in the World's Languages","title-short":"From Space to Time","author":[{"family":"Haspelmath","given":"Martin"}],"issued":{"date-parts":[["1997"]]}},"locator":"25"}],"schema":"https://github.com/citation-style-language/schema/raw/master/csl-citation.json"} </w:instrText>
      </w:r>
      <w:r>
        <w:fldChar w:fldCharType="separate"/>
      </w:r>
      <w:r w:rsidRPr="00EC509A">
        <w:rPr>
          <w:rFonts w:ascii="Times New Roman" w:hAnsiTheme="majorHAnsi" w:cs="Times New Roman"/>
        </w:rPr>
        <w:t xml:space="preserve">Martin Haspelmath, </w:t>
      </w:r>
      <w:r w:rsidRPr="00EC509A">
        <w:rPr>
          <w:rFonts w:ascii="Times New Roman" w:hAnsiTheme="majorHAnsi" w:cs="Times New Roman"/>
          <w:i/>
          <w:iCs/>
        </w:rPr>
        <w:t>From Space to Time: Temporal Adverbials in the World</w:t>
      </w:r>
      <w:r w:rsidRPr="00EC509A">
        <w:rPr>
          <w:rFonts w:ascii="Times New Roman" w:hAnsiTheme="majorHAnsi" w:cs="Times New Roman"/>
          <w:i/>
          <w:iCs/>
        </w:rPr>
        <w:t>’</w:t>
      </w:r>
      <w:r w:rsidRPr="00EC509A">
        <w:rPr>
          <w:rFonts w:ascii="Times New Roman" w:hAnsiTheme="majorHAnsi" w:cs="Times New Roman"/>
          <w:i/>
          <w:iCs/>
        </w:rPr>
        <w:t>s Languages</w:t>
      </w:r>
      <w:r w:rsidRPr="00EC509A">
        <w:rPr>
          <w:rFonts w:ascii="Times New Roman" w:hAnsiTheme="majorHAnsi" w:cs="Times New Roman"/>
        </w:rPr>
        <w:t>, LINCOM Studies in Theoretical Linguistics 2 (M</w:t>
      </w:r>
      <w:r w:rsidRPr="00EC509A">
        <w:rPr>
          <w:rFonts w:ascii="Times New Roman" w:hAnsiTheme="majorHAnsi" w:cs="Times New Roman"/>
        </w:rPr>
        <w:t>ü</w:t>
      </w:r>
      <w:r w:rsidRPr="00EC509A">
        <w:rPr>
          <w:rFonts w:ascii="Times New Roman" w:hAnsiTheme="majorHAnsi" w:cs="Times New Roman"/>
        </w:rPr>
        <w:t>nchn: Lincom Europa, 1997), 25.</w:t>
      </w:r>
      <w:r>
        <w:fldChar w:fldCharType="end"/>
      </w:r>
    </w:p>
  </w:footnote>
  <w:footnote w:id="20">
    <w:p w14:paraId="64BAC4A0" w14:textId="77777777" w:rsidR="00BF7007" w:rsidRDefault="00BF7007" w:rsidP="00BF7007">
      <w:pPr>
        <w:pStyle w:val="FootnoteText"/>
      </w:pPr>
      <w:r w:rsidRPr="00711567">
        <w:rPr>
          <w:rStyle w:val="FootnoteReference"/>
        </w:rPr>
        <w:footnoteRef/>
      </w:r>
      <w:r>
        <w:t xml:space="preserve"> Other phrase functions such as predicates or conjunctions are also interesting to compare with time adverbials, but ultimately made less sense for this study which primarily focus on noun-like phrase components. Other functions such as modifiers (Modi), Intj (interjection), etc. were too rare to be considered for the analysis.</w:t>
      </w:r>
    </w:p>
  </w:footnote>
  <w:footnote w:id="21">
    <w:p w14:paraId="6C1623FC" w14:textId="77777777" w:rsidR="00BF7007" w:rsidRDefault="00BF7007" w:rsidP="00BF7007">
      <w:pPr>
        <w:pStyle w:val="FootnoteText"/>
      </w:pPr>
      <w:r w:rsidRPr="00711567">
        <w:rPr>
          <w:rStyle w:val="FootnoteReference"/>
        </w:rPr>
        <w:footnoteRef/>
      </w:r>
      <w:r>
        <w:t xml:space="preserve"> Heads are determined algorithmically using a combination of lexical sets and rules based on syntactic independence. BHSA encodes parts of complex phrases as 'atoms', which themselves can be smaller phrases. Thus phrases with only 1 atom are selected. External relations such as </w:t>
      </w:r>
      <w:r>
        <w:rPr>
          <w:rFonts w:hint="cs"/>
          <w:rtl/>
        </w:rPr>
        <w:t>אָשֶׁר</w:t>
      </w:r>
      <w:r>
        <w:t xml:space="preserve"> clauses are connected to phrases via a "mother" relationship. Thus, only phrases with 0 mother relations (outgoing or incoming) are selected.</w:t>
      </w:r>
    </w:p>
  </w:footnote>
  <w:footnote w:id="22">
    <w:p w14:paraId="1C9D28A5" w14:textId="77777777" w:rsidR="00B22646" w:rsidRDefault="00B22646" w:rsidP="00B22646">
      <w:pPr>
        <w:pStyle w:val="FootnoteText"/>
      </w:pPr>
      <w:r w:rsidRPr="00711567">
        <w:rPr>
          <w:rStyle w:val="FootnoteReference"/>
        </w:rPr>
        <w:footnoteRef/>
      </w:r>
      <w:r>
        <w:t xml:space="preserve"> *Add additional literature cited by Bekins. </w:t>
      </w:r>
      <w:r>
        <w:fldChar w:fldCharType="begin"/>
      </w:r>
      <w:r>
        <w:instrText xml:space="preserve"> ADDIN ZOTERO_ITEM CSL_CITATION {"citationID":"iTycfExa","properties":{"formattedCitation":"Bekins, 226\\uc0\\u8211{}27.","plainCitation":"Bekins, 226–27.","noteIndex":89},"citationItems":[{"id":470,"uris":["http://zotero.org/users/4501072/items/QINKLIGP"],"uri":["http://zotero.org/users/4501072/items/QINKLIGP"],"itemData":{"id":470,"type":"article-journal","container-title":"Journal of Semitic Studies","DOI":"10.1093/jss/fgt001","ISSN":"0022-4480, 1477-8556","issue":"2","journalAbbreviation":"Journal of Semitic Studies","language":"en","page":"225-240","source":"DOI.org (Crossref)","title":"Non-Prototypical Uses of the Definite Article in Biblical Hebrew","title-short":"Non-Prototypical Uses","volume":"58","author":[{"family":"Bekins","given":"Peter"}],"issued":{"date-parts":[["2013",10,1]]}},"locator":"226-227"}],"schema":"https://github.com/citation-style-language/schema/raw/master/csl-citation.json"} </w:instrText>
      </w:r>
      <w:r>
        <w:fldChar w:fldCharType="separate"/>
      </w:r>
      <w:r w:rsidRPr="003E4110">
        <w:rPr>
          <w:rFonts w:ascii="Times New Roman" w:hAnsiTheme="majorHAnsi" w:cs="Times New Roman"/>
        </w:rPr>
        <w:t>Bekins, 226</w:t>
      </w:r>
      <w:r w:rsidRPr="003E4110">
        <w:rPr>
          <w:rFonts w:ascii="Times New Roman" w:hAnsiTheme="majorHAnsi" w:cs="Times New Roman"/>
        </w:rPr>
        <w:t>–</w:t>
      </w:r>
      <w:r w:rsidRPr="003E4110">
        <w:rPr>
          <w:rFonts w:ascii="Times New Roman" w:hAnsiTheme="majorHAnsi" w:cs="Times New Roman"/>
        </w:rPr>
        <w:t>27.</w:t>
      </w:r>
      <w:r>
        <w:fldChar w:fldCharType="end"/>
      </w:r>
    </w:p>
  </w:footnote>
  <w:footnote w:id="23">
    <w:p w14:paraId="542CF98A" w14:textId="77777777" w:rsidR="00B22646" w:rsidRDefault="00B22646" w:rsidP="00B22646">
      <w:pPr>
        <w:pStyle w:val="FootnoteText"/>
      </w:pPr>
      <w:r w:rsidRPr="00711567">
        <w:rPr>
          <w:rStyle w:val="FootnoteReference"/>
        </w:rPr>
        <w:footnoteRef/>
      </w:r>
      <w:r>
        <w:t xml:space="preserve"> Bekins provides the example of the 'sun', which is interesting since this term appears in the Loca head list. This word seems to be restricted to Ecclesiastes’ construction </w:t>
      </w:r>
      <w:r>
        <w:rPr>
          <w:rFonts w:hint="cs"/>
          <w:rtl/>
        </w:rPr>
        <w:t>תָּחַת הָשֶׁמֶשׁ</w:t>
      </w:r>
      <w:r>
        <w:t xml:space="preserve"> 'under the sun'.*</w:t>
      </w:r>
    </w:p>
  </w:footnote>
  <w:footnote w:id="24">
    <w:p w14:paraId="5C6DF46E" w14:textId="77777777" w:rsidR="00B22646" w:rsidRDefault="00B22646" w:rsidP="00B22646">
      <w:pPr>
        <w:pStyle w:val="FootnoteText"/>
      </w:pPr>
      <w:r w:rsidRPr="00711567">
        <w:rPr>
          <w:rStyle w:val="FootnoteReference"/>
        </w:rPr>
        <w:footnoteRef/>
      </w:r>
      <w:r>
        <w:t xml:space="preserve"> These cases did not seem to quite fit any of the four main categories.</w:t>
      </w:r>
    </w:p>
  </w:footnote>
  <w:footnote w:id="25">
    <w:p w14:paraId="0146FCE0" w14:textId="77777777" w:rsidR="00B22646" w:rsidRDefault="00B22646" w:rsidP="00B22646">
      <w:pPr>
        <w:pStyle w:val="FootnoteText"/>
      </w:pPr>
      <w:r w:rsidRPr="00711567">
        <w:rPr>
          <w:rStyle w:val="FootnoteReference"/>
        </w:rPr>
        <w:footnoteRef/>
      </w:r>
      <w:r>
        <w:t xml:space="preserve"> In some cases it was difficult to choose between the 'frame' or 'anaphora category. I thus followed a rather strict definition of anaphora to only mark it when the exact head-word appears earlier in the chapter. Anaphora beyond the chapter limits are not recognized in my tagging.</w:t>
      </w:r>
    </w:p>
  </w:footnote>
  <w:footnote w:id="26">
    <w:p w14:paraId="4EA04882" w14:textId="77777777" w:rsidR="00867880" w:rsidRDefault="00867880" w:rsidP="00867880">
      <w:pPr>
        <w:pStyle w:val="FootnoteText"/>
      </w:pPr>
      <w:r w:rsidRPr="00711567">
        <w:rPr>
          <w:rStyle w:val="FootnoteReference"/>
        </w:rPr>
        <w:footnoteRef/>
      </w:r>
      <w:r>
        <w:t xml:space="preserve"> Give Chomsky reference.*</w:t>
      </w:r>
    </w:p>
  </w:footnote>
  <w:footnote w:id="27">
    <w:p w14:paraId="760A85C1" w14:textId="77777777" w:rsidR="00867880" w:rsidRDefault="00867880" w:rsidP="00867880">
      <w:pPr>
        <w:pStyle w:val="FootnoteText"/>
      </w:pPr>
      <w:r w:rsidRPr="00711567">
        <w:rPr>
          <w:rStyle w:val="FootnoteReference"/>
        </w:rPr>
        <w:footnoteRef/>
      </w:r>
      <w:r>
        <w:t xml:space="preserve"> Copied from </w:t>
      </w:r>
      <w:r>
        <w:fldChar w:fldCharType="begin"/>
      </w:r>
      <w:r>
        <w:instrText xml:space="preserve"> ADDIN ZOTERO_ITEM CSL_CITATION {"citationID":"Wffq5FRt","properties":{"formattedCitation":"Croft, \\uc0\\u8220{}A Conceptual Framework,\\uc0\\u8221{} 248.","plainCitation":"Croft, “A Conceptual Framework,” 248.","noteIndex":62},"citationItems":[{"id":450,"uris":["http://zotero.org/users/4501072/items/3SAF5QMX"],"uri":["http://zotero.org/users/4501072/items/3SAF5QMX"],"itemData":{"id":450,"type":"article-journal","container-title":"Journal of Semantics","issue":"7","page":"245-279","title":"A Conceptual Framework for Grammatical Categories (or: A Taxonomy of Propositional Acts)","title-short":"A Conceptual Framework","author":[{"family":"Croft","given":"William"}],"issued":{"date-parts":[["1990"]]}},"locator":"248"}],"schema":"https://github.com/citation-style-language/schema/raw/master/csl-citation.json"} </w:instrText>
      </w:r>
      <w:r>
        <w:fldChar w:fldCharType="separate"/>
      </w:r>
      <w:r w:rsidRPr="009948E0">
        <w:rPr>
          <w:rFonts w:ascii="Times New Roman" w:hAnsiTheme="majorHAnsi" w:cs="Times New Roman"/>
        </w:rPr>
        <w:t xml:space="preserve">Croft, </w:t>
      </w:r>
      <w:r w:rsidRPr="009948E0">
        <w:rPr>
          <w:rFonts w:ascii="Times New Roman" w:hAnsiTheme="majorHAnsi" w:cs="Times New Roman"/>
        </w:rPr>
        <w:t>“</w:t>
      </w:r>
      <w:r w:rsidRPr="009948E0">
        <w:rPr>
          <w:rFonts w:ascii="Times New Roman" w:hAnsiTheme="majorHAnsi" w:cs="Times New Roman"/>
        </w:rPr>
        <w:t>A Conceptual Framework,</w:t>
      </w:r>
      <w:r w:rsidRPr="009948E0">
        <w:rPr>
          <w:rFonts w:ascii="Times New Roman" w:hAnsiTheme="majorHAnsi" w:cs="Times New Roman"/>
        </w:rPr>
        <w:t>”</w:t>
      </w:r>
      <w:r w:rsidRPr="009948E0">
        <w:rPr>
          <w:rFonts w:ascii="Times New Roman" w:hAnsiTheme="majorHAnsi" w:cs="Times New Roman"/>
        </w:rPr>
        <w:t xml:space="preserve"> 248.</w:t>
      </w:r>
      <w:r>
        <w:fldChar w:fldCharType="end"/>
      </w:r>
    </w:p>
  </w:footnote>
  <w:footnote w:id="28">
    <w:p w14:paraId="0CBA37D9" w14:textId="77777777" w:rsidR="00867880" w:rsidRDefault="00867880" w:rsidP="00867880">
      <w:pPr>
        <w:pStyle w:val="FootnoteText"/>
      </w:pPr>
      <w:r w:rsidRPr="00711567">
        <w:rPr>
          <w:rStyle w:val="FootnoteReference"/>
        </w:rPr>
        <w:footnoteRef/>
      </w:r>
      <w:r>
        <w:t xml:space="preserve"> For instance, in English nominalization can be added property or action words. Thus the two bottom left regions have some overlap, as reflected in </w:t>
      </w:r>
      <w:r>
        <w:fldChar w:fldCharType="begin"/>
      </w:r>
      <w:r>
        <w:instrText xml:space="preserve"> ADDIN ZOTERO_ITEM CSL_CITATION {"citationID":"s7cf3QHp","properties":{"formattedCitation":"Croft, {\\i{}Radical Construction Grammar}, 99.","plainCitation":"Croft, Radical Construction Grammar, 99.","noteIndex":62},"citationItems":[{"id":270,"uris":["http://zotero.org/users/4501072/items/9PQ2L3YI"],"uri":["http://zotero.org/users/4501072/items/9PQ2L3YI"],"itemData":{"id":270,"type":"book","call-number":"P291 .C76 2001","event-place":"Oxford ; New York","ISBN":"978-0-19-829954-7","number-of-pages":"416","publisher":"Oxford University Press","publisher-place":"Oxford ; New York","source":"Library of Congress ISBN","title":"Radical construction grammar: syntactic theory in typological perspective","title-short":"Radical construction grammar","author":[{"family":"Croft","given":"William"}],"issued":{"date-parts":[["2001"]]}},"locator":"99"}],"schema":"https://github.com/citation-style-language/schema/raw/master/csl-citation.json"} </w:instrText>
      </w:r>
      <w:r>
        <w:fldChar w:fldCharType="separate"/>
      </w:r>
      <w:r w:rsidRPr="00A927D1">
        <w:rPr>
          <w:rFonts w:ascii="Times New Roman" w:hAnsiTheme="majorHAnsi" w:cs="Times New Roman"/>
        </w:rPr>
        <w:t xml:space="preserve">Croft, </w:t>
      </w:r>
      <w:r w:rsidRPr="00A927D1">
        <w:rPr>
          <w:rFonts w:ascii="Times New Roman" w:hAnsiTheme="majorHAnsi" w:cs="Times New Roman"/>
          <w:i/>
          <w:iCs/>
        </w:rPr>
        <w:t>Radical Construction Grammar</w:t>
      </w:r>
      <w:r w:rsidRPr="00A927D1">
        <w:rPr>
          <w:rFonts w:ascii="Times New Roman" w:hAnsiTheme="majorHAnsi" w:cs="Times New Roman"/>
        </w:rPr>
        <w:t>, 99.</w:t>
      </w:r>
      <w:r>
        <w:fldChar w:fldCharType="end"/>
      </w:r>
    </w:p>
  </w:footnote>
  <w:footnote w:id="29">
    <w:p w14:paraId="3AA2DBA8" w14:textId="77777777" w:rsidR="00F272CE" w:rsidRDefault="00F272CE" w:rsidP="00F272CE">
      <w:pPr>
        <w:pStyle w:val="FootnoteText"/>
      </w:pPr>
      <w:r w:rsidRPr="00711567">
        <w:rPr>
          <w:rStyle w:val="FootnoteReference"/>
        </w:rPr>
        <w:footnoteRef/>
      </w:r>
      <w:r>
        <w:t xml:space="preserve"> </w:t>
      </w:r>
      <w:r w:rsidRPr="001A3F14">
        <w:rPr>
          <w:bCs/>
        </w:rPr>
        <w:t xml:space="preserve">This </w:t>
      </w:r>
      <w:r>
        <w:rPr>
          <w:bCs/>
        </w:rPr>
        <w:t>example</w:t>
      </w:r>
      <w:r w:rsidRPr="001A3F14">
        <w:rPr>
          <w:bCs/>
        </w:rPr>
        <w:t xml:space="preserve"> may be an indicator that a measure of statistical significance, rather than a simple ratio, should be considered in the future for normalizing the counts</w:t>
      </w:r>
      <w:r>
        <w:rPr>
          <w:bCs/>
        </w:rPr>
        <w:t>.</w:t>
      </w:r>
    </w:p>
  </w:footnote>
  <w:footnote w:id="30">
    <w:p w14:paraId="590783FD" w14:textId="77777777" w:rsidR="00A00C2E" w:rsidRDefault="00A00C2E" w:rsidP="00A00C2E">
      <w:pPr>
        <w:pStyle w:val="FootnoteText"/>
      </w:pPr>
      <w:r w:rsidRPr="00711567">
        <w:rPr>
          <w:rStyle w:val="FootnoteReference"/>
        </w:rPr>
        <w:footnoteRef/>
      </w:r>
      <w:r>
        <w:t xml:space="preserve"> See especially </w:t>
      </w:r>
      <w:r>
        <w:fldChar w:fldCharType="begin"/>
      </w:r>
      <w:r>
        <w:instrText xml:space="preserve"> ADDIN ZOTERO_ITEM CSL_CITATION {"citationID":"hnmfG8MY","properties":{"formattedCitation":"DeVries, {\\i{}Yesterday, Today and Tomorrow}.","plainCitation":"DeVries, Yesterday, Today and Tomorrow.","noteIndex":41},"citationItems":[{"id":64,"uris":["http://zotero.org/users/4501072/items/QH92HKCY"],"uri":["http://zotero.org/users/4501072/items/QH92HKCY"],"itemData":{"id":64,"type":"book","event-place":"USA","publisher":"Eerdmans","publisher-place":"USA","title":"Yesterday, Today and Tomorrow: Time and History in the Old Testament","title-short":"Yesterday, Today and Tomorrow","author":[{"family":"DeVries","given":"Simon J."}],"issued":{"date-parts":[["1975"]]}}}],"schema":"https://github.com/citation-style-language/schema/raw/master/csl-citation.json"} </w:instrText>
      </w:r>
      <w:r>
        <w:fldChar w:fldCharType="separate"/>
      </w:r>
      <w:r w:rsidRPr="009867A3">
        <w:rPr>
          <w:rFonts w:ascii="Times New Roman" w:hAnsiTheme="majorHAnsi" w:cs="Times New Roman"/>
        </w:rPr>
        <w:t xml:space="preserve">DeVries, </w:t>
      </w:r>
      <w:r w:rsidRPr="009867A3">
        <w:rPr>
          <w:rFonts w:ascii="Times New Roman" w:hAnsiTheme="majorHAnsi" w:cs="Times New Roman"/>
          <w:i/>
          <w:iCs/>
        </w:rPr>
        <w:t>Yesterday, Today and Tomorrow</w:t>
      </w:r>
      <w:r w:rsidRPr="009867A3">
        <w:rPr>
          <w:rFonts w:ascii="Times New Roman" w:hAnsiTheme="majorHAnsi" w:cs="Times New Roman"/>
        </w:rPr>
        <w:t>.</w:t>
      </w:r>
      <w:r>
        <w:fldChar w:fldCharType="end"/>
      </w:r>
    </w:p>
  </w:footnote>
  <w:footnote w:id="31">
    <w:p w14:paraId="105F574E" w14:textId="77777777" w:rsidR="00A00C2E" w:rsidRDefault="00A00C2E" w:rsidP="00A00C2E">
      <w:pPr>
        <w:pStyle w:val="FootnoteText"/>
      </w:pPr>
      <w:r w:rsidRPr="00711567">
        <w:rPr>
          <w:rStyle w:val="FootnoteReference"/>
        </w:rPr>
        <w:footnoteRef/>
      </w:r>
      <w:r>
        <w:t xml:space="preserve"> </w:t>
      </w:r>
      <w:r>
        <w:fldChar w:fldCharType="begin"/>
      </w:r>
      <w:r>
        <w:instrText xml:space="preserve"> ADDIN ZOTERO_ITEM CSL_CITATION {"citationID":"utLrKUp1","properties":{"formattedCitation":"Haspelmath, {\\i{}From Space to Time}, 25.","plainCitation":"Haspelmath, From Space to Time, 25.","noteIndex":45},"citationItems":[{"id":47,"uris":["http://zotero.org/users/4501072/items/IQE5U7V6"],"uri":["http://zotero.org/users/4501072/items/IQE5U7V6"],"itemData":{"id":47,"type":"book","collection-number":"2","collection-title":"LINCOM Studies in Theoretical Linguistics","event-place":"Münchn","publisher":"Lincom Europa","publisher-place":"Münchn","title":"From Space to Time: Temporal Adverbials in the World's Languages","title-short":"From Space to Time","author":[{"family":"Haspelmath","given":"Martin"}],"issued":{"date-parts":[["1997"]]}},"locator":"25"}],"schema":"https://github.com/citation-style-language/schema/raw/master/csl-citation.json"} </w:instrText>
      </w:r>
      <w:r>
        <w:fldChar w:fldCharType="separate"/>
      </w:r>
      <w:r w:rsidRPr="008E2D72">
        <w:rPr>
          <w:rFonts w:ascii="Times New Roman" w:hAnsiTheme="majorHAnsi" w:cs="Times New Roman"/>
        </w:rPr>
        <w:t xml:space="preserve">Haspelmath, </w:t>
      </w:r>
      <w:r w:rsidRPr="008E2D72">
        <w:rPr>
          <w:rFonts w:ascii="Times New Roman" w:hAnsiTheme="majorHAnsi" w:cs="Times New Roman"/>
          <w:i/>
          <w:iCs/>
        </w:rPr>
        <w:t>From Space to Time</w:t>
      </w:r>
      <w:r w:rsidRPr="008E2D72">
        <w:rPr>
          <w:rFonts w:ascii="Times New Roman" w:hAnsiTheme="majorHAnsi" w:cs="Times New Roman"/>
        </w:rPr>
        <w:t>, 25.</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4122904"/>
      <w:docPartObj>
        <w:docPartGallery w:val="Page Numbers (Top of Page)"/>
        <w:docPartUnique/>
      </w:docPartObj>
    </w:sdtPr>
    <w:sdtEndPr>
      <w:rPr>
        <w:rStyle w:val="PageNumber"/>
      </w:rPr>
    </w:sdtEndPr>
    <w:sdtContent>
      <w:p w14:paraId="1D4D9E31" w14:textId="77777777" w:rsidR="00322FF8" w:rsidRDefault="00322FF8" w:rsidP="0027257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A87AE" w14:textId="77777777" w:rsidR="00322FF8" w:rsidRDefault="00322FF8" w:rsidP="00877F0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09573773"/>
      <w:docPartObj>
        <w:docPartGallery w:val="Page Numbers (Top of Page)"/>
        <w:docPartUnique/>
      </w:docPartObj>
    </w:sdtPr>
    <w:sdtEndPr>
      <w:rPr>
        <w:rStyle w:val="PageNumber"/>
      </w:rPr>
    </w:sdtEndPr>
    <w:sdtContent>
      <w:p w14:paraId="6E0F95ED" w14:textId="77777777" w:rsidR="00322FF8" w:rsidRDefault="00322FF8" w:rsidP="00B84C68">
        <w:pPr>
          <w:pStyle w:val="Header"/>
          <w:framePr w:wrap="none" w:vAnchor="text" w:hAnchor="margin" w:xAlign="right" w:y="1"/>
          <w:jc w:val="both"/>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F7969D" w14:textId="77777777" w:rsidR="00322FF8" w:rsidRDefault="00322FF8" w:rsidP="00877F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B4068B"/>
    <w:multiLevelType w:val="hybridMultilevel"/>
    <w:tmpl w:val="E35619BE"/>
    <w:lvl w:ilvl="0" w:tplc="D30E6ECE">
      <w:start w:val="1"/>
      <w:numFmt w:val="decimal"/>
      <w:lvlText w:val="%1."/>
      <w:lvlJc w:val="left"/>
      <w:pPr>
        <w:ind w:left="1287" w:hanging="360"/>
      </w:pPr>
      <w:rPr>
        <w:sz w:val="20"/>
        <w:szCs w:val="2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A32"/>
    <w:rsid w:val="001A75E8"/>
    <w:rsid w:val="00322FF8"/>
    <w:rsid w:val="003E2432"/>
    <w:rsid w:val="004A493A"/>
    <w:rsid w:val="005C3168"/>
    <w:rsid w:val="005D67B6"/>
    <w:rsid w:val="00631687"/>
    <w:rsid w:val="00681FB4"/>
    <w:rsid w:val="006949D4"/>
    <w:rsid w:val="00711567"/>
    <w:rsid w:val="008022CE"/>
    <w:rsid w:val="00867880"/>
    <w:rsid w:val="009F2EEB"/>
    <w:rsid w:val="00A00C2E"/>
    <w:rsid w:val="00B22646"/>
    <w:rsid w:val="00B26D97"/>
    <w:rsid w:val="00B55F5A"/>
    <w:rsid w:val="00BF7007"/>
    <w:rsid w:val="00CE5A62"/>
    <w:rsid w:val="00D1770C"/>
    <w:rsid w:val="00D7201D"/>
    <w:rsid w:val="00EF4170"/>
    <w:rsid w:val="00F272CE"/>
    <w:rsid w:val="00F454DF"/>
    <w:rsid w:val="00F46A32"/>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ecimalSymbol w:val="."/>
  <w:listSeparator w:val=","/>
  <w14:docId w14:val="1D217618"/>
  <w15:chartTrackingRefBased/>
  <w15:docId w15:val="{6813333C-E1CC-B945-8AD3-62DEDA945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C2E"/>
    <w:rPr>
      <w:rFonts w:asciiTheme="majorBidi" w:hAnsiTheme="majorBidi" w:cs="SBL BibLit"/>
      <w:lang w:val="en-US"/>
    </w:rPr>
  </w:style>
  <w:style w:type="paragraph" w:styleId="Heading1">
    <w:name w:val="heading 1"/>
    <w:basedOn w:val="Normal"/>
    <w:next w:val="Normal"/>
    <w:link w:val="Heading1Char"/>
    <w:uiPriority w:val="9"/>
    <w:qFormat/>
    <w:rsid w:val="00322FF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A00C2E"/>
    <w:pPr>
      <w:spacing w:after="120"/>
      <w:ind w:firstLine="720"/>
    </w:pPr>
    <w:rPr>
      <w:sz w:val="20"/>
      <w:szCs w:val="20"/>
    </w:rPr>
  </w:style>
  <w:style w:type="character" w:customStyle="1" w:styleId="FootnoteTextChar">
    <w:name w:val="Footnote Text Char"/>
    <w:basedOn w:val="DefaultParagraphFont"/>
    <w:link w:val="FootnoteText"/>
    <w:uiPriority w:val="99"/>
    <w:rsid w:val="00A00C2E"/>
    <w:rPr>
      <w:rFonts w:asciiTheme="majorBidi" w:hAnsiTheme="majorBidi" w:cs="SBL BibLit"/>
      <w:sz w:val="20"/>
      <w:szCs w:val="20"/>
      <w:lang w:val="en-US"/>
    </w:rPr>
  </w:style>
  <w:style w:type="character" w:styleId="FootnoteReference">
    <w:name w:val="footnote reference"/>
    <w:basedOn w:val="DefaultParagraphFont"/>
    <w:uiPriority w:val="99"/>
    <w:semiHidden/>
    <w:unhideWhenUsed/>
    <w:rsid w:val="00A00C2E"/>
    <w:rPr>
      <w:vertAlign w:val="superscript"/>
    </w:rPr>
  </w:style>
  <w:style w:type="paragraph" w:styleId="Caption">
    <w:name w:val="caption"/>
    <w:basedOn w:val="Normal"/>
    <w:next w:val="Normal"/>
    <w:uiPriority w:val="35"/>
    <w:unhideWhenUsed/>
    <w:qFormat/>
    <w:rsid w:val="00A00C2E"/>
    <w:pPr>
      <w:spacing w:after="120"/>
    </w:pPr>
    <w:rPr>
      <w:iCs/>
      <w:sz w:val="18"/>
      <w:szCs w:val="18"/>
    </w:rPr>
  </w:style>
  <w:style w:type="table" w:styleId="TableGrid">
    <w:name w:val="Table Grid"/>
    <w:basedOn w:val="TableNormal"/>
    <w:uiPriority w:val="39"/>
    <w:rsid w:val="00F27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867880"/>
    <w:rPr>
      <w:vertAlign w:val="superscript"/>
    </w:rPr>
  </w:style>
  <w:style w:type="paragraph" w:styleId="ListParagraph">
    <w:name w:val="List Paragraph"/>
    <w:basedOn w:val="Normal"/>
    <w:uiPriority w:val="34"/>
    <w:qFormat/>
    <w:rsid w:val="00B22646"/>
    <w:pPr>
      <w:ind w:left="720"/>
      <w:contextualSpacing/>
    </w:pPr>
  </w:style>
  <w:style w:type="character" w:customStyle="1" w:styleId="Heading1Char">
    <w:name w:val="Heading 1 Char"/>
    <w:basedOn w:val="DefaultParagraphFont"/>
    <w:link w:val="Heading1"/>
    <w:uiPriority w:val="9"/>
    <w:rsid w:val="00322FF8"/>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322FF8"/>
    <w:pPr>
      <w:tabs>
        <w:tab w:val="center" w:pos="4680"/>
        <w:tab w:val="right" w:pos="9360"/>
      </w:tabs>
    </w:pPr>
  </w:style>
  <w:style w:type="character" w:customStyle="1" w:styleId="HeaderChar">
    <w:name w:val="Header Char"/>
    <w:basedOn w:val="DefaultParagraphFont"/>
    <w:link w:val="Header"/>
    <w:uiPriority w:val="99"/>
    <w:rsid w:val="00322FF8"/>
    <w:rPr>
      <w:rFonts w:asciiTheme="majorBidi" w:hAnsiTheme="majorBidi" w:cs="SBL BibLit"/>
      <w:lang w:val="en-US"/>
    </w:rPr>
  </w:style>
  <w:style w:type="paragraph" w:styleId="Footer">
    <w:name w:val="footer"/>
    <w:basedOn w:val="Normal"/>
    <w:link w:val="FooterChar"/>
    <w:uiPriority w:val="99"/>
    <w:unhideWhenUsed/>
    <w:rsid w:val="00322FF8"/>
    <w:pPr>
      <w:tabs>
        <w:tab w:val="center" w:pos="4680"/>
        <w:tab w:val="right" w:pos="9360"/>
      </w:tabs>
    </w:pPr>
  </w:style>
  <w:style w:type="character" w:customStyle="1" w:styleId="FooterChar">
    <w:name w:val="Footer Char"/>
    <w:basedOn w:val="DefaultParagraphFont"/>
    <w:link w:val="Footer"/>
    <w:uiPriority w:val="99"/>
    <w:rsid w:val="00322FF8"/>
    <w:rPr>
      <w:rFonts w:asciiTheme="majorBidi" w:hAnsiTheme="majorBidi" w:cs="SBL BibLit"/>
      <w:lang w:val="en-US"/>
    </w:rPr>
  </w:style>
  <w:style w:type="character" w:styleId="PageNumber">
    <w:name w:val="page number"/>
    <w:basedOn w:val="DefaultParagraphFont"/>
    <w:uiPriority w:val="99"/>
    <w:semiHidden/>
    <w:unhideWhenUsed/>
    <w:rsid w:val="00322FF8"/>
  </w:style>
  <w:style w:type="paragraph" w:styleId="HTMLPreformatted">
    <w:name w:val="HTML Preformatted"/>
    <w:basedOn w:val="Normal"/>
    <w:link w:val="HTMLPreformattedChar"/>
    <w:uiPriority w:val="99"/>
    <w:semiHidden/>
    <w:unhideWhenUsed/>
    <w:rsid w:val="00322FF8"/>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22FF8"/>
    <w:rPr>
      <w:rFonts w:ascii="Consolas" w:hAnsi="Consolas" w:cs="Consolas"/>
      <w:sz w:val="20"/>
      <w:szCs w:val="20"/>
      <w:lang w:val="en-US"/>
    </w:rPr>
  </w:style>
  <w:style w:type="paragraph" w:styleId="NormalWeb">
    <w:name w:val="Normal (Web)"/>
    <w:basedOn w:val="Normal"/>
    <w:uiPriority w:val="99"/>
    <w:unhideWhenUsed/>
    <w:rsid w:val="00322FF8"/>
    <w:pPr>
      <w:spacing w:before="100" w:beforeAutospacing="1" w:after="100" w:afterAutospacing="1"/>
    </w:pPr>
    <w:rPr>
      <w:rFonts w:ascii="Times New Roman" w:eastAsia="Times New Roman" w:hAnsi="Times New Roman" w:cs="Times New Roman"/>
      <w:lang w:val="en-GB"/>
    </w:rPr>
  </w:style>
  <w:style w:type="character" w:styleId="PlaceholderText">
    <w:name w:val="Placeholder Text"/>
    <w:basedOn w:val="DefaultParagraphFont"/>
    <w:uiPriority w:val="99"/>
    <w:semiHidden/>
    <w:rsid w:val="00322F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image" Target="media/image10.sv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sv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sv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3220</Words>
  <Characters>18359</Characters>
  <Application>Microsoft Office Word</Application>
  <DocSecurity>0</DocSecurity>
  <Lines>152</Lines>
  <Paragraphs>43</Paragraphs>
  <ScaleCrop>false</ScaleCrop>
  <Company/>
  <LinksUpToDate>false</LinksUpToDate>
  <CharactersWithSpaces>21536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Kingham</dc:creator>
  <cp:keywords/>
  <dc:description/>
  <cp:lastModifiedBy>Cody Kingham</cp:lastModifiedBy>
  <cp:revision>15</cp:revision>
  <dcterms:created xsi:type="dcterms:W3CDTF">2020-06-12T14:06:00Z</dcterms:created>
  <dcterms:modified xsi:type="dcterms:W3CDTF">2020-07-05T17:06:00Z</dcterms:modified>
</cp:coreProperties>
</file>