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E84" w:rsidRDefault="006D0E84" w:rsidP="006D0E84">
      <w:pPr>
        <w:widowControl w:val="0"/>
        <w:autoSpaceDE w:val="0"/>
        <w:autoSpaceDN w:val="0"/>
        <w:adjustRightInd w:val="0"/>
      </w:pPr>
      <w:r>
        <w:t>Use Case Name: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>Actors: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>Flow of Events: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 1. How &amp; When Use Case Starts &amp; Ends   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 2. Normal Flow   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 3. </w:t>
      </w:r>
      <w:proofErr w:type="spellStart"/>
      <w:r>
        <w:t>Subflows</w:t>
      </w:r>
      <w:proofErr w:type="spellEnd"/>
      <w:r>
        <w:t xml:space="preserve"> (if applicable)   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 4. </w:t>
      </w:r>
      <w:r w:rsidR="00A64767">
        <w:t>Exceptional</w:t>
      </w:r>
      <w:r>
        <w:t xml:space="preserve"> Flows</w:t>
      </w: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bookmarkStart w:id="0" w:name="_GoBack"/>
      <w:bookmarkEnd w:id="0"/>
    </w:p>
    <w:p w:rsidR="006D0E84" w:rsidRDefault="006D0E84" w:rsidP="006D0E84">
      <w:pPr>
        <w:widowControl w:val="0"/>
        <w:autoSpaceDE w:val="0"/>
        <w:autoSpaceDN w:val="0"/>
        <w:adjustRightInd w:val="0"/>
      </w:pPr>
    </w:p>
    <w:p w:rsidR="006D0E84" w:rsidRDefault="006D0E84" w:rsidP="006D0E84">
      <w:pPr>
        <w:widowControl w:val="0"/>
        <w:autoSpaceDE w:val="0"/>
        <w:autoSpaceDN w:val="0"/>
        <w:adjustRightInd w:val="0"/>
      </w:pPr>
      <w:r>
        <w:t xml:space="preserve">Note:  Use a numbering convention for clarity:  (e.g., Under Normal Flow:  2.1, 2.2, 2.3, etc;   identify </w:t>
      </w:r>
      <w:proofErr w:type="spellStart"/>
      <w:r>
        <w:t>Subflows</w:t>
      </w:r>
      <w:proofErr w:type="spellEnd"/>
      <w:r>
        <w:t>:  S.1, S.2: and identify Alternative/Exceptional flows: E-1, E-2, etc.)</w:t>
      </w:r>
    </w:p>
    <w:p w:rsidR="006D0E84" w:rsidRDefault="006D0E84"/>
    <w:sectPr w:rsidR="006D0E84" w:rsidSect="006D0E8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E84"/>
    <w:rsid w:val="002E364A"/>
    <w:rsid w:val="004E2E29"/>
    <w:rsid w:val="006D0E84"/>
    <w:rsid w:val="00A64767"/>
    <w:rsid w:val="00D1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E84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E84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Name:</vt:lpstr>
    </vt:vector>
  </TitlesOfParts>
  <Company>spsu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Name:</dc:title>
  <dc:creator>spsu</dc:creator>
  <cp:lastModifiedBy>sheryl duggins</cp:lastModifiedBy>
  <cp:revision>2</cp:revision>
  <dcterms:created xsi:type="dcterms:W3CDTF">2013-09-23T20:11:00Z</dcterms:created>
  <dcterms:modified xsi:type="dcterms:W3CDTF">2013-09-23T20:11:00Z</dcterms:modified>
</cp:coreProperties>
</file>