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862DB" w14:textId="77777777" w:rsidR="003118CF" w:rsidRDefault="003118CF" w:rsidP="003118CF">
      <w:pPr>
        <w:jc w:val="center"/>
        <w:rPr>
          <w:b/>
          <w:bCs/>
          <w:color w:val="4472C4" w:themeColor="accent1"/>
          <w:sz w:val="72"/>
          <w:szCs w:val="72"/>
        </w:rPr>
      </w:pPr>
      <w:bookmarkStart w:id="0" w:name="_Toc107411106"/>
    </w:p>
    <w:p w14:paraId="09754267" w14:textId="77777777" w:rsidR="003118CF" w:rsidRDefault="003118CF" w:rsidP="003118CF">
      <w:pPr>
        <w:jc w:val="center"/>
        <w:rPr>
          <w:b/>
          <w:bCs/>
          <w:color w:val="4472C4" w:themeColor="accent1"/>
          <w:sz w:val="72"/>
          <w:szCs w:val="72"/>
        </w:rPr>
      </w:pPr>
    </w:p>
    <w:p w14:paraId="728130E6" w14:textId="77777777" w:rsidR="003118CF" w:rsidRDefault="003118CF" w:rsidP="003118CF">
      <w:pPr>
        <w:jc w:val="center"/>
        <w:rPr>
          <w:b/>
          <w:bCs/>
          <w:color w:val="4472C4" w:themeColor="accent1"/>
          <w:sz w:val="72"/>
          <w:szCs w:val="72"/>
        </w:rPr>
      </w:pPr>
    </w:p>
    <w:p w14:paraId="613DCC55" w14:textId="77777777" w:rsidR="003118CF" w:rsidRPr="00782EB1" w:rsidRDefault="003118CF" w:rsidP="003118CF">
      <w:pPr>
        <w:jc w:val="center"/>
        <w:rPr>
          <w:rFonts w:ascii="Bodoni MT Black" w:hAnsi="Bodoni MT Black"/>
          <w:b/>
          <w:bCs/>
          <w:color w:val="4472C4" w:themeColor="accent1"/>
          <w:sz w:val="72"/>
          <w:szCs w:val="72"/>
        </w:rPr>
      </w:pPr>
      <w:r w:rsidRPr="00782EB1">
        <w:rPr>
          <w:rFonts w:ascii="Bodoni MT Black" w:hAnsi="Bodoni MT Black"/>
          <w:b/>
          <w:bCs/>
          <w:color w:val="4472C4" w:themeColor="accent1"/>
          <w:sz w:val="72"/>
          <w:szCs w:val="72"/>
        </w:rPr>
        <w:t>Klons2</w:t>
      </w:r>
    </w:p>
    <w:p w14:paraId="1AD4BE8F" w14:textId="77777777" w:rsidR="003118CF" w:rsidRDefault="003118CF" w:rsidP="003118CF">
      <w:pPr>
        <w:jc w:val="center"/>
      </w:pPr>
    </w:p>
    <w:p w14:paraId="6E9F3A14" w14:textId="77777777" w:rsidR="003118CF" w:rsidRDefault="003118CF" w:rsidP="003118CF">
      <w:pPr>
        <w:jc w:val="center"/>
        <w:rPr>
          <w:sz w:val="32"/>
          <w:szCs w:val="32"/>
        </w:rPr>
      </w:pPr>
    </w:p>
    <w:p w14:paraId="6D841211" w14:textId="77777777" w:rsidR="003118CF" w:rsidRDefault="003118CF" w:rsidP="003118CF">
      <w:pPr>
        <w:jc w:val="center"/>
        <w:rPr>
          <w:sz w:val="32"/>
          <w:szCs w:val="32"/>
        </w:rPr>
      </w:pPr>
    </w:p>
    <w:p w14:paraId="7EB5F94D" w14:textId="77777777" w:rsidR="003118CF" w:rsidRDefault="003118CF" w:rsidP="003118CF">
      <w:pPr>
        <w:jc w:val="center"/>
        <w:rPr>
          <w:sz w:val="32"/>
          <w:szCs w:val="32"/>
        </w:rPr>
      </w:pPr>
      <w:r w:rsidRPr="00112DD7">
        <w:rPr>
          <w:sz w:val="32"/>
          <w:szCs w:val="32"/>
        </w:rPr>
        <w:t>Grāmatvedības programma</w:t>
      </w:r>
    </w:p>
    <w:p w14:paraId="262A0B2A" w14:textId="77777777" w:rsidR="003118CF" w:rsidRDefault="003118CF" w:rsidP="003118CF">
      <w:pPr>
        <w:jc w:val="center"/>
        <w:rPr>
          <w:sz w:val="32"/>
          <w:szCs w:val="32"/>
        </w:rPr>
      </w:pPr>
    </w:p>
    <w:p w14:paraId="35FB1E67" w14:textId="77777777" w:rsidR="003118CF" w:rsidRDefault="003118CF" w:rsidP="003118CF">
      <w:pPr>
        <w:jc w:val="center"/>
        <w:rPr>
          <w:sz w:val="32"/>
          <w:szCs w:val="32"/>
        </w:rPr>
      </w:pPr>
    </w:p>
    <w:p w14:paraId="7DCA2E94" w14:textId="43ECB516" w:rsidR="003118CF" w:rsidRPr="00112DD7" w:rsidRDefault="003118CF" w:rsidP="003118CF">
      <w:pPr>
        <w:jc w:val="center"/>
        <w:rPr>
          <w:sz w:val="32"/>
          <w:szCs w:val="32"/>
        </w:rPr>
      </w:pPr>
      <w:r>
        <w:rPr>
          <w:sz w:val="32"/>
          <w:szCs w:val="32"/>
        </w:rPr>
        <w:t>Sistēmas apraksts</w:t>
      </w:r>
    </w:p>
    <w:p w14:paraId="5069E9D0" w14:textId="77777777" w:rsidR="003118CF" w:rsidRDefault="003118CF" w:rsidP="003118CF">
      <w:pPr>
        <w:jc w:val="center"/>
        <w:rPr>
          <w:rFonts w:cs="Arial"/>
        </w:rPr>
      </w:pPr>
    </w:p>
    <w:p w14:paraId="0A3BA8C2" w14:textId="77777777" w:rsidR="003118CF" w:rsidRDefault="003118CF" w:rsidP="003118CF">
      <w:pPr>
        <w:jc w:val="center"/>
        <w:rPr>
          <w:rFonts w:cs="Arial"/>
        </w:rPr>
      </w:pPr>
    </w:p>
    <w:p w14:paraId="2DC5C5F0" w14:textId="77777777" w:rsidR="003118CF" w:rsidRDefault="003118CF" w:rsidP="003118CF">
      <w:pPr>
        <w:jc w:val="center"/>
        <w:rPr>
          <w:rFonts w:cs="Arial"/>
        </w:rPr>
      </w:pPr>
    </w:p>
    <w:p w14:paraId="17474927" w14:textId="77777777" w:rsidR="003118CF" w:rsidRDefault="003118CF" w:rsidP="003118CF">
      <w:pPr>
        <w:jc w:val="center"/>
        <w:rPr>
          <w:rFonts w:cs="Arial"/>
        </w:rPr>
      </w:pPr>
    </w:p>
    <w:p w14:paraId="24CE2327" w14:textId="77777777" w:rsidR="003118CF" w:rsidRDefault="003118CF" w:rsidP="003118CF">
      <w:pPr>
        <w:jc w:val="center"/>
        <w:rPr>
          <w:rFonts w:cs="Arial"/>
        </w:rPr>
      </w:pPr>
    </w:p>
    <w:p w14:paraId="13275BAC" w14:textId="77777777" w:rsidR="003118CF" w:rsidRDefault="003118CF" w:rsidP="003118CF">
      <w:pPr>
        <w:jc w:val="center"/>
        <w:rPr>
          <w:rFonts w:cs="Arial"/>
        </w:rPr>
      </w:pPr>
    </w:p>
    <w:p w14:paraId="67F49A6B" w14:textId="77777777" w:rsidR="003118CF" w:rsidRDefault="003118CF" w:rsidP="003118CF">
      <w:pPr>
        <w:jc w:val="center"/>
        <w:rPr>
          <w:rFonts w:cs="Arial"/>
        </w:rPr>
      </w:pPr>
    </w:p>
    <w:p w14:paraId="2DD4D8E8" w14:textId="77777777" w:rsidR="003118CF" w:rsidRDefault="003118CF" w:rsidP="003118CF">
      <w:pPr>
        <w:jc w:val="center"/>
        <w:rPr>
          <w:rFonts w:cs="Arial"/>
        </w:rPr>
      </w:pPr>
    </w:p>
    <w:p w14:paraId="5992148C" w14:textId="77777777" w:rsidR="003118CF" w:rsidRDefault="003118CF" w:rsidP="003118CF">
      <w:pPr>
        <w:jc w:val="center"/>
        <w:rPr>
          <w:rFonts w:cs="Arial"/>
        </w:rPr>
      </w:pPr>
    </w:p>
    <w:p w14:paraId="542B17A6" w14:textId="77777777" w:rsidR="003118CF" w:rsidRDefault="003118CF" w:rsidP="003118CF">
      <w:pPr>
        <w:jc w:val="center"/>
        <w:rPr>
          <w:rFonts w:cs="Arial"/>
        </w:rPr>
      </w:pPr>
    </w:p>
    <w:p w14:paraId="14371E83" w14:textId="77777777" w:rsidR="003118CF" w:rsidRDefault="003118CF" w:rsidP="003118CF">
      <w:pPr>
        <w:jc w:val="center"/>
        <w:rPr>
          <w:rFonts w:cs="Arial"/>
        </w:rPr>
      </w:pPr>
    </w:p>
    <w:p w14:paraId="219A4DF3" w14:textId="77777777" w:rsidR="003118CF" w:rsidRDefault="003118CF" w:rsidP="003118CF">
      <w:pPr>
        <w:jc w:val="center"/>
        <w:rPr>
          <w:rFonts w:cs="Arial"/>
        </w:rPr>
      </w:pPr>
    </w:p>
    <w:p w14:paraId="37AD2C42" w14:textId="77777777" w:rsidR="003118CF" w:rsidRDefault="003118CF" w:rsidP="003118CF">
      <w:pPr>
        <w:jc w:val="center"/>
        <w:rPr>
          <w:rFonts w:cs="Arial"/>
        </w:rPr>
      </w:pPr>
      <w:r>
        <w:rPr>
          <w:rFonts w:cs="Arial"/>
        </w:rPr>
        <w:t>Autors: Aivars Ikaunieks</w:t>
      </w:r>
    </w:p>
    <w:p w14:paraId="0987B6AC" w14:textId="77777777" w:rsidR="003118CF" w:rsidRDefault="003118CF" w:rsidP="003118CF">
      <w:pPr>
        <w:jc w:val="center"/>
        <w:rPr>
          <w:rFonts w:cs="Arial"/>
        </w:rPr>
      </w:pPr>
      <w:r>
        <w:rPr>
          <w:rFonts w:cs="Arial"/>
        </w:rPr>
        <w:t>E-pasta adrese:</w:t>
      </w:r>
    </w:p>
    <w:p w14:paraId="36779E08" w14:textId="77777777" w:rsidR="003118CF" w:rsidRDefault="003118CF" w:rsidP="003118CF">
      <w:pPr>
        <w:jc w:val="center"/>
        <w:rPr>
          <w:rFonts w:cs="Arial"/>
          <w:color w:val="0000FF"/>
          <w:u w:val="single"/>
        </w:rPr>
      </w:pPr>
      <w:hyperlink r:id="rId7" w:history="1">
        <w:r>
          <w:rPr>
            <w:rFonts w:cs="Arial"/>
            <w:color w:val="0000FF"/>
            <w:u w:val="single"/>
          </w:rPr>
          <w:t>aivars.ik@gmail.com</w:t>
        </w:r>
      </w:hyperlink>
    </w:p>
    <w:p w14:paraId="25AE68A5" w14:textId="77777777" w:rsidR="00AC708E" w:rsidRPr="00AC708E" w:rsidRDefault="00AC708E" w:rsidP="00AC708E">
      <w:pPr>
        <w:jc w:val="center"/>
      </w:pPr>
    </w:p>
    <w:p w14:paraId="6143E801" w14:textId="33530A5E" w:rsidR="00915CD2" w:rsidRPr="002F187D" w:rsidRDefault="00AC708E" w:rsidP="00915CD2">
      <w:pPr>
        <w:autoSpaceDE w:val="0"/>
        <w:autoSpaceDN w:val="0"/>
        <w:adjustRightInd w:val="0"/>
        <w:spacing w:before="81"/>
        <w:rPr>
          <w:rFonts w:asciiTheme="minorHAnsi" w:hAnsiTheme="minorHAnsi" w:cstheme="minorHAnsi"/>
        </w:rPr>
      </w:pPr>
      <w:r>
        <w:rPr>
          <w:rFonts w:asciiTheme="minorHAnsi" w:hAnsiTheme="minorHAnsi" w:cstheme="minorHAnsi"/>
        </w:rPr>
        <w:br w:type="page"/>
      </w:r>
    </w:p>
    <w:p w14:paraId="2B4D8B3C" w14:textId="05285AF0" w:rsidR="00782EB1" w:rsidRDefault="00782EB1">
      <w:pPr>
        <w:spacing w:before="0" w:after="160" w:line="259" w:lineRule="auto"/>
        <w:jc w:val="left"/>
        <w:rPr>
          <w:rFonts w:asciiTheme="minorHAnsi" w:hAnsiTheme="minorHAnsi" w:cstheme="minorHAnsi"/>
        </w:rPr>
      </w:pPr>
    </w:p>
    <w:p w14:paraId="405CFD68" w14:textId="059C827F" w:rsidR="00B7350C" w:rsidRDefault="00782EB1">
      <w:pPr>
        <w:pStyle w:val="TOC1"/>
        <w:tabs>
          <w:tab w:val="right" w:leader="dot" w:pos="10195"/>
        </w:tabs>
        <w:rPr>
          <w:rFonts w:asciiTheme="minorHAnsi" w:eastAsiaTheme="minorEastAsia" w:hAnsiTheme="minorHAnsi" w:cstheme="minorBidi"/>
          <w:noProof/>
          <w:kern w:val="2"/>
          <w14:ligatures w14:val="standardContextual"/>
        </w:rPr>
      </w:pPr>
      <w:r>
        <w:rPr>
          <w:b/>
          <w:bCs/>
        </w:rPr>
        <w:fldChar w:fldCharType="begin"/>
      </w:r>
      <w:r>
        <w:rPr>
          <w:b/>
          <w:bCs/>
        </w:rPr>
        <w:instrText xml:space="preserve"> TOC \o "1-3" \h \z \u </w:instrText>
      </w:r>
      <w:r>
        <w:rPr>
          <w:b/>
          <w:bCs/>
        </w:rPr>
        <w:fldChar w:fldCharType="separate"/>
      </w:r>
      <w:hyperlink w:anchor="_Toc193110676" w:history="1">
        <w:r w:rsidR="00B7350C" w:rsidRPr="0006761A">
          <w:rPr>
            <w:rStyle w:val="Hyperlink"/>
            <w:noProof/>
          </w:rPr>
          <w:t>1. Programmas instalācijā</w:t>
        </w:r>
        <w:r w:rsidR="00B7350C">
          <w:rPr>
            <w:noProof/>
            <w:webHidden/>
          </w:rPr>
          <w:tab/>
        </w:r>
        <w:r w:rsidR="00B7350C">
          <w:rPr>
            <w:noProof/>
            <w:webHidden/>
          </w:rPr>
          <w:fldChar w:fldCharType="begin"/>
        </w:r>
        <w:r w:rsidR="00B7350C">
          <w:rPr>
            <w:noProof/>
            <w:webHidden/>
          </w:rPr>
          <w:instrText xml:space="preserve"> PAGEREF _Toc193110676 \h </w:instrText>
        </w:r>
        <w:r w:rsidR="00B7350C">
          <w:rPr>
            <w:noProof/>
            <w:webHidden/>
          </w:rPr>
        </w:r>
        <w:r w:rsidR="00B7350C">
          <w:rPr>
            <w:noProof/>
            <w:webHidden/>
          </w:rPr>
          <w:fldChar w:fldCharType="separate"/>
        </w:r>
        <w:r w:rsidR="00B7350C">
          <w:rPr>
            <w:noProof/>
            <w:webHidden/>
          </w:rPr>
          <w:t>3</w:t>
        </w:r>
        <w:r w:rsidR="00B7350C">
          <w:rPr>
            <w:noProof/>
            <w:webHidden/>
          </w:rPr>
          <w:fldChar w:fldCharType="end"/>
        </w:r>
      </w:hyperlink>
    </w:p>
    <w:p w14:paraId="4A724AFC" w14:textId="629968DA" w:rsidR="00B7350C" w:rsidRDefault="00B7350C">
      <w:pPr>
        <w:pStyle w:val="TOC1"/>
        <w:tabs>
          <w:tab w:val="right" w:leader="dot" w:pos="10195"/>
        </w:tabs>
        <w:rPr>
          <w:rFonts w:asciiTheme="minorHAnsi" w:eastAsiaTheme="minorEastAsia" w:hAnsiTheme="minorHAnsi" w:cstheme="minorBidi"/>
          <w:noProof/>
          <w:kern w:val="2"/>
          <w14:ligatures w14:val="standardContextual"/>
        </w:rPr>
      </w:pPr>
      <w:hyperlink w:anchor="_Toc193110677" w:history="1">
        <w:r w:rsidRPr="0006761A">
          <w:rPr>
            <w:rStyle w:val="Hyperlink"/>
            <w:noProof/>
          </w:rPr>
          <w:t>2. Sistēma</w:t>
        </w:r>
        <w:r>
          <w:rPr>
            <w:noProof/>
            <w:webHidden/>
          </w:rPr>
          <w:tab/>
        </w:r>
        <w:r>
          <w:rPr>
            <w:noProof/>
            <w:webHidden/>
          </w:rPr>
          <w:fldChar w:fldCharType="begin"/>
        </w:r>
        <w:r>
          <w:rPr>
            <w:noProof/>
            <w:webHidden/>
          </w:rPr>
          <w:instrText xml:space="preserve"> PAGEREF _Toc193110677 \h </w:instrText>
        </w:r>
        <w:r>
          <w:rPr>
            <w:noProof/>
            <w:webHidden/>
          </w:rPr>
        </w:r>
        <w:r>
          <w:rPr>
            <w:noProof/>
            <w:webHidden/>
          </w:rPr>
          <w:fldChar w:fldCharType="separate"/>
        </w:r>
        <w:r>
          <w:rPr>
            <w:noProof/>
            <w:webHidden/>
          </w:rPr>
          <w:t>3</w:t>
        </w:r>
        <w:r>
          <w:rPr>
            <w:noProof/>
            <w:webHidden/>
          </w:rPr>
          <w:fldChar w:fldCharType="end"/>
        </w:r>
      </w:hyperlink>
    </w:p>
    <w:p w14:paraId="1DB374F9" w14:textId="26384E6D" w:rsidR="00B7350C" w:rsidRDefault="00B7350C">
      <w:pPr>
        <w:pStyle w:val="TOC2"/>
        <w:tabs>
          <w:tab w:val="right" w:leader="dot" w:pos="10195"/>
        </w:tabs>
        <w:rPr>
          <w:rFonts w:asciiTheme="minorHAnsi" w:eastAsiaTheme="minorEastAsia" w:hAnsiTheme="minorHAnsi" w:cstheme="minorBidi"/>
          <w:noProof/>
          <w:kern w:val="2"/>
          <w14:ligatures w14:val="standardContextual"/>
        </w:rPr>
      </w:pPr>
      <w:hyperlink w:anchor="_Toc193110678" w:history="1">
        <w:r w:rsidRPr="0006761A">
          <w:rPr>
            <w:rStyle w:val="Hyperlink"/>
            <w:rFonts w:cstheme="minorHAnsi"/>
            <w:noProof/>
          </w:rPr>
          <w:t>2.1. Pieslēgtā saimniecība</w:t>
        </w:r>
        <w:r>
          <w:rPr>
            <w:noProof/>
            <w:webHidden/>
          </w:rPr>
          <w:tab/>
        </w:r>
        <w:r>
          <w:rPr>
            <w:noProof/>
            <w:webHidden/>
          </w:rPr>
          <w:fldChar w:fldCharType="begin"/>
        </w:r>
        <w:r>
          <w:rPr>
            <w:noProof/>
            <w:webHidden/>
          </w:rPr>
          <w:instrText xml:space="preserve"> PAGEREF _Toc193110678 \h </w:instrText>
        </w:r>
        <w:r>
          <w:rPr>
            <w:noProof/>
            <w:webHidden/>
          </w:rPr>
        </w:r>
        <w:r>
          <w:rPr>
            <w:noProof/>
            <w:webHidden/>
          </w:rPr>
          <w:fldChar w:fldCharType="separate"/>
        </w:r>
        <w:r>
          <w:rPr>
            <w:noProof/>
            <w:webHidden/>
          </w:rPr>
          <w:t>3</w:t>
        </w:r>
        <w:r>
          <w:rPr>
            <w:noProof/>
            <w:webHidden/>
          </w:rPr>
          <w:fldChar w:fldCharType="end"/>
        </w:r>
      </w:hyperlink>
    </w:p>
    <w:p w14:paraId="089B3C9E" w14:textId="05C7E71B" w:rsidR="00B7350C" w:rsidRDefault="00B7350C">
      <w:pPr>
        <w:pStyle w:val="TOC2"/>
        <w:tabs>
          <w:tab w:val="right" w:leader="dot" w:pos="10195"/>
        </w:tabs>
        <w:rPr>
          <w:rFonts w:asciiTheme="minorHAnsi" w:eastAsiaTheme="minorEastAsia" w:hAnsiTheme="minorHAnsi" w:cstheme="minorBidi"/>
          <w:noProof/>
          <w:kern w:val="2"/>
          <w14:ligatures w14:val="standardContextual"/>
        </w:rPr>
      </w:pPr>
      <w:hyperlink w:anchor="_Toc193110679" w:history="1">
        <w:r w:rsidRPr="0006761A">
          <w:rPr>
            <w:rStyle w:val="Hyperlink"/>
            <w:rFonts w:cstheme="minorHAnsi"/>
            <w:noProof/>
          </w:rPr>
          <w:t>2.2. Datu bāzes lietotāji un paroles</w:t>
        </w:r>
        <w:r>
          <w:rPr>
            <w:noProof/>
            <w:webHidden/>
          </w:rPr>
          <w:tab/>
        </w:r>
        <w:r>
          <w:rPr>
            <w:noProof/>
            <w:webHidden/>
          </w:rPr>
          <w:fldChar w:fldCharType="begin"/>
        </w:r>
        <w:r>
          <w:rPr>
            <w:noProof/>
            <w:webHidden/>
          </w:rPr>
          <w:instrText xml:space="preserve"> PAGEREF _Toc193110679 \h </w:instrText>
        </w:r>
        <w:r>
          <w:rPr>
            <w:noProof/>
            <w:webHidden/>
          </w:rPr>
        </w:r>
        <w:r>
          <w:rPr>
            <w:noProof/>
            <w:webHidden/>
          </w:rPr>
          <w:fldChar w:fldCharType="separate"/>
        </w:r>
        <w:r>
          <w:rPr>
            <w:noProof/>
            <w:webHidden/>
          </w:rPr>
          <w:t>3</w:t>
        </w:r>
        <w:r>
          <w:rPr>
            <w:noProof/>
            <w:webHidden/>
          </w:rPr>
          <w:fldChar w:fldCharType="end"/>
        </w:r>
      </w:hyperlink>
    </w:p>
    <w:p w14:paraId="467129CD" w14:textId="5821129E" w:rsidR="00B7350C" w:rsidRDefault="00B7350C">
      <w:pPr>
        <w:pStyle w:val="TOC2"/>
        <w:tabs>
          <w:tab w:val="right" w:leader="dot" w:pos="10195"/>
        </w:tabs>
        <w:rPr>
          <w:rFonts w:asciiTheme="minorHAnsi" w:eastAsiaTheme="minorEastAsia" w:hAnsiTheme="minorHAnsi" w:cstheme="minorBidi"/>
          <w:noProof/>
          <w:kern w:val="2"/>
          <w14:ligatures w14:val="standardContextual"/>
        </w:rPr>
      </w:pPr>
      <w:hyperlink w:anchor="_Toc193110680" w:history="1">
        <w:r w:rsidRPr="0006761A">
          <w:rPr>
            <w:rStyle w:val="Hyperlink"/>
            <w:rFonts w:cstheme="minorHAnsi"/>
            <w:noProof/>
          </w:rPr>
          <w:t>2.3. Datu bāzes</w:t>
        </w:r>
        <w:r>
          <w:rPr>
            <w:noProof/>
            <w:webHidden/>
          </w:rPr>
          <w:tab/>
        </w:r>
        <w:r>
          <w:rPr>
            <w:noProof/>
            <w:webHidden/>
          </w:rPr>
          <w:fldChar w:fldCharType="begin"/>
        </w:r>
        <w:r>
          <w:rPr>
            <w:noProof/>
            <w:webHidden/>
          </w:rPr>
          <w:instrText xml:space="preserve"> PAGEREF _Toc193110680 \h </w:instrText>
        </w:r>
        <w:r>
          <w:rPr>
            <w:noProof/>
            <w:webHidden/>
          </w:rPr>
        </w:r>
        <w:r>
          <w:rPr>
            <w:noProof/>
            <w:webHidden/>
          </w:rPr>
          <w:fldChar w:fldCharType="separate"/>
        </w:r>
        <w:r>
          <w:rPr>
            <w:noProof/>
            <w:webHidden/>
          </w:rPr>
          <w:t>4</w:t>
        </w:r>
        <w:r>
          <w:rPr>
            <w:noProof/>
            <w:webHidden/>
          </w:rPr>
          <w:fldChar w:fldCharType="end"/>
        </w:r>
      </w:hyperlink>
    </w:p>
    <w:p w14:paraId="7E5D8459" w14:textId="55DEFCEC" w:rsidR="00B7350C" w:rsidRDefault="00B7350C">
      <w:pPr>
        <w:pStyle w:val="TOC3"/>
        <w:tabs>
          <w:tab w:val="right" w:leader="dot" w:pos="10195"/>
        </w:tabs>
        <w:rPr>
          <w:rFonts w:asciiTheme="minorHAnsi" w:eastAsiaTheme="minorEastAsia" w:hAnsiTheme="minorHAnsi" w:cstheme="minorBidi"/>
          <w:noProof/>
          <w:kern w:val="2"/>
          <w14:ligatures w14:val="standardContextual"/>
        </w:rPr>
      </w:pPr>
      <w:hyperlink w:anchor="_Toc193110681" w:history="1">
        <w:r w:rsidRPr="0006761A">
          <w:rPr>
            <w:rStyle w:val="Hyperlink"/>
            <w:noProof/>
          </w:rPr>
          <w:t>2.3.1. Pieslēgt citu datu bāzi</w:t>
        </w:r>
        <w:r>
          <w:rPr>
            <w:noProof/>
            <w:webHidden/>
          </w:rPr>
          <w:tab/>
        </w:r>
        <w:r>
          <w:rPr>
            <w:noProof/>
            <w:webHidden/>
          </w:rPr>
          <w:fldChar w:fldCharType="begin"/>
        </w:r>
        <w:r>
          <w:rPr>
            <w:noProof/>
            <w:webHidden/>
          </w:rPr>
          <w:instrText xml:space="preserve"> PAGEREF _Toc193110681 \h </w:instrText>
        </w:r>
        <w:r>
          <w:rPr>
            <w:noProof/>
            <w:webHidden/>
          </w:rPr>
        </w:r>
        <w:r>
          <w:rPr>
            <w:noProof/>
            <w:webHidden/>
          </w:rPr>
          <w:fldChar w:fldCharType="separate"/>
        </w:r>
        <w:r>
          <w:rPr>
            <w:noProof/>
            <w:webHidden/>
          </w:rPr>
          <w:t>4</w:t>
        </w:r>
        <w:r>
          <w:rPr>
            <w:noProof/>
            <w:webHidden/>
          </w:rPr>
          <w:fldChar w:fldCharType="end"/>
        </w:r>
      </w:hyperlink>
    </w:p>
    <w:p w14:paraId="64AB333B" w14:textId="528A57BE" w:rsidR="00B7350C" w:rsidRDefault="00B7350C">
      <w:pPr>
        <w:pStyle w:val="TOC3"/>
        <w:tabs>
          <w:tab w:val="right" w:leader="dot" w:pos="10195"/>
        </w:tabs>
        <w:rPr>
          <w:rFonts w:asciiTheme="minorHAnsi" w:eastAsiaTheme="minorEastAsia" w:hAnsiTheme="minorHAnsi" w:cstheme="minorBidi"/>
          <w:noProof/>
          <w:kern w:val="2"/>
          <w14:ligatures w14:val="standardContextual"/>
        </w:rPr>
      </w:pPr>
      <w:hyperlink w:anchor="_Toc193110682" w:history="1">
        <w:r w:rsidRPr="0006761A">
          <w:rPr>
            <w:rStyle w:val="Hyperlink"/>
            <w:noProof/>
          </w:rPr>
          <w:t>2.3.2. Pieslēgt tukšo datu bāzi</w:t>
        </w:r>
        <w:r>
          <w:rPr>
            <w:noProof/>
            <w:webHidden/>
          </w:rPr>
          <w:tab/>
        </w:r>
        <w:r>
          <w:rPr>
            <w:noProof/>
            <w:webHidden/>
          </w:rPr>
          <w:fldChar w:fldCharType="begin"/>
        </w:r>
        <w:r>
          <w:rPr>
            <w:noProof/>
            <w:webHidden/>
          </w:rPr>
          <w:instrText xml:space="preserve"> PAGEREF _Toc193110682 \h </w:instrText>
        </w:r>
        <w:r>
          <w:rPr>
            <w:noProof/>
            <w:webHidden/>
          </w:rPr>
        </w:r>
        <w:r>
          <w:rPr>
            <w:noProof/>
            <w:webHidden/>
          </w:rPr>
          <w:fldChar w:fldCharType="separate"/>
        </w:r>
        <w:r>
          <w:rPr>
            <w:noProof/>
            <w:webHidden/>
          </w:rPr>
          <w:t>5</w:t>
        </w:r>
        <w:r>
          <w:rPr>
            <w:noProof/>
            <w:webHidden/>
          </w:rPr>
          <w:fldChar w:fldCharType="end"/>
        </w:r>
      </w:hyperlink>
    </w:p>
    <w:p w14:paraId="16D943AA" w14:textId="647A8E87" w:rsidR="00B7350C" w:rsidRDefault="00B7350C">
      <w:pPr>
        <w:pStyle w:val="TOC3"/>
        <w:tabs>
          <w:tab w:val="right" w:leader="dot" w:pos="10195"/>
        </w:tabs>
        <w:rPr>
          <w:rFonts w:asciiTheme="minorHAnsi" w:eastAsiaTheme="minorEastAsia" w:hAnsiTheme="minorHAnsi" w:cstheme="minorBidi"/>
          <w:noProof/>
          <w:kern w:val="2"/>
          <w14:ligatures w14:val="standardContextual"/>
        </w:rPr>
      </w:pPr>
      <w:hyperlink w:anchor="_Toc193110683" w:history="1">
        <w:r w:rsidRPr="0006761A">
          <w:rPr>
            <w:rStyle w:val="Hyperlink"/>
            <w:noProof/>
          </w:rPr>
          <w:t>2.3.3. Izveidot jaunu datu bāzi</w:t>
        </w:r>
        <w:r>
          <w:rPr>
            <w:noProof/>
            <w:webHidden/>
          </w:rPr>
          <w:tab/>
        </w:r>
        <w:r>
          <w:rPr>
            <w:noProof/>
            <w:webHidden/>
          </w:rPr>
          <w:fldChar w:fldCharType="begin"/>
        </w:r>
        <w:r>
          <w:rPr>
            <w:noProof/>
            <w:webHidden/>
          </w:rPr>
          <w:instrText xml:space="preserve"> PAGEREF _Toc193110683 \h </w:instrText>
        </w:r>
        <w:r>
          <w:rPr>
            <w:noProof/>
            <w:webHidden/>
          </w:rPr>
        </w:r>
        <w:r>
          <w:rPr>
            <w:noProof/>
            <w:webHidden/>
          </w:rPr>
          <w:fldChar w:fldCharType="separate"/>
        </w:r>
        <w:r>
          <w:rPr>
            <w:noProof/>
            <w:webHidden/>
          </w:rPr>
          <w:t>5</w:t>
        </w:r>
        <w:r>
          <w:rPr>
            <w:noProof/>
            <w:webHidden/>
          </w:rPr>
          <w:fldChar w:fldCharType="end"/>
        </w:r>
      </w:hyperlink>
    </w:p>
    <w:p w14:paraId="28059372" w14:textId="6C1647C4" w:rsidR="00B7350C" w:rsidRDefault="00B7350C">
      <w:pPr>
        <w:pStyle w:val="TOC3"/>
        <w:tabs>
          <w:tab w:val="right" w:leader="dot" w:pos="10195"/>
        </w:tabs>
        <w:rPr>
          <w:rFonts w:asciiTheme="minorHAnsi" w:eastAsiaTheme="minorEastAsia" w:hAnsiTheme="minorHAnsi" w:cstheme="minorBidi"/>
          <w:noProof/>
          <w:kern w:val="2"/>
          <w14:ligatures w14:val="standardContextual"/>
        </w:rPr>
      </w:pPr>
      <w:hyperlink w:anchor="_Toc193110684" w:history="1">
        <w:r w:rsidRPr="0006761A">
          <w:rPr>
            <w:rStyle w:val="Hyperlink"/>
            <w:noProof/>
          </w:rPr>
          <w:t>2.3.4. Dzēst datu bāzi</w:t>
        </w:r>
        <w:r>
          <w:rPr>
            <w:noProof/>
            <w:webHidden/>
          </w:rPr>
          <w:tab/>
        </w:r>
        <w:r>
          <w:rPr>
            <w:noProof/>
            <w:webHidden/>
          </w:rPr>
          <w:fldChar w:fldCharType="begin"/>
        </w:r>
        <w:r>
          <w:rPr>
            <w:noProof/>
            <w:webHidden/>
          </w:rPr>
          <w:instrText xml:space="preserve"> PAGEREF _Toc193110684 \h </w:instrText>
        </w:r>
        <w:r>
          <w:rPr>
            <w:noProof/>
            <w:webHidden/>
          </w:rPr>
        </w:r>
        <w:r>
          <w:rPr>
            <w:noProof/>
            <w:webHidden/>
          </w:rPr>
          <w:fldChar w:fldCharType="separate"/>
        </w:r>
        <w:r>
          <w:rPr>
            <w:noProof/>
            <w:webHidden/>
          </w:rPr>
          <w:t>5</w:t>
        </w:r>
        <w:r>
          <w:rPr>
            <w:noProof/>
            <w:webHidden/>
          </w:rPr>
          <w:fldChar w:fldCharType="end"/>
        </w:r>
      </w:hyperlink>
    </w:p>
    <w:p w14:paraId="78F64936" w14:textId="6180B6AA" w:rsidR="00B7350C" w:rsidRDefault="00B7350C">
      <w:pPr>
        <w:pStyle w:val="TOC3"/>
        <w:tabs>
          <w:tab w:val="right" w:leader="dot" w:pos="10195"/>
        </w:tabs>
        <w:rPr>
          <w:rFonts w:asciiTheme="minorHAnsi" w:eastAsiaTheme="minorEastAsia" w:hAnsiTheme="minorHAnsi" w:cstheme="minorBidi"/>
          <w:noProof/>
          <w:kern w:val="2"/>
          <w14:ligatures w14:val="standardContextual"/>
        </w:rPr>
      </w:pPr>
      <w:hyperlink w:anchor="_Toc193110685" w:history="1">
        <w:r w:rsidRPr="0006761A">
          <w:rPr>
            <w:rStyle w:val="Hyperlink"/>
            <w:noProof/>
          </w:rPr>
          <w:t>2.3.5. Labot datu bāzu sarakstu</w:t>
        </w:r>
        <w:r>
          <w:rPr>
            <w:noProof/>
            <w:webHidden/>
          </w:rPr>
          <w:tab/>
        </w:r>
        <w:r>
          <w:rPr>
            <w:noProof/>
            <w:webHidden/>
          </w:rPr>
          <w:fldChar w:fldCharType="begin"/>
        </w:r>
        <w:r>
          <w:rPr>
            <w:noProof/>
            <w:webHidden/>
          </w:rPr>
          <w:instrText xml:space="preserve"> PAGEREF _Toc193110685 \h </w:instrText>
        </w:r>
        <w:r>
          <w:rPr>
            <w:noProof/>
            <w:webHidden/>
          </w:rPr>
        </w:r>
        <w:r>
          <w:rPr>
            <w:noProof/>
            <w:webHidden/>
          </w:rPr>
          <w:fldChar w:fldCharType="separate"/>
        </w:r>
        <w:r>
          <w:rPr>
            <w:noProof/>
            <w:webHidden/>
          </w:rPr>
          <w:t>5</w:t>
        </w:r>
        <w:r>
          <w:rPr>
            <w:noProof/>
            <w:webHidden/>
          </w:rPr>
          <w:fldChar w:fldCharType="end"/>
        </w:r>
      </w:hyperlink>
    </w:p>
    <w:p w14:paraId="1B63A3CA" w14:textId="08DC94AD" w:rsidR="00B7350C" w:rsidRDefault="00B7350C">
      <w:pPr>
        <w:pStyle w:val="TOC2"/>
        <w:tabs>
          <w:tab w:val="right" w:leader="dot" w:pos="10195"/>
        </w:tabs>
        <w:rPr>
          <w:rFonts w:asciiTheme="minorHAnsi" w:eastAsiaTheme="minorEastAsia" w:hAnsiTheme="minorHAnsi" w:cstheme="minorBidi"/>
          <w:noProof/>
          <w:kern w:val="2"/>
          <w14:ligatures w14:val="standardContextual"/>
        </w:rPr>
      </w:pPr>
      <w:hyperlink w:anchor="_Toc193110686" w:history="1">
        <w:r w:rsidRPr="0006761A">
          <w:rPr>
            <w:rStyle w:val="Hyperlink"/>
            <w:rFonts w:cstheme="minorHAnsi"/>
            <w:noProof/>
          </w:rPr>
          <w:t>2.4. Datu labojumu reģistri</w:t>
        </w:r>
        <w:r>
          <w:rPr>
            <w:noProof/>
            <w:webHidden/>
          </w:rPr>
          <w:tab/>
        </w:r>
        <w:r>
          <w:rPr>
            <w:noProof/>
            <w:webHidden/>
          </w:rPr>
          <w:fldChar w:fldCharType="begin"/>
        </w:r>
        <w:r>
          <w:rPr>
            <w:noProof/>
            <w:webHidden/>
          </w:rPr>
          <w:instrText xml:space="preserve"> PAGEREF _Toc193110686 \h </w:instrText>
        </w:r>
        <w:r>
          <w:rPr>
            <w:noProof/>
            <w:webHidden/>
          </w:rPr>
        </w:r>
        <w:r>
          <w:rPr>
            <w:noProof/>
            <w:webHidden/>
          </w:rPr>
          <w:fldChar w:fldCharType="separate"/>
        </w:r>
        <w:r>
          <w:rPr>
            <w:noProof/>
            <w:webHidden/>
          </w:rPr>
          <w:t>7</w:t>
        </w:r>
        <w:r>
          <w:rPr>
            <w:noProof/>
            <w:webHidden/>
          </w:rPr>
          <w:fldChar w:fldCharType="end"/>
        </w:r>
      </w:hyperlink>
    </w:p>
    <w:p w14:paraId="588F49EF" w14:textId="45198C46" w:rsidR="00B7350C" w:rsidRDefault="00B7350C">
      <w:pPr>
        <w:pStyle w:val="TOC3"/>
        <w:tabs>
          <w:tab w:val="right" w:leader="dot" w:pos="10195"/>
        </w:tabs>
        <w:rPr>
          <w:rFonts w:asciiTheme="minorHAnsi" w:eastAsiaTheme="minorEastAsia" w:hAnsiTheme="minorHAnsi" w:cstheme="minorBidi"/>
          <w:noProof/>
          <w:kern w:val="2"/>
          <w14:ligatures w14:val="standardContextual"/>
        </w:rPr>
      </w:pPr>
      <w:hyperlink w:anchor="_Toc193110687" w:history="1">
        <w:r w:rsidRPr="0006761A">
          <w:rPr>
            <w:rStyle w:val="Hyperlink"/>
            <w:noProof/>
          </w:rPr>
          <w:t>2.4.1. Dokumentu labojumi</w:t>
        </w:r>
        <w:r>
          <w:rPr>
            <w:noProof/>
            <w:webHidden/>
          </w:rPr>
          <w:tab/>
        </w:r>
        <w:r>
          <w:rPr>
            <w:noProof/>
            <w:webHidden/>
          </w:rPr>
          <w:fldChar w:fldCharType="begin"/>
        </w:r>
        <w:r>
          <w:rPr>
            <w:noProof/>
            <w:webHidden/>
          </w:rPr>
          <w:instrText xml:space="preserve"> PAGEREF _Toc193110687 \h </w:instrText>
        </w:r>
        <w:r>
          <w:rPr>
            <w:noProof/>
            <w:webHidden/>
          </w:rPr>
        </w:r>
        <w:r>
          <w:rPr>
            <w:noProof/>
            <w:webHidden/>
          </w:rPr>
          <w:fldChar w:fldCharType="separate"/>
        </w:r>
        <w:r>
          <w:rPr>
            <w:noProof/>
            <w:webHidden/>
          </w:rPr>
          <w:t>7</w:t>
        </w:r>
        <w:r>
          <w:rPr>
            <w:noProof/>
            <w:webHidden/>
          </w:rPr>
          <w:fldChar w:fldCharType="end"/>
        </w:r>
      </w:hyperlink>
    </w:p>
    <w:p w14:paraId="0C142F98" w14:textId="2ABA2A2B" w:rsidR="00B7350C" w:rsidRDefault="00B7350C">
      <w:pPr>
        <w:pStyle w:val="TOC3"/>
        <w:tabs>
          <w:tab w:val="right" w:leader="dot" w:pos="10195"/>
        </w:tabs>
        <w:rPr>
          <w:rFonts w:asciiTheme="minorHAnsi" w:eastAsiaTheme="minorEastAsia" w:hAnsiTheme="minorHAnsi" w:cstheme="minorBidi"/>
          <w:noProof/>
          <w:kern w:val="2"/>
          <w14:ligatures w14:val="standardContextual"/>
        </w:rPr>
      </w:pPr>
      <w:hyperlink w:anchor="_Toc193110688" w:history="1">
        <w:r w:rsidRPr="0006761A">
          <w:rPr>
            <w:rStyle w:val="Hyperlink"/>
            <w:noProof/>
          </w:rPr>
          <w:t>2.4.2. Meklēt izmaiņas</w:t>
        </w:r>
        <w:r>
          <w:rPr>
            <w:noProof/>
            <w:webHidden/>
          </w:rPr>
          <w:tab/>
        </w:r>
        <w:r>
          <w:rPr>
            <w:noProof/>
            <w:webHidden/>
          </w:rPr>
          <w:fldChar w:fldCharType="begin"/>
        </w:r>
        <w:r>
          <w:rPr>
            <w:noProof/>
            <w:webHidden/>
          </w:rPr>
          <w:instrText xml:space="preserve"> PAGEREF _Toc193110688 \h </w:instrText>
        </w:r>
        <w:r>
          <w:rPr>
            <w:noProof/>
            <w:webHidden/>
          </w:rPr>
        </w:r>
        <w:r>
          <w:rPr>
            <w:noProof/>
            <w:webHidden/>
          </w:rPr>
          <w:fldChar w:fldCharType="separate"/>
        </w:r>
        <w:r>
          <w:rPr>
            <w:noProof/>
            <w:webHidden/>
          </w:rPr>
          <w:t>7</w:t>
        </w:r>
        <w:r>
          <w:rPr>
            <w:noProof/>
            <w:webHidden/>
          </w:rPr>
          <w:fldChar w:fldCharType="end"/>
        </w:r>
      </w:hyperlink>
    </w:p>
    <w:p w14:paraId="7D727E8E" w14:textId="29381BFC" w:rsidR="00B7350C" w:rsidRDefault="00B7350C">
      <w:pPr>
        <w:pStyle w:val="TOC2"/>
        <w:tabs>
          <w:tab w:val="right" w:leader="dot" w:pos="10195"/>
        </w:tabs>
        <w:rPr>
          <w:rFonts w:asciiTheme="minorHAnsi" w:eastAsiaTheme="minorEastAsia" w:hAnsiTheme="minorHAnsi" w:cstheme="minorBidi"/>
          <w:noProof/>
          <w:kern w:val="2"/>
          <w14:ligatures w14:val="standardContextual"/>
        </w:rPr>
      </w:pPr>
      <w:hyperlink w:anchor="_Toc193110689" w:history="1">
        <w:r w:rsidRPr="0006761A">
          <w:rPr>
            <w:rStyle w:val="Hyperlink"/>
            <w:noProof/>
          </w:rPr>
          <w:t>2.5. Rādīt pēdējās kļūdas</w:t>
        </w:r>
        <w:r>
          <w:rPr>
            <w:noProof/>
            <w:webHidden/>
          </w:rPr>
          <w:tab/>
        </w:r>
        <w:r>
          <w:rPr>
            <w:noProof/>
            <w:webHidden/>
          </w:rPr>
          <w:fldChar w:fldCharType="begin"/>
        </w:r>
        <w:r>
          <w:rPr>
            <w:noProof/>
            <w:webHidden/>
          </w:rPr>
          <w:instrText xml:space="preserve"> PAGEREF _Toc193110689 \h </w:instrText>
        </w:r>
        <w:r>
          <w:rPr>
            <w:noProof/>
            <w:webHidden/>
          </w:rPr>
        </w:r>
        <w:r>
          <w:rPr>
            <w:noProof/>
            <w:webHidden/>
          </w:rPr>
          <w:fldChar w:fldCharType="separate"/>
        </w:r>
        <w:r>
          <w:rPr>
            <w:noProof/>
            <w:webHidden/>
          </w:rPr>
          <w:t>8</w:t>
        </w:r>
        <w:r>
          <w:rPr>
            <w:noProof/>
            <w:webHidden/>
          </w:rPr>
          <w:fldChar w:fldCharType="end"/>
        </w:r>
      </w:hyperlink>
    </w:p>
    <w:p w14:paraId="2C6E1176" w14:textId="430B0DE7" w:rsidR="00B7350C" w:rsidRDefault="00B7350C">
      <w:pPr>
        <w:pStyle w:val="TOC2"/>
        <w:tabs>
          <w:tab w:val="right" w:leader="dot" w:pos="10195"/>
        </w:tabs>
        <w:rPr>
          <w:rFonts w:asciiTheme="minorHAnsi" w:eastAsiaTheme="minorEastAsia" w:hAnsiTheme="minorHAnsi" w:cstheme="minorBidi"/>
          <w:noProof/>
          <w:kern w:val="2"/>
          <w14:ligatures w14:val="standardContextual"/>
        </w:rPr>
      </w:pPr>
      <w:hyperlink w:anchor="_Toc193110690" w:history="1">
        <w:r w:rsidRPr="0006761A">
          <w:rPr>
            <w:rStyle w:val="Hyperlink"/>
            <w:rFonts w:cstheme="minorHAnsi"/>
            <w:noProof/>
          </w:rPr>
          <w:t>2.6. Kā strādāsim?</w:t>
        </w:r>
        <w:r>
          <w:rPr>
            <w:noProof/>
            <w:webHidden/>
          </w:rPr>
          <w:tab/>
        </w:r>
        <w:r>
          <w:rPr>
            <w:noProof/>
            <w:webHidden/>
          </w:rPr>
          <w:fldChar w:fldCharType="begin"/>
        </w:r>
        <w:r>
          <w:rPr>
            <w:noProof/>
            <w:webHidden/>
          </w:rPr>
          <w:instrText xml:space="preserve"> PAGEREF _Toc193110690 \h </w:instrText>
        </w:r>
        <w:r>
          <w:rPr>
            <w:noProof/>
            <w:webHidden/>
          </w:rPr>
        </w:r>
        <w:r>
          <w:rPr>
            <w:noProof/>
            <w:webHidden/>
          </w:rPr>
          <w:fldChar w:fldCharType="separate"/>
        </w:r>
        <w:r>
          <w:rPr>
            <w:noProof/>
            <w:webHidden/>
          </w:rPr>
          <w:t>8</w:t>
        </w:r>
        <w:r>
          <w:rPr>
            <w:noProof/>
            <w:webHidden/>
          </w:rPr>
          <w:fldChar w:fldCharType="end"/>
        </w:r>
      </w:hyperlink>
    </w:p>
    <w:p w14:paraId="15A0A9B8" w14:textId="061D83A0" w:rsidR="00B7350C" w:rsidRDefault="00B7350C">
      <w:pPr>
        <w:pStyle w:val="TOC3"/>
        <w:tabs>
          <w:tab w:val="right" w:leader="dot" w:pos="10195"/>
        </w:tabs>
        <w:rPr>
          <w:rFonts w:asciiTheme="minorHAnsi" w:eastAsiaTheme="minorEastAsia" w:hAnsiTheme="minorHAnsi" w:cstheme="minorBidi"/>
          <w:noProof/>
          <w:kern w:val="2"/>
          <w14:ligatures w14:val="standardContextual"/>
        </w:rPr>
      </w:pPr>
      <w:hyperlink w:anchor="_Toc193110691" w:history="1">
        <w:r w:rsidRPr="0006761A">
          <w:rPr>
            <w:rStyle w:val="Hyperlink"/>
            <w:noProof/>
          </w:rPr>
          <w:t>2.6.1. Finanšu moduļa darba parametri</w:t>
        </w:r>
        <w:r>
          <w:rPr>
            <w:noProof/>
            <w:webHidden/>
          </w:rPr>
          <w:tab/>
        </w:r>
        <w:r>
          <w:rPr>
            <w:noProof/>
            <w:webHidden/>
          </w:rPr>
          <w:fldChar w:fldCharType="begin"/>
        </w:r>
        <w:r>
          <w:rPr>
            <w:noProof/>
            <w:webHidden/>
          </w:rPr>
          <w:instrText xml:space="preserve"> PAGEREF _Toc193110691 \h </w:instrText>
        </w:r>
        <w:r>
          <w:rPr>
            <w:noProof/>
            <w:webHidden/>
          </w:rPr>
        </w:r>
        <w:r>
          <w:rPr>
            <w:noProof/>
            <w:webHidden/>
          </w:rPr>
          <w:fldChar w:fldCharType="separate"/>
        </w:r>
        <w:r>
          <w:rPr>
            <w:noProof/>
            <w:webHidden/>
          </w:rPr>
          <w:t>8</w:t>
        </w:r>
        <w:r>
          <w:rPr>
            <w:noProof/>
            <w:webHidden/>
          </w:rPr>
          <w:fldChar w:fldCharType="end"/>
        </w:r>
      </w:hyperlink>
    </w:p>
    <w:p w14:paraId="4F9BC71E" w14:textId="4BE49CEE" w:rsidR="00B7350C" w:rsidRDefault="00B7350C">
      <w:pPr>
        <w:pStyle w:val="TOC3"/>
        <w:tabs>
          <w:tab w:val="right" w:leader="dot" w:pos="10195"/>
        </w:tabs>
        <w:rPr>
          <w:rFonts w:asciiTheme="minorHAnsi" w:eastAsiaTheme="minorEastAsia" w:hAnsiTheme="minorHAnsi" w:cstheme="minorBidi"/>
          <w:noProof/>
          <w:kern w:val="2"/>
          <w14:ligatures w14:val="standardContextual"/>
        </w:rPr>
      </w:pPr>
      <w:hyperlink w:anchor="_Toc193110692" w:history="1">
        <w:r w:rsidRPr="0006761A">
          <w:rPr>
            <w:rStyle w:val="Hyperlink"/>
            <w:noProof/>
          </w:rPr>
          <w:t>2.6.2. Algu moduļa darba parametri</w:t>
        </w:r>
        <w:r>
          <w:rPr>
            <w:noProof/>
            <w:webHidden/>
          </w:rPr>
          <w:tab/>
        </w:r>
        <w:r>
          <w:rPr>
            <w:noProof/>
            <w:webHidden/>
          </w:rPr>
          <w:fldChar w:fldCharType="begin"/>
        </w:r>
        <w:r>
          <w:rPr>
            <w:noProof/>
            <w:webHidden/>
          </w:rPr>
          <w:instrText xml:space="preserve"> PAGEREF _Toc193110692 \h </w:instrText>
        </w:r>
        <w:r>
          <w:rPr>
            <w:noProof/>
            <w:webHidden/>
          </w:rPr>
        </w:r>
        <w:r>
          <w:rPr>
            <w:noProof/>
            <w:webHidden/>
          </w:rPr>
          <w:fldChar w:fldCharType="separate"/>
        </w:r>
        <w:r>
          <w:rPr>
            <w:noProof/>
            <w:webHidden/>
          </w:rPr>
          <w:t>9</w:t>
        </w:r>
        <w:r>
          <w:rPr>
            <w:noProof/>
            <w:webHidden/>
          </w:rPr>
          <w:fldChar w:fldCharType="end"/>
        </w:r>
      </w:hyperlink>
    </w:p>
    <w:p w14:paraId="2632AA7C" w14:textId="1126BB00" w:rsidR="00B7350C" w:rsidRDefault="00B7350C">
      <w:pPr>
        <w:pStyle w:val="TOC3"/>
        <w:tabs>
          <w:tab w:val="right" w:leader="dot" w:pos="10195"/>
        </w:tabs>
        <w:rPr>
          <w:rFonts w:asciiTheme="minorHAnsi" w:eastAsiaTheme="minorEastAsia" w:hAnsiTheme="minorHAnsi" w:cstheme="minorBidi"/>
          <w:noProof/>
          <w:kern w:val="2"/>
          <w14:ligatures w14:val="standardContextual"/>
        </w:rPr>
      </w:pPr>
      <w:hyperlink w:anchor="_Toc193110693" w:history="1">
        <w:r w:rsidRPr="0006761A">
          <w:rPr>
            <w:rStyle w:val="Hyperlink"/>
            <w:noProof/>
          </w:rPr>
          <w:t>2.6.3. Rezerves kopēšana</w:t>
        </w:r>
        <w:r>
          <w:rPr>
            <w:noProof/>
            <w:webHidden/>
          </w:rPr>
          <w:tab/>
        </w:r>
        <w:r>
          <w:rPr>
            <w:noProof/>
            <w:webHidden/>
          </w:rPr>
          <w:fldChar w:fldCharType="begin"/>
        </w:r>
        <w:r>
          <w:rPr>
            <w:noProof/>
            <w:webHidden/>
          </w:rPr>
          <w:instrText xml:space="preserve"> PAGEREF _Toc193110693 \h </w:instrText>
        </w:r>
        <w:r>
          <w:rPr>
            <w:noProof/>
            <w:webHidden/>
          </w:rPr>
        </w:r>
        <w:r>
          <w:rPr>
            <w:noProof/>
            <w:webHidden/>
          </w:rPr>
          <w:fldChar w:fldCharType="separate"/>
        </w:r>
        <w:r>
          <w:rPr>
            <w:noProof/>
            <w:webHidden/>
          </w:rPr>
          <w:t>9</w:t>
        </w:r>
        <w:r>
          <w:rPr>
            <w:noProof/>
            <w:webHidden/>
          </w:rPr>
          <w:fldChar w:fldCharType="end"/>
        </w:r>
      </w:hyperlink>
    </w:p>
    <w:p w14:paraId="00C30FB2" w14:textId="79FBF8CA" w:rsidR="00B7350C" w:rsidRDefault="00B7350C">
      <w:pPr>
        <w:pStyle w:val="TOC2"/>
        <w:tabs>
          <w:tab w:val="right" w:leader="dot" w:pos="10195"/>
        </w:tabs>
        <w:rPr>
          <w:rFonts w:asciiTheme="minorHAnsi" w:eastAsiaTheme="minorEastAsia" w:hAnsiTheme="minorHAnsi" w:cstheme="minorBidi"/>
          <w:noProof/>
          <w:kern w:val="2"/>
          <w14:ligatures w14:val="standardContextual"/>
        </w:rPr>
      </w:pPr>
      <w:hyperlink w:anchor="_Toc193110694" w:history="1">
        <w:r w:rsidRPr="0006761A">
          <w:rPr>
            <w:rStyle w:val="Hyperlink"/>
            <w:rFonts w:cstheme="minorHAnsi"/>
            <w:noProof/>
          </w:rPr>
          <w:t>2.7. Datu eksports</w:t>
        </w:r>
        <w:r>
          <w:rPr>
            <w:noProof/>
            <w:webHidden/>
          </w:rPr>
          <w:tab/>
        </w:r>
        <w:r>
          <w:rPr>
            <w:noProof/>
            <w:webHidden/>
          </w:rPr>
          <w:fldChar w:fldCharType="begin"/>
        </w:r>
        <w:r>
          <w:rPr>
            <w:noProof/>
            <w:webHidden/>
          </w:rPr>
          <w:instrText xml:space="preserve"> PAGEREF _Toc193110694 \h </w:instrText>
        </w:r>
        <w:r>
          <w:rPr>
            <w:noProof/>
            <w:webHidden/>
          </w:rPr>
        </w:r>
        <w:r>
          <w:rPr>
            <w:noProof/>
            <w:webHidden/>
          </w:rPr>
          <w:fldChar w:fldCharType="separate"/>
        </w:r>
        <w:r>
          <w:rPr>
            <w:noProof/>
            <w:webHidden/>
          </w:rPr>
          <w:t>9</w:t>
        </w:r>
        <w:r>
          <w:rPr>
            <w:noProof/>
            <w:webHidden/>
          </w:rPr>
          <w:fldChar w:fldCharType="end"/>
        </w:r>
      </w:hyperlink>
    </w:p>
    <w:p w14:paraId="563DDF6D" w14:textId="5B52C936" w:rsidR="00B7350C" w:rsidRDefault="00B7350C">
      <w:pPr>
        <w:pStyle w:val="TOC2"/>
        <w:tabs>
          <w:tab w:val="right" w:leader="dot" w:pos="10195"/>
        </w:tabs>
        <w:rPr>
          <w:rFonts w:asciiTheme="minorHAnsi" w:eastAsiaTheme="minorEastAsia" w:hAnsiTheme="minorHAnsi" w:cstheme="minorBidi"/>
          <w:noProof/>
          <w:kern w:val="2"/>
          <w14:ligatures w14:val="standardContextual"/>
        </w:rPr>
      </w:pPr>
      <w:hyperlink w:anchor="_Toc193110695" w:history="1">
        <w:r w:rsidRPr="0006761A">
          <w:rPr>
            <w:rStyle w:val="Hyperlink"/>
            <w:rFonts w:cstheme="minorHAnsi"/>
            <w:noProof/>
          </w:rPr>
          <w:t>2.8. Datu Imports</w:t>
        </w:r>
        <w:r>
          <w:rPr>
            <w:noProof/>
            <w:webHidden/>
          </w:rPr>
          <w:tab/>
        </w:r>
        <w:r>
          <w:rPr>
            <w:noProof/>
            <w:webHidden/>
          </w:rPr>
          <w:fldChar w:fldCharType="begin"/>
        </w:r>
        <w:r>
          <w:rPr>
            <w:noProof/>
            <w:webHidden/>
          </w:rPr>
          <w:instrText xml:space="preserve"> PAGEREF _Toc193110695 \h </w:instrText>
        </w:r>
        <w:r>
          <w:rPr>
            <w:noProof/>
            <w:webHidden/>
          </w:rPr>
        </w:r>
        <w:r>
          <w:rPr>
            <w:noProof/>
            <w:webHidden/>
          </w:rPr>
          <w:fldChar w:fldCharType="separate"/>
        </w:r>
        <w:r>
          <w:rPr>
            <w:noProof/>
            <w:webHidden/>
          </w:rPr>
          <w:t>10</w:t>
        </w:r>
        <w:r>
          <w:rPr>
            <w:noProof/>
            <w:webHidden/>
          </w:rPr>
          <w:fldChar w:fldCharType="end"/>
        </w:r>
      </w:hyperlink>
    </w:p>
    <w:p w14:paraId="1EB1488B" w14:textId="55F28498" w:rsidR="00B7350C" w:rsidRDefault="00B7350C">
      <w:pPr>
        <w:pStyle w:val="TOC2"/>
        <w:tabs>
          <w:tab w:val="right" w:leader="dot" w:pos="10195"/>
        </w:tabs>
        <w:rPr>
          <w:rFonts w:asciiTheme="minorHAnsi" w:eastAsiaTheme="minorEastAsia" w:hAnsiTheme="minorHAnsi" w:cstheme="minorBidi"/>
          <w:noProof/>
          <w:kern w:val="2"/>
          <w14:ligatures w14:val="standardContextual"/>
        </w:rPr>
      </w:pPr>
      <w:hyperlink w:anchor="_Toc193110696" w:history="1">
        <w:r w:rsidRPr="0006761A">
          <w:rPr>
            <w:rStyle w:val="Hyperlink"/>
            <w:rFonts w:cstheme="minorHAnsi"/>
            <w:noProof/>
          </w:rPr>
          <w:t>2.9. Datu bāzes imports</w:t>
        </w:r>
        <w:r>
          <w:rPr>
            <w:noProof/>
            <w:webHidden/>
          </w:rPr>
          <w:tab/>
        </w:r>
        <w:r>
          <w:rPr>
            <w:noProof/>
            <w:webHidden/>
          </w:rPr>
          <w:fldChar w:fldCharType="begin"/>
        </w:r>
        <w:r>
          <w:rPr>
            <w:noProof/>
            <w:webHidden/>
          </w:rPr>
          <w:instrText xml:space="preserve"> PAGEREF _Toc193110696 \h </w:instrText>
        </w:r>
        <w:r>
          <w:rPr>
            <w:noProof/>
            <w:webHidden/>
          </w:rPr>
        </w:r>
        <w:r>
          <w:rPr>
            <w:noProof/>
            <w:webHidden/>
          </w:rPr>
          <w:fldChar w:fldCharType="separate"/>
        </w:r>
        <w:r>
          <w:rPr>
            <w:noProof/>
            <w:webHidden/>
          </w:rPr>
          <w:t>10</w:t>
        </w:r>
        <w:r>
          <w:rPr>
            <w:noProof/>
            <w:webHidden/>
          </w:rPr>
          <w:fldChar w:fldCharType="end"/>
        </w:r>
      </w:hyperlink>
    </w:p>
    <w:p w14:paraId="1238C9AD" w14:textId="7DFE9BD3" w:rsidR="00B7350C" w:rsidRDefault="00B7350C">
      <w:pPr>
        <w:pStyle w:val="TOC2"/>
        <w:tabs>
          <w:tab w:val="right" w:leader="dot" w:pos="10195"/>
        </w:tabs>
        <w:rPr>
          <w:rFonts w:asciiTheme="minorHAnsi" w:eastAsiaTheme="minorEastAsia" w:hAnsiTheme="minorHAnsi" w:cstheme="minorBidi"/>
          <w:noProof/>
          <w:kern w:val="2"/>
          <w14:ligatures w14:val="standardContextual"/>
        </w:rPr>
      </w:pPr>
      <w:hyperlink w:anchor="_Toc193110697" w:history="1">
        <w:r w:rsidRPr="0006761A">
          <w:rPr>
            <w:rStyle w:val="Hyperlink"/>
            <w:rFonts w:cstheme="minorHAnsi"/>
            <w:noProof/>
          </w:rPr>
          <w:t>2.10. Izmest nesaglabātās izmaiņas</w:t>
        </w:r>
        <w:r>
          <w:rPr>
            <w:noProof/>
            <w:webHidden/>
          </w:rPr>
          <w:tab/>
        </w:r>
        <w:r>
          <w:rPr>
            <w:noProof/>
            <w:webHidden/>
          </w:rPr>
          <w:fldChar w:fldCharType="begin"/>
        </w:r>
        <w:r>
          <w:rPr>
            <w:noProof/>
            <w:webHidden/>
          </w:rPr>
          <w:instrText xml:space="preserve"> PAGEREF _Toc193110697 \h </w:instrText>
        </w:r>
        <w:r>
          <w:rPr>
            <w:noProof/>
            <w:webHidden/>
          </w:rPr>
        </w:r>
        <w:r>
          <w:rPr>
            <w:noProof/>
            <w:webHidden/>
          </w:rPr>
          <w:fldChar w:fldCharType="separate"/>
        </w:r>
        <w:r>
          <w:rPr>
            <w:noProof/>
            <w:webHidden/>
          </w:rPr>
          <w:t>11</w:t>
        </w:r>
        <w:r>
          <w:rPr>
            <w:noProof/>
            <w:webHidden/>
          </w:rPr>
          <w:fldChar w:fldCharType="end"/>
        </w:r>
      </w:hyperlink>
    </w:p>
    <w:p w14:paraId="279DA8C6" w14:textId="724EB77F" w:rsidR="00B7350C" w:rsidRDefault="00B7350C">
      <w:pPr>
        <w:pStyle w:val="TOC2"/>
        <w:tabs>
          <w:tab w:val="right" w:leader="dot" w:pos="10195"/>
        </w:tabs>
        <w:rPr>
          <w:rFonts w:asciiTheme="minorHAnsi" w:eastAsiaTheme="minorEastAsia" w:hAnsiTheme="minorHAnsi" w:cstheme="minorBidi"/>
          <w:noProof/>
          <w:kern w:val="2"/>
          <w14:ligatures w14:val="standardContextual"/>
        </w:rPr>
      </w:pPr>
      <w:hyperlink w:anchor="_Toc193110698" w:history="1">
        <w:r w:rsidRPr="0006761A">
          <w:rPr>
            <w:rStyle w:val="Hyperlink"/>
            <w:rFonts w:cstheme="minorHAnsi"/>
            <w:noProof/>
          </w:rPr>
          <w:t>2.11. Atkārtoti ielādēt datus no datu bāzes</w:t>
        </w:r>
        <w:r>
          <w:rPr>
            <w:noProof/>
            <w:webHidden/>
          </w:rPr>
          <w:tab/>
        </w:r>
        <w:r>
          <w:rPr>
            <w:noProof/>
            <w:webHidden/>
          </w:rPr>
          <w:fldChar w:fldCharType="begin"/>
        </w:r>
        <w:r>
          <w:rPr>
            <w:noProof/>
            <w:webHidden/>
          </w:rPr>
          <w:instrText xml:space="preserve"> PAGEREF _Toc193110698 \h </w:instrText>
        </w:r>
        <w:r>
          <w:rPr>
            <w:noProof/>
            <w:webHidden/>
          </w:rPr>
        </w:r>
        <w:r>
          <w:rPr>
            <w:noProof/>
            <w:webHidden/>
          </w:rPr>
          <w:fldChar w:fldCharType="separate"/>
        </w:r>
        <w:r>
          <w:rPr>
            <w:noProof/>
            <w:webHidden/>
          </w:rPr>
          <w:t>11</w:t>
        </w:r>
        <w:r>
          <w:rPr>
            <w:noProof/>
            <w:webHidden/>
          </w:rPr>
          <w:fldChar w:fldCharType="end"/>
        </w:r>
      </w:hyperlink>
    </w:p>
    <w:p w14:paraId="66606CE0" w14:textId="72E9C014" w:rsidR="00B7350C" w:rsidRDefault="00B7350C">
      <w:pPr>
        <w:pStyle w:val="TOC1"/>
        <w:tabs>
          <w:tab w:val="right" w:leader="dot" w:pos="10195"/>
        </w:tabs>
        <w:rPr>
          <w:rFonts w:asciiTheme="minorHAnsi" w:eastAsiaTheme="minorEastAsia" w:hAnsiTheme="minorHAnsi" w:cstheme="minorBidi"/>
          <w:noProof/>
          <w:kern w:val="2"/>
          <w14:ligatures w14:val="standardContextual"/>
        </w:rPr>
      </w:pPr>
      <w:hyperlink w:anchor="_Toc193110699" w:history="1">
        <w:r w:rsidRPr="0006761A">
          <w:rPr>
            <w:rStyle w:val="Hyperlink"/>
            <w:noProof/>
          </w:rPr>
          <w:t>3. Programmas atbalsts</w:t>
        </w:r>
        <w:r>
          <w:rPr>
            <w:noProof/>
            <w:webHidden/>
          </w:rPr>
          <w:tab/>
        </w:r>
        <w:r>
          <w:rPr>
            <w:noProof/>
            <w:webHidden/>
          </w:rPr>
          <w:fldChar w:fldCharType="begin"/>
        </w:r>
        <w:r>
          <w:rPr>
            <w:noProof/>
            <w:webHidden/>
          </w:rPr>
          <w:instrText xml:space="preserve"> PAGEREF _Toc193110699 \h </w:instrText>
        </w:r>
        <w:r>
          <w:rPr>
            <w:noProof/>
            <w:webHidden/>
          </w:rPr>
        </w:r>
        <w:r>
          <w:rPr>
            <w:noProof/>
            <w:webHidden/>
          </w:rPr>
          <w:fldChar w:fldCharType="separate"/>
        </w:r>
        <w:r>
          <w:rPr>
            <w:noProof/>
            <w:webHidden/>
          </w:rPr>
          <w:t>12</w:t>
        </w:r>
        <w:r>
          <w:rPr>
            <w:noProof/>
            <w:webHidden/>
          </w:rPr>
          <w:fldChar w:fldCharType="end"/>
        </w:r>
      </w:hyperlink>
    </w:p>
    <w:p w14:paraId="3AF7843B" w14:textId="1C3DA904" w:rsidR="00AC708E" w:rsidRPr="00DE03F4" w:rsidRDefault="00782EB1" w:rsidP="00782EB1">
      <w:pPr>
        <w:spacing w:before="0" w:after="160" w:line="259" w:lineRule="auto"/>
        <w:jc w:val="left"/>
        <w:rPr>
          <w:b/>
          <w:bCs/>
        </w:rPr>
      </w:pPr>
      <w:r>
        <w:rPr>
          <w:b/>
          <w:bCs/>
        </w:rPr>
        <w:fldChar w:fldCharType="end"/>
      </w:r>
    </w:p>
    <w:p w14:paraId="6E847AAF" w14:textId="77777777" w:rsidR="00112DD7" w:rsidRDefault="00112DD7">
      <w:pPr>
        <w:spacing w:before="0" w:after="160" w:line="259" w:lineRule="auto"/>
        <w:jc w:val="left"/>
        <w:rPr>
          <w:rFonts w:asciiTheme="minorHAnsi" w:hAnsiTheme="minorHAnsi" w:cstheme="minorHAnsi"/>
          <w:b/>
          <w:bCs/>
          <w:color w:val="4472C4" w:themeColor="accent1"/>
          <w:sz w:val="32"/>
          <w:szCs w:val="28"/>
        </w:rPr>
      </w:pPr>
      <w:bookmarkStart w:id="1" w:name="_Toc135854059"/>
      <w:r>
        <w:rPr>
          <w:rFonts w:asciiTheme="minorHAnsi" w:hAnsiTheme="minorHAnsi" w:cstheme="minorHAnsi"/>
        </w:rPr>
        <w:br w:type="page"/>
      </w:r>
    </w:p>
    <w:p w14:paraId="4FFA4FCB" w14:textId="206F7266" w:rsidR="0000447B" w:rsidRPr="002F187D" w:rsidRDefault="0000447B" w:rsidP="00DE03F4">
      <w:pPr>
        <w:pStyle w:val="Heading1"/>
      </w:pPr>
      <w:bookmarkStart w:id="2" w:name="_Toc135994342"/>
      <w:bookmarkStart w:id="3" w:name="_Toc193110676"/>
      <w:r w:rsidRPr="002F187D">
        <w:lastRenderedPageBreak/>
        <w:t>P</w:t>
      </w:r>
      <w:r>
        <w:t>r</w:t>
      </w:r>
      <w:r w:rsidRPr="002F187D">
        <w:t>ogr</w:t>
      </w:r>
      <w:r>
        <w:t>a</w:t>
      </w:r>
      <w:r w:rsidRPr="002F187D">
        <w:t xml:space="preserve">mmas </w:t>
      </w:r>
      <w:bookmarkEnd w:id="0"/>
      <w:r w:rsidRPr="002F187D">
        <w:t>instalācijā</w:t>
      </w:r>
      <w:bookmarkEnd w:id="1"/>
      <w:bookmarkEnd w:id="2"/>
      <w:bookmarkEnd w:id="3"/>
    </w:p>
    <w:p w14:paraId="50D4004D" w14:textId="0E6557D1"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Instalācijas failu var atrast programmas mājas lapā </w:t>
      </w:r>
      <w:hyperlink r:id="rId8" w:history="1">
        <w:r w:rsidR="00EF7024">
          <w:rPr>
            <w:rStyle w:val="Hyperlink"/>
            <w:rFonts w:asciiTheme="minorHAnsi" w:hAnsiTheme="minorHAnsi" w:cstheme="minorHAnsi"/>
          </w:rPr>
          <w:t>https://klons.id.lv/</w:t>
        </w:r>
      </w:hyperlink>
      <w:r w:rsidRPr="002F187D">
        <w:rPr>
          <w:rFonts w:asciiTheme="minorHAnsi" w:hAnsiTheme="minorHAnsi" w:cstheme="minorHAnsi"/>
        </w:rPr>
        <w:t xml:space="preserve">. No mājas lapas lejup lādētais fails ir </w:t>
      </w:r>
      <w:proofErr w:type="spellStart"/>
      <w:r w:rsidRPr="002F187D">
        <w:rPr>
          <w:rFonts w:asciiTheme="minorHAnsi" w:hAnsiTheme="minorHAnsi" w:cstheme="minorHAnsi"/>
        </w:rPr>
        <w:t>zip</w:t>
      </w:r>
      <w:proofErr w:type="spellEnd"/>
      <w:r w:rsidRPr="002F187D">
        <w:rPr>
          <w:rFonts w:asciiTheme="minorHAnsi" w:hAnsiTheme="minorHAnsi" w:cstheme="minorHAnsi"/>
        </w:rPr>
        <w:t xml:space="preserve"> arhīvs ar paplašinājumu .</w:t>
      </w:r>
      <w:proofErr w:type="spellStart"/>
      <w:r w:rsidRPr="002F187D">
        <w:rPr>
          <w:rFonts w:asciiTheme="minorHAnsi" w:hAnsiTheme="minorHAnsi" w:cstheme="minorHAnsi"/>
        </w:rPr>
        <w:t>zip</w:t>
      </w:r>
      <w:proofErr w:type="spellEnd"/>
      <w:r w:rsidRPr="002F187D">
        <w:rPr>
          <w:rFonts w:asciiTheme="minorHAnsi" w:hAnsiTheme="minorHAnsi" w:cstheme="minorHAnsi"/>
        </w:rPr>
        <w:t>, kas satur palaižamu instalācijas failu ar paplašinājumu .</w:t>
      </w:r>
      <w:proofErr w:type="spellStart"/>
      <w:r w:rsidRPr="002F187D">
        <w:rPr>
          <w:rFonts w:asciiTheme="minorHAnsi" w:hAnsiTheme="minorHAnsi" w:cstheme="minorHAnsi"/>
        </w:rPr>
        <w:t>exe</w:t>
      </w:r>
      <w:proofErr w:type="spellEnd"/>
      <w:r w:rsidRPr="002F187D">
        <w:rPr>
          <w:rFonts w:asciiTheme="minorHAnsi" w:hAnsiTheme="minorHAnsi" w:cstheme="minorHAnsi"/>
        </w:rPr>
        <w:t>.</w:t>
      </w:r>
    </w:p>
    <w:p w14:paraId="0F081364" w14:textId="7CDF7532"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Pēc uzstādīšanas programmas startēšanas, jums būs jāizdara svarīga izvēle - kurā vietā uz cietā diska (kurā mapē) uzstādīt Klonu. Programma piedāvās uzstādīt Klonu mapē </w:t>
      </w:r>
      <w:r w:rsidRPr="002F187D">
        <w:rPr>
          <w:rFonts w:asciiTheme="minorHAnsi" w:hAnsiTheme="minorHAnsi" w:cstheme="minorHAnsi"/>
          <w:b/>
          <w:bCs/>
        </w:rPr>
        <w:t>"C:\Klons</w:t>
      </w:r>
      <w:r>
        <w:rPr>
          <w:rFonts w:asciiTheme="minorHAnsi" w:hAnsiTheme="minorHAnsi" w:cstheme="minorHAnsi"/>
          <w:b/>
          <w:bCs/>
        </w:rPr>
        <w:t>2</w:t>
      </w:r>
      <w:r w:rsidRPr="002F187D">
        <w:rPr>
          <w:rFonts w:asciiTheme="minorHAnsi" w:hAnsiTheme="minorHAnsi" w:cstheme="minorHAnsi"/>
          <w:b/>
          <w:bCs/>
        </w:rPr>
        <w:t>.net"</w:t>
      </w:r>
      <w:r w:rsidRPr="002F187D">
        <w:rPr>
          <w:rFonts w:asciiTheme="minorHAnsi" w:hAnsiTheme="minorHAnsi" w:cstheme="minorHAnsi"/>
        </w:rPr>
        <w:t xml:space="preserve">, Jaunāku Klona versiju var uzstādīt pa virsu vecajai - svarīgi, lai būtu norādīta pareiza </w:t>
      </w:r>
      <w:r w:rsidRPr="002F187D">
        <w:rPr>
          <w:rFonts w:asciiTheme="minorHAnsi" w:hAnsiTheme="minorHAnsi" w:cstheme="minorHAnsi"/>
          <w:b/>
          <w:bCs/>
        </w:rPr>
        <w:t>Klona mape</w:t>
      </w:r>
      <w:r w:rsidRPr="002F187D">
        <w:rPr>
          <w:rFonts w:asciiTheme="minorHAnsi" w:hAnsiTheme="minorHAnsi" w:cstheme="minorHAnsi"/>
        </w:rPr>
        <w:t>. Ja jaunā versija tiek uzstādīta pa virsu vecajai versijai, ieteicams pirms instalēšanas visu klona mapīti saglabāt kā rezerves kopiju (nokopēt uz citu disku vai mapīti).</w:t>
      </w:r>
    </w:p>
    <w:p w14:paraId="43DC8B6A"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Pēc Klona uzstādīšanas uz ekrāna (</w:t>
      </w:r>
      <w:proofErr w:type="spellStart"/>
      <w:r w:rsidRPr="002F187D">
        <w:rPr>
          <w:rFonts w:asciiTheme="minorHAnsi" w:hAnsiTheme="minorHAnsi" w:cstheme="minorHAnsi"/>
        </w:rPr>
        <w:t>Desktop</w:t>
      </w:r>
      <w:proofErr w:type="spellEnd"/>
      <w:r w:rsidRPr="002F187D">
        <w:rPr>
          <w:rFonts w:asciiTheme="minorHAnsi" w:hAnsiTheme="minorHAnsi" w:cstheme="minorHAnsi"/>
        </w:rPr>
        <w:t>) parādīsies Klona startēšanas ikona.</w:t>
      </w:r>
    </w:p>
    <w:p w14:paraId="7EDD4229" w14:textId="16A6B2A0" w:rsidR="0000447B" w:rsidRPr="002F187D" w:rsidRDefault="0000447B" w:rsidP="00DE03F4">
      <w:pPr>
        <w:pStyle w:val="Heading1"/>
      </w:pPr>
      <w:bookmarkStart w:id="4" w:name="topic_Sistema"/>
      <w:bookmarkStart w:id="5" w:name="_Toc107411107"/>
      <w:bookmarkStart w:id="6" w:name="_Toc135854060"/>
      <w:bookmarkStart w:id="7" w:name="_Toc135994343"/>
      <w:bookmarkStart w:id="8" w:name="_Toc193110677"/>
      <w:bookmarkEnd w:id="4"/>
      <w:r w:rsidRPr="002F187D">
        <w:t>Sistēma</w:t>
      </w:r>
      <w:bookmarkEnd w:id="5"/>
      <w:bookmarkEnd w:id="6"/>
      <w:bookmarkEnd w:id="7"/>
      <w:bookmarkEnd w:id="8"/>
    </w:p>
    <w:p w14:paraId="09402B3D"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Izvēlnē </w:t>
      </w:r>
      <w:r w:rsidRPr="002F187D">
        <w:rPr>
          <w:rFonts w:asciiTheme="minorHAnsi" w:hAnsiTheme="minorHAnsi" w:cstheme="minorHAnsi"/>
          <w:b/>
          <w:bCs/>
        </w:rPr>
        <w:t>Sistēma</w:t>
      </w:r>
      <w:r w:rsidRPr="002F187D">
        <w:rPr>
          <w:rFonts w:asciiTheme="minorHAnsi" w:hAnsiTheme="minorHAnsi" w:cstheme="minorHAnsi"/>
        </w:rPr>
        <w:t xml:space="preserve"> ir šādas komandas:</w:t>
      </w:r>
    </w:p>
    <w:p w14:paraId="7DC77EE0" w14:textId="77777777" w:rsidR="0000447B" w:rsidRPr="001F0F78" w:rsidRDefault="0000447B">
      <w:pPr>
        <w:pStyle w:val="ListParagraph"/>
        <w:numPr>
          <w:ilvl w:val="0"/>
          <w:numId w:val="25"/>
        </w:numPr>
        <w:rPr>
          <w:rFonts w:asciiTheme="minorHAnsi" w:hAnsiTheme="minorHAnsi" w:cstheme="minorHAnsi"/>
        </w:rPr>
      </w:pPr>
      <w:hyperlink w:anchor="topic_FormaPieslegtasaimnieciba" w:history="1">
        <w:r w:rsidRPr="001F0F78">
          <w:rPr>
            <w:rFonts w:asciiTheme="minorHAnsi" w:hAnsiTheme="minorHAnsi" w:cstheme="minorHAnsi"/>
            <w:color w:val="0000FF"/>
            <w:u w:val="single"/>
          </w:rPr>
          <w:t>Nomainīt saimniecību</w:t>
        </w:r>
      </w:hyperlink>
    </w:p>
    <w:p w14:paraId="695B4EA9" w14:textId="77777777" w:rsidR="0000447B" w:rsidRPr="001F0F78" w:rsidRDefault="0000447B">
      <w:pPr>
        <w:pStyle w:val="ListParagraph"/>
        <w:numPr>
          <w:ilvl w:val="0"/>
          <w:numId w:val="25"/>
        </w:numPr>
        <w:rPr>
          <w:rFonts w:asciiTheme="minorHAnsi" w:hAnsiTheme="minorHAnsi" w:cstheme="minorHAnsi"/>
        </w:rPr>
      </w:pPr>
      <w:hyperlink w:anchor="topic_FormaKastradasim" w:history="1">
        <w:r w:rsidRPr="001F0F78">
          <w:rPr>
            <w:rFonts w:asciiTheme="minorHAnsi" w:hAnsiTheme="minorHAnsi" w:cstheme="minorHAnsi"/>
            <w:color w:val="0000FF"/>
            <w:u w:val="single"/>
          </w:rPr>
          <w:t>Kā strādāsim?</w:t>
        </w:r>
      </w:hyperlink>
    </w:p>
    <w:p w14:paraId="2F5BD58D" w14:textId="10804182" w:rsidR="0045282D" w:rsidRPr="001F0F78" w:rsidRDefault="0045282D">
      <w:pPr>
        <w:pStyle w:val="ListParagraph"/>
        <w:numPr>
          <w:ilvl w:val="0"/>
          <w:numId w:val="25"/>
        </w:numPr>
        <w:rPr>
          <w:rFonts w:asciiTheme="minorHAnsi" w:hAnsiTheme="minorHAnsi" w:cstheme="minorHAnsi"/>
        </w:rPr>
      </w:pPr>
      <w:r w:rsidRPr="001F0F78">
        <w:rPr>
          <w:rFonts w:asciiTheme="minorHAnsi" w:hAnsiTheme="minorHAnsi" w:cstheme="minorHAnsi"/>
          <w:color w:val="0000FF"/>
          <w:u w:val="single"/>
        </w:rPr>
        <w:t>Rādīt atvērto logu sarakstu</w:t>
      </w:r>
    </w:p>
    <w:p w14:paraId="6EE589D3" w14:textId="77777777" w:rsidR="0000447B" w:rsidRPr="001F0F78" w:rsidRDefault="0000447B">
      <w:pPr>
        <w:pStyle w:val="ListParagraph"/>
        <w:numPr>
          <w:ilvl w:val="0"/>
          <w:numId w:val="25"/>
        </w:numPr>
        <w:rPr>
          <w:rFonts w:asciiTheme="minorHAnsi" w:hAnsiTheme="minorHAnsi" w:cstheme="minorHAnsi"/>
        </w:rPr>
      </w:pPr>
      <w:hyperlink w:anchor="topic_SistemLogriki" w:history="1">
        <w:r w:rsidRPr="001F0F78">
          <w:rPr>
            <w:rFonts w:asciiTheme="minorHAnsi" w:hAnsiTheme="minorHAnsi" w:cstheme="minorHAnsi"/>
            <w:color w:val="0000FF"/>
            <w:u w:val="single"/>
          </w:rPr>
          <w:t>Datu labojumu reģistri</w:t>
        </w:r>
      </w:hyperlink>
    </w:p>
    <w:p w14:paraId="76E55B16" w14:textId="77777777" w:rsidR="0000447B" w:rsidRPr="001F0F78" w:rsidRDefault="0000447B">
      <w:pPr>
        <w:pStyle w:val="ListParagraph"/>
        <w:numPr>
          <w:ilvl w:val="0"/>
          <w:numId w:val="25"/>
        </w:numPr>
        <w:rPr>
          <w:rFonts w:asciiTheme="minorHAnsi" w:hAnsiTheme="minorHAnsi" w:cstheme="minorHAnsi"/>
        </w:rPr>
      </w:pPr>
      <w:hyperlink w:anchor="_3.6._Datu_eksports" w:history="1">
        <w:r w:rsidRPr="001F0F78">
          <w:rPr>
            <w:rFonts w:asciiTheme="minorHAnsi" w:hAnsiTheme="minorHAnsi" w:cstheme="minorHAnsi"/>
            <w:color w:val="0000FF"/>
            <w:u w:val="single"/>
          </w:rPr>
          <w:t>Datu eksports</w:t>
        </w:r>
      </w:hyperlink>
    </w:p>
    <w:p w14:paraId="57E44983" w14:textId="77777777" w:rsidR="0000447B" w:rsidRPr="001F0F78" w:rsidRDefault="0000447B">
      <w:pPr>
        <w:pStyle w:val="ListParagraph"/>
        <w:numPr>
          <w:ilvl w:val="0"/>
          <w:numId w:val="25"/>
        </w:numPr>
        <w:rPr>
          <w:rFonts w:asciiTheme="minorHAnsi" w:hAnsiTheme="minorHAnsi" w:cstheme="minorHAnsi"/>
        </w:rPr>
      </w:pPr>
      <w:hyperlink w:anchor="_3.7._Datu_Imports" w:history="1">
        <w:r w:rsidRPr="001F0F78">
          <w:rPr>
            <w:rFonts w:asciiTheme="minorHAnsi" w:hAnsiTheme="minorHAnsi" w:cstheme="minorHAnsi"/>
            <w:color w:val="0000FF"/>
            <w:u w:val="single"/>
          </w:rPr>
          <w:t>Datu imports</w:t>
        </w:r>
      </w:hyperlink>
    </w:p>
    <w:p w14:paraId="63398915" w14:textId="2FF9D08C" w:rsidR="0045282D" w:rsidRPr="001F0F78" w:rsidRDefault="0045282D">
      <w:pPr>
        <w:pStyle w:val="ListParagraph"/>
        <w:numPr>
          <w:ilvl w:val="0"/>
          <w:numId w:val="25"/>
        </w:numPr>
        <w:rPr>
          <w:rFonts w:asciiTheme="minorHAnsi" w:hAnsiTheme="minorHAnsi" w:cstheme="minorHAnsi"/>
        </w:rPr>
      </w:pPr>
      <w:hyperlink w:anchor="_3.8._Datu_bāzes" w:history="1">
        <w:r w:rsidRPr="001F0F78">
          <w:rPr>
            <w:rFonts w:asciiTheme="minorHAnsi" w:hAnsiTheme="minorHAnsi" w:cstheme="minorHAnsi"/>
            <w:color w:val="0000FF"/>
            <w:u w:val="single"/>
          </w:rPr>
          <w:t>Datu bāzes imports</w:t>
        </w:r>
      </w:hyperlink>
    </w:p>
    <w:p w14:paraId="58CAA9B4" w14:textId="4F113F02" w:rsidR="0045282D" w:rsidRPr="001F0F78" w:rsidRDefault="0045282D">
      <w:pPr>
        <w:pStyle w:val="ListParagraph"/>
        <w:numPr>
          <w:ilvl w:val="0"/>
          <w:numId w:val="25"/>
        </w:numPr>
        <w:rPr>
          <w:rFonts w:asciiTheme="minorHAnsi" w:hAnsiTheme="minorHAnsi" w:cstheme="minorHAnsi"/>
        </w:rPr>
      </w:pPr>
      <w:r w:rsidRPr="001F0F78">
        <w:rPr>
          <w:rFonts w:asciiTheme="minorHAnsi" w:hAnsiTheme="minorHAnsi" w:cstheme="minorHAnsi"/>
          <w:color w:val="0000FF"/>
          <w:u w:val="single"/>
        </w:rPr>
        <w:t>Atvērt programmas mapi</w:t>
      </w:r>
    </w:p>
    <w:p w14:paraId="35EAF6B5" w14:textId="114BE0DF" w:rsidR="0045282D" w:rsidRPr="001F0F78" w:rsidRDefault="0045282D">
      <w:pPr>
        <w:pStyle w:val="ListParagraph"/>
        <w:numPr>
          <w:ilvl w:val="0"/>
          <w:numId w:val="25"/>
        </w:numPr>
        <w:rPr>
          <w:rFonts w:asciiTheme="minorHAnsi" w:hAnsiTheme="minorHAnsi" w:cstheme="minorHAnsi"/>
        </w:rPr>
      </w:pPr>
      <w:r w:rsidRPr="001F0F78">
        <w:rPr>
          <w:rFonts w:asciiTheme="minorHAnsi" w:hAnsiTheme="minorHAnsi" w:cstheme="minorHAnsi"/>
          <w:color w:val="0000FF"/>
          <w:u w:val="single"/>
        </w:rPr>
        <w:t>Atvērt rezerves kopiju mapi</w:t>
      </w:r>
    </w:p>
    <w:p w14:paraId="0FE4E971" w14:textId="17663ECB" w:rsidR="0045282D" w:rsidRPr="001F0F78" w:rsidRDefault="0045282D">
      <w:pPr>
        <w:pStyle w:val="ListParagraph"/>
        <w:numPr>
          <w:ilvl w:val="0"/>
          <w:numId w:val="25"/>
        </w:numPr>
        <w:rPr>
          <w:rFonts w:asciiTheme="minorHAnsi" w:hAnsiTheme="minorHAnsi" w:cstheme="minorHAnsi"/>
        </w:rPr>
      </w:pPr>
      <w:hyperlink w:anchor="_3.9._Izmest_nesaglabātās" w:history="1">
        <w:r w:rsidRPr="001F0F78">
          <w:rPr>
            <w:rFonts w:asciiTheme="minorHAnsi" w:hAnsiTheme="minorHAnsi" w:cstheme="minorHAnsi"/>
            <w:color w:val="0000FF"/>
            <w:u w:val="single"/>
          </w:rPr>
          <w:t>Izmest nesaglabātās izmaiņas</w:t>
        </w:r>
      </w:hyperlink>
    </w:p>
    <w:p w14:paraId="6979F0B6" w14:textId="5CADA95B" w:rsidR="0045282D" w:rsidRPr="001F0F78" w:rsidRDefault="0045282D">
      <w:pPr>
        <w:pStyle w:val="ListParagraph"/>
        <w:numPr>
          <w:ilvl w:val="0"/>
          <w:numId w:val="25"/>
        </w:numPr>
        <w:rPr>
          <w:rFonts w:asciiTheme="minorHAnsi" w:hAnsiTheme="minorHAnsi" w:cstheme="minorHAnsi"/>
        </w:rPr>
      </w:pPr>
      <w:hyperlink w:anchor="_3.10._Atkārtoti_ielādēt" w:history="1">
        <w:r w:rsidRPr="001F0F78">
          <w:rPr>
            <w:rFonts w:asciiTheme="minorHAnsi" w:hAnsiTheme="minorHAnsi" w:cstheme="minorHAnsi"/>
            <w:color w:val="0000FF"/>
            <w:u w:val="single"/>
          </w:rPr>
          <w:t>Atkārtoti ielādēt datus no datu bāzes</w:t>
        </w:r>
      </w:hyperlink>
    </w:p>
    <w:p w14:paraId="6BE4FD6E" w14:textId="77777777" w:rsidR="0000447B" w:rsidRPr="001F0F78" w:rsidRDefault="0000447B">
      <w:pPr>
        <w:pStyle w:val="ListParagraph"/>
        <w:numPr>
          <w:ilvl w:val="0"/>
          <w:numId w:val="25"/>
        </w:numPr>
        <w:rPr>
          <w:rFonts w:asciiTheme="minorHAnsi" w:hAnsiTheme="minorHAnsi" w:cstheme="minorHAnsi"/>
        </w:rPr>
      </w:pPr>
      <w:r w:rsidRPr="001F0F78">
        <w:rPr>
          <w:rFonts w:asciiTheme="minorHAnsi" w:hAnsiTheme="minorHAnsi" w:cstheme="minorHAnsi"/>
        </w:rPr>
        <w:t>Aizvērt</w:t>
      </w:r>
    </w:p>
    <w:p w14:paraId="4ADB52CE" w14:textId="1A5558BF" w:rsidR="0000447B" w:rsidRPr="002F187D" w:rsidRDefault="0000447B" w:rsidP="0000447B">
      <w:pPr>
        <w:pStyle w:val="Heading2"/>
        <w:rPr>
          <w:rFonts w:asciiTheme="minorHAnsi" w:hAnsiTheme="minorHAnsi" w:cstheme="minorHAnsi"/>
        </w:rPr>
      </w:pPr>
      <w:bookmarkStart w:id="9" w:name="topic_FormaPieslegtasaimnieciba"/>
      <w:bookmarkStart w:id="10" w:name="_Toc107411108"/>
      <w:bookmarkStart w:id="11" w:name="_Toc135854061"/>
      <w:bookmarkStart w:id="12" w:name="_Toc135994344"/>
      <w:bookmarkStart w:id="13" w:name="_Toc193110678"/>
      <w:bookmarkEnd w:id="9"/>
      <w:r w:rsidRPr="002F187D">
        <w:rPr>
          <w:rFonts w:asciiTheme="minorHAnsi" w:hAnsiTheme="minorHAnsi" w:cstheme="minorHAnsi"/>
        </w:rPr>
        <w:t>Pieslēgtā saimniecība</w:t>
      </w:r>
      <w:bookmarkEnd w:id="10"/>
      <w:bookmarkEnd w:id="11"/>
      <w:bookmarkEnd w:id="12"/>
      <w:bookmarkEnd w:id="13"/>
    </w:p>
    <w:p w14:paraId="5B048DC3" w14:textId="77777777" w:rsidR="0000447B" w:rsidRPr="002F187D" w:rsidRDefault="0000447B" w:rsidP="0000447B">
      <w:pPr>
        <w:autoSpaceDE w:val="0"/>
        <w:autoSpaceDN w:val="0"/>
        <w:adjustRightInd w:val="0"/>
        <w:ind w:right="35"/>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Sistēma → Nomainīt saimniecību</w:t>
      </w:r>
    </w:p>
    <w:p w14:paraId="58BF6561" w14:textId="77777777" w:rsidR="0000447B" w:rsidRPr="002F187D" w:rsidRDefault="0000447B" w:rsidP="0000447B">
      <w:pPr>
        <w:autoSpaceDE w:val="0"/>
        <w:autoSpaceDN w:val="0"/>
        <w:adjustRightInd w:val="0"/>
        <w:spacing w:before="230"/>
        <w:ind w:right="35"/>
        <w:rPr>
          <w:rFonts w:asciiTheme="minorHAnsi" w:hAnsiTheme="minorHAnsi" w:cstheme="minorHAnsi"/>
        </w:rPr>
      </w:pPr>
      <w:r w:rsidRPr="002F187D">
        <w:rPr>
          <w:rFonts w:asciiTheme="minorHAnsi" w:hAnsiTheme="minorHAnsi" w:cstheme="minorHAnsi"/>
        </w:rPr>
        <w:t>Šeit var apskatīties:</w:t>
      </w:r>
    </w:p>
    <w:p w14:paraId="41A11786" w14:textId="36820FB2" w:rsidR="0000447B" w:rsidRPr="002F187D" w:rsidRDefault="0000447B">
      <w:pPr>
        <w:pStyle w:val="ListParagraph"/>
        <w:numPr>
          <w:ilvl w:val="0"/>
          <w:numId w:val="24"/>
        </w:numPr>
      </w:pPr>
      <w:r w:rsidRPr="002F187D">
        <w:t>pieslēgtās saimniecības nosaukumu</w:t>
      </w:r>
    </w:p>
    <w:p w14:paraId="5C104EFD" w14:textId="61838A80" w:rsidR="0000447B" w:rsidRPr="002F187D" w:rsidRDefault="0000447B">
      <w:pPr>
        <w:pStyle w:val="ListParagraph"/>
        <w:numPr>
          <w:ilvl w:val="0"/>
          <w:numId w:val="24"/>
        </w:numPr>
      </w:pPr>
      <w:r w:rsidRPr="002F187D">
        <w:t>aprakstu</w:t>
      </w:r>
    </w:p>
    <w:p w14:paraId="78B31B8B" w14:textId="1AA9FF80" w:rsidR="0000447B" w:rsidRPr="002F187D" w:rsidRDefault="0000447B">
      <w:pPr>
        <w:pStyle w:val="ListParagraph"/>
        <w:numPr>
          <w:ilvl w:val="0"/>
          <w:numId w:val="24"/>
        </w:numPr>
      </w:pPr>
      <w:r w:rsidRPr="002F187D">
        <w:t xml:space="preserve">pieslēgtās datu bāzes faila </w:t>
      </w:r>
      <w:r w:rsidR="00AD23BB">
        <w:t>nosaukumu</w:t>
      </w:r>
    </w:p>
    <w:p w14:paraId="0A34A952" w14:textId="06BB8C79"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No šī loga var pāriet pie:</w:t>
      </w:r>
    </w:p>
    <w:p w14:paraId="21507227" w14:textId="77777777" w:rsidR="0000447B" w:rsidRPr="002F187D" w:rsidRDefault="0000447B">
      <w:pPr>
        <w:pStyle w:val="ListParagraph"/>
        <w:numPr>
          <w:ilvl w:val="0"/>
          <w:numId w:val="23"/>
        </w:numPr>
      </w:pPr>
      <w:hyperlink w:anchor="topic_Pieslegtcitudatubazi" w:history="1">
        <w:r w:rsidRPr="00B41D13">
          <w:rPr>
            <w:color w:val="0000FF"/>
            <w:u w:val="single"/>
          </w:rPr>
          <w:t>datu bāzes nomaiņas</w:t>
        </w:r>
      </w:hyperlink>
      <w:r w:rsidRPr="002F187D">
        <w:t xml:space="preserve">, </w:t>
      </w:r>
    </w:p>
    <w:p w14:paraId="263800F6" w14:textId="77777777" w:rsidR="0000447B" w:rsidRPr="00FD7254" w:rsidRDefault="0000447B">
      <w:pPr>
        <w:pStyle w:val="ListParagraph"/>
        <w:numPr>
          <w:ilvl w:val="0"/>
          <w:numId w:val="23"/>
        </w:numPr>
      </w:pPr>
      <w:hyperlink w:anchor="topic_Izveidotjaunudatubazi" w:history="1">
        <w:r w:rsidRPr="00B41D13">
          <w:rPr>
            <w:color w:val="0000FF"/>
            <w:u w:val="single"/>
          </w:rPr>
          <w:t>jaunas datu bāzes veidošanas</w:t>
        </w:r>
      </w:hyperlink>
      <w:r w:rsidRPr="00FD7254">
        <w:t xml:space="preserve">, </w:t>
      </w:r>
    </w:p>
    <w:p w14:paraId="4D899916" w14:textId="77777777" w:rsidR="0000447B" w:rsidRPr="002F187D" w:rsidRDefault="0000447B">
      <w:pPr>
        <w:pStyle w:val="ListParagraph"/>
        <w:numPr>
          <w:ilvl w:val="0"/>
          <w:numId w:val="23"/>
        </w:numPr>
      </w:pPr>
      <w:hyperlink w:anchor="topic_FormaDatubazeslietotaji" w:history="1">
        <w:r w:rsidRPr="00B41D13">
          <w:rPr>
            <w:color w:val="0000FF"/>
            <w:u w:val="single"/>
          </w:rPr>
          <w:t>datu bāzes lietotāju saraksta</w:t>
        </w:r>
      </w:hyperlink>
      <w:r w:rsidRPr="002F187D">
        <w:t xml:space="preserve"> rediģēšanas.</w:t>
      </w:r>
    </w:p>
    <w:p w14:paraId="32C2B1EA"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Lai uzsāktu darbu ar pieslēgto saimniecību jānospiež poga </w:t>
      </w:r>
      <w:r w:rsidRPr="002F187D">
        <w:rPr>
          <w:rFonts w:asciiTheme="minorHAnsi" w:hAnsiTheme="minorHAnsi" w:cstheme="minorHAnsi"/>
          <w:b/>
          <w:bCs/>
        </w:rPr>
        <w:t>Turpināt</w:t>
      </w:r>
      <w:r w:rsidRPr="002F187D">
        <w:rPr>
          <w:rFonts w:asciiTheme="minorHAnsi" w:hAnsiTheme="minorHAnsi" w:cstheme="minorHAnsi"/>
        </w:rPr>
        <w:t xml:space="preserve"> </w:t>
      </w:r>
    </w:p>
    <w:p w14:paraId="72303E70"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Bet pirms tam ir jānorāda lietotāja vārds un parole, ja tāda ir.</w:t>
      </w:r>
    </w:p>
    <w:p w14:paraId="3FD84620" w14:textId="16F52FFD" w:rsidR="0000447B" w:rsidRPr="002F187D" w:rsidRDefault="0000447B" w:rsidP="0000447B">
      <w:pPr>
        <w:pStyle w:val="Heading2"/>
        <w:rPr>
          <w:rFonts w:asciiTheme="minorHAnsi" w:hAnsiTheme="minorHAnsi" w:cstheme="minorHAnsi"/>
        </w:rPr>
      </w:pPr>
      <w:bookmarkStart w:id="14" w:name="topic_FormaDatubazeslietotaji"/>
      <w:bookmarkStart w:id="15" w:name="_Toc107411109"/>
      <w:bookmarkStart w:id="16" w:name="_Toc135854062"/>
      <w:bookmarkStart w:id="17" w:name="_Toc135994345"/>
      <w:bookmarkStart w:id="18" w:name="_Toc193110679"/>
      <w:bookmarkEnd w:id="14"/>
      <w:r w:rsidRPr="002F187D">
        <w:rPr>
          <w:rFonts w:asciiTheme="minorHAnsi" w:hAnsiTheme="minorHAnsi" w:cstheme="minorHAnsi"/>
        </w:rPr>
        <w:t>Datu bāzes lietotāji un paroles</w:t>
      </w:r>
      <w:bookmarkEnd w:id="15"/>
      <w:bookmarkEnd w:id="16"/>
      <w:bookmarkEnd w:id="17"/>
      <w:bookmarkEnd w:id="18"/>
    </w:p>
    <w:p w14:paraId="670701C7" w14:textId="77777777" w:rsidR="0000447B" w:rsidRPr="002F187D" w:rsidRDefault="0000447B" w:rsidP="0000447B">
      <w:pPr>
        <w:autoSpaceDE w:val="0"/>
        <w:autoSpaceDN w:val="0"/>
        <w:adjustRightInd w:val="0"/>
        <w:ind w:right="35"/>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Sistēma → Nomainīt saimniecību → poga "&gt;&gt;"</w:t>
      </w:r>
    </w:p>
    <w:p w14:paraId="12DC2C6D"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Ja lietotājs nav </w:t>
      </w:r>
      <w:r w:rsidRPr="002F187D">
        <w:rPr>
          <w:rFonts w:asciiTheme="minorHAnsi" w:hAnsiTheme="minorHAnsi" w:cstheme="minorHAnsi"/>
          <w:b/>
          <w:bCs/>
        </w:rPr>
        <w:t>administrators</w:t>
      </w:r>
      <w:r w:rsidRPr="002F187D">
        <w:rPr>
          <w:rFonts w:asciiTheme="minorHAnsi" w:hAnsiTheme="minorHAnsi" w:cstheme="minorHAnsi"/>
        </w:rPr>
        <w:t>, tad viņam neizdosies rediģēt lietotāju sarakstu. Viņam pēc nospiešanas uz pogas "&gt;&gt;" atvērsies logs, kurā viņš varēs nomainīt savu paroli.</w:t>
      </w:r>
    </w:p>
    <w:p w14:paraId="23A1121D"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Administratoram atvērsies saraksts ar trīs laukiem:</w:t>
      </w:r>
    </w:p>
    <w:p w14:paraId="7540A512" w14:textId="5C114BAD" w:rsidR="0000447B" w:rsidRPr="002F187D" w:rsidRDefault="0000447B">
      <w:pPr>
        <w:pStyle w:val="ListParagraph"/>
        <w:numPr>
          <w:ilvl w:val="0"/>
          <w:numId w:val="22"/>
        </w:numPr>
      </w:pPr>
      <w:r w:rsidRPr="002F187D">
        <w:t>Vārds - lietotāja vārds (vārds, uzvārds tā saīsinājums vai iesauka)</w:t>
      </w:r>
    </w:p>
    <w:p w14:paraId="4C0988C4" w14:textId="6DA5A808" w:rsidR="0000447B" w:rsidRPr="002F187D" w:rsidRDefault="0000447B">
      <w:pPr>
        <w:pStyle w:val="ListParagraph"/>
        <w:numPr>
          <w:ilvl w:val="0"/>
          <w:numId w:val="22"/>
        </w:numPr>
      </w:pPr>
      <w:r w:rsidRPr="002F187D">
        <w:t>Parole</w:t>
      </w:r>
    </w:p>
    <w:p w14:paraId="24D0B054" w14:textId="1489AF57" w:rsidR="0000447B" w:rsidRPr="002F187D" w:rsidRDefault="0000447B">
      <w:pPr>
        <w:pStyle w:val="ListParagraph"/>
        <w:numPr>
          <w:ilvl w:val="0"/>
          <w:numId w:val="22"/>
        </w:numPr>
      </w:pPr>
      <w:r w:rsidRPr="002F187D">
        <w:lastRenderedPageBreak/>
        <w:t>Tips</w:t>
      </w:r>
    </w:p>
    <w:p w14:paraId="75095A48"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Ja parole nav uzrādīta, tad tā nebūs vajadzīga, lai pieslēgtos datu bāzei.</w:t>
      </w:r>
    </w:p>
    <w:p w14:paraId="02D97F36"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Ir divi lietotāju tipi:</w:t>
      </w:r>
    </w:p>
    <w:p w14:paraId="6CF1E240" w14:textId="77777777" w:rsidR="0000447B" w:rsidRPr="002F187D" w:rsidRDefault="0000447B" w:rsidP="0000447B">
      <w:pPr>
        <w:autoSpaceDE w:val="0"/>
        <w:autoSpaceDN w:val="0"/>
        <w:adjustRightInd w:val="0"/>
        <w:ind w:left="150" w:right="35"/>
        <w:rPr>
          <w:rFonts w:asciiTheme="minorHAnsi" w:hAnsiTheme="minorHAnsi" w:cstheme="minorHAnsi"/>
        </w:rPr>
      </w:pPr>
      <w:r w:rsidRPr="002F187D">
        <w:rPr>
          <w:rFonts w:asciiTheme="minorHAnsi" w:hAnsiTheme="minorHAnsi" w:cstheme="minorHAnsi"/>
        </w:rPr>
        <w:t>A - administrators</w:t>
      </w:r>
    </w:p>
    <w:p w14:paraId="1681B4D4" w14:textId="77777777" w:rsidR="0000447B" w:rsidRPr="002F187D" w:rsidRDefault="0000447B" w:rsidP="0000447B">
      <w:pPr>
        <w:autoSpaceDE w:val="0"/>
        <w:autoSpaceDN w:val="0"/>
        <w:adjustRightInd w:val="0"/>
        <w:ind w:left="150" w:right="35"/>
        <w:rPr>
          <w:rFonts w:asciiTheme="minorHAnsi" w:hAnsiTheme="minorHAnsi" w:cstheme="minorHAnsi"/>
        </w:rPr>
      </w:pPr>
      <w:r w:rsidRPr="002F187D">
        <w:rPr>
          <w:rFonts w:asciiTheme="minorHAnsi" w:hAnsiTheme="minorHAnsi" w:cstheme="minorHAnsi"/>
        </w:rPr>
        <w:t>B - visi pārējie</w:t>
      </w:r>
    </w:p>
    <w:p w14:paraId="0902F213"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b/>
          <w:bCs/>
        </w:rPr>
        <w:t>Administratoram</w:t>
      </w:r>
      <w:r w:rsidRPr="002F187D">
        <w:rPr>
          <w:rFonts w:asciiTheme="minorHAnsi" w:hAnsiTheme="minorHAnsi" w:cstheme="minorHAnsi"/>
        </w:rPr>
        <w:t xml:space="preserve"> atšķirībā no visiem pārējiem ir atļauts rediģēt lietotāju sarakstu - pievienot jaunus lietotājus, dzēst lietotāju un mainīt paroles.</w:t>
      </w:r>
    </w:p>
    <w:p w14:paraId="510D7A33" w14:textId="3C43E43B"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Var strādāt arī neizmantojot paroļu aizsardzību. Pēc jaunas datu bāzes izveidošanas, tai ir viens lietotājs ar vārdu "</w:t>
      </w:r>
      <w:proofErr w:type="spellStart"/>
      <w:r w:rsidR="00AD23BB">
        <w:rPr>
          <w:rFonts w:asciiTheme="minorHAnsi" w:hAnsiTheme="minorHAnsi" w:cstheme="minorHAnsi"/>
        </w:rPr>
        <w:t>A</w:t>
      </w:r>
      <w:r w:rsidRPr="002F187D">
        <w:rPr>
          <w:rFonts w:asciiTheme="minorHAnsi" w:hAnsiTheme="minorHAnsi" w:cstheme="minorHAnsi"/>
        </w:rPr>
        <w:t>dmin</w:t>
      </w:r>
      <w:proofErr w:type="spellEnd"/>
      <w:r w:rsidRPr="002F187D">
        <w:rPr>
          <w:rFonts w:asciiTheme="minorHAnsi" w:hAnsiTheme="minorHAnsi" w:cstheme="minorHAnsi"/>
        </w:rPr>
        <w:t>", bez paroles.</w:t>
      </w:r>
    </w:p>
    <w:p w14:paraId="0D15D251" w14:textId="3E518AF7" w:rsidR="0000447B" w:rsidRPr="002F187D" w:rsidRDefault="0000447B" w:rsidP="0000447B">
      <w:pPr>
        <w:pStyle w:val="Heading2"/>
        <w:rPr>
          <w:rFonts w:asciiTheme="minorHAnsi" w:hAnsiTheme="minorHAnsi" w:cstheme="minorHAnsi"/>
        </w:rPr>
      </w:pPr>
      <w:bookmarkStart w:id="19" w:name="topic_FormaDatubazes"/>
      <w:bookmarkStart w:id="20" w:name="_Toc107411110"/>
      <w:bookmarkStart w:id="21" w:name="_Toc135854063"/>
      <w:bookmarkStart w:id="22" w:name="_Toc135994346"/>
      <w:bookmarkStart w:id="23" w:name="_Toc193110680"/>
      <w:bookmarkEnd w:id="19"/>
      <w:r w:rsidRPr="002F187D">
        <w:rPr>
          <w:rFonts w:asciiTheme="minorHAnsi" w:hAnsiTheme="minorHAnsi" w:cstheme="minorHAnsi"/>
        </w:rPr>
        <w:t>Datu bāzes</w:t>
      </w:r>
      <w:bookmarkEnd w:id="20"/>
      <w:bookmarkEnd w:id="21"/>
      <w:bookmarkEnd w:id="22"/>
      <w:bookmarkEnd w:id="23"/>
    </w:p>
    <w:p w14:paraId="19323476" w14:textId="77777777" w:rsidR="0000447B" w:rsidRPr="002F187D" w:rsidRDefault="0000447B" w:rsidP="0000447B">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Sistēma → Nomainīt saimniecību → poga Nomainīt saimniecību</w:t>
      </w:r>
    </w:p>
    <w:p w14:paraId="36134DD6"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Klonā vienlaikus var kārtot grāmatvedību vairākām saimniecībām. Katrai saimniecībai tiek izveidota atsevišķa datu glabātuve - </w:t>
      </w:r>
      <w:r w:rsidRPr="002F187D">
        <w:rPr>
          <w:rFonts w:asciiTheme="minorHAnsi" w:hAnsiTheme="minorHAnsi" w:cstheme="minorHAnsi"/>
          <w:b/>
          <w:bCs/>
        </w:rPr>
        <w:t>datu bāze</w:t>
      </w:r>
      <w:r w:rsidRPr="002F187D">
        <w:rPr>
          <w:rFonts w:asciiTheme="minorHAnsi" w:hAnsiTheme="minorHAnsi" w:cstheme="minorHAnsi"/>
        </w:rPr>
        <w:t>, - kas nav saistīta ar citām datu bāzēm. Strādājot ar kādu no izveidotajām datu bāzēm, nepastāv iespēja mainīt informāciju citā datu bāzē.</w:t>
      </w:r>
    </w:p>
    <w:p w14:paraId="0892872B" w14:textId="77777777" w:rsidR="00AD23BB" w:rsidRDefault="0000447B" w:rsidP="00AD23BB">
      <w:pPr>
        <w:autoSpaceDE w:val="0"/>
        <w:autoSpaceDN w:val="0"/>
        <w:adjustRightInd w:val="0"/>
        <w:spacing w:before="81"/>
      </w:pPr>
      <w:r w:rsidRPr="002F187D">
        <w:rPr>
          <w:rFonts w:asciiTheme="minorHAnsi" w:hAnsiTheme="minorHAnsi" w:cstheme="minorHAnsi"/>
          <w:sz w:val="10"/>
          <w:szCs w:val="10"/>
        </w:rPr>
        <w:t xml:space="preserve"> </w:t>
      </w:r>
      <w:r w:rsidRPr="002F187D">
        <w:rPr>
          <w:rFonts w:asciiTheme="minorHAnsi" w:hAnsiTheme="minorHAnsi" w:cstheme="minorHAnsi"/>
        </w:rPr>
        <w:t>Jaunu datu bāzi grāmatvedis izveido</w:t>
      </w:r>
      <w:r w:rsidR="00AD23BB">
        <w:rPr>
          <w:rFonts w:asciiTheme="minorHAnsi" w:hAnsiTheme="minorHAnsi" w:cstheme="minorHAnsi"/>
        </w:rPr>
        <w:t>, u</w:t>
      </w:r>
      <w:r w:rsidRPr="002F187D">
        <w:t>zsākot darbu ar jaunu saimniecību (klientu - uzņēmumu)</w:t>
      </w:r>
    </w:p>
    <w:p w14:paraId="57D9AF98" w14:textId="381932EC" w:rsidR="0000447B" w:rsidRPr="002F187D" w:rsidRDefault="00AD23BB" w:rsidP="00AD23BB">
      <w:pPr>
        <w:autoSpaceDE w:val="0"/>
        <w:autoSpaceDN w:val="0"/>
        <w:adjustRightInd w:val="0"/>
        <w:spacing w:before="81"/>
      </w:pPr>
      <w:r w:rsidRPr="002F187D">
        <w:rPr>
          <w:rFonts w:asciiTheme="minorHAnsi" w:hAnsiTheme="minorHAnsi" w:cstheme="minorHAnsi"/>
        </w:rPr>
        <w:t xml:space="preserve">Jaunu datu bāzi </w:t>
      </w:r>
      <w:r>
        <w:rPr>
          <w:rFonts w:asciiTheme="minorHAnsi" w:hAnsiTheme="minorHAnsi" w:cstheme="minorHAnsi"/>
        </w:rPr>
        <w:t>var</w:t>
      </w:r>
      <w:r w:rsidRPr="002F187D">
        <w:rPr>
          <w:rFonts w:asciiTheme="minorHAnsi" w:hAnsiTheme="minorHAnsi" w:cstheme="minorHAnsi"/>
        </w:rPr>
        <w:t xml:space="preserve"> veido</w:t>
      </w:r>
      <w:r>
        <w:rPr>
          <w:rFonts w:asciiTheme="minorHAnsi" w:hAnsiTheme="minorHAnsi" w:cstheme="minorHAnsi"/>
        </w:rPr>
        <w:t xml:space="preserve"> arī u</w:t>
      </w:r>
      <w:r w:rsidR="0000447B" w:rsidRPr="002F187D">
        <w:t>zsākot jaunu grāmatvedības gadu</w:t>
      </w:r>
      <w:r>
        <w:t xml:space="preserve">, ja datu apjoms datu bāzē ir tik liels, ka tas ietekmē programmas ātrdarbību. Parasti </w:t>
      </w:r>
      <w:r w:rsidR="00F024ED">
        <w:t>jauna datu bāze netiek veidota katram grāmatvedības uzskaites gadam, ja datu apjoms nav tik liels. Noslēdzot grāmatvedības gadu ieteicams saglabāt datu bāzes rezerves kopiju, gadījumam ja dati nejauši tiek mainīti un ir nepieciešams atrast notikušās izmaiņas.</w:t>
      </w:r>
    </w:p>
    <w:p w14:paraId="049ED71F" w14:textId="39C35643"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Datu bāzu saraksts izskatās aptuveni šāds</w:t>
      </w:r>
    </w:p>
    <w:tbl>
      <w:tblPr>
        <w:tblW w:w="0" w:type="auto"/>
        <w:tblCellSpacing w:w="0" w:type="dxa"/>
        <w:tblLayout w:type="fixed"/>
        <w:tblCellMar>
          <w:left w:w="0" w:type="dxa"/>
          <w:right w:w="0" w:type="dxa"/>
        </w:tblCellMar>
        <w:tblLook w:val="0000" w:firstRow="0" w:lastRow="0" w:firstColumn="0" w:lastColumn="0" w:noHBand="0" w:noVBand="0"/>
      </w:tblPr>
      <w:tblGrid>
        <w:gridCol w:w="2040"/>
        <w:gridCol w:w="3615"/>
      </w:tblGrid>
      <w:tr w:rsidR="0000447B" w:rsidRPr="002F187D" w14:paraId="5466058D" w14:textId="77777777" w:rsidTr="00D42C55">
        <w:trPr>
          <w:tblCellSpacing w:w="0" w:type="dxa"/>
        </w:trPr>
        <w:tc>
          <w:tcPr>
            <w:tcW w:w="2040" w:type="dxa"/>
            <w:tcBorders>
              <w:top w:val="nil"/>
              <w:left w:val="nil"/>
              <w:bottom w:val="nil"/>
              <w:right w:val="nil"/>
            </w:tcBorders>
            <w:shd w:val="clear" w:color="auto" w:fill="auto"/>
          </w:tcPr>
          <w:p w14:paraId="5CAF7649" w14:textId="77777777" w:rsidR="0000447B" w:rsidRPr="002F187D" w:rsidRDefault="0000447B" w:rsidP="00D42C55">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Kods</w:t>
            </w:r>
          </w:p>
        </w:tc>
        <w:tc>
          <w:tcPr>
            <w:tcW w:w="3615" w:type="dxa"/>
            <w:tcBorders>
              <w:top w:val="nil"/>
              <w:left w:val="nil"/>
              <w:bottom w:val="nil"/>
              <w:right w:val="nil"/>
            </w:tcBorders>
            <w:shd w:val="clear" w:color="auto" w:fill="auto"/>
          </w:tcPr>
          <w:p w14:paraId="5259A6EF" w14:textId="77777777" w:rsidR="0000447B" w:rsidRPr="002F187D" w:rsidRDefault="0000447B" w:rsidP="00D42C55">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Apraksts</w:t>
            </w:r>
          </w:p>
        </w:tc>
      </w:tr>
      <w:tr w:rsidR="0000447B" w:rsidRPr="002F187D" w14:paraId="49D3C9CC" w14:textId="77777777" w:rsidTr="00D42C55">
        <w:trPr>
          <w:tblCellSpacing w:w="0" w:type="dxa"/>
        </w:trPr>
        <w:tc>
          <w:tcPr>
            <w:tcW w:w="2040" w:type="dxa"/>
            <w:tcBorders>
              <w:top w:val="nil"/>
              <w:left w:val="nil"/>
              <w:bottom w:val="nil"/>
              <w:right w:val="nil"/>
            </w:tcBorders>
            <w:shd w:val="clear" w:color="auto" w:fill="auto"/>
          </w:tcPr>
          <w:p w14:paraId="68EFCD2F" w14:textId="77777777" w:rsidR="0000447B" w:rsidRPr="002F187D" w:rsidRDefault="0000447B" w:rsidP="00D42C55">
            <w:pPr>
              <w:autoSpaceDE w:val="0"/>
              <w:autoSpaceDN w:val="0"/>
              <w:adjustRightInd w:val="0"/>
              <w:spacing w:before="81"/>
              <w:rPr>
                <w:rFonts w:asciiTheme="minorHAnsi" w:hAnsiTheme="minorHAnsi" w:cstheme="minorHAnsi"/>
              </w:rPr>
            </w:pPr>
            <w:r w:rsidRPr="002F187D">
              <w:rPr>
                <w:rFonts w:asciiTheme="minorHAnsi" w:hAnsiTheme="minorHAnsi" w:cstheme="minorHAnsi"/>
              </w:rPr>
              <w:t>Puriņi, ZS</w:t>
            </w:r>
          </w:p>
        </w:tc>
        <w:tc>
          <w:tcPr>
            <w:tcW w:w="3615" w:type="dxa"/>
            <w:tcBorders>
              <w:top w:val="nil"/>
              <w:left w:val="nil"/>
              <w:bottom w:val="nil"/>
              <w:right w:val="nil"/>
            </w:tcBorders>
            <w:shd w:val="clear" w:color="auto" w:fill="auto"/>
          </w:tcPr>
          <w:p w14:paraId="529F718B" w14:textId="77777777" w:rsidR="0000447B" w:rsidRPr="002F187D" w:rsidRDefault="0000447B" w:rsidP="00D42C55">
            <w:pPr>
              <w:autoSpaceDE w:val="0"/>
              <w:autoSpaceDN w:val="0"/>
              <w:adjustRightInd w:val="0"/>
              <w:spacing w:before="81"/>
              <w:rPr>
                <w:rFonts w:asciiTheme="minorHAnsi" w:hAnsiTheme="minorHAnsi" w:cstheme="minorHAnsi"/>
              </w:rPr>
            </w:pPr>
            <w:r w:rsidRPr="002F187D">
              <w:rPr>
                <w:rFonts w:asciiTheme="minorHAnsi" w:hAnsiTheme="minorHAnsi" w:cstheme="minorHAnsi"/>
              </w:rPr>
              <w:t>Puriņi, ZS 2003-2004</w:t>
            </w:r>
          </w:p>
        </w:tc>
      </w:tr>
      <w:tr w:rsidR="0000447B" w:rsidRPr="002F187D" w14:paraId="1E158B6B" w14:textId="77777777" w:rsidTr="00D42C55">
        <w:trPr>
          <w:tblCellSpacing w:w="0" w:type="dxa"/>
        </w:trPr>
        <w:tc>
          <w:tcPr>
            <w:tcW w:w="2040" w:type="dxa"/>
            <w:tcBorders>
              <w:top w:val="nil"/>
              <w:left w:val="nil"/>
              <w:bottom w:val="nil"/>
              <w:right w:val="nil"/>
            </w:tcBorders>
            <w:shd w:val="clear" w:color="auto" w:fill="auto"/>
          </w:tcPr>
          <w:p w14:paraId="5CF16AF4" w14:textId="77777777" w:rsidR="0000447B" w:rsidRPr="002F187D" w:rsidRDefault="0000447B" w:rsidP="00D42C55">
            <w:pPr>
              <w:autoSpaceDE w:val="0"/>
              <w:autoSpaceDN w:val="0"/>
              <w:adjustRightInd w:val="0"/>
              <w:spacing w:before="81"/>
              <w:rPr>
                <w:rFonts w:asciiTheme="minorHAnsi" w:hAnsiTheme="minorHAnsi" w:cstheme="minorHAnsi"/>
              </w:rPr>
            </w:pPr>
            <w:r w:rsidRPr="002F187D">
              <w:rPr>
                <w:rFonts w:asciiTheme="minorHAnsi" w:hAnsiTheme="minorHAnsi" w:cstheme="minorHAnsi"/>
              </w:rPr>
              <w:t>Auļi, SIA</w:t>
            </w:r>
          </w:p>
        </w:tc>
        <w:tc>
          <w:tcPr>
            <w:tcW w:w="3615" w:type="dxa"/>
            <w:tcBorders>
              <w:top w:val="nil"/>
              <w:left w:val="nil"/>
              <w:bottom w:val="nil"/>
              <w:right w:val="nil"/>
            </w:tcBorders>
            <w:shd w:val="clear" w:color="auto" w:fill="auto"/>
          </w:tcPr>
          <w:p w14:paraId="34A0F64C" w14:textId="437DC739" w:rsidR="0000447B" w:rsidRPr="002F187D" w:rsidRDefault="0000447B" w:rsidP="00D42C55">
            <w:pPr>
              <w:autoSpaceDE w:val="0"/>
              <w:autoSpaceDN w:val="0"/>
              <w:adjustRightInd w:val="0"/>
              <w:spacing w:before="81"/>
              <w:rPr>
                <w:rFonts w:asciiTheme="minorHAnsi" w:hAnsiTheme="minorHAnsi" w:cstheme="minorHAnsi"/>
              </w:rPr>
            </w:pPr>
            <w:r w:rsidRPr="002F187D">
              <w:rPr>
                <w:rFonts w:asciiTheme="minorHAnsi" w:hAnsiTheme="minorHAnsi" w:cstheme="minorHAnsi"/>
              </w:rPr>
              <w:t>Auļi, SIA 2003</w:t>
            </w:r>
            <w:r w:rsidR="00F024ED">
              <w:rPr>
                <w:rFonts w:asciiTheme="minorHAnsi" w:hAnsiTheme="minorHAnsi" w:cstheme="minorHAnsi"/>
              </w:rPr>
              <w:t>-2010</w:t>
            </w:r>
          </w:p>
        </w:tc>
      </w:tr>
      <w:tr w:rsidR="0000447B" w:rsidRPr="002F187D" w14:paraId="10091175" w14:textId="77777777" w:rsidTr="00D42C55">
        <w:trPr>
          <w:tblCellSpacing w:w="0" w:type="dxa"/>
        </w:trPr>
        <w:tc>
          <w:tcPr>
            <w:tcW w:w="2040" w:type="dxa"/>
            <w:tcBorders>
              <w:top w:val="nil"/>
              <w:left w:val="nil"/>
              <w:bottom w:val="nil"/>
              <w:right w:val="nil"/>
            </w:tcBorders>
            <w:shd w:val="clear" w:color="auto" w:fill="auto"/>
          </w:tcPr>
          <w:p w14:paraId="3B923820" w14:textId="77777777" w:rsidR="0000447B" w:rsidRPr="002F187D" w:rsidRDefault="0000447B" w:rsidP="00D42C55">
            <w:pPr>
              <w:autoSpaceDE w:val="0"/>
              <w:autoSpaceDN w:val="0"/>
              <w:adjustRightInd w:val="0"/>
              <w:spacing w:before="81"/>
              <w:rPr>
                <w:rFonts w:asciiTheme="minorHAnsi" w:hAnsiTheme="minorHAnsi" w:cstheme="minorHAnsi"/>
              </w:rPr>
            </w:pPr>
            <w:r w:rsidRPr="002F187D">
              <w:rPr>
                <w:rFonts w:asciiTheme="minorHAnsi" w:hAnsiTheme="minorHAnsi" w:cstheme="minorHAnsi"/>
              </w:rPr>
              <w:t>Auļi, SIA</w:t>
            </w:r>
          </w:p>
        </w:tc>
        <w:tc>
          <w:tcPr>
            <w:tcW w:w="3615" w:type="dxa"/>
            <w:tcBorders>
              <w:top w:val="nil"/>
              <w:left w:val="nil"/>
              <w:bottom w:val="nil"/>
              <w:right w:val="nil"/>
            </w:tcBorders>
            <w:shd w:val="clear" w:color="auto" w:fill="auto"/>
          </w:tcPr>
          <w:p w14:paraId="737FFC90" w14:textId="68635946" w:rsidR="0000447B" w:rsidRPr="002F187D" w:rsidRDefault="0000447B" w:rsidP="00D42C55">
            <w:pPr>
              <w:autoSpaceDE w:val="0"/>
              <w:autoSpaceDN w:val="0"/>
              <w:adjustRightInd w:val="0"/>
              <w:spacing w:before="81"/>
              <w:rPr>
                <w:rFonts w:asciiTheme="minorHAnsi" w:hAnsiTheme="minorHAnsi" w:cstheme="minorHAnsi"/>
              </w:rPr>
            </w:pPr>
            <w:r w:rsidRPr="002F187D">
              <w:rPr>
                <w:rFonts w:asciiTheme="minorHAnsi" w:hAnsiTheme="minorHAnsi" w:cstheme="minorHAnsi"/>
              </w:rPr>
              <w:t>Auļi, SIA 20</w:t>
            </w:r>
            <w:r w:rsidR="00F024ED">
              <w:rPr>
                <w:rFonts w:asciiTheme="minorHAnsi" w:hAnsiTheme="minorHAnsi" w:cstheme="minorHAnsi"/>
              </w:rPr>
              <w:t>11-</w:t>
            </w:r>
          </w:p>
        </w:tc>
      </w:tr>
    </w:tbl>
    <w:p w14:paraId="46EF73C5" w14:textId="0F212F98"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Tātad, mēs redzam, ka grāmatvedis strādā ar diviem uzņēmumiem (</w:t>
      </w:r>
      <w:proofErr w:type="spellStart"/>
      <w:r w:rsidRPr="002F187D">
        <w:rPr>
          <w:rFonts w:asciiTheme="minorHAnsi" w:hAnsiTheme="minorHAnsi" w:cstheme="minorHAnsi"/>
        </w:rPr>
        <w:t>zs</w:t>
      </w:r>
      <w:proofErr w:type="spellEnd"/>
      <w:r w:rsidRPr="002F187D">
        <w:rPr>
          <w:rFonts w:asciiTheme="minorHAnsi" w:hAnsiTheme="minorHAnsi" w:cstheme="minorHAnsi"/>
        </w:rPr>
        <w:t xml:space="preserve"> Puriņi un SIA Auļi), viņš ir izveidojis trīs datu bāzes, Vienā datu bāzē tiek kārtota grāmatvedība priekš ZS Puriņi par 2003 un 2004 gadu, bet priekš SIA Auļi 2003</w:t>
      </w:r>
      <w:r w:rsidR="00F024ED">
        <w:rPr>
          <w:rFonts w:asciiTheme="minorHAnsi" w:hAnsiTheme="minorHAnsi" w:cstheme="minorHAnsi"/>
        </w:rPr>
        <w:t>-2010</w:t>
      </w:r>
      <w:r w:rsidRPr="002F187D">
        <w:rPr>
          <w:rFonts w:asciiTheme="minorHAnsi" w:hAnsiTheme="minorHAnsi" w:cstheme="minorHAnsi"/>
        </w:rPr>
        <w:t>. un 20</w:t>
      </w:r>
      <w:r w:rsidR="00F024ED">
        <w:rPr>
          <w:rFonts w:asciiTheme="minorHAnsi" w:hAnsiTheme="minorHAnsi" w:cstheme="minorHAnsi"/>
        </w:rPr>
        <w:t>11-</w:t>
      </w:r>
      <w:r w:rsidRPr="002F187D">
        <w:rPr>
          <w:rFonts w:asciiTheme="minorHAnsi" w:hAnsiTheme="minorHAnsi" w:cstheme="minorHAnsi"/>
        </w:rPr>
        <w:t>. gad</w:t>
      </w:r>
      <w:r w:rsidR="00F024ED">
        <w:rPr>
          <w:rFonts w:asciiTheme="minorHAnsi" w:hAnsiTheme="minorHAnsi" w:cstheme="minorHAnsi"/>
        </w:rPr>
        <w:t>iem</w:t>
      </w:r>
      <w:r w:rsidRPr="002F187D">
        <w:rPr>
          <w:rFonts w:asciiTheme="minorHAnsi" w:hAnsiTheme="minorHAnsi" w:cstheme="minorHAnsi"/>
        </w:rPr>
        <w:t xml:space="preserve"> ir izveidotas atsevišķas datu bāzes.</w:t>
      </w:r>
    </w:p>
    <w:p w14:paraId="6B39243B"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Datu bāzu sarakstā parasti ir arī </w:t>
      </w:r>
      <w:r w:rsidRPr="002F187D">
        <w:rPr>
          <w:rFonts w:asciiTheme="minorHAnsi" w:hAnsiTheme="minorHAnsi" w:cstheme="minorHAnsi"/>
          <w:b/>
          <w:bCs/>
        </w:rPr>
        <w:t>tukšā datu bāze</w:t>
      </w:r>
      <w:r w:rsidRPr="002F187D">
        <w:rPr>
          <w:rFonts w:asciiTheme="minorHAnsi" w:hAnsiTheme="minorHAnsi" w:cstheme="minorHAnsi"/>
        </w:rPr>
        <w:t xml:space="preserve">. Šī datu bāze tiek izmantota veidojot jaunas datu bāzes - tukšā datu bāze vienkārši tiek nokopētu zem jaunās saimniecības nosaukuma. </w:t>
      </w:r>
    </w:p>
    <w:p w14:paraId="0A2FD935"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Parasti šī datu bāze nav pilnīgi tukša, tajā grāmatvedis ir izveidojis kontu, kodu plānus un personu sarakstu. Līdz ar to, izveidojot jaunu datu bāzi, kontu un kodu plāns nebūs jāievada "no nulles" - tas tur jau būs, atliks tikai to pamainīt atkarībā no uzņēmuma darbības specifikas.</w:t>
      </w:r>
    </w:p>
    <w:p w14:paraId="68AC7DC6"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Logā </w:t>
      </w:r>
      <w:r w:rsidRPr="002F187D">
        <w:rPr>
          <w:rFonts w:asciiTheme="minorHAnsi" w:hAnsiTheme="minorHAnsi" w:cstheme="minorHAnsi"/>
          <w:b/>
          <w:bCs/>
        </w:rPr>
        <w:t>Datu bāzes</w:t>
      </w:r>
      <w:r w:rsidRPr="002F187D">
        <w:rPr>
          <w:rFonts w:asciiTheme="minorHAnsi" w:hAnsiTheme="minorHAnsi" w:cstheme="minorHAnsi"/>
        </w:rPr>
        <w:t xml:space="preserve"> var veikt šādas darbības.</w:t>
      </w:r>
    </w:p>
    <w:p w14:paraId="3C62059F" w14:textId="5647277A" w:rsidR="0000447B" w:rsidRPr="002F187D" w:rsidRDefault="0000447B">
      <w:pPr>
        <w:pStyle w:val="ListParagraph"/>
        <w:numPr>
          <w:ilvl w:val="0"/>
          <w:numId w:val="20"/>
        </w:numPr>
      </w:pPr>
      <w:hyperlink w:anchor="topic_Pieslegtcitudatubazi" w:history="1">
        <w:r w:rsidRPr="00B41D13">
          <w:rPr>
            <w:color w:val="0000FF"/>
            <w:u w:val="single"/>
          </w:rPr>
          <w:t>Pieslēgt</w:t>
        </w:r>
      </w:hyperlink>
      <w:r w:rsidRPr="002F187D">
        <w:t xml:space="preserve"> kādu no sarakstā redzamajām datu bāzēm</w:t>
      </w:r>
    </w:p>
    <w:p w14:paraId="177E85CC" w14:textId="7D16B807" w:rsidR="0000447B" w:rsidRPr="002F187D" w:rsidRDefault="0000447B">
      <w:pPr>
        <w:pStyle w:val="ListParagraph"/>
        <w:numPr>
          <w:ilvl w:val="0"/>
          <w:numId w:val="20"/>
        </w:numPr>
      </w:pPr>
      <w:hyperlink w:anchor="topic_Izveidotjaunudatubazi" w:history="1">
        <w:r w:rsidRPr="00B41D13">
          <w:rPr>
            <w:color w:val="0000FF"/>
            <w:u w:val="single"/>
          </w:rPr>
          <w:t>Izveidot jaunu</w:t>
        </w:r>
      </w:hyperlink>
      <w:r w:rsidRPr="002F187D">
        <w:t xml:space="preserve"> datu bāzi</w:t>
      </w:r>
    </w:p>
    <w:p w14:paraId="6BDF9F33" w14:textId="27C8CE18" w:rsidR="0000447B" w:rsidRPr="002F187D" w:rsidRDefault="0000447B">
      <w:pPr>
        <w:pStyle w:val="ListParagraph"/>
        <w:numPr>
          <w:ilvl w:val="0"/>
          <w:numId w:val="20"/>
        </w:numPr>
      </w:pPr>
      <w:hyperlink w:anchor="topic_Dzestdatubazi" w:history="1">
        <w:r w:rsidRPr="00B41D13">
          <w:rPr>
            <w:color w:val="0000FF"/>
            <w:u w:val="single"/>
          </w:rPr>
          <w:t>Izdzēst</w:t>
        </w:r>
      </w:hyperlink>
      <w:r w:rsidRPr="002F187D">
        <w:t xml:space="preserve"> datu bāzi</w:t>
      </w:r>
    </w:p>
    <w:p w14:paraId="7CEB5B4A" w14:textId="7020F79E" w:rsidR="0000447B" w:rsidRPr="002F187D" w:rsidRDefault="0000447B">
      <w:pPr>
        <w:pStyle w:val="ListParagraph"/>
        <w:numPr>
          <w:ilvl w:val="0"/>
          <w:numId w:val="20"/>
        </w:numPr>
      </w:pPr>
      <w:r w:rsidRPr="002F187D">
        <w:t xml:space="preserve">Uzsākt datu bāzu </w:t>
      </w:r>
      <w:hyperlink w:anchor="topic_Labotdatubazusarakstu" w:history="1">
        <w:r w:rsidRPr="00B41D13">
          <w:rPr>
            <w:color w:val="0000FF"/>
            <w:u w:val="single"/>
          </w:rPr>
          <w:t>sarakstu labošanu</w:t>
        </w:r>
      </w:hyperlink>
    </w:p>
    <w:p w14:paraId="6C1A1825" w14:textId="09B7DA4F" w:rsidR="0000447B" w:rsidRPr="002F187D" w:rsidRDefault="0000447B" w:rsidP="00DE03F4">
      <w:pPr>
        <w:pStyle w:val="Heading3"/>
      </w:pPr>
      <w:bookmarkStart w:id="24" w:name="topic_Pieslegtcitudatubazi"/>
      <w:bookmarkStart w:id="25" w:name="_Toc107411111"/>
      <w:bookmarkStart w:id="26" w:name="_Toc135854064"/>
      <w:bookmarkStart w:id="27" w:name="_Toc135994347"/>
      <w:bookmarkStart w:id="28" w:name="_Toc193110681"/>
      <w:bookmarkEnd w:id="24"/>
      <w:r w:rsidRPr="002F187D">
        <w:t>Pieslēgt citu datu bāzi</w:t>
      </w:r>
      <w:bookmarkEnd w:id="25"/>
      <w:bookmarkEnd w:id="26"/>
      <w:bookmarkEnd w:id="27"/>
      <w:bookmarkEnd w:id="28"/>
    </w:p>
    <w:p w14:paraId="401D43CB" w14:textId="77777777" w:rsidR="0000447B" w:rsidRPr="002F187D" w:rsidRDefault="0000447B" w:rsidP="0000447B">
      <w:pPr>
        <w:autoSpaceDE w:val="0"/>
        <w:autoSpaceDN w:val="0"/>
        <w:adjustRightInd w:val="0"/>
        <w:ind w:right="35"/>
        <w:rPr>
          <w:rFonts w:asciiTheme="minorHAnsi" w:hAnsiTheme="minorHAnsi" w:cstheme="minorHAnsi"/>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Sistēma → Nomainīt saimniecību → poga Nomainīt saimniecību</w:t>
      </w:r>
      <w:r w:rsidRPr="002F187D">
        <w:rPr>
          <w:rFonts w:asciiTheme="minorHAnsi" w:hAnsiTheme="minorHAnsi" w:cstheme="minorHAnsi"/>
        </w:rPr>
        <w:t>.</w:t>
      </w:r>
    </w:p>
    <w:p w14:paraId="3DBEA26E" w14:textId="77777777" w:rsidR="0000447B" w:rsidRPr="002F187D" w:rsidRDefault="0000447B" w:rsidP="0000447B">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 xml:space="preserve">Ko darīt: </w:t>
      </w:r>
    </w:p>
    <w:p w14:paraId="556A2E13" w14:textId="77777777" w:rsidR="0000447B" w:rsidRPr="002F187D" w:rsidRDefault="0000447B">
      <w:pPr>
        <w:pStyle w:val="ListParagraph"/>
        <w:numPr>
          <w:ilvl w:val="0"/>
          <w:numId w:val="19"/>
        </w:numPr>
      </w:pPr>
      <w:r w:rsidRPr="002F187D">
        <w:t xml:space="preserve">datu bāzu sarakstā vajag izvēlēties (ar peles klikšķi) kādu datu bāzi un nospiest uz pogas </w:t>
      </w:r>
      <w:r w:rsidRPr="00B41D13">
        <w:rPr>
          <w:b/>
          <w:bCs/>
        </w:rPr>
        <w:t>Pieslēgt</w:t>
      </w:r>
      <w:r w:rsidRPr="002F187D">
        <w:t>, vai divreiz klikšķināt ar peli uz vēlamās saimniecības nosaukuma.</w:t>
      </w:r>
    </w:p>
    <w:p w14:paraId="6576801E" w14:textId="77777777" w:rsidR="0000447B" w:rsidRPr="002F187D" w:rsidRDefault="0000447B">
      <w:pPr>
        <w:pStyle w:val="ListParagraph"/>
        <w:numPr>
          <w:ilvl w:val="0"/>
          <w:numId w:val="19"/>
        </w:numPr>
      </w:pPr>
      <w:r w:rsidRPr="002F187D">
        <w:lastRenderedPageBreak/>
        <w:t xml:space="preserve">Logā </w:t>
      </w:r>
      <w:r w:rsidRPr="00B41D13">
        <w:rPr>
          <w:b/>
          <w:bCs/>
        </w:rPr>
        <w:t>Pieslēgtā saimniecība</w:t>
      </w:r>
      <w:r w:rsidRPr="002F187D">
        <w:t>, ja nepieciešams, jāizvēlas savs lietotāja vārds un jāievada parole (ja tāda ir iepriekš uzstādīta)</w:t>
      </w:r>
    </w:p>
    <w:p w14:paraId="0E1DEA59" w14:textId="77777777" w:rsidR="0000447B" w:rsidRPr="002F187D" w:rsidRDefault="0000447B">
      <w:pPr>
        <w:pStyle w:val="ListParagraph"/>
        <w:numPr>
          <w:ilvl w:val="0"/>
          <w:numId w:val="19"/>
        </w:numPr>
      </w:pPr>
      <w:r w:rsidRPr="002F187D">
        <w:t>Spiežam uz pogas Turpināt.</w:t>
      </w:r>
    </w:p>
    <w:p w14:paraId="2CB41DF1"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Strādājot ar Klonu, ekrāna augšējā kreisajā stūrī ir rakstīts saimniecības nosaukums.</w:t>
      </w:r>
    </w:p>
    <w:p w14:paraId="14ED7694"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Lai pārbaudītu to, kāda saimniecība ir pieslēgta, var apskatīties logu </w:t>
      </w:r>
      <w:r w:rsidRPr="002F187D">
        <w:rPr>
          <w:rFonts w:asciiTheme="minorHAnsi" w:hAnsiTheme="minorHAnsi" w:cstheme="minorHAnsi"/>
          <w:b/>
          <w:bCs/>
        </w:rPr>
        <w:t>Ziņas par uzņēmumu</w:t>
      </w:r>
      <w:r w:rsidRPr="002F187D">
        <w:rPr>
          <w:rFonts w:asciiTheme="minorHAnsi" w:hAnsiTheme="minorHAnsi" w:cstheme="minorHAnsi"/>
        </w:rPr>
        <w:t>.</w:t>
      </w:r>
    </w:p>
    <w:p w14:paraId="74EABEF0"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Lai sāktu darbu ar cita uzņēmuma (saimniecības) dokumentiem, ir jānomaina datu bāze.</w:t>
      </w:r>
    </w:p>
    <w:p w14:paraId="6CABFFB6" w14:textId="181466C5" w:rsidR="0000447B" w:rsidRPr="002F187D" w:rsidRDefault="0000447B" w:rsidP="00DE03F4">
      <w:pPr>
        <w:pStyle w:val="Heading3"/>
      </w:pPr>
      <w:bookmarkStart w:id="29" w:name="topic_Pieslegttuksodatubazi"/>
      <w:bookmarkStart w:id="30" w:name="_Toc107411112"/>
      <w:bookmarkStart w:id="31" w:name="_Toc135854065"/>
      <w:bookmarkStart w:id="32" w:name="_Toc135994348"/>
      <w:bookmarkStart w:id="33" w:name="_Toc193110682"/>
      <w:bookmarkEnd w:id="29"/>
      <w:r w:rsidRPr="002F187D">
        <w:t>Pieslēgt tukšo datu bāzi</w:t>
      </w:r>
      <w:bookmarkEnd w:id="30"/>
      <w:bookmarkEnd w:id="31"/>
      <w:bookmarkEnd w:id="32"/>
      <w:bookmarkEnd w:id="33"/>
    </w:p>
    <w:p w14:paraId="1D7DD325" w14:textId="77777777" w:rsidR="0000447B" w:rsidRPr="002F187D" w:rsidRDefault="0000447B" w:rsidP="0000447B">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Sistēma → Nomainīt saimniecību → poga Nomainīt saimniecību</w:t>
      </w:r>
    </w:p>
    <w:p w14:paraId="7F19E6D0"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Datu bāzu sarakstā parasti ir arī "</w:t>
      </w:r>
      <w:r w:rsidRPr="002F187D">
        <w:rPr>
          <w:rFonts w:asciiTheme="minorHAnsi" w:hAnsiTheme="minorHAnsi" w:cstheme="minorHAnsi"/>
          <w:b/>
          <w:bCs/>
        </w:rPr>
        <w:t>tukšā datu bāze</w:t>
      </w:r>
      <w:r w:rsidRPr="002F187D">
        <w:rPr>
          <w:rFonts w:asciiTheme="minorHAnsi" w:hAnsiTheme="minorHAnsi" w:cstheme="minorHAnsi"/>
        </w:rPr>
        <w:t xml:space="preserve">". Šī datu bāze tiek izmantota veidojot jaunas datu bāzes - tukšā datu bāze vienkārši tiek nokopētu zem jaunās saimniecības nosaukuma. </w:t>
      </w:r>
    </w:p>
    <w:p w14:paraId="1FB8B87E"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Parasti šī datu bāze nav pilnīgi tukša, tajā grāmatvedis ir izveidojis kontu, kodu plānus un personu sarakstu. Līdz ar to, izveidojot jaunu datu bāzi, kontu un kodu plāns nebūs jāievada "no nulles" - tas tur jau būs, atliks tikai to pamainīt atkarībā no uzņēmuma darbības specifikas.</w:t>
      </w:r>
    </w:p>
    <w:p w14:paraId="0C8A883A"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Izvēloties pieslēgt tukšo datu bāzi, parādīsies brīdinājums, uz kuru jāatbild nospiežot uz pogas OK.</w:t>
      </w:r>
    </w:p>
    <w:p w14:paraId="3998D35E"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Nākamais solis ir rediģēt tukšās datu bāzes kontu plānu, kodu sarakstus un iespējams arī persona sarakstu. Nākamā datu bāze, kas tiks izveidota no jauna, saturēs jau šīs izmaiņas.</w:t>
      </w:r>
    </w:p>
    <w:p w14:paraId="36F17CC3" w14:textId="617DDFAB" w:rsidR="0000447B" w:rsidRPr="002F187D" w:rsidRDefault="0000447B" w:rsidP="00DE03F4">
      <w:pPr>
        <w:pStyle w:val="Heading3"/>
      </w:pPr>
      <w:bookmarkStart w:id="34" w:name="topic_Izveidotjaunudatubazi"/>
      <w:bookmarkStart w:id="35" w:name="_Toc107411113"/>
      <w:bookmarkStart w:id="36" w:name="_Toc135854066"/>
      <w:bookmarkStart w:id="37" w:name="_Toc135994349"/>
      <w:bookmarkStart w:id="38" w:name="_Toc193110683"/>
      <w:bookmarkEnd w:id="34"/>
      <w:r w:rsidRPr="002F187D">
        <w:t>Izveidot jaunu datu bāzi</w:t>
      </w:r>
      <w:bookmarkEnd w:id="35"/>
      <w:bookmarkEnd w:id="36"/>
      <w:bookmarkEnd w:id="37"/>
      <w:bookmarkEnd w:id="38"/>
    </w:p>
    <w:p w14:paraId="694C26D8" w14:textId="77777777" w:rsidR="0000447B" w:rsidRPr="002F187D" w:rsidRDefault="0000447B" w:rsidP="0000447B">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Sistēma → Nomainīt saimniecību → poga Nomainīt saimniecību → poga Izveidot jaunu</w:t>
      </w:r>
    </w:p>
    <w:p w14:paraId="297B1CCA" w14:textId="77777777" w:rsidR="0000447B" w:rsidRPr="002F187D" w:rsidRDefault="0000447B" w:rsidP="0000447B">
      <w:pPr>
        <w:autoSpaceDE w:val="0"/>
        <w:autoSpaceDN w:val="0"/>
        <w:adjustRightInd w:val="0"/>
        <w:spacing w:before="81"/>
        <w:rPr>
          <w:rFonts w:asciiTheme="minorHAnsi" w:hAnsiTheme="minorHAnsi" w:cstheme="minorHAnsi"/>
          <w:b/>
          <w:bCs/>
        </w:rPr>
      </w:pPr>
      <w:r w:rsidRPr="002F187D">
        <w:rPr>
          <w:rFonts w:asciiTheme="minorHAnsi" w:hAnsiTheme="minorHAnsi" w:cstheme="minorHAnsi"/>
        </w:rPr>
        <w:t xml:space="preserve">Atvērsies logs </w:t>
      </w:r>
      <w:r w:rsidRPr="002F187D">
        <w:rPr>
          <w:rFonts w:asciiTheme="minorHAnsi" w:hAnsiTheme="minorHAnsi" w:cstheme="minorHAnsi"/>
          <w:b/>
          <w:bCs/>
        </w:rPr>
        <w:t>Izveidot jaunu saimniecību</w:t>
      </w:r>
    </w:p>
    <w:p w14:paraId="730C2F92"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Šajā logā ir jānorāda jaunās datu bāzes (saimniecības) nosaukums un apraksts. </w:t>
      </w:r>
    </w:p>
    <w:p w14:paraId="3589EB1A"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Nospiežot uz pogas </w:t>
      </w:r>
      <w:r w:rsidRPr="002F187D">
        <w:rPr>
          <w:rFonts w:asciiTheme="minorHAnsi" w:hAnsiTheme="minorHAnsi" w:cstheme="minorHAnsi"/>
          <w:b/>
          <w:bCs/>
        </w:rPr>
        <w:t>Izveidot jaunu</w:t>
      </w:r>
      <w:r w:rsidRPr="002F187D">
        <w:rPr>
          <w:rFonts w:asciiTheme="minorHAnsi" w:hAnsiTheme="minorHAnsi" w:cstheme="minorHAnsi"/>
        </w:rPr>
        <w:t xml:space="preserve">, mēs atgriežamies pie loga </w:t>
      </w:r>
      <w:r w:rsidRPr="002F187D">
        <w:rPr>
          <w:rFonts w:asciiTheme="minorHAnsi" w:hAnsiTheme="minorHAnsi" w:cstheme="minorHAnsi"/>
          <w:b/>
          <w:bCs/>
        </w:rPr>
        <w:t>Datu bāzes</w:t>
      </w:r>
      <w:r w:rsidRPr="002F187D">
        <w:rPr>
          <w:rFonts w:asciiTheme="minorHAnsi" w:hAnsiTheme="minorHAnsi" w:cstheme="minorHAnsi"/>
        </w:rPr>
        <w:t>,</w:t>
      </w:r>
      <w:r w:rsidRPr="002F187D">
        <w:rPr>
          <w:rFonts w:asciiTheme="minorHAnsi" w:hAnsiTheme="minorHAnsi" w:cstheme="minorHAnsi"/>
          <w:b/>
          <w:bCs/>
        </w:rPr>
        <w:t xml:space="preserve"> </w:t>
      </w:r>
      <w:r w:rsidRPr="002F187D">
        <w:rPr>
          <w:rFonts w:asciiTheme="minorHAnsi" w:hAnsiTheme="minorHAnsi" w:cstheme="minorHAnsi"/>
        </w:rPr>
        <w:t>lai pieslēgtu jaunizveidoto saimniecību.</w:t>
      </w:r>
    </w:p>
    <w:p w14:paraId="070D100D" w14:textId="60A97E91" w:rsidR="0000447B" w:rsidRPr="002F187D" w:rsidRDefault="0000447B" w:rsidP="00DE03F4">
      <w:pPr>
        <w:pStyle w:val="Heading3"/>
      </w:pPr>
      <w:bookmarkStart w:id="39" w:name="topic_Dzestdatubazi"/>
      <w:bookmarkStart w:id="40" w:name="_Toc107411114"/>
      <w:bookmarkStart w:id="41" w:name="_Toc135854067"/>
      <w:bookmarkStart w:id="42" w:name="_Toc135994350"/>
      <w:bookmarkStart w:id="43" w:name="_Toc193110684"/>
      <w:bookmarkEnd w:id="39"/>
      <w:r w:rsidRPr="002F187D">
        <w:t>Dzēst datu bāzi</w:t>
      </w:r>
      <w:bookmarkEnd w:id="40"/>
      <w:bookmarkEnd w:id="41"/>
      <w:bookmarkEnd w:id="42"/>
      <w:bookmarkEnd w:id="43"/>
    </w:p>
    <w:p w14:paraId="1B2D80C4" w14:textId="77777777" w:rsidR="0000447B" w:rsidRPr="002F187D" w:rsidRDefault="0000447B" w:rsidP="0000447B">
      <w:pPr>
        <w:autoSpaceDE w:val="0"/>
        <w:autoSpaceDN w:val="0"/>
        <w:adjustRightInd w:val="0"/>
        <w:ind w:right="35"/>
        <w:rPr>
          <w:rFonts w:asciiTheme="minorHAnsi" w:hAnsiTheme="minorHAnsi" w:cstheme="minorHAnsi"/>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Sistēma → Nomainīt saimniecību → poga Nomainīt saimniecību</w:t>
      </w:r>
      <w:r w:rsidRPr="002F187D">
        <w:rPr>
          <w:rFonts w:asciiTheme="minorHAnsi" w:hAnsiTheme="minorHAnsi" w:cstheme="minorHAnsi"/>
          <w:u w:val="single"/>
        </w:rPr>
        <w:t xml:space="preserve"> → poga Dzēst</w:t>
      </w:r>
    </w:p>
    <w:p w14:paraId="3BB1A1F7" w14:textId="77777777" w:rsidR="0000447B" w:rsidRPr="002F187D" w:rsidRDefault="0000447B" w:rsidP="0000447B">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 xml:space="preserve">Ko darīt: </w:t>
      </w:r>
    </w:p>
    <w:p w14:paraId="289F5481" w14:textId="77777777" w:rsidR="0000447B" w:rsidRPr="002F187D" w:rsidRDefault="0000447B">
      <w:pPr>
        <w:pStyle w:val="ListParagraph"/>
        <w:numPr>
          <w:ilvl w:val="0"/>
          <w:numId w:val="18"/>
        </w:numPr>
      </w:pPr>
      <w:r w:rsidRPr="002F187D">
        <w:t>Jāpārliecinās, ka tā datu bāze ko Jūs vēlaties izdzēst dotajā brīdī nav pieslēgta. Ja tā tomēr ir pieslēgta, tad vispirms ir jāpaskatās zem datu bāzu saraksta, kur ir rakstīts pieslēgtās datubāzes faila nosaukums un mapīte (ceļš) kur šo failu atrast. Pēc tam ir jāpieslēdz kāda cita saimniecība.</w:t>
      </w:r>
    </w:p>
    <w:p w14:paraId="03798F31" w14:textId="77777777" w:rsidR="0000447B" w:rsidRPr="002F187D" w:rsidRDefault="0000447B">
      <w:pPr>
        <w:pStyle w:val="ListParagraph"/>
        <w:numPr>
          <w:ilvl w:val="0"/>
          <w:numId w:val="18"/>
        </w:numPr>
      </w:pPr>
      <w:r w:rsidRPr="002F187D">
        <w:t xml:space="preserve">Datu bāzu sarakstā jāizvēlas dzēšamā saimniecība, bet nevajag to pieslēgt, un jānospiež uz pogas </w:t>
      </w:r>
      <w:r w:rsidRPr="00B41D13">
        <w:rPr>
          <w:b/>
          <w:bCs/>
        </w:rPr>
        <w:t>dzēst</w:t>
      </w:r>
    </w:p>
    <w:p w14:paraId="6976F25C" w14:textId="77777777" w:rsidR="0000447B" w:rsidRPr="002F187D" w:rsidRDefault="0000447B">
      <w:pPr>
        <w:pStyle w:val="ListParagraph"/>
        <w:numPr>
          <w:ilvl w:val="0"/>
          <w:numId w:val="18"/>
        </w:numPr>
      </w:pPr>
      <w:r w:rsidRPr="002F187D">
        <w:t xml:space="preserve">Nākošais solis ir izlemt, ko darīt ar izdzēstās </w:t>
      </w:r>
      <w:hyperlink w:anchor="topic_Klonafailusistema" w:history="1">
        <w:r w:rsidRPr="00B41D13">
          <w:rPr>
            <w:color w:val="0000FF"/>
            <w:u w:val="single"/>
          </w:rPr>
          <w:t>datu bāzes failu</w:t>
        </w:r>
      </w:hyperlink>
      <w:r w:rsidRPr="002F187D">
        <w:t xml:space="preserve">, jo pēc pogas </w:t>
      </w:r>
      <w:r w:rsidRPr="00B41D13">
        <w:rPr>
          <w:b/>
          <w:bCs/>
        </w:rPr>
        <w:t>Dzēst</w:t>
      </w:r>
      <w:r w:rsidRPr="002F187D">
        <w:t xml:space="preserve"> nospiešanas faktiski tika izdzēsts datu bāzes nosaukums no saraksta, bet datu fails joprojām ir palicis datorā uz cietā diska. Šo failu tagad ir jāatrod un jāizdzēš vai jāarhivē</w:t>
      </w:r>
    </w:p>
    <w:p w14:paraId="46FFF29C" w14:textId="6BE1ABCD" w:rsidR="0000447B" w:rsidRPr="002F187D" w:rsidRDefault="0000447B" w:rsidP="00DE03F4">
      <w:pPr>
        <w:pStyle w:val="Heading3"/>
      </w:pPr>
      <w:bookmarkStart w:id="44" w:name="topic_Aktualizet_datu_bazi"/>
      <w:bookmarkStart w:id="45" w:name="topic_Labotdatubazusarakstu"/>
      <w:bookmarkStart w:id="46" w:name="_Toc107411116"/>
      <w:bookmarkStart w:id="47" w:name="_Toc135854068"/>
      <w:bookmarkStart w:id="48" w:name="_Toc135994351"/>
      <w:bookmarkStart w:id="49" w:name="_Toc193110685"/>
      <w:bookmarkEnd w:id="44"/>
      <w:bookmarkEnd w:id="45"/>
      <w:r w:rsidRPr="002F187D">
        <w:t>Labot datu bāzu sarakstu</w:t>
      </w:r>
      <w:bookmarkEnd w:id="46"/>
      <w:bookmarkEnd w:id="47"/>
      <w:bookmarkEnd w:id="48"/>
      <w:bookmarkEnd w:id="49"/>
    </w:p>
    <w:p w14:paraId="640B349E" w14:textId="77777777" w:rsidR="0000447B" w:rsidRPr="002F187D" w:rsidRDefault="0000447B" w:rsidP="0000447B">
      <w:pPr>
        <w:autoSpaceDE w:val="0"/>
        <w:autoSpaceDN w:val="0"/>
        <w:adjustRightInd w:val="0"/>
        <w:ind w:right="35"/>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 xml:space="preserve">Sistēma → Nomainīt saimniecību → poga Nomainīt saimniecību → poga Labot sarakstu </w:t>
      </w:r>
    </w:p>
    <w:p w14:paraId="1CEE8B76" w14:textId="77777777" w:rsidR="0000447B" w:rsidRPr="002F187D" w:rsidRDefault="0000447B" w:rsidP="0000447B">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 xml:space="preserve">Ko darīt: </w:t>
      </w:r>
    </w:p>
    <w:p w14:paraId="0668DD3A" w14:textId="77777777" w:rsidR="0000447B" w:rsidRPr="002F187D" w:rsidRDefault="0000447B" w:rsidP="0000447B">
      <w:pPr>
        <w:autoSpaceDE w:val="0"/>
        <w:autoSpaceDN w:val="0"/>
        <w:adjustRightInd w:val="0"/>
        <w:spacing w:before="81"/>
        <w:rPr>
          <w:rFonts w:asciiTheme="minorHAnsi" w:hAnsiTheme="minorHAnsi" w:cstheme="minorHAnsi"/>
          <w:b/>
          <w:bCs/>
        </w:rPr>
      </w:pPr>
      <w:r w:rsidRPr="002F187D">
        <w:rPr>
          <w:rFonts w:asciiTheme="minorHAnsi" w:hAnsiTheme="minorHAnsi" w:cstheme="minorHAnsi"/>
        </w:rPr>
        <w:t xml:space="preserve">Nospiežot pogu </w:t>
      </w:r>
      <w:r w:rsidRPr="002F187D">
        <w:rPr>
          <w:rFonts w:asciiTheme="minorHAnsi" w:hAnsiTheme="minorHAnsi" w:cstheme="minorHAnsi"/>
          <w:b/>
          <w:bCs/>
        </w:rPr>
        <w:t>Labot sarakstu</w:t>
      </w:r>
      <w:r w:rsidRPr="002F187D">
        <w:rPr>
          <w:rFonts w:asciiTheme="minorHAnsi" w:hAnsiTheme="minorHAnsi" w:cstheme="minorHAnsi"/>
        </w:rPr>
        <w:t xml:space="preserve"> atvērsies logs </w:t>
      </w:r>
      <w:r w:rsidRPr="002F187D">
        <w:rPr>
          <w:rFonts w:asciiTheme="minorHAnsi" w:hAnsiTheme="minorHAnsi" w:cstheme="minorHAnsi"/>
          <w:b/>
          <w:bCs/>
        </w:rPr>
        <w:t>Saimniecību failu saraksts</w:t>
      </w:r>
    </w:p>
    <w:p w14:paraId="7FFBA5C0"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Šajā logā ir četras kolonnas:</w:t>
      </w:r>
    </w:p>
    <w:p w14:paraId="7412B2FA" w14:textId="77777777" w:rsidR="0000447B" w:rsidRPr="002F187D" w:rsidRDefault="0000447B">
      <w:pPr>
        <w:pStyle w:val="ListParagraph"/>
        <w:numPr>
          <w:ilvl w:val="0"/>
          <w:numId w:val="17"/>
        </w:numPr>
      </w:pPr>
      <w:r w:rsidRPr="002F187D">
        <w:t>Kods</w:t>
      </w:r>
    </w:p>
    <w:p w14:paraId="0C692752" w14:textId="77777777" w:rsidR="0000447B" w:rsidRPr="002F187D" w:rsidRDefault="0000447B">
      <w:pPr>
        <w:pStyle w:val="ListParagraph"/>
        <w:numPr>
          <w:ilvl w:val="0"/>
          <w:numId w:val="17"/>
        </w:numPr>
      </w:pPr>
      <w:r w:rsidRPr="002F187D">
        <w:t>Apraksts - datu bāzes nosaukums</w:t>
      </w:r>
    </w:p>
    <w:p w14:paraId="39162A10" w14:textId="77777777" w:rsidR="0000447B" w:rsidRPr="002F187D" w:rsidRDefault="0000447B">
      <w:pPr>
        <w:pStyle w:val="ListParagraph"/>
        <w:numPr>
          <w:ilvl w:val="0"/>
          <w:numId w:val="17"/>
        </w:numPr>
      </w:pPr>
      <w:r w:rsidRPr="002F187D">
        <w:t>Pieslēgums (</w:t>
      </w:r>
      <w:proofErr w:type="spellStart"/>
      <w:r w:rsidRPr="002F187D">
        <w:t>FBEmbeded</w:t>
      </w:r>
      <w:proofErr w:type="spellEnd"/>
      <w:r w:rsidRPr="002F187D">
        <w:t>)</w:t>
      </w:r>
    </w:p>
    <w:p w14:paraId="22588746" w14:textId="77777777" w:rsidR="0000447B" w:rsidRPr="002F187D" w:rsidRDefault="0000447B">
      <w:pPr>
        <w:pStyle w:val="ListParagraph"/>
        <w:numPr>
          <w:ilvl w:val="0"/>
          <w:numId w:val="17"/>
        </w:numPr>
      </w:pPr>
      <w:r w:rsidRPr="002F187D">
        <w:t>Fails - faila nosaukums ar paplašinājuma ".</w:t>
      </w:r>
      <w:proofErr w:type="spellStart"/>
      <w:r w:rsidRPr="002F187D">
        <w:t>fdb</w:t>
      </w:r>
      <w:proofErr w:type="spellEnd"/>
      <w:r w:rsidRPr="002F187D">
        <w:t>"</w:t>
      </w:r>
    </w:p>
    <w:p w14:paraId="394A4BA4" w14:textId="77777777" w:rsidR="0000447B" w:rsidRPr="002F187D" w:rsidRDefault="0000447B">
      <w:pPr>
        <w:pStyle w:val="ListParagraph"/>
        <w:numPr>
          <w:ilvl w:val="0"/>
          <w:numId w:val="17"/>
        </w:numPr>
      </w:pPr>
      <w:r w:rsidRPr="002F187D">
        <w:t>Mape - datu bāzes faila atrašanās vieta uz cietā diska vai tīklā</w:t>
      </w:r>
    </w:p>
    <w:p w14:paraId="7244A9CB"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lastRenderedPageBreak/>
        <w:t>Ja nav norādīta faila mape, tiks izmantots mape 'DB', kas atrodas Klons.Net mapē. Simbols '@' parametrā mape tiks aizstāts ar mapēs 'DB' adresi.</w:t>
      </w:r>
    </w:p>
    <w:p w14:paraId="4F32BB12"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Šajā tabulā var rediģēt esošos ierakstus, piemēram, mainīt datu bāzes nosaukumu, pievienot jaunus ierakstus un dzēst ierakstus.</w:t>
      </w:r>
    </w:p>
    <w:p w14:paraId="683F71C9"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Šeit var nodrošināt piekļuvi datu bāzei caur tīklu un veikt citas operācijas, kas ir saistītas ar </w:t>
      </w:r>
      <w:hyperlink w:anchor="topic_Klonafailusistema" w:history="1">
        <w:r w:rsidRPr="002F187D">
          <w:rPr>
            <w:rFonts w:asciiTheme="minorHAnsi" w:hAnsiTheme="minorHAnsi" w:cstheme="minorHAnsi"/>
            <w:color w:val="0000FF"/>
            <w:u w:val="single"/>
          </w:rPr>
          <w:t>Klona failu sistēmu</w:t>
        </w:r>
      </w:hyperlink>
      <w:r w:rsidRPr="002F187D">
        <w:rPr>
          <w:rFonts w:asciiTheme="minorHAnsi" w:hAnsiTheme="minorHAnsi" w:cstheme="minorHAnsi"/>
        </w:rPr>
        <w:t>.</w:t>
      </w:r>
    </w:p>
    <w:p w14:paraId="64FD1A76" w14:textId="77777777" w:rsidR="0000447B" w:rsidRPr="002F187D" w:rsidRDefault="0000447B" w:rsidP="0000447B">
      <w:pPr>
        <w:pStyle w:val="Heading4"/>
        <w:rPr>
          <w:rFonts w:asciiTheme="minorHAnsi" w:hAnsiTheme="minorHAnsi" w:cstheme="minorHAnsi"/>
        </w:rPr>
      </w:pPr>
      <w:bookmarkStart w:id="50" w:name="topic_Klonafailusistema"/>
      <w:bookmarkEnd w:id="50"/>
      <w:r w:rsidRPr="002F187D">
        <w:rPr>
          <w:rFonts w:asciiTheme="minorHAnsi" w:hAnsiTheme="minorHAnsi" w:cstheme="minorHAnsi"/>
        </w:rPr>
        <w:t>Klona failu sistēma</w:t>
      </w:r>
    </w:p>
    <w:p w14:paraId="5CED1707" w14:textId="77777777" w:rsidR="0000447B" w:rsidRPr="002F187D" w:rsidRDefault="0000447B" w:rsidP="0000447B">
      <w:pPr>
        <w:autoSpaceDE w:val="0"/>
        <w:autoSpaceDN w:val="0"/>
        <w:adjustRightInd w:val="0"/>
        <w:spacing w:before="81"/>
        <w:rPr>
          <w:rFonts w:asciiTheme="minorHAnsi" w:hAnsiTheme="minorHAnsi" w:cstheme="minorHAnsi"/>
          <w:b/>
          <w:bCs/>
        </w:rPr>
      </w:pPr>
      <w:bookmarkStart w:id="51" w:name="topic_KlonafailusistemaSistēmasfaili"/>
      <w:bookmarkEnd w:id="51"/>
      <w:r w:rsidRPr="002F187D">
        <w:rPr>
          <w:rFonts w:asciiTheme="minorHAnsi" w:hAnsiTheme="minorHAnsi" w:cstheme="minorHAnsi"/>
          <w:b/>
          <w:bCs/>
        </w:rPr>
        <w:t>Sistēmas faili</w:t>
      </w:r>
    </w:p>
    <w:p w14:paraId="0E99528B" w14:textId="5C178310"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Dažu Klons</w:t>
      </w:r>
      <w:r w:rsidR="001B306E">
        <w:rPr>
          <w:rFonts w:asciiTheme="minorHAnsi" w:hAnsiTheme="minorHAnsi" w:cstheme="minorHAnsi"/>
        </w:rPr>
        <w:t>2</w:t>
      </w:r>
      <w:r w:rsidRPr="002F187D">
        <w:rPr>
          <w:rFonts w:asciiTheme="minorHAnsi" w:hAnsiTheme="minorHAnsi" w:cstheme="minorHAnsi"/>
        </w:rPr>
        <w:t xml:space="preserve"> darbībai izmantoto failu apraksts</w:t>
      </w:r>
    </w:p>
    <w:p w14:paraId="2B0060A9" w14:textId="77777777" w:rsidR="0000447B" w:rsidRPr="002F187D" w:rsidRDefault="0000447B" w:rsidP="0000447B">
      <w:pPr>
        <w:autoSpaceDE w:val="0"/>
        <w:autoSpaceDN w:val="0"/>
        <w:adjustRightInd w:val="0"/>
        <w:ind w:left="150"/>
        <w:rPr>
          <w:rFonts w:asciiTheme="minorHAnsi" w:hAnsiTheme="minorHAnsi" w:cstheme="minorHAnsi"/>
          <w:sz w:val="20"/>
          <w:szCs w:val="20"/>
        </w:rPr>
      </w:pPr>
    </w:p>
    <w:tbl>
      <w:tblPr>
        <w:tblW w:w="0" w:type="auto"/>
        <w:tblCellSpacing w:w="0" w:type="dxa"/>
        <w:tblInd w:w="195" w:type="dxa"/>
        <w:tblLayout w:type="fixed"/>
        <w:tblCellMar>
          <w:left w:w="0" w:type="dxa"/>
          <w:right w:w="0" w:type="dxa"/>
        </w:tblCellMar>
        <w:tblLook w:val="0000" w:firstRow="0" w:lastRow="0" w:firstColumn="0" w:lastColumn="0" w:noHBand="0" w:noVBand="0"/>
      </w:tblPr>
      <w:tblGrid>
        <w:gridCol w:w="3435"/>
        <w:gridCol w:w="4485"/>
      </w:tblGrid>
      <w:tr w:rsidR="0000447B" w:rsidRPr="002F187D" w14:paraId="2FE1C535" w14:textId="77777777" w:rsidTr="00D42C55">
        <w:trPr>
          <w:tblCellSpacing w:w="0" w:type="dxa"/>
        </w:trPr>
        <w:tc>
          <w:tcPr>
            <w:tcW w:w="3435" w:type="dxa"/>
            <w:tcBorders>
              <w:top w:val="nil"/>
              <w:left w:val="nil"/>
              <w:bottom w:val="nil"/>
              <w:right w:val="nil"/>
            </w:tcBorders>
            <w:shd w:val="clear" w:color="auto" w:fill="auto"/>
          </w:tcPr>
          <w:p w14:paraId="4888F5C8" w14:textId="76CC69CC" w:rsidR="0000447B" w:rsidRPr="002F187D" w:rsidRDefault="001B306E" w:rsidP="00D42C55">
            <w:pPr>
              <w:autoSpaceDE w:val="0"/>
              <w:autoSpaceDN w:val="0"/>
              <w:adjustRightInd w:val="0"/>
              <w:ind w:left="150"/>
              <w:rPr>
                <w:rFonts w:asciiTheme="minorHAnsi" w:hAnsiTheme="minorHAnsi" w:cstheme="minorHAnsi"/>
              </w:rPr>
            </w:pPr>
            <w:r w:rsidRPr="002F187D">
              <w:rPr>
                <w:rFonts w:asciiTheme="minorHAnsi" w:hAnsiTheme="minorHAnsi" w:cstheme="minorHAnsi"/>
              </w:rPr>
              <w:t>K</w:t>
            </w:r>
            <w:r w:rsidR="0000447B" w:rsidRPr="002F187D">
              <w:rPr>
                <w:rFonts w:asciiTheme="minorHAnsi" w:hAnsiTheme="minorHAnsi" w:cstheme="minorHAnsi"/>
              </w:rPr>
              <w:t>lons</w:t>
            </w:r>
            <w:r>
              <w:rPr>
                <w:rFonts w:asciiTheme="minorHAnsi" w:hAnsiTheme="minorHAnsi" w:cstheme="minorHAnsi"/>
              </w:rPr>
              <w:t>2</w:t>
            </w:r>
            <w:r w:rsidR="0000447B" w:rsidRPr="002F187D">
              <w:rPr>
                <w:rFonts w:asciiTheme="minorHAnsi" w:hAnsiTheme="minorHAnsi" w:cstheme="minorHAnsi"/>
              </w:rPr>
              <w:t xml:space="preserve">.exe </w:t>
            </w:r>
          </w:p>
        </w:tc>
        <w:tc>
          <w:tcPr>
            <w:tcW w:w="4485" w:type="dxa"/>
            <w:tcBorders>
              <w:top w:val="nil"/>
              <w:left w:val="nil"/>
              <w:bottom w:val="nil"/>
              <w:right w:val="nil"/>
            </w:tcBorders>
            <w:shd w:val="clear" w:color="auto" w:fill="auto"/>
          </w:tcPr>
          <w:p w14:paraId="4949D0F3" w14:textId="77777777" w:rsidR="0000447B" w:rsidRPr="002F187D" w:rsidRDefault="0000447B" w:rsidP="00D42C55">
            <w:pPr>
              <w:autoSpaceDE w:val="0"/>
              <w:autoSpaceDN w:val="0"/>
              <w:adjustRightInd w:val="0"/>
              <w:spacing w:before="81"/>
              <w:rPr>
                <w:rFonts w:asciiTheme="minorHAnsi" w:hAnsiTheme="minorHAnsi" w:cstheme="minorHAnsi"/>
              </w:rPr>
            </w:pPr>
            <w:r w:rsidRPr="002F187D">
              <w:rPr>
                <w:rFonts w:asciiTheme="minorHAnsi" w:hAnsiTheme="minorHAnsi" w:cstheme="minorHAnsi"/>
              </w:rPr>
              <w:t>- programmas palaišanai</w:t>
            </w:r>
          </w:p>
        </w:tc>
      </w:tr>
      <w:tr w:rsidR="0000447B" w:rsidRPr="002F187D" w14:paraId="5FB577D5" w14:textId="77777777" w:rsidTr="00D42C55">
        <w:trPr>
          <w:tblCellSpacing w:w="0" w:type="dxa"/>
        </w:trPr>
        <w:tc>
          <w:tcPr>
            <w:tcW w:w="3435" w:type="dxa"/>
            <w:tcBorders>
              <w:top w:val="nil"/>
              <w:left w:val="nil"/>
              <w:bottom w:val="nil"/>
              <w:right w:val="nil"/>
            </w:tcBorders>
            <w:shd w:val="clear" w:color="auto" w:fill="auto"/>
          </w:tcPr>
          <w:p w14:paraId="03574E4F" w14:textId="77777777" w:rsidR="0000447B" w:rsidRPr="002F187D" w:rsidRDefault="0000447B" w:rsidP="00D42C55">
            <w:pPr>
              <w:autoSpaceDE w:val="0"/>
              <w:autoSpaceDN w:val="0"/>
              <w:adjustRightInd w:val="0"/>
              <w:ind w:left="150"/>
              <w:rPr>
                <w:rFonts w:asciiTheme="minorHAnsi" w:hAnsiTheme="minorHAnsi" w:cstheme="minorHAnsi"/>
              </w:rPr>
            </w:pPr>
            <w:r w:rsidRPr="002F187D">
              <w:rPr>
                <w:rFonts w:asciiTheme="minorHAnsi" w:hAnsiTheme="minorHAnsi" w:cstheme="minorHAnsi"/>
              </w:rPr>
              <w:t>\</w:t>
            </w:r>
            <w:proofErr w:type="spellStart"/>
            <w:r w:rsidRPr="002F187D">
              <w:rPr>
                <w:rFonts w:asciiTheme="minorHAnsi" w:hAnsiTheme="minorHAnsi" w:cstheme="minorHAnsi"/>
              </w:rPr>
              <w:t>Config</w:t>
            </w:r>
            <w:proofErr w:type="spellEnd"/>
            <w:r w:rsidRPr="002F187D">
              <w:rPr>
                <w:rFonts w:asciiTheme="minorHAnsi" w:hAnsiTheme="minorHAnsi" w:cstheme="minorHAnsi"/>
              </w:rPr>
              <w:t>\MasterList.xml</w:t>
            </w:r>
          </w:p>
        </w:tc>
        <w:tc>
          <w:tcPr>
            <w:tcW w:w="4485" w:type="dxa"/>
            <w:tcBorders>
              <w:top w:val="nil"/>
              <w:left w:val="nil"/>
              <w:bottom w:val="nil"/>
              <w:right w:val="nil"/>
            </w:tcBorders>
            <w:shd w:val="clear" w:color="auto" w:fill="auto"/>
          </w:tcPr>
          <w:p w14:paraId="4763EE30" w14:textId="77777777" w:rsidR="0000447B" w:rsidRPr="002F187D" w:rsidRDefault="0000447B" w:rsidP="00D42C55">
            <w:pPr>
              <w:autoSpaceDE w:val="0"/>
              <w:autoSpaceDN w:val="0"/>
              <w:adjustRightInd w:val="0"/>
              <w:spacing w:before="81"/>
              <w:rPr>
                <w:rFonts w:asciiTheme="minorHAnsi" w:hAnsiTheme="minorHAnsi" w:cstheme="minorHAnsi"/>
              </w:rPr>
            </w:pPr>
            <w:r w:rsidRPr="002F187D">
              <w:rPr>
                <w:rFonts w:asciiTheme="minorHAnsi" w:hAnsiTheme="minorHAnsi" w:cstheme="minorHAnsi"/>
              </w:rPr>
              <w:t>- datu bāzu saraksts</w:t>
            </w:r>
          </w:p>
        </w:tc>
      </w:tr>
      <w:tr w:rsidR="0000447B" w:rsidRPr="002F187D" w14:paraId="43ADC070" w14:textId="77777777" w:rsidTr="00D42C55">
        <w:trPr>
          <w:tblCellSpacing w:w="0" w:type="dxa"/>
        </w:trPr>
        <w:tc>
          <w:tcPr>
            <w:tcW w:w="3435" w:type="dxa"/>
            <w:tcBorders>
              <w:top w:val="nil"/>
              <w:left w:val="nil"/>
              <w:bottom w:val="nil"/>
              <w:right w:val="nil"/>
            </w:tcBorders>
            <w:shd w:val="clear" w:color="auto" w:fill="auto"/>
          </w:tcPr>
          <w:p w14:paraId="4FC322C2" w14:textId="77777777" w:rsidR="0000447B" w:rsidRPr="002F187D" w:rsidRDefault="0000447B" w:rsidP="00D42C55">
            <w:pPr>
              <w:autoSpaceDE w:val="0"/>
              <w:autoSpaceDN w:val="0"/>
              <w:adjustRightInd w:val="0"/>
              <w:ind w:left="150"/>
              <w:rPr>
                <w:rFonts w:asciiTheme="minorHAnsi" w:hAnsiTheme="minorHAnsi" w:cstheme="minorHAnsi"/>
              </w:rPr>
            </w:pPr>
            <w:r w:rsidRPr="002F187D">
              <w:rPr>
                <w:rFonts w:asciiTheme="minorHAnsi" w:hAnsiTheme="minorHAnsi" w:cstheme="minorHAnsi"/>
              </w:rPr>
              <w:t>\DB\</w:t>
            </w:r>
            <w:proofErr w:type="spellStart"/>
            <w:r w:rsidRPr="002F187D">
              <w:rPr>
                <w:rFonts w:asciiTheme="minorHAnsi" w:hAnsiTheme="minorHAnsi" w:cstheme="minorHAnsi"/>
              </w:rPr>
              <w:t>base</w:t>
            </w:r>
            <w:proofErr w:type="spellEnd"/>
            <w:r w:rsidRPr="002F187D">
              <w:rPr>
                <w:rFonts w:asciiTheme="minorHAnsi" w:hAnsiTheme="minorHAnsi" w:cstheme="minorHAnsi"/>
              </w:rPr>
              <w:t>\klons00.fdb</w:t>
            </w:r>
          </w:p>
        </w:tc>
        <w:tc>
          <w:tcPr>
            <w:tcW w:w="4485" w:type="dxa"/>
            <w:tcBorders>
              <w:top w:val="nil"/>
              <w:left w:val="nil"/>
              <w:bottom w:val="nil"/>
              <w:right w:val="nil"/>
            </w:tcBorders>
            <w:shd w:val="clear" w:color="auto" w:fill="auto"/>
          </w:tcPr>
          <w:p w14:paraId="0C195A66" w14:textId="77777777" w:rsidR="0000447B" w:rsidRPr="002F187D" w:rsidRDefault="0000447B" w:rsidP="00D42C55">
            <w:pPr>
              <w:autoSpaceDE w:val="0"/>
              <w:autoSpaceDN w:val="0"/>
              <w:adjustRightInd w:val="0"/>
              <w:spacing w:before="81"/>
              <w:rPr>
                <w:rFonts w:asciiTheme="minorHAnsi" w:hAnsiTheme="minorHAnsi" w:cstheme="minorHAnsi"/>
              </w:rPr>
            </w:pPr>
            <w:r w:rsidRPr="002F187D">
              <w:rPr>
                <w:rFonts w:asciiTheme="minorHAnsi" w:hAnsiTheme="minorHAnsi" w:cstheme="minorHAnsi"/>
              </w:rPr>
              <w:t>- tukšā datu bāze</w:t>
            </w:r>
          </w:p>
        </w:tc>
      </w:tr>
      <w:tr w:rsidR="0000447B" w:rsidRPr="002F187D" w14:paraId="2742C4B8" w14:textId="77777777" w:rsidTr="00D42C55">
        <w:trPr>
          <w:tblCellSpacing w:w="0" w:type="dxa"/>
        </w:trPr>
        <w:tc>
          <w:tcPr>
            <w:tcW w:w="3435" w:type="dxa"/>
            <w:tcBorders>
              <w:top w:val="nil"/>
              <w:left w:val="nil"/>
              <w:bottom w:val="nil"/>
              <w:right w:val="nil"/>
            </w:tcBorders>
            <w:shd w:val="clear" w:color="auto" w:fill="auto"/>
          </w:tcPr>
          <w:p w14:paraId="7BBC6A2A" w14:textId="77777777" w:rsidR="0000447B" w:rsidRPr="002F187D" w:rsidRDefault="0000447B" w:rsidP="00D42C55">
            <w:pPr>
              <w:autoSpaceDE w:val="0"/>
              <w:autoSpaceDN w:val="0"/>
              <w:adjustRightInd w:val="0"/>
              <w:ind w:left="150"/>
              <w:rPr>
                <w:rFonts w:asciiTheme="minorHAnsi" w:hAnsiTheme="minorHAnsi" w:cstheme="minorHAnsi"/>
              </w:rPr>
            </w:pPr>
            <w:r w:rsidRPr="002F187D">
              <w:rPr>
                <w:rFonts w:asciiTheme="minorHAnsi" w:hAnsiTheme="minorHAnsi" w:cstheme="minorHAnsi"/>
              </w:rPr>
              <w:t>\</w:t>
            </w:r>
            <w:proofErr w:type="spellStart"/>
            <w:r w:rsidRPr="002F187D">
              <w:rPr>
                <w:rFonts w:asciiTheme="minorHAnsi" w:hAnsiTheme="minorHAnsi" w:cstheme="minorHAnsi"/>
              </w:rPr>
              <w:t>Reports</w:t>
            </w:r>
            <w:proofErr w:type="spellEnd"/>
          </w:p>
        </w:tc>
        <w:tc>
          <w:tcPr>
            <w:tcW w:w="4485" w:type="dxa"/>
            <w:tcBorders>
              <w:top w:val="nil"/>
              <w:left w:val="nil"/>
              <w:bottom w:val="nil"/>
              <w:right w:val="nil"/>
            </w:tcBorders>
            <w:shd w:val="clear" w:color="auto" w:fill="auto"/>
          </w:tcPr>
          <w:p w14:paraId="0641D987" w14:textId="77777777" w:rsidR="0000447B" w:rsidRPr="002F187D" w:rsidRDefault="0000447B" w:rsidP="00D42C55">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 mape satur atskaišu šablonus </w:t>
            </w:r>
          </w:p>
        </w:tc>
      </w:tr>
    </w:tbl>
    <w:p w14:paraId="478194EB" w14:textId="77777777" w:rsidR="0000447B" w:rsidRPr="002F187D" w:rsidRDefault="0000447B" w:rsidP="0000447B">
      <w:pPr>
        <w:autoSpaceDE w:val="0"/>
        <w:autoSpaceDN w:val="0"/>
        <w:adjustRightInd w:val="0"/>
        <w:spacing w:before="81"/>
        <w:rPr>
          <w:rFonts w:asciiTheme="minorHAnsi" w:hAnsiTheme="minorHAnsi" w:cstheme="minorHAnsi"/>
          <w:b/>
          <w:bCs/>
        </w:rPr>
      </w:pPr>
      <w:bookmarkStart w:id="52" w:name="topic_KlonafailusistemaKlonadarbamape"/>
      <w:bookmarkEnd w:id="52"/>
      <w:r w:rsidRPr="002F187D">
        <w:rPr>
          <w:rFonts w:asciiTheme="minorHAnsi" w:hAnsiTheme="minorHAnsi" w:cstheme="minorHAnsi"/>
          <w:b/>
          <w:bCs/>
        </w:rPr>
        <w:t>Klona darba mape</w:t>
      </w:r>
    </w:p>
    <w:p w14:paraId="513ADF8D" w14:textId="5C98DF05"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Visiem sistēmas failiem ir jāatrodas Klona darba mapē. Instalējot Klonu, programma piedāvā izveidot Klona darba mapi zem "C:\Klons</w:t>
      </w:r>
      <w:r w:rsidR="001B306E">
        <w:rPr>
          <w:rFonts w:asciiTheme="minorHAnsi" w:hAnsiTheme="minorHAnsi" w:cstheme="minorHAnsi"/>
        </w:rPr>
        <w:t>2</w:t>
      </w:r>
      <w:r w:rsidRPr="002F187D">
        <w:rPr>
          <w:rFonts w:asciiTheme="minorHAnsi" w:hAnsiTheme="minorHAnsi" w:cstheme="minorHAnsi"/>
        </w:rPr>
        <w:t xml:space="preserve">", bet ir iespējams to arī nomainīt. Turklāt ir iespējams vienlaikus strādāt ar vairākām Klona darba mapēm - katrā mapē iekopējot visus sistēmas failus. Piemēram, drošības un arhivēšanas nolūkos, sākot jaunu uzskaites gadu, var izveidot jaunu Klona darba mapi. </w:t>
      </w:r>
    </w:p>
    <w:p w14:paraId="5A9EF871" w14:textId="77777777" w:rsidR="0000447B" w:rsidRPr="002F187D" w:rsidRDefault="0000447B" w:rsidP="0000447B">
      <w:pPr>
        <w:autoSpaceDE w:val="0"/>
        <w:autoSpaceDN w:val="0"/>
        <w:adjustRightInd w:val="0"/>
        <w:spacing w:before="81"/>
        <w:rPr>
          <w:rFonts w:asciiTheme="minorHAnsi" w:hAnsiTheme="minorHAnsi" w:cstheme="minorHAnsi"/>
          <w:b/>
          <w:bCs/>
        </w:rPr>
      </w:pPr>
      <w:bookmarkStart w:id="53" w:name="topic_KlonafailusistemaKlonashortcuts"/>
      <w:bookmarkEnd w:id="53"/>
      <w:r w:rsidRPr="002F187D">
        <w:rPr>
          <w:rFonts w:asciiTheme="minorHAnsi" w:hAnsiTheme="minorHAnsi" w:cstheme="minorHAnsi"/>
          <w:b/>
          <w:bCs/>
        </w:rPr>
        <w:t xml:space="preserve">Klona </w:t>
      </w:r>
      <w:proofErr w:type="spellStart"/>
      <w:r w:rsidRPr="002F187D">
        <w:rPr>
          <w:rFonts w:asciiTheme="minorHAnsi" w:hAnsiTheme="minorHAnsi" w:cstheme="minorHAnsi"/>
          <w:b/>
          <w:bCs/>
        </w:rPr>
        <w:t>shortcuts</w:t>
      </w:r>
      <w:proofErr w:type="spellEnd"/>
    </w:p>
    <w:p w14:paraId="1FADE730" w14:textId="388C8630"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Instalējot Klonu uz Windows darbvirsmas (</w:t>
      </w:r>
      <w:proofErr w:type="spellStart"/>
      <w:r w:rsidRPr="002F187D">
        <w:rPr>
          <w:rFonts w:asciiTheme="minorHAnsi" w:hAnsiTheme="minorHAnsi" w:cstheme="minorHAnsi"/>
        </w:rPr>
        <w:t>desktop</w:t>
      </w:r>
      <w:proofErr w:type="spellEnd"/>
      <w:r w:rsidRPr="002F187D">
        <w:rPr>
          <w:rFonts w:asciiTheme="minorHAnsi" w:hAnsiTheme="minorHAnsi" w:cstheme="minorHAnsi"/>
        </w:rPr>
        <w:t xml:space="preserve">) tiek izveidota </w:t>
      </w:r>
      <w:r w:rsidRPr="002F187D">
        <w:rPr>
          <w:rFonts w:asciiTheme="minorHAnsi" w:hAnsiTheme="minorHAnsi" w:cstheme="minorHAnsi"/>
          <w:b/>
          <w:bCs/>
        </w:rPr>
        <w:t>Klons</w:t>
      </w:r>
      <w:r w:rsidR="001B306E">
        <w:rPr>
          <w:rFonts w:asciiTheme="minorHAnsi" w:hAnsiTheme="minorHAnsi" w:cstheme="minorHAnsi"/>
          <w:b/>
          <w:bCs/>
        </w:rPr>
        <w:t>2</w:t>
      </w:r>
      <w:r w:rsidRPr="002F187D">
        <w:rPr>
          <w:rFonts w:asciiTheme="minorHAnsi" w:hAnsiTheme="minorHAnsi" w:cstheme="minorHAnsi"/>
          <w:b/>
          <w:bCs/>
        </w:rPr>
        <w:t xml:space="preserve"> ikona</w:t>
      </w:r>
      <w:r w:rsidRPr="002F187D">
        <w:rPr>
          <w:rFonts w:asciiTheme="minorHAnsi" w:hAnsiTheme="minorHAnsi" w:cstheme="minorHAnsi"/>
        </w:rPr>
        <w:t xml:space="preserve"> (</w:t>
      </w:r>
      <w:proofErr w:type="spellStart"/>
      <w:r w:rsidRPr="002F187D">
        <w:rPr>
          <w:rFonts w:asciiTheme="minorHAnsi" w:hAnsiTheme="minorHAnsi" w:cstheme="minorHAnsi"/>
        </w:rPr>
        <w:t>shortcut</w:t>
      </w:r>
      <w:proofErr w:type="spellEnd"/>
      <w:r w:rsidRPr="002F187D">
        <w:rPr>
          <w:rFonts w:asciiTheme="minorHAnsi" w:hAnsiTheme="minorHAnsi" w:cstheme="minorHAnsi"/>
        </w:rPr>
        <w:t>), ar kuru var startēt programmu. Šī ikona norāda uz failu "klons</w:t>
      </w:r>
      <w:r w:rsidR="001B306E">
        <w:rPr>
          <w:rFonts w:asciiTheme="minorHAnsi" w:hAnsiTheme="minorHAnsi" w:cstheme="minorHAnsi"/>
        </w:rPr>
        <w:t>2</w:t>
      </w:r>
      <w:r w:rsidRPr="002F187D">
        <w:rPr>
          <w:rFonts w:asciiTheme="minorHAnsi" w:hAnsiTheme="minorHAnsi" w:cstheme="minorHAnsi"/>
        </w:rPr>
        <w:t xml:space="preserve">.exe" klona darba mapē. Ja darba mape tiek pārvietota (vai izveidota jauna), jāmaina arī Klona </w:t>
      </w:r>
      <w:proofErr w:type="spellStart"/>
      <w:r w:rsidRPr="002F187D">
        <w:rPr>
          <w:rFonts w:asciiTheme="minorHAnsi" w:hAnsiTheme="minorHAnsi" w:cstheme="minorHAnsi"/>
        </w:rPr>
        <w:t>Shortcut</w:t>
      </w:r>
      <w:proofErr w:type="spellEnd"/>
      <w:r w:rsidRPr="002F187D">
        <w:rPr>
          <w:rFonts w:asciiTheme="minorHAnsi" w:hAnsiTheme="minorHAnsi" w:cstheme="minorHAnsi"/>
        </w:rPr>
        <w:t xml:space="preserve"> (ikonas) parametri (labais </w:t>
      </w:r>
      <w:proofErr w:type="spellStart"/>
      <w:r w:rsidRPr="002F187D">
        <w:rPr>
          <w:rFonts w:asciiTheme="minorHAnsi" w:hAnsiTheme="minorHAnsi" w:cstheme="minorHAnsi"/>
        </w:rPr>
        <w:t>klik</w:t>
      </w:r>
      <w:proofErr w:type="spellEnd"/>
      <w:r w:rsidRPr="002F187D">
        <w:rPr>
          <w:rFonts w:asciiTheme="minorHAnsi" w:hAnsiTheme="minorHAnsi" w:cstheme="minorHAnsi"/>
        </w:rPr>
        <w:t xml:space="preserve"> ar peli → </w:t>
      </w:r>
      <w:proofErr w:type="spellStart"/>
      <w:r w:rsidRPr="002F187D">
        <w:rPr>
          <w:rFonts w:asciiTheme="minorHAnsi" w:hAnsiTheme="minorHAnsi" w:cstheme="minorHAnsi"/>
        </w:rPr>
        <w:t>properties</w:t>
      </w:r>
      <w:proofErr w:type="spellEnd"/>
      <w:r w:rsidRPr="002F187D">
        <w:rPr>
          <w:rFonts w:asciiTheme="minorHAnsi" w:hAnsiTheme="minorHAnsi" w:cstheme="minorHAnsi"/>
        </w:rPr>
        <w:t xml:space="preserve"> → Target), kur jānorāda izmainītās vai jaunizveidotās darba mapītes atrašanās vieta. Uz ekrāna var atrasties vairākas Klona ikonas, kas norāda uz atsevišķām darba mapēm.</w:t>
      </w:r>
    </w:p>
    <w:p w14:paraId="6D8AD1A2" w14:textId="77777777" w:rsidR="0000447B" w:rsidRPr="002F187D" w:rsidRDefault="0000447B" w:rsidP="0000447B">
      <w:pPr>
        <w:autoSpaceDE w:val="0"/>
        <w:autoSpaceDN w:val="0"/>
        <w:adjustRightInd w:val="0"/>
        <w:spacing w:before="81"/>
        <w:rPr>
          <w:rFonts w:asciiTheme="minorHAnsi" w:hAnsiTheme="minorHAnsi" w:cstheme="minorHAnsi"/>
          <w:b/>
          <w:bCs/>
        </w:rPr>
      </w:pPr>
      <w:bookmarkStart w:id="54" w:name="topic_KlonafailusistemaSaimniecībudatubā"/>
      <w:bookmarkEnd w:id="54"/>
      <w:r w:rsidRPr="002F187D">
        <w:rPr>
          <w:rFonts w:asciiTheme="minorHAnsi" w:hAnsiTheme="minorHAnsi" w:cstheme="minorHAnsi"/>
          <w:b/>
          <w:bCs/>
        </w:rPr>
        <w:t>Saimniecību datu bāzes</w:t>
      </w:r>
    </w:p>
    <w:p w14:paraId="019932B6" w14:textId="03B04FDF"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Katra datu bāze tiek glabāta atsevišķā failā, kurš atrodas kaut kur uz grāmatveža datora cietā diska. Parasti saimniecību datu bāzes atrodas Klona </w:t>
      </w:r>
      <w:r w:rsidRPr="002F187D">
        <w:rPr>
          <w:rFonts w:asciiTheme="minorHAnsi" w:hAnsiTheme="minorHAnsi" w:cstheme="minorHAnsi"/>
          <w:b/>
          <w:bCs/>
        </w:rPr>
        <w:t>darba mapē</w:t>
      </w:r>
      <w:r w:rsidRPr="002F187D">
        <w:rPr>
          <w:rFonts w:asciiTheme="minorHAnsi" w:hAnsiTheme="minorHAnsi" w:cstheme="minorHAnsi"/>
        </w:rPr>
        <w:t>, bet ir iespējams tās izvietot kādā citā vietā uz cietā diska vai arī citā datorā</w:t>
      </w:r>
      <w:r w:rsidR="001B306E">
        <w:rPr>
          <w:rFonts w:asciiTheme="minorHAnsi" w:hAnsiTheme="minorHAnsi" w:cstheme="minorHAnsi"/>
        </w:rPr>
        <w:t xml:space="preserve"> ar </w:t>
      </w:r>
      <w:proofErr w:type="spellStart"/>
      <w:r w:rsidR="001B306E">
        <w:rPr>
          <w:rFonts w:asciiTheme="minorHAnsi" w:hAnsiTheme="minorHAnsi" w:cstheme="minorHAnsi"/>
        </w:rPr>
        <w:t>Firebird</w:t>
      </w:r>
      <w:proofErr w:type="spellEnd"/>
      <w:r w:rsidR="001B306E">
        <w:rPr>
          <w:rFonts w:asciiTheme="minorHAnsi" w:hAnsiTheme="minorHAnsi" w:cstheme="minorHAnsi"/>
        </w:rPr>
        <w:t xml:space="preserve"> serveri</w:t>
      </w:r>
      <w:r w:rsidRPr="002F187D">
        <w:rPr>
          <w:rFonts w:asciiTheme="minorHAnsi" w:hAnsiTheme="minorHAnsi" w:cstheme="minorHAnsi"/>
        </w:rPr>
        <w:t xml:space="preserve">, pie kura var piekļūt caur tīklu. </w:t>
      </w:r>
    </w:p>
    <w:p w14:paraId="6D3B1128" w14:textId="77777777" w:rsidR="0000447B" w:rsidRPr="002F187D" w:rsidRDefault="0000447B" w:rsidP="0000447B">
      <w:pPr>
        <w:autoSpaceDE w:val="0"/>
        <w:autoSpaceDN w:val="0"/>
        <w:adjustRightInd w:val="0"/>
        <w:spacing w:before="81"/>
        <w:rPr>
          <w:rFonts w:asciiTheme="minorHAnsi" w:hAnsiTheme="minorHAnsi" w:cstheme="minorHAnsi"/>
          <w:b/>
          <w:bCs/>
        </w:rPr>
      </w:pPr>
      <w:bookmarkStart w:id="55" w:name="topic_KlonafailusistemaDatubāzureģistrs"/>
      <w:bookmarkEnd w:id="55"/>
      <w:r w:rsidRPr="002F187D">
        <w:rPr>
          <w:rFonts w:asciiTheme="minorHAnsi" w:hAnsiTheme="minorHAnsi" w:cstheme="minorHAnsi"/>
          <w:b/>
          <w:bCs/>
        </w:rPr>
        <w:t>Datu bāzu reģistrs</w:t>
      </w:r>
    </w:p>
    <w:p w14:paraId="0E0E2FB6" w14:textId="77777777" w:rsidR="0000447B" w:rsidRPr="002F187D" w:rsidRDefault="0000447B" w:rsidP="0000447B">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rPr>
        <w:t>Katra datu bāze, kas nepieciešama darbam, tiek reģistrēta datu bāzu sarakstā. Tas satur datu bāzes nosaukumu (saimniecības nosaukumu), aprakstu, faila nosaukumu ar paplašinājumu ".</w:t>
      </w:r>
      <w:proofErr w:type="spellStart"/>
      <w:r w:rsidRPr="002F187D">
        <w:rPr>
          <w:rFonts w:asciiTheme="minorHAnsi" w:hAnsiTheme="minorHAnsi" w:cstheme="minorHAnsi"/>
        </w:rPr>
        <w:t>fdb</w:t>
      </w:r>
      <w:proofErr w:type="spellEnd"/>
      <w:r w:rsidRPr="002F187D">
        <w:rPr>
          <w:rFonts w:asciiTheme="minorHAnsi" w:hAnsiTheme="minorHAnsi" w:cstheme="minorHAnsi"/>
        </w:rPr>
        <w:t xml:space="preserve">" un faila atrašanās vietu (mapi), ja tas neatrodas Klona darba mapē. Šo sarakstu var labot zem </w:t>
      </w:r>
      <w:r w:rsidRPr="002F187D">
        <w:rPr>
          <w:rFonts w:asciiTheme="minorHAnsi" w:hAnsiTheme="minorHAnsi" w:cstheme="minorHAnsi"/>
          <w:i/>
          <w:iCs/>
          <w:u w:val="single"/>
        </w:rPr>
        <w:t>Sistēma → Nomainīt saimniecību → poga Nomainīt saimniecību → poga Labot sarakstu.</w:t>
      </w:r>
    </w:p>
    <w:p w14:paraId="514901A7" w14:textId="77777777" w:rsidR="0000447B" w:rsidRPr="002F187D" w:rsidRDefault="0000447B" w:rsidP="0000447B">
      <w:pPr>
        <w:autoSpaceDE w:val="0"/>
        <w:autoSpaceDN w:val="0"/>
        <w:adjustRightInd w:val="0"/>
        <w:spacing w:before="81"/>
        <w:rPr>
          <w:rFonts w:asciiTheme="minorHAnsi" w:hAnsiTheme="minorHAnsi" w:cstheme="minorHAnsi"/>
          <w:b/>
          <w:bCs/>
        </w:rPr>
      </w:pPr>
      <w:bookmarkStart w:id="56" w:name="topic_KlonafailusistemaJaunasdatubāzesve"/>
      <w:bookmarkEnd w:id="56"/>
      <w:r w:rsidRPr="002F187D">
        <w:rPr>
          <w:rFonts w:asciiTheme="minorHAnsi" w:hAnsiTheme="minorHAnsi" w:cstheme="minorHAnsi"/>
          <w:b/>
          <w:bCs/>
        </w:rPr>
        <w:t>Jaunas datu bāzes veidošana</w:t>
      </w:r>
    </w:p>
    <w:p w14:paraId="78D147C5"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Veidojot jaunu datu bāzi Klonā, tiek nokopēts tukšās datu bāzes fails klons00.fdb, kas atrodas \DB\</w:t>
      </w:r>
      <w:proofErr w:type="spellStart"/>
      <w:r w:rsidRPr="002F187D">
        <w:rPr>
          <w:rFonts w:asciiTheme="minorHAnsi" w:hAnsiTheme="minorHAnsi" w:cstheme="minorHAnsi"/>
        </w:rPr>
        <w:t>base</w:t>
      </w:r>
      <w:proofErr w:type="spellEnd"/>
      <w:r w:rsidRPr="002F187D">
        <w:rPr>
          <w:rFonts w:asciiTheme="minorHAnsi" w:hAnsiTheme="minorHAnsi" w:cstheme="minorHAnsi"/>
        </w:rPr>
        <w:t xml:space="preserve"> mapē. Jaunā faila nosaukums būs, piemēram klons_2.fdb - tas sāksies ar "klons", tad seko kāds skaitlis un ".</w:t>
      </w:r>
      <w:proofErr w:type="spellStart"/>
      <w:r w:rsidRPr="002F187D">
        <w:rPr>
          <w:rFonts w:asciiTheme="minorHAnsi" w:hAnsiTheme="minorHAnsi" w:cstheme="minorHAnsi"/>
        </w:rPr>
        <w:t>fdb</w:t>
      </w:r>
      <w:proofErr w:type="spellEnd"/>
      <w:r w:rsidRPr="002F187D">
        <w:rPr>
          <w:rFonts w:asciiTheme="minorHAnsi" w:hAnsiTheme="minorHAnsi" w:cstheme="minorHAnsi"/>
        </w:rPr>
        <w:t>". Datu bāzu sarakstā (\</w:t>
      </w:r>
      <w:proofErr w:type="spellStart"/>
      <w:r w:rsidRPr="002F187D">
        <w:rPr>
          <w:rFonts w:asciiTheme="minorHAnsi" w:hAnsiTheme="minorHAnsi" w:cstheme="minorHAnsi"/>
        </w:rPr>
        <w:t>config</w:t>
      </w:r>
      <w:proofErr w:type="spellEnd"/>
      <w:r w:rsidRPr="002F187D">
        <w:rPr>
          <w:rFonts w:asciiTheme="minorHAnsi" w:hAnsiTheme="minorHAnsi" w:cstheme="minorHAnsi"/>
        </w:rPr>
        <w:t>\MasterList.xml) tiek izveidots jauns ieraksts, kas satur jaunās datu bāzes datus.</w:t>
      </w:r>
    </w:p>
    <w:p w14:paraId="0FBB442F" w14:textId="77777777" w:rsidR="0000447B" w:rsidRPr="002F187D" w:rsidRDefault="0000447B" w:rsidP="0000447B">
      <w:pPr>
        <w:autoSpaceDE w:val="0"/>
        <w:autoSpaceDN w:val="0"/>
        <w:adjustRightInd w:val="0"/>
        <w:spacing w:before="81"/>
        <w:rPr>
          <w:rFonts w:asciiTheme="minorHAnsi" w:hAnsiTheme="minorHAnsi" w:cstheme="minorHAnsi"/>
          <w:b/>
          <w:bCs/>
        </w:rPr>
      </w:pPr>
      <w:bookmarkStart w:id="57" w:name="topic_KlonafailusistemaDatubāzesdzēšana"/>
      <w:bookmarkEnd w:id="57"/>
      <w:r w:rsidRPr="002F187D">
        <w:rPr>
          <w:rFonts w:asciiTheme="minorHAnsi" w:hAnsiTheme="minorHAnsi" w:cstheme="minorHAnsi"/>
          <w:b/>
          <w:bCs/>
        </w:rPr>
        <w:t>Datu bāzes dzēšana</w:t>
      </w:r>
    </w:p>
    <w:p w14:paraId="1E337D0B"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Lai izdzēstu datu bāzi, ir jāizdara divas lietas:</w:t>
      </w:r>
    </w:p>
    <w:p w14:paraId="3850CACA" w14:textId="77777777" w:rsidR="0000447B" w:rsidRPr="002F187D" w:rsidRDefault="0000447B">
      <w:pPr>
        <w:pStyle w:val="ListParagraph"/>
        <w:numPr>
          <w:ilvl w:val="0"/>
          <w:numId w:val="16"/>
        </w:numPr>
      </w:pPr>
      <w:r w:rsidRPr="002F187D">
        <w:t>Jāizdzēš attiecīgais ieraksts datu bāzu sarakstā un jāatceras datu bāzes atrašanās vieta un faila nosaukums. Ja datu bāzes sarakstā nav norādīts ceļš pie faila, tad tas atrodas Klona darba mapē "\DB".</w:t>
      </w:r>
    </w:p>
    <w:p w14:paraId="0E807F47" w14:textId="77777777" w:rsidR="0000447B" w:rsidRPr="002F187D" w:rsidRDefault="0000447B">
      <w:pPr>
        <w:pStyle w:val="ListParagraph"/>
        <w:numPr>
          <w:ilvl w:val="0"/>
          <w:numId w:val="16"/>
        </w:numPr>
      </w:pPr>
      <w:r w:rsidRPr="002F187D">
        <w:lastRenderedPageBreak/>
        <w:t>Jāizdzēš vai jāarhivē datu bāzes fails</w:t>
      </w:r>
    </w:p>
    <w:p w14:paraId="729F7CBD" w14:textId="77777777" w:rsidR="0000447B" w:rsidRPr="002F187D" w:rsidRDefault="0000447B" w:rsidP="0000447B">
      <w:pPr>
        <w:autoSpaceDE w:val="0"/>
        <w:autoSpaceDN w:val="0"/>
        <w:adjustRightInd w:val="0"/>
        <w:spacing w:before="81"/>
        <w:rPr>
          <w:rFonts w:asciiTheme="minorHAnsi" w:hAnsiTheme="minorHAnsi" w:cstheme="minorHAnsi"/>
          <w:b/>
          <w:bCs/>
        </w:rPr>
      </w:pPr>
      <w:bookmarkStart w:id="58" w:name="topic_KlonafailusistemaDarbstīklā"/>
      <w:bookmarkEnd w:id="58"/>
      <w:r w:rsidRPr="002F187D">
        <w:rPr>
          <w:rFonts w:asciiTheme="minorHAnsi" w:hAnsiTheme="minorHAnsi" w:cstheme="minorHAnsi"/>
          <w:b/>
          <w:bCs/>
        </w:rPr>
        <w:t>Darbs tīklā</w:t>
      </w:r>
    </w:p>
    <w:p w14:paraId="6B815678"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Klons.Net pamatā izmanto </w:t>
      </w:r>
      <w:proofErr w:type="spellStart"/>
      <w:r w:rsidRPr="002F187D">
        <w:rPr>
          <w:rFonts w:asciiTheme="minorHAnsi" w:hAnsiTheme="minorHAnsi" w:cstheme="minorHAnsi"/>
        </w:rPr>
        <w:t>Firebird</w:t>
      </w:r>
      <w:proofErr w:type="spellEnd"/>
      <w:r w:rsidRPr="002F187D">
        <w:rPr>
          <w:rFonts w:asciiTheme="minorHAnsi" w:hAnsiTheme="minorHAnsi" w:cstheme="minorHAnsi"/>
        </w:rPr>
        <w:t xml:space="preserve"> </w:t>
      </w:r>
      <w:proofErr w:type="spellStart"/>
      <w:r w:rsidRPr="002F187D">
        <w:rPr>
          <w:rFonts w:asciiTheme="minorHAnsi" w:hAnsiTheme="minorHAnsi" w:cstheme="minorHAnsi"/>
        </w:rPr>
        <w:t>embeded</w:t>
      </w:r>
      <w:proofErr w:type="spellEnd"/>
      <w:r w:rsidRPr="002F187D">
        <w:rPr>
          <w:rFonts w:asciiTheme="minorHAnsi" w:hAnsiTheme="minorHAnsi" w:cstheme="minorHAnsi"/>
        </w:rPr>
        <w:t xml:space="preserve"> versiju, bet var pieslēgties arī pie tīklā uzstādīta </w:t>
      </w:r>
      <w:proofErr w:type="spellStart"/>
      <w:r w:rsidRPr="002F187D">
        <w:rPr>
          <w:rFonts w:asciiTheme="minorHAnsi" w:hAnsiTheme="minorHAnsi" w:cstheme="minorHAnsi"/>
        </w:rPr>
        <w:t>Firebird</w:t>
      </w:r>
      <w:proofErr w:type="spellEnd"/>
      <w:r w:rsidRPr="002F187D">
        <w:rPr>
          <w:rFonts w:asciiTheme="minorHAnsi" w:hAnsiTheme="minorHAnsi" w:cstheme="minorHAnsi"/>
        </w:rPr>
        <w:t xml:space="preserve"> servera. Lai to izdarītu, jārediģē datu bāzes apraksts, pieslēguma "</w:t>
      </w:r>
      <w:proofErr w:type="spellStart"/>
      <w:r w:rsidRPr="002F187D">
        <w:rPr>
          <w:rFonts w:asciiTheme="minorHAnsi" w:hAnsiTheme="minorHAnsi" w:cstheme="minorHAnsi"/>
        </w:rPr>
        <w:t>FBEmbeded</w:t>
      </w:r>
      <w:proofErr w:type="spellEnd"/>
      <w:r w:rsidRPr="002F187D">
        <w:rPr>
          <w:rFonts w:asciiTheme="minorHAnsi" w:hAnsiTheme="minorHAnsi" w:cstheme="minorHAnsi"/>
        </w:rPr>
        <w:t>" vietā norādot "</w:t>
      </w:r>
      <w:proofErr w:type="spellStart"/>
      <w:r w:rsidRPr="002F187D">
        <w:rPr>
          <w:rFonts w:asciiTheme="minorHAnsi" w:hAnsiTheme="minorHAnsi" w:cstheme="minorHAnsi"/>
        </w:rPr>
        <w:t>FBServer</w:t>
      </w:r>
      <w:proofErr w:type="spellEnd"/>
      <w:r w:rsidRPr="002F187D">
        <w:rPr>
          <w:rFonts w:asciiTheme="minorHAnsi" w:hAnsiTheme="minorHAnsi" w:cstheme="minorHAnsi"/>
        </w:rPr>
        <w:t>". Papildus jārediģē fails MasterList.xml, kur jānorāda pieslēguma parametri.</w:t>
      </w:r>
    </w:p>
    <w:p w14:paraId="234CE4CE" w14:textId="1D1DA0EE" w:rsidR="0000447B" w:rsidRPr="002F187D" w:rsidRDefault="0000447B" w:rsidP="0000447B">
      <w:pPr>
        <w:pStyle w:val="Heading2"/>
        <w:rPr>
          <w:rFonts w:asciiTheme="minorHAnsi" w:hAnsiTheme="minorHAnsi" w:cstheme="minorHAnsi"/>
        </w:rPr>
      </w:pPr>
      <w:bookmarkStart w:id="59" w:name="topic_KlonafailusistemaDatubāzesarhivēša"/>
      <w:bookmarkStart w:id="60" w:name="topic_SistemLogriki"/>
      <w:bookmarkStart w:id="61" w:name="_Toc107411117"/>
      <w:bookmarkStart w:id="62" w:name="_Toc135854069"/>
      <w:bookmarkStart w:id="63" w:name="_Toc135994352"/>
      <w:bookmarkStart w:id="64" w:name="_Toc193110686"/>
      <w:bookmarkEnd w:id="59"/>
      <w:bookmarkEnd w:id="60"/>
      <w:r w:rsidRPr="002F187D">
        <w:rPr>
          <w:rFonts w:asciiTheme="minorHAnsi" w:hAnsiTheme="minorHAnsi" w:cstheme="minorHAnsi"/>
        </w:rPr>
        <w:t>Datu labojumu reģistri</w:t>
      </w:r>
      <w:bookmarkEnd w:id="61"/>
      <w:bookmarkEnd w:id="62"/>
      <w:bookmarkEnd w:id="63"/>
      <w:bookmarkEnd w:id="64"/>
    </w:p>
    <w:p w14:paraId="57F28435" w14:textId="77777777" w:rsidR="0000447B" w:rsidRPr="002F187D" w:rsidRDefault="0000447B" w:rsidP="0000447B">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Sistēma → Datu labojumu reģistri</w:t>
      </w:r>
    </w:p>
    <w:p w14:paraId="0DC6C923" w14:textId="77777777" w:rsidR="0000447B" w:rsidRPr="002F187D" w:rsidRDefault="0000447B" w:rsidP="0000447B">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Kas ir Datu labojumu reģistrs?</w:t>
      </w:r>
    </w:p>
    <w:p w14:paraId="6E039C1B" w14:textId="77777777" w:rsidR="001B306E" w:rsidRDefault="001B306E"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Datu labojumu reģistr</w:t>
      </w:r>
      <w:r>
        <w:rPr>
          <w:rFonts w:asciiTheme="minorHAnsi" w:hAnsiTheme="minorHAnsi" w:cstheme="minorHAnsi"/>
        </w:rPr>
        <w:t>s tiek izmantots tikai finanšu modulī, citos moduļos veiktie labojumi netiek reģistrēti.</w:t>
      </w:r>
    </w:p>
    <w:p w14:paraId="1E1EFC10" w14:textId="3132340D"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Datu labojumu reģistrā ir dati par izmaiņām dokumentos un kontējumos. Reģistrs ir veidots ierakstu žurnālam līdzīgā logā. Tajā tiek saglabāti dati par labotajiem un dzēstajiem ierakstiem (dokumentiem). </w:t>
      </w:r>
    </w:p>
    <w:p w14:paraId="25B8BC12"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Piemēram, kad tiek izmainīts dokumenta numurs, labojumu reģistrā būs atrodama šī dokumenta versija pirms labošanas. Tāpat tiek saglabāti arī izdzēstie dokumenti – tos var atrast pēc dzēšanas datuma. </w:t>
      </w:r>
    </w:p>
    <w:p w14:paraId="3B13B23D"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Visām izmaiņām tiek nofiksēts to izdarīšanas datums un laiks. </w:t>
      </w:r>
    </w:p>
    <w:p w14:paraId="7DA9B4BC"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Ja laika intervāls starp diviem labojumiem ir mazāks par 1 stundu, tad labojumu reģistrā netiks saglabāta dokumenta versija pirms labošanas.</w:t>
      </w:r>
    </w:p>
    <w:p w14:paraId="728783AF"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Izvēlnē </w:t>
      </w:r>
      <w:r w:rsidRPr="002F187D">
        <w:rPr>
          <w:rFonts w:asciiTheme="minorHAnsi" w:hAnsiTheme="minorHAnsi" w:cstheme="minorHAnsi"/>
          <w:b/>
          <w:bCs/>
        </w:rPr>
        <w:t>Datu labojumu reģistri</w:t>
      </w:r>
      <w:r w:rsidRPr="002F187D">
        <w:rPr>
          <w:rFonts w:asciiTheme="minorHAnsi" w:hAnsiTheme="minorHAnsi" w:cstheme="minorHAnsi"/>
        </w:rPr>
        <w:t xml:space="preserve"> ir šādas komandas:</w:t>
      </w:r>
    </w:p>
    <w:p w14:paraId="53D3C649" w14:textId="77777777" w:rsidR="0000447B" w:rsidRPr="002F187D" w:rsidRDefault="0000447B">
      <w:pPr>
        <w:pStyle w:val="ListParagraph"/>
        <w:numPr>
          <w:ilvl w:val="0"/>
          <w:numId w:val="15"/>
        </w:numPr>
      </w:pPr>
      <w:r w:rsidRPr="002F187D">
        <w:t>Dokumentu labojumi</w:t>
      </w:r>
    </w:p>
    <w:p w14:paraId="7E6AC624" w14:textId="77777777" w:rsidR="0000447B" w:rsidRDefault="0000447B">
      <w:pPr>
        <w:pStyle w:val="ListParagraph"/>
        <w:numPr>
          <w:ilvl w:val="0"/>
          <w:numId w:val="15"/>
        </w:numPr>
      </w:pPr>
      <w:r w:rsidRPr="002F187D">
        <w:t>Kontējumu labojumi</w:t>
      </w:r>
    </w:p>
    <w:p w14:paraId="626D91DC" w14:textId="4F4AB5AC" w:rsidR="001B306E" w:rsidRPr="002F187D" w:rsidRDefault="001B306E">
      <w:pPr>
        <w:pStyle w:val="ListParagraph"/>
        <w:numPr>
          <w:ilvl w:val="0"/>
          <w:numId w:val="15"/>
        </w:numPr>
      </w:pPr>
      <w:r>
        <w:t>Meklēt izmaiņas</w:t>
      </w:r>
    </w:p>
    <w:p w14:paraId="61405B4C" w14:textId="7EEF0A55" w:rsidR="0000447B" w:rsidRPr="002F187D" w:rsidRDefault="0000447B" w:rsidP="00DE03F4">
      <w:pPr>
        <w:pStyle w:val="Heading3"/>
      </w:pPr>
      <w:bookmarkStart w:id="65" w:name="topic_FormaSystemLogregistrs"/>
      <w:bookmarkStart w:id="66" w:name="_Toc107411118"/>
      <w:bookmarkStart w:id="67" w:name="_Toc135854070"/>
      <w:bookmarkStart w:id="68" w:name="_Toc135994353"/>
      <w:bookmarkStart w:id="69" w:name="_Toc193110687"/>
      <w:bookmarkEnd w:id="65"/>
      <w:r w:rsidRPr="002F187D">
        <w:t>Dokumentu labojumi</w:t>
      </w:r>
      <w:bookmarkEnd w:id="66"/>
      <w:bookmarkEnd w:id="67"/>
      <w:bookmarkEnd w:id="68"/>
      <w:bookmarkEnd w:id="69"/>
    </w:p>
    <w:p w14:paraId="7CFB5523" w14:textId="77777777" w:rsidR="0000447B" w:rsidRPr="002F187D" w:rsidRDefault="0000447B" w:rsidP="0000447B">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Sistēma → Datu labojumu reģistri → Dokumentu labojumi</w:t>
      </w:r>
    </w:p>
    <w:p w14:paraId="50FE1A72"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Tabulā ir redzami dati par grāmatvedības dokumentu labojumiem un dzēstajiem dokumentiem. Tabulā var atrast informāciju par dokumentu pirms tā labošanas vai dzēšanas, kas veikta reģistrētajā datumā un laikā.</w:t>
      </w:r>
    </w:p>
    <w:p w14:paraId="3F4975A2" w14:textId="77777777" w:rsidR="0000447B" w:rsidRPr="00B41D13" w:rsidRDefault="0000447B">
      <w:pPr>
        <w:pStyle w:val="ListParagraph"/>
        <w:numPr>
          <w:ilvl w:val="0"/>
          <w:numId w:val="14"/>
        </w:numPr>
        <w:autoSpaceDE w:val="0"/>
        <w:autoSpaceDN w:val="0"/>
        <w:adjustRightInd w:val="0"/>
        <w:rPr>
          <w:rFonts w:asciiTheme="minorHAnsi" w:hAnsiTheme="minorHAnsi" w:cstheme="minorHAnsi"/>
        </w:rPr>
      </w:pPr>
      <w:r w:rsidRPr="00B41D13">
        <w:rPr>
          <w:rFonts w:asciiTheme="minorHAnsi" w:hAnsiTheme="minorHAnsi" w:cstheme="minorHAnsi"/>
        </w:rPr>
        <w:t>Labojuma datums -  datums un laiks, kurā reģistrētas izmaiņas</w:t>
      </w:r>
    </w:p>
    <w:p w14:paraId="0032A91D" w14:textId="77777777" w:rsidR="0000447B" w:rsidRPr="00B41D13" w:rsidRDefault="0000447B">
      <w:pPr>
        <w:pStyle w:val="ListParagraph"/>
        <w:numPr>
          <w:ilvl w:val="0"/>
          <w:numId w:val="14"/>
        </w:numPr>
        <w:autoSpaceDE w:val="0"/>
        <w:autoSpaceDN w:val="0"/>
        <w:adjustRightInd w:val="0"/>
        <w:rPr>
          <w:rFonts w:asciiTheme="minorHAnsi" w:hAnsiTheme="minorHAnsi" w:cstheme="minorHAnsi"/>
        </w:rPr>
      </w:pPr>
      <w:r w:rsidRPr="00B41D13">
        <w:rPr>
          <w:rFonts w:asciiTheme="minorHAnsi" w:hAnsiTheme="minorHAnsi" w:cstheme="minorHAnsi"/>
        </w:rPr>
        <w:t>Dzēšanas datums - datums un laiks, kurā reģistrēta dokumenta dzēšana.</w:t>
      </w:r>
    </w:p>
    <w:p w14:paraId="328E682C" w14:textId="77777777" w:rsidR="0000447B" w:rsidRPr="002F187D" w:rsidRDefault="0000447B" w:rsidP="00B41D13">
      <w:pPr>
        <w:autoSpaceDE w:val="0"/>
        <w:autoSpaceDN w:val="0"/>
        <w:adjustRightInd w:val="0"/>
        <w:spacing w:before="81"/>
        <w:rPr>
          <w:rFonts w:asciiTheme="minorHAnsi" w:hAnsiTheme="minorHAnsi" w:cstheme="minorHAnsi"/>
        </w:rPr>
      </w:pPr>
      <w:r w:rsidRPr="002F187D">
        <w:rPr>
          <w:rFonts w:asciiTheme="minorHAnsi" w:hAnsiTheme="minorHAnsi" w:cstheme="minorHAnsi"/>
          <w:b/>
          <w:bCs/>
        </w:rPr>
        <w:t>Labojuma datums</w:t>
      </w:r>
      <w:r w:rsidRPr="002F187D">
        <w:rPr>
          <w:rFonts w:asciiTheme="minorHAnsi" w:hAnsiTheme="minorHAnsi" w:cstheme="minorHAnsi"/>
        </w:rPr>
        <w:t xml:space="preserve"> var norādīt:</w:t>
      </w:r>
    </w:p>
    <w:p w14:paraId="1C3F2107" w14:textId="0112DFAA" w:rsidR="0000447B" w:rsidRPr="001B306E" w:rsidRDefault="0000447B">
      <w:pPr>
        <w:pStyle w:val="ListParagraph"/>
        <w:numPr>
          <w:ilvl w:val="0"/>
          <w:numId w:val="2"/>
        </w:numPr>
        <w:autoSpaceDE w:val="0"/>
        <w:autoSpaceDN w:val="0"/>
        <w:adjustRightInd w:val="0"/>
        <w:rPr>
          <w:rFonts w:asciiTheme="minorHAnsi" w:hAnsiTheme="minorHAnsi" w:cstheme="minorHAnsi"/>
        </w:rPr>
      </w:pPr>
      <w:r w:rsidRPr="001B306E">
        <w:rPr>
          <w:rFonts w:asciiTheme="minorHAnsi" w:hAnsiTheme="minorHAnsi" w:cstheme="minorHAnsi"/>
        </w:rPr>
        <w:t>uz datumu, kad attiecīgais dokumenta apraksts tika rediģēts,</w:t>
      </w:r>
    </w:p>
    <w:p w14:paraId="3CE2BE85" w14:textId="00E20E25" w:rsidR="0000447B" w:rsidRPr="001B306E" w:rsidRDefault="0000447B">
      <w:pPr>
        <w:pStyle w:val="ListParagraph"/>
        <w:numPr>
          <w:ilvl w:val="0"/>
          <w:numId w:val="2"/>
        </w:numPr>
        <w:autoSpaceDE w:val="0"/>
        <w:autoSpaceDN w:val="0"/>
        <w:adjustRightInd w:val="0"/>
        <w:rPr>
          <w:rFonts w:asciiTheme="minorHAnsi" w:hAnsiTheme="minorHAnsi" w:cstheme="minorHAnsi"/>
        </w:rPr>
      </w:pPr>
      <w:r w:rsidRPr="001B306E">
        <w:rPr>
          <w:rFonts w:asciiTheme="minorHAnsi" w:hAnsiTheme="minorHAnsi" w:cstheme="minorHAnsi"/>
        </w:rPr>
        <w:t>vai uz datumu, kad dokumenta kontējumi tika rediģēti</w:t>
      </w:r>
    </w:p>
    <w:p w14:paraId="61B3B7E6"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b/>
          <w:bCs/>
        </w:rPr>
        <w:t>Dzēšanas datums</w:t>
      </w:r>
      <w:r w:rsidRPr="002F187D">
        <w:rPr>
          <w:rFonts w:asciiTheme="minorHAnsi" w:hAnsiTheme="minorHAnsi" w:cstheme="minorHAnsi"/>
        </w:rPr>
        <w:t xml:space="preserve"> parāda, kurā datumā šis dokuments ir dzēsts. Šis datums parādīsies pie visām dokumenta labotajām versijām.</w:t>
      </w:r>
    </w:p>
    <w:p w14:paraId="46A2EC9D" w14:textId="77777777" w:rsidR="0000447B" w:rsidRPr="002F187D" w:rsidRDefault="0000447B" w:rsidP="0000447B">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Kā atrast pēdējās izmaiņas?</w:t>
      </w:r>
    </w:p>
    <w:p w14:paraId="735C18C0" w14:textId="77777777" w:rsidR="0000447B" w:rsidRPr="002F187D" w:rsidRDefault="0000447B">
      <w:pPr>
        <w:pStyle w:val="ListParagraph"/>
        <w:numPr>
          <w:ilvl w:val="0"/>
          <w:numId w:val="13"/>
        </w:numPr>
      </w:pPr>
      <w:r w:rsidRPr="002F187D">
        <w:t>klikšķinot uz datumu kolonnas virsraksta, var veikt datu kārtošanu augošā vai dilstošā secībā, kas atvieglo ierakstu atrašanu ar noteiktu datumu;</w:t>
      </w:r>
    </w:p>
    <w:p w14:paraId="2F2E7629" w14:textId="77777777" w:rsidR="0000447B" w:rsidRPr="002F187D" w:rsidRDefault="0000447B">
      <w:pPr>
        <w:pStyle w:val="ListParagraph"/>
        <w:numPr>
          <w:ilvl w:val="0"/>
          <w:numId w:val="13"/>
        </w:numPr>
      </w:pPr>
      <w:r w:rsidRPr="002F187D">
        <w:t>klikšķinot tabulas kreisajā augšējā stūrī var iezīmēt visu tabulu un pārkopēt to uz Excel, kur datu filtrēšanai un meklēšanai ir plašākas iespējas.</w:t>
      </w:r>
    </w:p>
    <w:p w14:paraId="5FD05A5C" w14:textId="57277180" w:rsidR="001B306E"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Loga apakšējā riku joslā ir poga Dokumenta vēsture, ar kuru var atvērt logu, kurā pārskatāmi tiks attēlota attiecīgā dokumenta izmaiņu vēsture.</w:t>
      </w:r>
    </w:p>
    <w:p w14:paraId="24C670B2" w14:textId="6D1585ED" w:rsidR="0000447B" w:rsidRPr="002F187D" w:rsidRDefault="0000447B" w:rsidP="00DE03F4">
      <w:pPr>
        <w:pStyle w:val="Heading3"/>
      </w:pPr>
      <w:bookmarkStart w:id="70" w:name="_Toc107411119"/>
      <w:bookmarkStart w:id="71" w:name="_Toc135854071"/>
      <w:bookmarkStart w:id="72" w:name="_Toc135994354"/>
      <w:bookmarkStart w:id="73" w:name="_Toc193110688"/>
      <w:r w:rsidRPr="002F187D">
        <w:t>Meklēt izmaiņas</w:t>
      </w:r>
      <w:bookmarkEnd w:id="70"/>
      <w:bookmarkEnd w:id="71"/>
      <w:bookmarkEnd w:id="72"/>
      <w:bookmarkEnd w:id="73"/>
    </w:p>
    <w:p w14:paraId="6BDE262B" w14:textId="77777777" w:rsidR="0000447B" w:rsidRPr="002F187D" w:rsidRDefault="0000447B" w:rsidP="0000447B">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Sistēma → Datu labojumu reģistri → Meklēt izmaņas</w:t>
      </w:r>
    </w:p>
    <w:p w14:paraId="446B20BA"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Šeit var atlasīt datus par dokumentiem un kontējumiem, kuri ir laboti pēc noteikta datuma. Svarīgs meklēšanas parametrs ir </w:t>
      </w:r>
      <w:r w:rsidRPr="002F187D">
        <w:rPr>
          <w:rFonts w:asciiTheme="minorHAnsi" w:hAnsiTheme="minorHAnsi" w:cstheme="minorHAnsi"/>
          <w:b/>
          <w:bCs/>
        </w:rPr>
        <w:t>Labojuma datuma slieksnis</w:t>
      </w:r>
      <w:r w:rsidRPr="002F187D">
        <w:rPr>
          <w:rFonts w:asciiTheme="minorHAnsi" w:hAnsiTheme="minorHAnsi" w:cstheme="minorHAnsi"/>
        </w:rPr>
        <w:t xml:space="preserve">. Dokumentam tiek meklēta pēdējā labojuma versija līdz norādītajam labojuma datuma slieksnim un aktuālā versija pēc šī datuma. Ja vismaz viena no šīm </w:t>
      </w:r>
      <w:r w:rsidRPr="002F187D">
        <w:rPr>
          <w:rFonts w:asciiTheme="minorHAnsi" w:hAnsiTheme="minorHAnsi" w:cstheme="minorHAnsi"/>
        </w:rPr>
        <w:lastRenderedPageBreak/>
        <w:t>versijām atbilst norādītajiem meklēšanas parametriem, tās tiek iekļautas meklēšanas rezultātos. Meklēšanas rezultātos tiek iekļauti arī dokumenti, kas ir izveidoti līdz norādītajam datuma slieksnim un ir dzēsti vēlāk, kā arī dokumenti kas izveidoti pēc šī datuma bet atbilst meklēšanas parametriem (dokumenta datums no – līdz, …).</w:t>
      </w:r>
    </w:p>
    <w:p w14:paraId="5CD368FE"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Meklēšanas parametros obligāti jānorāda dokumenta datums no – līdz un </w:t>
      </w:r>
      <w:r w:rsidRPr="002F187D">
        <w:rPr>
          <w:rFonts w:asciiTheme="minorHAnsi" w:hAnsiTheme="minorHAnsi" w:cstheme="minorHAnsi"/>
          <w:b/>
          <w:bCs/>
        </w:rPr>
        <w:t>Labojuma datuma slieksnis</w:t>
      </w:r>
      <w:r w:rsidRPr="002F187D">
        <w:rPr>
          <w:rFonts w:asciiTheme="minorHAnsi" w:hAnsiTheme="minorHAnsi" w:cstheme="minorHAnsi"/>
        </w:rPr>
        <w:t>, pārējos parametrus var izmantot, lai sašaurinātu meklēšanas rezultātus.</w:t>
      </w:r>
    </w:p>
    <w:p w14:paraId="356FC7EB" w14:textId="77777777" w:rsidR="0000447B"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Loga apakšējā riku joslā ir poga Dokumenta vēsture, ar kuru var atvērt logu, kurā pārskatāmi tiks attēlota attiecīgā dokumenta izmaiņu vēsture.</w:t>
      </w:r>
    </w:p>
    <w:p w14:paraId="521059BD" w14:textId="77777777" w:rsidR="00604C90" w:rsidRDefault="00604C90" w:rsidP="00604C90">
      <w:pPr>
        <w:pStyle w:val="Heading2"/>
      </w:pPr>
      <w:bookmarkStart w:id="74" w:name="_Toc483391188"/>
      <w:bookmarkStart w:id="75" w:name="_Toc135994355"/>
      <w:bookmarkStart w:id="76" w:name="_Toc193110689"/>
      <w:r>
        <w:t>Rādīt pēdējās kļūdas</w:t>
      </w:r>
      <w:bookmarkEnd w:id="74"/>
      <w:bookmarkEnd w:id="75"/>
      <w:bookmarkEnd w:id="76"/>
    </w:p>
    <w:p w14:paraId="584F8399" w14:textId="77777777" w:rsidR="00604C90" w:rsidRPr="00A47AE7" w:rsidRDefault="00604C90" w:rsidP="00604C90">
      <w:pPr>
        <w:autoSpaceDE w:val="0"/>
        <w:autoSpaceDN w:val="0"/>
        <w:adjustRightInd w:val="0"/>
        <w:rPr>
          <w:rFonts w:cs="Arial"/>
          <w:i/>
          <w:iCs/>
          <w:u w:val="single"/>
        </w:rPr>
      </w:pPr>
      <w:r w:rsidRPr="00A47AE7">
        <w:rPr>
          <w:rFonts w:cs="Arial"/>
          <w:b/>
          <w:bCs/>
        </w:rPr>
        <w:t>Kā atrast:</w:t>
      </w:r>
      <w:r w:rsidRPr="00A47AE7">
        <w:t xml:space="preserve"> Izvēlne </w:t>
      </w:r>
      <w:r w:rsidRPr="00A47AE7">
        <w:rPr>
          <w:rFonts w:cs="Arial"/>
          <w:i/>
          <w:iCs/>
          <w:u w:val="single"/>
        </w:rPr>
        <w:t xml:space="preserve">Sistēma </w:t>
      </w:r>
      <w:r w:rsidRPr="005D6E04">
        <w:rPr>
          <w:rFonts w:eastAsia="MS Gothic" w:cs="MS Gothic" w:hint="eastAsia"/>
          <w:b/>
          <w:i/>
          <w:iCs/>
          <w:u w:val="single"/>
        </w:rPr>
        <w:t>→</w:t>
      </w:r>
      <w:r w:rsidRPr="00A47AE7">
        <w:rPr>
          <w:rFonts w:cs="Arial"/>
          <w:i/>
          <w:iCs/>
          <w:u w:val="single"/>
        </w:rPr>
        <w:t xml:space="preserve"> </w:t>
      </w:r>
      <w:r>
        <w:rPr>
          <w:rFonts w:cs="Arial"/>
          <w:i/>
          <w:iCs/>
          <w:u w:val="single"/>
        </w:rPr>
        <w:t>Rādīt pēdējās kļūdas</w:t>
      </w:r>
    </w:p>
    <w:p w14:paraId="7D78598C" w14:textId="77777777" w:rsidR="00604C90" w:rsidRDefault="00604C90" w:rsidP="00604C90">
      <w:r>
        <w:t>Ievadot datus, piemēram, veidojot algu sarakstus no sagatavēm, programma var parādīt paziņojumu ar kļūdu sarakstu. Šajā logā var apskatīties kļūdas no pēdējā kļūdu paziņojuma.</w:t>
      </w:r>
    </w:p>
    <w:p w14:paraId="1C554E93" w14:textId="2D01812C" w:rsidR="0000447B" w:rsidRPr="002F187D" w:rsidRDefault="0000447B" w:rsidP="0000447B">
      <w:pPr>
        <w:pStyle w:val="Heading2"/>
        <w:rPr>
          <w:rFonts w:asciiTheme="minorHAnsi" w:hAnsiTheme="minorHAnsi" w:cstheme="minorHAnsi"/>
        </w:rPr>
      </w:pPr>
      <w:bookmarkStart w:id="77" w:name="topic_FormaKastradasim"/>
      <w:bookmarkStart w:id="78" w:name="_Toc107411120"/>
      <w:bookmarkStart w:id="79" w:name="_Toc135854072"/>
      <w:bookmarkStart w:id="80" w:name="_Toc135994356"/>
      <w:bookmarkStart w:id="81" w:name="_Toc193110690"/>
      <w:bookmarkEnd w:id="77"/>
      <w:r w:rsidRPr="002F187D">
        <w:rPr>
          <w:rFonts w:asciiTheme="minorHAnsi" w:hAnsiTheme="minorHAnsi" w:cstheme="minorHAnsi"/>
        </w:rPr>
        <w:t>Kā strādāsim?</w:t>
      </w:r>
      <w:bookmarkEnd w:id="78"/>
      <w:bookmarkEnd w:id="79"/>
      <w:bookmarkEnd w:id="80"/>
      <w:bookmarkEnd w:id="81"/>
    </w:p>
    <w:p w14:paraId="0FB42CD4" w14:textId="77777777" w:rsidR="0000447B" w:rsidRPr="002F187D" w:rsidRDefault="0000447B" w:rsidP="0000447B">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Sistēma → Kā strādāsim</w:t>
      </w:r>
    </w:p>
    <w:p w14:paraId="0E28892D" w14:textId="66162ED3"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Š</w:t>
      </w:r>
      <w:r w:rsidR="000F0431">
        <w:rPr>
          <w:rFonts w:asciiTheme="minorHAnsi" w:hAnsiTheme="minorHAnsi" w:cstheme="minorHAnsi"/>
        </w:rPr>
        <w:t>ajā logā ir šādas sadaļas:</w:t>
      </w:r>
    </w:p>
    <w:p w14:paraId="442333C0" w14:textId="77777777" w:rsidR="0000447B" w:rsidRPr="002F187D" w:rsidRDefault="0000447B">
      <w:pPr>
        <w:pStyle w:val="ListParagraph"/>
        <w:numPr>
          <w:ilvl w:val="0"/>
          <w:numId w:val="12"/>
        </w:numPr>
      </w:pPr>
      <w:r w:rsidRPr="002F187D">
        <w:t>Programmas izskatu;</w:t>
      </w:r>
    </w:p>
    <w:p w14:paraId="158533A1" w14:textId="425B9A67" w:rsidR="0000447B" w:rsidRDefault="000F0431">
      <w:pPr>
        <w:pStyle w:val="ListParagraph"/>
        <w:numPr>
          <w:ilvl w:val="0"/>
          <w:numId w:val="12"/>
        </w:numPr>
      </w:pPr>
      <w:r>
        <w:t xml:space="preserve">Finanses </w:t>
      </w:r>
      <w:r w:rsidR="003D544D">
        <w:t>– finanšu moduļa darba parametri;</w:t>
      </w:r>
    </w:p>
    <w:p w14:paraId="482760C5" w14:textId="07759A3B" w:rsidR="003D544D" w:rsidRDefault="003D544D">
      <w:pPr>
        <w:pStyle w:val="ListParagraph"/>
        <w:numPr>
          <w:ilvl w:val="0"/>
          <w:numId w:val="12"/>
        </w:numPr>
      </w:pPr>
      <w:r>
        <w:t>Algas – algas moduļa darba parametri;</w:t>
      </w:r>
    </w:p>
    <w:p w14:paraId="39783D74" w14:textId="56B73AF5" w:rsidR="003D544D" w:rsidRPr="002F187D" w:rsidRDefault="003D544D">
      <w:pPr>
        <w:pStyle w:val="ListParagraph"/>
        <w:numPr>
          <w:ilvl w:val="0"/>
          <w:numId w:val="12"/>
        </w:numPr>
      </w:pPr>
      <w:r>
        <w:t>Rezerves kopēšana.</w:t>
      </w:r>
    </w:p>
    <w:p w14:paraId="321A6A07"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Lietotāja ērtībai ir iespējams nomainīt:</w:t>
      </w:r>
    </w:p>
    <w:p w14:paraId="3A624D69" w14:textId="77777777" w:rsidR="0000447B" w:rsidRPr="002F187D" w:rsidRDefault="0000447B">
      <w:pPr>
        <w:pStyle w:val="ListParagraph"/>
        <w:numPr>
          <w:ilvl w:val="0"/>
          <w:numId w:val="11"/>
        </w:numPr>
      </w:pPr>
      <w:r w:rsidRPr="002F187D">
        <w:t>Programmā izmantoto fontu;</w:t>
      </w:r>
    </w:p>
    <w:p w14:paraId="684077D4" w14:textId="77777777" w:rsidR="0000447B" w:rsidRPr="002F187D" w:rsidRDefault="0000447B">
      <w:pPr>
        <w:pStyle w:val="ListParagraph"/>
        <w:numPr>
          <w:ilvl w:val="0"/>
          <w:numId w:val="11"/>
        </w:numPr>
      </w:pPr>
      <w:r w:rsidRPr="002F187D">
        <w:t>Krāsu paleti.</w:t>
      </w:r>
    </w:p>
    <w:p w14:paraId="0C41F32F"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Palielinot fonta izmēru, programmas saskarsmes elementi un teksta burti kļūs lielāki, padarot tekstu vieglāk salasāmu.</w:t>
      </w:r>
    </w:p>
    <w:p w14:paraId="75EAB4EE" w14:textId="0B8B22D3" w:rsidR="003D544D" w:rsidRPr="003D544D" w:rsidRDefault="003D544D" w:rsidP="00DE03F4">
      <w:pPr>
        <w:pStyle w:val="Heading3"/>
      </w:pPr>
      <w:bookmarkStart w:id="82" w:name="_Toc135854073"/>
      <w:bookmarkStart w:id="83" w:name="_Toc135994357"/>
      <w:bookmarkStart w:id="84" w:name="_Toc193110691"/>
      <w:r>
        <w:t>Finanšu moduļa darba parametri</w:t>
      </w:r>
      <w:bookmarkEnd w:id="82"/>
      <w:bookmarkEnd w:id="83"/>
      <w:bookmarkEnd w:id="84"/>
    </w:p>
    <w:p w14:paraId="591B0C84" w14:textId="5A9AD1CC" w:rsidR="0000447B" w:rsidRPr="002F187D" w:rsidRDefault="003D544D" w:rsidP="0000447B">
      <w:pPr>
        <w:autoSpaceDE w:val="0"/>
        <w:autoSpaceDN w:val="0"/>
        <w:adjustRightInd w:val="0"/>
        <w:spacing w:before="81"/>
        <w:rPr>
          <w:rFonts w:asciiTheme="minorHAnsi" w:hAnsiTheme="minorHAnsi" w:cstheme="minorHAnsi"/>
        </w:rPr>
      </w:pPr>
      <w:r>
        <w:rPr>
          <w:rFonts w:asciiTheme="minorHAnsi" w:hAnsiTheme="minorHAnsi" w:cstheme="minorHAnsi"/>
        </w:rPr>
        <w:t>Šeit var</w:t>
      </w:r>
      <w:r w:rsidR="0000447B" w:rsidRPr="002F187D">
        <w:rPr>
          <w:rFonts w:asciiTheme="minorHAnsi" w:hAnsiTheme="minorHAnsi" w:cstheme="minorHAnsi"/>
        </w:rPr>
        <w:t xml:space="preserve"> ir izvēlēties, kuras </w:t>
      </w:r>
      <w:hyperlink w:anchor="topic_Kontupazimes" w:history="1">
        <w:r w:rsidR="0000447B" w:rsidRPr="002F187D">
          <w:rPr>
            <w:rFonts w:asciiTheme="minorHAnsi" w:hAnsiTheme="minorHAnsi" w:cstheme="minorHAnsi"/>
            <w:color w:val="0000FF"/>
            <w:u w:val="single"/>
          </w:rPr>
          <w:t>kontējuma pazīmes</w:t>
        </w:r>
      </w:hyperlink>
      <w:r w:rsidR="0000447B" w:rsidRPr="002F187D">
        <w:rPr>
          <w:rFonts w:asciiTheme="minorHAnsi" w:hAnsiTheme="minorHAnsi" w:cstheme="minorHAnsi"/>
        </w:rPr>
        <w:t xml:space="preserve"> grāmatvedībā tiks izmantotas. </w:t>
      </w:r>
    </w:p>
    <w:p w14:paraId="7DBC17DD" w14:textId="77777777" w:rsidR="0000447B" w:rsidRPr="002F187D" w:rsidRDefault="0000447B">
      <w:pPr>
        <w:pStyle w:val="ListParagraph"/>
        <w:numPr>
          <w:ilvl w:val="0"/>
          <w:numId w:val="10"/>
        </w:numPr>
      </w:pPr>
      <w:r w:rsidRPr="002F187D">
        <w:t>Naudas plūsmas kods</w:t>
      </w:r>
    </w:p>
    <w:p w14:paraId="33EC796A" w14:textId="77777777" w:rsidR="0000447B" w:rsidRPr="002F187D" w:rsidRDefault="0000447B">
      <w:pPr>
        <w:pStyle w:val="ListParagraph"/>
        <w:numPr>
          <w:ilvl w:val="0"/>
          <w:numId w:val="10"/>
        </w:numPr>
      </w:pPr>
      <w:r w:rsidRPr="002F187D">
        <w:t>IIN ieņēmumu izdevumu kods</w:t>
      </w:r>
    </w:p>
    <w:p w14:paraId="11FAA25D" w14:textId="77777777" w:rsidR="0000447B" w:rsidRPr="002F187D" w:rsidRDefault="0000447B">
      <w:pPr>
        <w:pStyle w:val="ListParagraph"/>
        <w:numPr>
          <w:ilvl w:val="0"/>
          <w:numId w:val="10"/>
        </w:numPr>
      </w:pPr>
      <w:r w:rsidRPr="002F187D">
        <w:t>Produkta, nozares kods</w:t>
      </w:r>
    </w:p>
    <w:p w14:paraId="57338EDE" w14:textId="77777777" w:rsidR="0000447B" w:rsidRPr="002F187D" w:rsidRDefault="0000447B">
      <w:pPr>
        <w:pStyle w:val="ListParagraph"/>
        <w:numPr>
          <w:ilvl w:val="0"/>
          <w:numId w:val="10"/>
        </w:numPr>
      </w:pPr>
      <w:r w:rsidRPr="002F187D">
        <w:t>PVN kods</w:t>
      </w:r>
    </w:p>
    <w:p w14:paraId="6FFCC69E"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Šī izvēle ir tieši atkarīga no uzņēmuma specifikas un nepieciešamajām uzskaites atskaitēm.</w:t>
      </w:r>
    </w:p>
    <w:p w14:paraId="4F5C91C9"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Vispirms vajadzētu atbildēt uz sekojošiem jautājumiem:</w:t>
      </w:r>
    </w:p>
    <w:p w14:paraId="2D51A58F" w14:textId="77777777" w:rsidR="0000447B" w:rsidRPr="002F187D" w:rsidRDefault="0000447B">
      <w:pPr>
        <w:numPr>
          <w:ilvl w:val="0"/>
          <w:numId w:val="1"/>
        </w:numPr>
        <w:tabs>
          <w:tab w:val="left" w:pos="405"/>
        </w:tabs>
        <w:autoSpaceDE w:val="0"/>
        <w:autoSpaceDN w:val="0"/>
        <w:adjustRightInd w:val="0"/>
        <w:rPr>
          <w:rFonts w:asciiTheme="minorHAnsi" w:hAnsiTheme="minorHAnsi" w:cstheme="minorHAnsi"/>
          <w:sz w:val="10"/>
          <w:szCs w:val="10"/>
        </w:rPr>
      </w:pPr>
      <w:r w:rsidRPr="002F187D">
        <w:rPr>
          <w:rFonts w:asciiTheme="minorHAnsi" w:hAnsiTheme="minorHAnsi" w:cstheme="minorHAnsi"/>
        </w:rPr>
        <w:t xml:space="preserve">Vai uzņēmums ir </w:t>
      </w:r>
      <w:r w:rsidRPr="002F187D">
        <w:rPr>
          <w:rFonts w:asciiTheme="minorHAnsi" w:hAnsiTheme="minorHAnsi" w:cstheme="minorHAnsi"/>
          <w:b/>
          <w:bCs/>
        </w:rPr>
        <w:t>PVN maksātājs</w:t>
      </w:r>
      <w:r w:rsidRPr="002F187D">
        <w:rPr>
          <w:rFonts w:asciiTheme="minorHAnsi" w:hAnsiTheme="minorHAnsi" w:cstheme="minorHAnsi"/>
        </w:rPr>
        <w:t>. Ja nav, tad nebūs vajadzīga kontējuma piektā pazīme - PVN kods</w:t>
      </w:r>
      <w:r w:rsidRPr="002F187D">
        <w:rPr>
          <w:rFonts w:asciiTheme="minorHAnsi" w:hAnsiTheme="minorHAnsi" w:cstheme="minorHAnsi"/>
          <w:sz w:val="10"/>
          <w:szCs w:val="10"/>
        </w:rPr>
        <w:t>2.</w:t>
      </w:r>
      <w:r w:rsidRPr="002F187D">
        <w:rPr>
          <w:rFonts w:asciiTheme="minorHAnsi" w:hAnsiTheme="minorHAnsi" w:cstheme="minorHAnsi"/>
          <w:sz w:val="10"/>
          <w:szCs w:val="10"/>
        </w:rPr>
        <w:tab/>
        <w:t xml:space="preserve"> </w:t>
      </w:r>
    </w:p>
    <w:p w14:paraId="30493B1D" w14:textId="77777777" w:rsidR="0000447B" w:rsidRPr="002F187D" w:rsidRDefault="0000447B">
      <w:pPr>
        <w:numPr>
          <w:ilvl w:val="0"/>
          <w:numId w:val="1"/>
        </w:numPr>
        <w:tabs>
          <w:tab w:val="left" w:pos="405"/>
        </w:tabs>
        <w:autoSpaceDE w:val="0"/>
        <w:autoSpaceDN w:val="0"/>
        <w:adjustRightInd w:val="0"/>
        <w:rPr>
          <w:rFonts w:asciiTheme="minorHAnsi" w:hAnsiTheme="minorHAnsi" w:cstheme="minorHAnsi"/>
        </w:rPr>
      </w:pPr>
      <w:r w:rsidRPr="002F187D">
        <w:rPr>
          <w:rFonts w:asciiTheme="minorHAnsi" w:hAnsiTheme="minorHAnsi" w:cstheme="minorHAnsi"/>
        </w:rPr>
        <w:t xml:space="preserve">Vai uzņēmums ir IIN maksātājs, kam jāved </w:t>
      </w:r>
      <w:r w:rsidRPr="002F187D">
        <w:rPr>
          <w:rFonts w:asciiTheme="minorHAnsi" w:hAnsiTheme="minorHAnsi" w:cstheme="minorHAnsi"/>
          <w:b/>
          <w:bCs/>
        </w:rPr>
        <w:t>saimnieciskās darbības ieņēmumu un uzdevumu uzskaites žurnāls</w:t>
      </w:r>
      <w:r w:rsidRPr="002F187D">
        <w:rPr>
          <w:rFonts w:asciiTheme="minorHAnsi" w:hAnsiTheme="minorHAnsi" w:cstheme="minorHAnsi"/>
        </w:rPr>
        <w:t>. Ja nē, tad nebūs vajadzīga kontējuma trešā pazīme - IIN ieņēmumu, izdevumu kods (darījumu žurnāla kods)</w:t>
      </w:r>
    </w:p>
    <w:p w14:paraId="046D8B0D" w14:textId="77777777" w:rsidR="0000447B" w:rsidRPr="002F187D" w:rsidRDefault="0000447B">
      <w:pPr>
        <w:numPr>
          <w:ilvl w:val="0"/>
          <w:numId w:val="1"/>
        </w:numPr>
        <w:tabs>
          <w:tab w:val="left" w:pos="405"/>
        </w:tabs>
        <w:autoSpaceDE w:val="0"/>
        <w:autoSpaceDN w:val="0"/>
        <w:adjustRightInd w:val="0"/>
        <w:rPr>
          <w:rFonts w:asciiTheme="minorHAnsi" w:hAnsiTheme="minorHAnsi" w:cstheme="minorHAnsi"/>
        </w:rPr>
      </w:pPr>
      <w:r w:rsidRPr="002F187D">
        <w:rPr>
          <w:rFonts w:asciiTheme="minorHAnsi" w:hAnsiTheme="minorHAnsi" w:cstheme="minorHAnsi"/>
        </w:rPr>
        <w:t>Vai ir nepieciešams ieņēmumus vai izdevumus dalīt pa ražošanas produktiem vai nozarēm. Ja nē, tad nebūs vajadzīga kontējuma ceturtā pazīme - produkta nozares kods.</w:t>
      </w:r>
    </w:p>
    <w:p w14:paraId="797C1815" w14:textId="77777777" w:rsidR="0000447B" w:rsidRPr="002F187D" w:rsidRDefault="0000447B">
      <w:pPr>
        <w:numPr>
          <w:ilvl w:val="0"/>
          <w:numId w:val="1"/>
        </w:numPr>
        <w:tabs>
          <w:tab w:val="left" w:pos="405"/>
        </w:tabs>
        <w:autoSpaceDE w:val="0"/>
        <w:autoSpaceDN w:val="0"/>
        <w:adjustRightInd w:val="0"/>
        <w:rPr>
          <w:rFonts w:asciiTheme="minorHAnsi" w:hAnsiTheme="minorHAnsi" w:cstheme="minorHAnsi"/>
        </w:rPr>
      </w:pPr>
      <w:r w:rsidRPr="002F187D">
        <w:rPr>
          <w:rFonts w:asciiTheme="minorHAnsi" w:hAnsiTheme="minorHAnsi" w:cstheme="minorHAnsi"/>
        </w:rPr>
        <w:t>Naudas plūsmas kods noteikti noderētu IIN maksātājiem, kuriem grāmatvedībā jāatspoguļo ieņēmumus un izdevumus pēc kases (naudas plūsmas) principa. Bet naudas plūsmas atskaite varētu būt lietderīga arī jebkuram citam uzņēmum.</w:t>
      </w:r>
    </w:p>
    <w:p w14:paraId="28B4DDD5" w14:textId="77777777" w:rsidR="0000447B"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lastRenderedPageBreak/>
        <w:t>Ja uzņēmums neizmanto norēķinus ārvalstu valūtās, iespējams netiks izmantota kontējuma valūtas kolonna. Tāpēc šeit ir iespēja paslēpt šo kolonnu un kolonnu "Summa EUR". Tas nozīmē, ka paliks redzama tikai kolonna "Summa valūtā", kas var apgrūtināt darījumu valūtā atšķiršanu no darījumiem eiro.</w:t>
      </w:r>
    </w:p>
    <w:p w14:paraId="15DEED37" w14:textId="614B295E" w:rsidR="003D544D" w:rsidRDefault="003D544D" w:rsidP="00DE03F4">
      <w:pPr>
        <w:pStyle w:val="Heading3"/>
      </w:pPr>
      <w:bookmarkStart w:id="85" w:name="_Toc135854074"/>
      <w:bookmarkStart w:id="86" w:name="_Toc135994358"/>
      <w:bookmarkStart w:id="87" w:name="_Toc193110692"/>
      <w:r>
        <w:t>Algu moduļa darba parametri</w:t>
      </w:r>
      <w:bookmarkEnd w:id="85"/>
      <w:bookmarkEnd w:id="86"/>
      <w:bookmarkEnd w:id="87"/>
    </w:p>
    <w:p w14:paraId="20A68602" w14:textId="0982FAA8" w:rsidR="003D544D" w:rsidRDefault="003D544D" w:rsidP="003D544D">
      <w:r>
        <w:t>Šeit var norādīt šādus datus:</w:t>
      </w:r>
    </w:p>
    <w:p w14:paraId="49B2DE11" w14:textId="55E24401" w:rsidR="003D544D" w:rsidRDefault="003D544D">
      <w:pPr>
        <w:pStyle w:val="ListParagraph"/>
        <w:numPr>
          <w:ilvl w:val="0"/>
          <w:numId w:val="3"/>
        </w:numPr>
      </w:pPr>
      <w:r>
        <w:t>Cik mēnešus ielādēt, atverot saimniecību;</w:t>
      </w:r>
    </w:p>
    <w:p w14:paraId="15E7E6B3" w14:textId="74C1CCA5" w:rsidR="003D544D" w:rsidRDefault="003D544D">
      <w:pPr>
        <w:pStyle w:val="ListParagraph"/>
        <w:numPr>
          <w:ilvl w:val="0"/>
          <w:numId w:val="3"/>
        </w:numPr>
      </w:pPr>
      <w:r>
        <w:t xml:space="preserve">Vai rādīt algas aprēķinu </w:t>
      </w:r>
      <w:proofErr w:type="spellStart"/>
      <w:r>
        <w:t>koplapas</w:t>
      </w:r>
      <w:proofErr w:type="spellEnd"/>
      <w:r>
        <w:t>;</w:t>
      </w:r>
    </w:p>
    <w:p w14:paraId="15E38493" w14:textId="24E03ED1" w:rsidR="003D544D" w:rsidRDefault="003D544D">
      <w:pPr>
        <w:pStyle w:val="ListParagraph"/>
        <w:numPr>
          <w:ilvl w:val="0"/>
          <w:numId w:val="3"/>
        </w:numPr>
      </w:pPr>
      <w:r>
        <w:t>Vai ieturēto IIN norādīt tādu pašu kā aprēķināto.</w:t>
      </w:r>
    </w:p>
    <w:p w14:paraId="784386E6" w14:textId="77777777" w:rsidR="003D544D" w:rsidRPr="00ED145A" w:rsidRDefault="003D544D" w:rsidP="00ED145A">
      <w:pPr>
        <w:autoSpaceDE w:val="0"/>
        <w:autoSpaceDN w:val="0"/>
        <w:adjustRightInd w:val="0"/>
        <w:spacing w:before="81"/>
        <w:rPr>
          <w:rFonts w:asciiTheme="minorHAnsi" w:hAnsiTheme="minorHAnsi" w:cstheme="minorHAnsi"/>
        </w:rPr>
      </w:pPr>
      <w:r w:rsidRPr="00ED145A">
        <w:rPr>
          <w:rFonts w:asciiTheme="minorHAnsi" w:hAnsiTheme="minorHAnsi" w:cstheme="minorHAnsi"/>
        </w:rPr>
        <w:t xml:space="preserve">Šī izvēle ir tieši atkarīga no uzņēmuma specifikas, darbinieku skaita. Ja viena mēneša ietvaros tiek sagatavots tikai viens algas aprēķins, netiek izmantoti papildus amati un neveidojas algas izmaksas parādi, var norādīt lielāku ielādējamo mēnešu skaitu, neizmantot algas aprēķina </w:t>
      </w:r>
      <w:proofErr w:type="spellStart"/>
      <w:r w:rsidRPr="00ED145A">
        <w:rPr>
          <w:rFonts w:asciiTheme="minorHAnsi" w:hAnsiTheme="minorHAnsi" w:cstheme="minorHAnsi"/>
        </w:rPr>
        <w:t>koplapas</w:t>
      </w:r>
      <w:proofErr w:type="spellEnd"/>
      <w:r w:rsidRPr="00ED145A">
        <w:rPr>
          <w:rFonts w:asciiTheme="minorHAnsi" w:hAnsiTheme="minorHAnsi" w:cstheme="minorHAnsi"/>
        </w:rPr>
        <w:t>.</w:t>
      </w:r>
    </w:p>
    <w:p w14:paraId="35725973" w14:textId="531E3BB0" w:rsidR="003D544D" w:rsidRPr="00ED145A" w:rsidRDefault="003D544D" w:rsidP="00ED145A">
      <w:pPr>
        <w:autoSpaceDE w:val="0"/>
        <w:autoSpaceDN w:val="0"/>
        <w:adjustRightInd w:val="0"/>
        <w:spacing w:before="81"/>
        <w:rPr>
          <w:rFonts w:asciiTheme="minorHAnsi" w:hAnsiTheme="minorHAnsi" w:cstheme="minorHAnsi"/>
        </w:rPr>
      </w:pPr>
      <w:r w:rsidRPr="00ED145A">
        <w:rPr>
          <w:rFonts w:asciiTheme="minorHAnsi" w:hAnsiTheme="minorHAnsi" w:cstheme="minorHAnsi"/>
        </w:rPr>
        <w:t>Svarīgi ir ielikt atzīmi, ka VID atskaitēs</w:t>
      </w:r>
      <w:r w:rsidR="007838B9" w:rsidRPr="00ED145A">
        <w:rPr>
          <w:rFonts w:asciiTheme="minorHAnsi" w:hAnsiTheme="minorHAnsi" w:cstheme="minorHAnsi"/>
        </w:rPr>
        <w:t xml:space="preserve"> (darba devēja ziņojums)</w:t>
      </w:r>
      <w:r w:rsidRPr="00ED145A">
        <w:rPr>
          <w:rFonts w:asciiTheme="minorHAnsi" w:hAnsiTheme="minorHAnsi" w:cstheme="minorHAnsi"/>
        </w:rPr>
        <w:t xml:space="preserve"> ieturēto IIN uzrādīt tādu pašu kā aprēķināto, jo uz doto brīdi tas atbilst normatīvo aktu prasībām.</w:t>
      </w:r>
    </w:p>
    <w:p w14:paraId="1E6EA494" w14:textId="75CFAEAE" w:rsidR="00CB4F69" w:rsidRDefault="00CB4F69" w:rsidP="00DE03F4">
      <w:pPr>
        <w:pStyle w:val="Heading3"/>
      </w:pPr>
      <w:bookmarkStart w:id="88" w:name="_3.6._Datu_eksports"/>
      <w:bookmarkStart w:id="89" w:name="_Toc135854075"/>
      <w:bookmarkStart w:id="90" w:name="_Toc135994359"/>
      <w:bookmarkStart w:id="91" w:name="_Toc193110693"/>
      <w:bookmarkEnd w:id="88"/>
      <w:r>
        <w:t>Rezerves kopēšana</w:t>
      </w:r>
      <w:bookmarkEnd w:id="89"/>
      <w:bookmarkEnd w:id="90"/>
      <w:bookmarkEnd w:id="91"/>
    </w:p>
    <w:p w14:paraId="129A6CF5" w14:textId="200654B1" w:rsidR="00CB4F69" w:rsidRPr="00ED145A" w:rsidRDefault="00CB4F69" w:rsidP="00ED145A">
      <w:pPr>
        <w:autoSpaceDE w:val="0"/>
        <w:autoSpaceDN w:val="0"/>
        <w:adjustRightInd w:val="0"/>
        <w:spacing w:before="81"/>
        <w:rPr>
          <w:rFonts w:asciiTheme="minorHAnsi" w:hAnsiTheme="minorHAnsi" w:cstheme="minorHAnsi"/>
        </w:rPr>
      </w:pPr>
      <w:r w:rsidRPr="00ED145A">
        <w:rPr>
          <w:rFonts w:asciiTheme="minorHAnsi" w:hAnsiTheme="minorHAnsi" w:cstheme="minorHAnsi"/>
        </w:rPr>
        <w:t xml:space="preserve">Pieslēdzot saimniecību programma var veikt attiecīgā datu bāzes rezerves kopēšanu – fails tiek saarhivēts </w:t>
      </w:r>
      <w:proofErr w:type="spellStart"/>
      <w:r w:rsidRPr="00ED145A">
        <w:rPr>
          <w:rFonts w:asciiTheme="minorHAnsi" w:hAnsiTheme="minorHAnsi" w:cstheme="minorHAnsi"/>
        </w:rPr>
        <w:t>zip</w:t>
      </w:r>
      <w:proofErr w:type="spellEnd"/>
      <w:r w:rsidRPr="00ED145A">
        <w:rPr>
          <w:rFonts w:asciiTheme="minorHAnsi" w:hAnsiTheme="minorHAnsi" w:cstheme="minorHAnsi"/>
        </w:rPr>
        <w:t xml:space="preserve"> formātā un nokopēts uz norādīto mapi. Automātiskā rezerves kopēšana ir paredzēta tikai lokālajiem datu bāzes failiem</w:t>
      </w:r>
      <w:r w:rsidR="00ED145A" w:rsidRPr="00ED145A">
        <w:rPr>
          <w:rFonts w:asciiTheme="minorHAnsi" w:hAnsiTheme="minorHAnsi" w:cstheme="minorHAnsi"/>
        </w:rPr>
        <w:t xml:space="preserve">. Ja tiek izmantots </w:t>
      </w:r>
      <w:proofErr w:type="spellStart"/>
      <w:r w:rsidR="00ED145A" w:rsidRPr="00ED145A">
        <w:rPr>
          <w:rFonts w:asciiTheme="minorHAnsi" w:hAnsiTheme="minorHAnsi" w:cstheme="minorHAnsi"/>
        </w:rPr>
        <w:t>Firebird</w:t>
      </w:r>
      <w:proofErr w:type="spellEnd"/>
      <w:r w:rsidR="00ED145A" w:rsidRPr="00ED145A">
        <w:rPr>
          <w:rFonts w:asciiTheme="minorHAnsi" w:hAnsiTheme="minorHAnsi" w:cstheme="minorHAnsi"/>
        </w:rPr>
        <w:t xml:space="preserve"> serveris uz atsevišķa datora, rezerves kopēšana ir jāveic izmantojot speciāli tam paredzētos </w:t>
      </w:r>
      <w:proofErr w:type="spellStart"/>
      <w:r w:rsidR="00ED145A" w:rsidRPr="00ED145A">
        <w:rPr>
          <w:rFonts w:asciiTheme="minorHAnsi" w:hAnsiTheme="minorHAnsi" w:cstheme="minorHAnsi"/>
        </w:rPr>
        <w:t>Firebird</w:t>
      </w:r>
      <w:proofErr w:type="spellEnd"/>
      <w:r w:rsidR="00ED145A" w:rsidRPr="00ED145A">
        <w:rPr>
          <w:rFonts w:asciiTheme="minorHAnsi" w:hAnsiTheme="minorHAnsi" w:cstheme="minorHAnsi"/>
        </w:rPr>
        <w:t xml:space="preserve"> rīkus.</w:t>
      </w:r>
    </w:p>
    <w:p w14:paraId="501BBF53" w14:textId="7271456D" w:rsidR="00CB4F69" w:rsidRPr="00ED145A" w:rsidRDefault="00CB4F69" w:rsidP="00ED145A">
      <w:pPr>
        <w:autoSpaceDE w:val="0"/>
        <w:autoSpaceDN w:val="0"/>
        <w:adjustRightInd w:val="0"/>
        <w:spacing w:before="81"/>
        <w:rPr>
          <w:rFonts w:asciiTheme="minorHAnsi" w:hAnsiTheme="minorHAnsi" w:cstheme="minorHAnsi"/>
        </w:rPr>
      </w:pPr>
      <w:r w:rsidRPr="00ED145A">
        <w:rPr>
          <w:rFonts w:asciiTheme="minorHAnsi" w:hAnsiTheme="minorHAnsi" w:cstheme="minorHAnsi"/>
        </w:rPr>
        <w:t>Šeit var izdarīt izvēli saistībā ar rezerves kopēšanas organizēšanu:</w:t>
      </w:r>
    </w:p>
    <w:p w14:paraId="4226FCB1" w14:textId="0AE59D00" w:rsidR="00CB4F69" w:rsidRDefault="00CB4F69">
      <w:pPr>
        <w:pStyle w:val="ListParagraph"/>
        <w:numPr>
          <w:ilvl w:val="0"/>
          <w:numId w:val="4"/>
        </w:numPr>
      </w:pPr>
      <w:r>
        <w:t>Rezerves kopēšanas plāns:</w:t>
      </w:r>
    </w:p>
    <w:p w14:paraId="09A758AB" w14:textId="7D7BC42F" w:rsidR="00CB4F69" w:rsidRDefault="00CB4F69">
      <w:pPr>
        <w:pStyle w:val="ListParagraph"/>
        <w:numPr>
          <w:ilvl w:val="1"/>
          <w:numId w:val="4"/>
        </w:numPr>
      </w:pPr>
      <w:r>
        <w:t>Nekad – rezerves kopijas netiek veidotas;</w:t>
      </w:r>
    </w:p>
    <w:p w14:paraId="0D04D6FE" w14:textId="470A2B67" w:rsidR="00CB4F69" w:rsidRDefault="00CB4F69">
      <w:pPr>
        <w:pStyle w:val="ListParagraph"/>
        <w:numPr>
          <w:ilvl w:val="1"/>
          <w:numId w:val="4"/>
        </w:numPr>
      </w:pPr>
      <w:r>
        <w:t>Pirms aktualizēšanas – rezerves kopijas tiek veiktas tikai pirms datu bāzes versijas aktualizēšanas;</w:t>
      </w:r>
    </w:p>
    <w:p w14:paraId="05751793" w14:textId="6479523F" w:rsidR="00CB4F69" w:rsidRDefault="00CB4F69">
      <w:pPr>
        <w:pStyle w:val="ListParagraph"/>
        <w:numPr>
          <w:ilvl w:val="1"/>
          <w:numId w:val="4"/>
        </w:numPr>
      </w:pPr>
      <w:r>
        <w:t>Vienreiz dienā – rezerves kopija tiek veidoti vienreiz dienā, kad datu bāze tiek pieslēgta pirmo reizi;</w:t>
      </w:r>
    </w:p>
    <w:p w14:paraId="66397C06" w14:textId="27F4F0CF" w:rsidR="00CB4F69" w:rsidRDefault="00CB4F69">
      <w:pPr>
        <w:pStyle w:val="ListParagraph"/>
        <w:numPr>
          <w:ilvl w:val="1"/>
          <w:numId w:val="4"/>
        </w:numPr>
      </w:pPr>
      <w:r>
        <w:t>Pirms katras atvēršanas – rezerves kopija tiek veidota katru reizi, kad tā tiek pieslēgta.</w:t>
      </w:r>
    </w:p>
    <w:p w14:paraId="394FB370" w14:textId="6DFC379A" w:rsidR="00ED145A" w:rsidRDefault="00ED145A">
      <w:pPr>
        <w:pStyle w:val="ListParagraph"/>
        <w:numPr>
          <w:ilvl w:val="0"/>
          <w:numId w:val="4"/>
        </w:numPr>
      </w:pPr>
      <w:r>
        <w:t>Rezerves kopiju mape.</w:t>
      </w:r>
    </w:p>
    <w:p w14:paraId="3E7108A5" w14:textId="4237886C" w:rsidR="00CB4F69" w:rsidRPr="00ED145A" w:rsidRDefault="00ED145A" w:rsidP="00ED145A">
      <w:pPr>
        <w:autoSpaceDE w:val="0"/>
        <w:autoSpaceDN w:val="0"/>
        <w:adjustRightInd w:val="0"/>
        <w:spacing w:before="81"/>
        <w:rPr>
          <w:rFonts w:asciiTheme="minorHAnsi" w:hAnsiTheme="minorHAnsi" w:cstheme="minorHAnsi"/>
        </w:rPr>
      </w:pPr>
      <w:bookmarkStart w:id="92" w:name="_Toc107411121"/>
      <w:r w:rsidRPr="00ED145A">
        <w:rPr>
          <w:rFonts w:asciiTheme="minorHAnsi" w:hAnsiTheme="minorHAnsi" w:cstheme="minorHAnsi"/>
        </w:rPr>
        <w:t>Izvēloties rezerves kopēšanas plānus vienreiz dienā un pirms katras atvēršanas, rezerves kopijas tiks veiktas arī pirms versijas aktualizēšanas.</w:t>
      </w:r>
    </w:p>
    <w:p w14:paraId="5502E71D" w14:textId="52525C28" w:rsidR="00ED145A" w:rsidRPr="00ED145A" w:rsidRDefault="00ED145A" w:rsidP="00ED145A">
      <w:pPr>
        <w:autoSpaceDE w:val="0"/>
        <w:autoSpaceDN w:val="0"/>
        <w:adjustRightInd w:val="0"/>
        <w:spacing w:before="81"/>
        <w:rPr>
          <w:rFonts w:asciiTheme="minorHAnsi" w:hAnsiTheme="minorHAnsi" w:cstheme="minorHAnsi"/>
        </w:rPr>
      </w:pPr>
      <w:r w:rsidRPr="00ED145A">
        <w:rPr>
          <w:rFonts w:asciiTheme="minorHAnsi" w:hAnsiTheme="minorHAnsi" w:cstheme="minorHAnsi"/>
        </w:rPr>
        <w:t>Rezerves kopēšanai ieteicams norādīt mapi, kas neatrodas uz tā paša cietā diska, kurā atrodas arhivējamie faili.</w:t>
      </w:r>
    </w:p>
    <w:p w14:paraId="3DAF0620" w14:textId="390BA62F" w:rsidR="0000447B" w:rsidRPr="002F187D" w:rsidRDefault="0000447B" w:rsidP="0000447B">
      <w:pPr>
        <w:pStyle w:val="Heading2"/>
        <w:rPr>
          <w:rFonts w:asciiTheme="minorHAnsi" w:hAnsiTheme="minorHAnsi" w:cstheme="minorHAnsi"/>
        </w:rPr>
      </w:pPr>
      <w:bookmarkStart w:id="93" w:name="_Toc135854076"/>
      <w:bookmarkStart w:id="94" w:name="_Toc135994360"/>
      <w:bookmarkStart w:id="95" w:name="_Toc193110694"/>
      <w:r w:rsidRPr="002F187D">
        <w:rPr>
          <w:rFonts w:asciiTheme="minorHAnsi" w:hAnsiTheme="minorHAnsi" w:cstheme="minorHAnsi"/>
        </w:rPr>
        <w:t>Datu eksports</w:t>
      </w:r>
      <w:bookmarkEnd w:id="92"/>
      <w:bookmarkEnd w:id="93"/>
      <w:bookmarkEnd w:id="94"/>
      <w:bookmarkEnd w:id="95"/>
    </w:p>
    <w:p w14:paraId="7E8AD9FB" w14:textId="77777777" w:rsidR="0000447B" w:rsidRPr="002F187D" w:rsidRDefault="0000447B" w:rsidP="0000447B">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Sistēma → Datu eksports</w:t>
      </w:r>
    </w:p>
    <w:p w14:paraId="2FD962A7" w14:textId="747933BF"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Šeit var veikt pieslēgtās saimniecības </w:t>
      </w:r>
      <w:r w:rsidR="00ED145A">
        <w:rPr>
          <w:rFonts w:asciiTheme="minorHAnsi" w:hAnsiTheme="minorHAnsi" w:cstheme="minorHAnsi"/>
        </w:rPr>
        <w:t xml:space="preserve">finanšu moduļa </w:t>
      </w:r>
      <w:r w:rsidRPr="002F187D">
        <w:rPr>
          <w:rFonts w:asciiTheme="minorHAnsi" w:hAnsiTheme="minorHAnsi" w:cstheme="minorHAnsi"/>
        </w:rPr>
        <w:t xml:space="preserve">datu eksportu uz Excel </w:t>
      </w:r>
      <w:proofErr w:type="spellStart"/>
      <w:r w:rsidRPr="002F187D">
        <w:rPr>
          <w:rFonts w:asciiTheme="minorHAnsi" w:hAnsiTheme="minorHAnsi" w:cstheme="minorHAnsi"/>
        </w:rPr>
        <w:t>xls</w:t>
      </w:r>
      <w:proofErr w:type="spellEnd"/>
      <w:r w:rsidRPr="002F187D">
        <w:rPr>
          <w:rFonts w:asciiTheme="minorHAnsi" w:hAnsiTheme="minorHAnsi" w:cstheme="minorHAnsi"/>
        </w:rPr>
        <w:t xml:space="preserve"> failu. Eksportēti tiks dokumentu sarakstā atlasītie dokumenti. Lai eksportētu visus dokumentu, vispirms jāveic ierakstu filtrēšana ar tukšām filtra pazīmēm un atbilstoša dokumentu atlase.</w:t>
      </w:r>
    </w:p>
    <w:p w14:paraId="41AA6CDF"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Līdz ar grāmatojumiem tiks eksportēti arī papildus saraksti. Izveidotajā </w:t>
      </w:r>
      <w:proofErr w:type="spellStart"/>
      <w:r w:rsidRPr="002F187D">
        <w:rPr>
          <w:rFonts w:asciiTheme="minorHAnsi" w:hAnsiTheme="minorHAnsi" w:cstheme="minorHAnsi"/>
        </w:rPr>
        <w:t>xls</w:t>
      </w:r>
      <w:proofErr w:type="spellEnd"/>
      <w:r w:rsidRPr="002F187D">
        <w:rPr>
          <w:rFonts w:asciiTheme="minorHAnsi" w:hAnsiTheme="minorHAnsi" w:cstheme="minorHAnsi"/>
        </w:rPr>
        <w:t xml:space="preserve"> failā būs šādas lapas:</w:t>
      </w:r>
    </w:p>
    <w:p w14:paraId="421F7670" w14:textId="77777777" w:rsidR="0000447B" w:rsidRPr="002F187D" w:rsidRDefault="0000447B">
      <w:pPr>
        <w:pStyle w:val="ListParagraph"/>
        <w:numPr>
          <w:ilvl w:val="0"/>
          <w:numId w:val="8"/>
        </w:numPr>
      </w:pPr>
      <w:r w:rsidRPr="002F187D">
        <w:t>Ieraksti;</w:t>
      </w:r>
    </w:p>
    <w:p w14:paraId="4C0F6ED8" w14:textId="77777777" w:rsidR="0000447B" w:rsidRPr="002F187D" w:rsidRDefault="0000447B">
      <w:pPr>
        <w:pStyle w:val="ListParagraph"/>
        <w:numPr>
          <w:ilvl w:val="0"/>
          <w:numId w:val="8"/>
        </w:numPr>
      </w:pPr>
      <w:r w:rsidRPr="002F187D">
        <w:t>Kontu plāns;</w:t>
      </w:r>
    </w:p>
    <w:p w14:paraId="071C2B3D" w14:textId="77777777" w:rsidR="0000447B" w:rsidRPr="002F187D" w:rsidRDefault="0000447B">
      <w:pPr>
        <w:pStyle w:val="ListParagraph"/>
        <w:numPr>
          <w:ilvl w:val="0"/>
          <w:numId w:val="8"/>
        </w:numPr>
      </w:pPr>
      <w:r w:rsidRPr="002F187D">
        <w:t>Darījumu žurnāla pazīmes;</w:t>
      </w:r>
    </w:p>
    <w:p w14:paraId="5EB383AC" w14:textId="77777777" w:rsidR="0000447B" w:rsidRPr="002F187D" w:rsidRDefault="0000447B">
      <w:pPr>
        <w:pStyle w:val="ListParagraph"/>
        <w:numPr>
          <w:ilvl w:val="0"/>
          <w:numId w:val="8"/>
        </w:numPr>
      </w:pPr>
      <w:proofErr w:type="spellStart"/>
      <w:r w:rsidRPr="002F187D">
        <w:t>Papildpazīmes</w:t>
      </w:r>
      <w:proofErr w:type="spellEnd"/>
      <w:r w:rsidRPr="002F187D">
        <w:t>;</w:t>
      </w:r>
    </w:p>
    <w:p w14:paraId="27CF4663" w14:textId="77777777" w:rsidR="0000447B" w:rsidRPr="002F187D" w:rsidRDefault="0000447B">
      <w:pPr>
        <w:pStyle w:val="ListParagraph"/>
        <w:numPr>
          <w:ilvl w:val="0"/>
          <w:numId w:val="8"/>
        </w:numPr>
      </w:pPr>
      <w:r w:rsidRPr="002F187D">
        <w:t>PVN pazīmes;</w:t>
      </w:r>
    </w:p>
    <w:p w14:paraId="55CC02D4" w14:textId="77777777" w:rsidR="0000447B" w:rsidRPr="002F187D" w:rsidRDefault="0000447B">
      <w:pPr>
        <w:pStyle w:val="ListParagraph"/>
        <w:numPr>
          <w:ilvl w:val="0"/>
          <w:numId w:val="8"/>
        </w:numPr>
      </w:pPr>
      <w:r w:rsidRPr="002F187D">
        <w:t>Personas;</w:t>
      </w:r>
    </w:p>
    <w:p w14:paraId="0E956812" w14:textId="77777777" w:rsidR="0000447B" w:rsidRPr="002F187D" w:rsidRDefault="0000447B">
      <w:pPr>
        <w:pStyle w:val="ListParagraph"/>
        <w:numPr>
          <w:ilvl w:val="0"/>
          <w:numId w:val="8"/>
        </w:numPr>
      </w:pPr>
      <w:r w:rsidRPr="002F187D">
        <w:t>Dokumentu veidi;</w:t>
      </w:r>
    </w:p>
    <w:p w14:paraId="14C620FB" w14:textId="77777777" w:rsidR="0000447B" w:rsidRPr="002F187D" w:rsidRDefault="0000447B">
      <w:pPr>
        <w:pStyle w:val="ListParagraph"/>
        <w:numPr>
          <w:ilvl w:val="0"/>
          <w:numId w:val="8"/>
        </w:numPr>
      </w:pPr>
      <w:r w:rsidRPr="002F187D">
        <w:t>Valūtas kursi.</w:t>
      </w:r>
    </w:p>
    <w:p w14:paraId="0FEBF7A2"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lastRenderedPageBreak/>
        <w:t>Atverot šo logu tiks uzrādīts eksportējamo ierakstu skaits katrā sarakstā. Sākotnēji eksportējamajos papildsarakstos tiek iekļautas tikai pazīmes, kas ir izmantotas eksportējamajos dokumentos un kontējumos. Ja, piemēram, atlasītajos dokumentos nav izmantots kāds konta plāna konts, tas netiks iekļauts eksportējamajā kontu plānā.</w:t>
      </w:r>
    </w:p>
    <w:p w14:paraId="6A87A909"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Lai eksportētu pilnus papildsarakstos, logā jānoņem ķeksītis pie </w:t>
      </w:r>
      <w:r w:rsidRPr="002F187D">
        <w:rPr>
          <w:rFonts w:asciiTheme="minorHAnsi" w:hAnsiTheme="minorHAnsi" w:cstheme="minorHAnsi"/>
          <w:b/>
        </w:rPr>
        <w:t>Eksportēt tikai izmantotos datus</w:t>
      </w:r>
      <w:r w:rsidRPr="002F187D">
        <w:rPr>
          <w:rFonts w:asciiTheme="minorHAnsi" w:hAnsiTheme="minorHAnsi" w:cstheme="minorHAnsi"/>
        </w:rPr>
        <w:t>.</w:t>
      </w:r>
    </w:p>
    <w:p w14:paraId="716CBE65"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Nospiežot pogu Eksportēt, programma prasīs norādīt nosaukumu XLS failam, kurā dati tiks eksportēti.</w:t>
      </w:r>
    </w:p>
    <w:p w14:paraId="73D119C1" w14:textId="6279C032" w:rsidR="0000447B" w:rsidRPr="002F187D" w:rsidRDefault="0000447B" w:rsidP="0000447B">
      <w:pPr>
        <w:pStyle w:val="Heading2"/>
        <w:rPr>
          <w:rFonts w:asciiTheme="minorHAnsi" w:hAnsiTheme="minorHAnsi" w:cstheme="minorHAnsi"/>
        </w:rPr>
      </w:pPr>
      <w:bookmarkStart w:id="96" w:name="_3.7._Datu_Imports"/>
      <w:bookmarkStart w:id="97" w:name="_Toc107411122"/>
      <w:bookmarkStart w:id="98" w:name="_Toc135854077"/>
      <w:bookmarkStart w:id="99" w:name="_Toc135994361"/>
      <w:bookmarkStart w:id="100" w:name="_Toc193110695"/>
      <w:bookmarkEnd w:id="96"/>
      <w:r w:rsidRPr="002F187D">
        <w:rPr>
          <w:rFonts w:asciiTheme="minorHAnsi" w:hAnsiTheme="minorHAnsi" w:cstheme="minorHAnsi"/>
        </w:rPr>
        <w:t>Datu Imports</w:t>
      </w:r>
      <w:bookmarkEnd w:id="97"/>
      <w:bookmarkEnd w:id="98"/>
      <w:bookmarkEnd w:id="99"/>
      <w:bookmarkEnd w:id="100"/>
    </w:p>
    <w:p w14:paraId="37D60510" w14:textId="77777777" w:rsidR="0000447B" w:rsidRPr="002F187D" w:rsidRDefault="0000447B" w:rsidP="0000447B">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Sistēma → Imports</w:t>
      </w:r>
    </w:p>
    <w:p w14:paraId="288D0BB5" w14:textId="3E00242E"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Šeit var veikt </w:t>
      </w:r>
      <w:r w:rsidR="00ED145A">
        <w:rPr>
          <w:rFonts w:asciiTheme="minorHAnsi" w:hAnsiTheme="minorHAnsi" w:cstheme="minorHAnsi"/>
        </w:rPr>
        <w:t>finanšu moduļa</w:t>
      </w:r>
      <w:r w:rsidR="00ED145A" w:rsidRPr="002F187D">
        <w:rPr>
          <w:rFonts w:asciiTheme="minorHAnsi" w:hAnsiTheme="minorHAnsi" w:cstheme="minorHAnsi"/>
        </w:rPr>
        <w:t xml:space="preserve"> </w:t>
      </w:r>
      <w:r w:rsidRPr="002F187D">
        <w:rPr>
          <w:rFonts w:asciiTheme="minorHAnsi" w:hAnsiTheme="minorHAnsi" w:cstheme="minorHAnsi"/>
        </w:rPr>
        <w:t>datu</w:t>
      </w:r>
      <w:r w:rsidR="00ED145A">
        <w:rPr>
          <w:rFonts w:asciiTheme="minorHAnsi" w:hAnsiTheme="minorHAnsi" w:cstheme="minorHAnsi"/>
        </w:rPr>
        <w:t xml:space="preserve"> </w:t>
      </w:r>
      <w:r w:rsidRPr="002F187D">
        <w:rPr>
          <w:rFonts w:asciiTheme="minorHAnsi" w:hAnsiTheme="minorHAnsi" w:cstheme="minorHAnsi"/>
        </w:rPr>
        <w:t xml:space="preserve">importu no Excel </w:t>
      </w:r>
      <w:proofErr w:type="spellStart"/>
      <w:r w:rsidRPr="002F187D">
        <w:rPr>
          <w:rFonts w:asciiTheme="minorHAnsi" w:hAnsiTheme="minorHAnsi" w:cstheme="minorHAnsi"/>
        </w:rPr>
        <w:t>xls</w:t>
      </w:r>
      <w:proofErr w:type="spellEnd"/>
      <w:r w:rsidRPr="002F187D">
        <w:rPr>
          <w:rFonts w:asciiTheme="minorHAnsi" w:hAnsiTheme="minorHAnsi" w:cstheme="minorHAnsi"/>
        </w:rPr>
        <w:t xml:space="preserve"> faila.</w:t>
      </w:r>
    </w:p>
    <w:p w14:paraId="4606F0E0"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Vispirms ir jānorāda Excel fails, no kura tiks importēti dati. To var izdarīt nospiežot pogu </w:t>
      </w:r>
      <w:r w:rsidRPr="002F187D">
        <w:rPr>
          <w:rFonts w:asciiTheme="minorHAnsi" w:hAnsiTheme="minorHAnsi" w:cstheme="minorHAnsi"/>
          <w:b/>
        </w:rPr>
        <w:t>Norādīt failu</w:t>
      </w:r>
      <w:r w:rsidRPr="002F187D">
        <w:rPr>
          <w:rFonts w:asciiTheme="minorHAnsi" w:hAnsiTheme="minorHAnsi" w:cstheme="minorHAnsi"/>
        </w:rPr>
        <w:t>. Pēc faila norādīšanas programma veiks faila pārbaudi un tabulā tiks parādīts importējamo ierakstu skaits katram sarakstam (</w:t>
      </w:r>
      <w:proofErr w:type="spellStart"/>
      <w:r w:rsidRPr="002F187D">
        <w:rPr>
          <w:rFonts w:asciiTheme="minorHAnsi" w:hAnsiTheme="minorHAnsi" w:cstheme="minorHAnsi"/>
        </w:rPr>
        <w:t>excel</w:t>
      </w:r>
      <w:proofErr w:type="spellEnd"/>
      <w:r w:rsidRPr="002F187D">
        <w:rPr>
          <w:rFonts w:asciiTheme="minorHAnsi" w:hAnsiTheme="minorHAnsi" w:cstheme="minorHAnsi"/>
        </w:rPr>
        <w:t xml:space="preserve"> lapai). Papildsarakstu ierakstiem programma pārbaudīs vai šāds ieraksts jau ir pieslēgtās saimniecības datos.</w:t>
      </w:r>
    </w:p>
    <w:p w14:paraId="13539E37"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No Excel faila tiks izmantoti šādi saraksti:</w:t>
      </w:r>
    </w:p>
    <w:p w14:paraId="09E9597C" w14:textId="77777777" w:rsidR="0000447B" w:rsidRPr="002F187D" w:rsidRDefault="0000447B">
      <w:pPr>
        <w:pStyle w:val="ListParagraph"/>
        <w:numPr>
          <w:ilvl w:val="0"/>
          <w:numId w:val="7"/>
        </w:numPr>
      </w:pPr>
      <w:r w:rsidRPr="002F187D">
        <w:t>Ieraksti;</w:t>
      </w:r>
    </w:p>
    <w:p w14:paraId="581A91AF" w14:textId="77777777" w:rsidR="0000447B" w:rsidRPr="002F187D" w:rsidRDefault="0000447B">
      <w:pPr>
        <w:pStyle w:val="ListParagraph"/>
        <w:numPr>
          <w:ilvl w:val="0"/>
          <w:numId w:val="7"/>
        </w:numPr>
      </w:pPr>
      <w:r w:rsidRPr="002F187D">
        <w:t>Kontu plāns;</w:t>
      </w:r>
    </w:p>
    <w:p w14:paraId="0E53C3CA" w14:textId="77777777" w:rsidR="0000447B" w:rsidRPr="002F187D" w:rsidRDefault="0000447B">
      <w:pPr>
        <w:pStyle w:val="ListParagraph"/>
        <w:numPr>
          <w:ilvl w:val="0"/>
          <w:numId w:val="7"/>
        </w:numPr>
      </w:pPr>
      <w:r w:rsidRPr="002F187D">
        <w:t>Darījumu žurnāla pazīmes;</w:t>
      </w:r>
    </w:p>
    <w:p w14:paraId="3E8ACE5C" w14:textId="77777777" w:rsidR="0000447B" w:rsidRPr="002F187D" w:rsidRDefault="0000447B">
      <w:pPr>
        <w:pStyle w:val="ListParagraph"/>
        <w:numPr>
          <w:ilvl w:val="0"/>
          <w:numId w:val="7"/>
        </w:numPr>
      </w:pPr>
      <w:proofErr w:type="spellStart"/>
      <w:r w:rsidRPr="002F187D">
        <w:t>Papildpazīmes</w:t>
      </w:r>
      <w:proofErr w:type="spellEnd"/>
      <w:r w:rsidRPr="002F187D">
        <w:t>;</w:t>
      </w:r>
    </w:p>
    <w:p w14:paraId="6E1B7F2E" w14:textId="77777777" w:rsidR="0000447B" w:rsidRPr="002F187D" w:rsidRDefault="0000447B">
      <w:pPr>
        <w:pStyle w:val="ListParagraph"/>
        <w:numPr>
          <w:ilvl w:val="0"/>
          <w:numId w:val="7"/>
        </w:numPr>
      </w:pPr>
      <w:r w:rsidRPr="002F187D">
        <w:t>PVN pazīmes;</w:t>
      </w:r>
    </w:p>
    <w:p w14:paraId="2FEAE6CC" w14:textId="77777777" w:rsidR="0000447B" w:rsidRPr="002F187D" w:rsidRDefault="0000447B">
      <w:pPr>
        <w:pStyle w:val="ListParagraph"/>
        <w:numPr>
          <w:ilvl w:val="0"/>
          <w:numId w:val="7"/>
        </w:numPr>
      </w:pPr>
      <w:r w:rsidRPr="002F187D">
        <w:t>Personas;</w:t>
      </w:r>
    </w:p>
    <w:p w14:paraId="61A4E6EA" w14:textId="77777777" w:rsidR="0000447B" w:rsidRPr="002F187D" w:rsidRDefault="0000447B">
      <w:pPr>
        <w:pStyle w:val="ListParagraph"/>
        <w:numPr>
          <w:ilvl w:val="0"/>
          <w:numId w:val="7"/>
        </w:numPr>
      </w:pPr>
      <w:r w:rsidRPr="002F187D">
        <w:t>Dokumentu veidi;</w:t>
      </w:r>
    </w:p>
    <w:p w14:paraId="0E3B91CD" w14:textId="77777777" w:rsidR="0000447B" w:rsidRPr="002F187D" w:rsidRDefault="0000447B">
      <w:pPr>
        <w:pStyle w:val="ListParagraph"/>
        <w:numPr>
          <w:ilvl w:val="0"/>
          <w:numId w:val="7"/>
        </w:numPr>
      </w:pPr>
      <w:r w:rsidRPr="002F187D">
        <w:t>Valūtas kursi.</w:t>
      </w:r>
    </w:p>
    <w:p w14:paraId="1E552371"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Katram sarakstam tabulā tiks norādīti šādi dati:</w:t>
      </w:r>
    </w:p>
    <w:p w14:paraId="433D61D8" w14:textId="77777777" w:rsidR="0000447B" w:rsidRPr="002F187D" w:rsidRDefault="0000447B">
      <w:pPr>
        <w:pStyle w:val="ListParagraph"/>
        <w:numPr>
          <w:ilvl w:val="0"/>
          <w:numId w:val="6"/>
        </w:numPr>
      </w:pPr>
      <w:r w:rsidRPr="002F187D">
        <w:t xml:space="preserve">Ierakstu skaits </w:t>
      </w:r>
      <w:proofErr w:type="spellStart"/>
      <w:r w:rsidRPr="002F187D">
        <w:t>xls</w:t>
      </w:r>
      <w:proofErr w:type="spellEnd"/>
      <w:r w:rsidRPr="002F187D">
        <w:t xml:space="preserve"> lapā;</w:t>
      </w:r>
    </w:p>
    <w:p w14:paraId="24DF735D" w14:textId="77777777" w:rsidR="0000447B" w:rsidRPr="002F187D" w:rsidRDefault="0000447B">
      <w:pPr>
        <w:pStyle w:val="ListParagraph"/>
        <w:numPr>
          <w:ilvl w:val="0"/>
          <w:numId w:val="6"/>
        </w:numPr>
      </w:pPr>
      <w:r w:rsidRPr="002F187D">
        <w:t xml:space="preserve">Ierakstu skaits </w:t>
      </w:r>
      <w:proofErr w:type="spellStart"/>
      <w:r w:rsidRPr="002F187D">
        <w:t>xls</w:t>
      </w:r>
      <w:proofErr w:type="spellEnd"/>
      <w:r w:rsidRPr="002F187D">
        <w:t xml:space="preserve"> lapā, kas nav pieslēgtās saimniecības datos un ir jāizveido jauns;</w:t>
      </w:r>
    </w:p>
    <w:p w14:paraId="2B596CBC" w14:textId="77777777" w:rsidR="0000447B" w:rsidRPr="002F187D" w:rsidRDefault="0000447B">
      <w:pPr>
        <w:pStyle w:val="ListParagraph"/>
        <w:numPr>
          <w:ilvl w:val="0"/>
          <w:numId w:val="6"/>
        </w:numPr>
      </w:pPr>
      <w:r w:rsidRPr="002F187D">
        <w:t xml:space="preserve">Ierakstu skaits </w:t>
      </w:r>
      <w:proofErr w:type="spellStart"/>
      <w:r w:rsidRPr="002F187D">
        <w:t>xls</w:t>
      </w:r>
      <w:proofErr w:type="spellEnd"/>
      <w:r w:rsidRPr="002F187D">
        <w:t xml:space="preserve"> lapā, kas ir pieslēgtās saimniecības datos un papildus izmaiņas nav nepieciešamas;</w:t>
      </w:r>
    </w:p>
    <w:p w14:paraId="20AD39BF" w14:textId="77777777" w:rsidR="0000447B" w:rsidRPr="002F187D" w:rsidRDefault="0000447B">
      <w:pPr>
        <w:pStyle w:val="ListParagraph"/>
        <w:numPr>
          <w:ilvl w:val="0"/>
          <w:numId w:val="6"/>
        </w:numPr>
      </w:pPr>
      <w:r w:rsidRPr="002F187D">
        <w:t xml:space="preserve">Ierakstu skaits </w:t>
      </w:r>
      <w:proofErr w:type="spellStart"/>
      <w:r w:rsidRPr="002F187D">
        <w:t>xls</w:t>
      </w:r>
      <w:proofErr w:type="spellEnd"/>
      <w:r w:rsidRPr="002F187D">
        <w:t xml:space="preserve"> lapā, kas ir pieslēgtās saimniecības datos, bet pašreizējie dati atšķiras no importējamajiem datiem;</w:t>
      </w:r>
    </w:p>
    <w:p w14:paraId="308D18DF" w14:textId="77777777" w:rsidR="0000447B" w:rsidRPr="002F187D" w:rsidRDefault="0000447B">
      <w:pPr>
        <w:pStyle w:val="ListParagraph"/>
        <w:numPr>
          <w:ilvl w:val="0"/>
          <w:numId w:val="6"/>
        </w:numPr>
      </w:pPr>
      <w:r w:rsidRPr="002F187D">
        <w:t>Kļūdainu ierakstu skaits;</w:t>
      </w:r>
    </w:p>
    <w:p w14:paraId="2FFFFD9A" w14:textId="77777777" w:rsidR="0000447B" w:rsidRPr="002F187D" w:rsidRDefault="0000447B">
      <w:pPr>
        <w:pStyle w:val="ListParagraph"/>
        <w:numPr>
          <w:ilvl w:val="0"/>
          <w:numId w:val="6"/>
        </w:numPr>
      </w:pPr>
      <w:r w:rsidRPr="002F187D">
        <w:t>Norāde uz to, kurus saraksta ierakstus importēt.</w:t>
      </w:r>
    </w:p>
    <w:p w14:paraId="0AB0C794"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Vispirms jāpievērš uzmanības tabulas kolonnai ar kļūdaino ierakstu skaitu. Ja kādā sarakstā ir kļūdaini ieraksti, datu imports netiks veikts.</w:t>
      </w:r>
    </w:p>
    <w:p w14:paraId="3AE528F2"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Svarīgi ir pārbaudīt </w:t>
      </w:r>
      <w:r w:rsidRPr="002F187D">
        <w:rPr>
          <w:rFonts w:asciiTheme="minorHAnsi" w:hAnsiTheme="minorHAnsi" w:cstheme="minorHAnsi"/>
          <w:b/>
        </w:rPr>
        <w:t>Maināmo</w:t>
      </w:r>
      <w:r w:rsidRPr="002F187D">
        <w:rPr>
          <w:rFonts w:asciiTheme="minorHAnsi" w:hAnsiTheme="minorHAnsi" w:cstheme="minorHAnsi"/>
        </w:rPr>
        <w:t xml:space="preserve"> ierakstu skaitu. Tie ir ieraksti, kuriem saimniecības dati atšķiras no importējamajiem datiem. Piemēram, ja saimniecībai ir konts 2621 ar nosaukumu Banka USD, bet importējamajos datos ir konts 2621 ar nosaukumu Banka RUR, tad šis ieraksts tiks pieskaitīts maināmajiem. Ja attiecīgajam sarakstam tabulā ir norādīts, ka jāimportē tikai </w:t>
      </w:r>
      <w:r w:rsidRPr="002F187D">
        <w:rPr>
          <w:rFonts w:asciiTheme="minorHAnsi" w:hAnsiTheme="minorHAnsi" w:cstheme="minorHAnsi"/>
          <w:b/>
        </w:rPr>
        <w:t>jaunie</w:t>
      </w:r>
      <w:r w:rsidRPr="002F187D">
        <w:rPr>
          <w:rFonts w:asciiTheme="minorHAnsi" w:hAnsiTheme="minorHAnsi" w:cstheme="minorHAnsi"/>
        </w:rPr>
        <w:t xml:space="preserve"> ieraksti, tad šādas nesakritības tiks ignorētas. Bet ja ir norādīts, ka jāimportē visi ieraksti, tad pašreizējie dati tiks nomainīti uz importējamajiem.</w:t>
      </w:r>
    </w:p>
    <w:p w14:paraId="04609DE4"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Papildus loga apakšā ir iespēja atķeksēt atzīmi </w:t>
      </w:r>
      <w:r w:rsidRPr="002F187D">
        <w:rPr>
          <w:rFonts w:asciiTheme="minorHAnsi" w:hAnsiTheme="minorHAnsi" w:cstheme="minorHAnsi"/>
          <w:b/>
        </w:rPr>
        <w:t>Neimportēt dokumentus</w:t>
      </w:r>
      <w:r w:rsidRPr="002F187D">
        <w:rPr>
          <w:rFonts w:asciiTheme="minorHAnsi" w:hAnsiTheme="minorHAnsi" w:cstheme="minorHAnsi"/>
        </w:rPr>
        <w:t>. Līdz ar to dokumenti netiks importēti, bet tiks importēti tikai pārējie saraksti. Turklāt, tabulā katram sarakstam var norādīt, ka no tā nekas netiek importēts. Tas dod iespēju importēt tikai atsevišķus norādītos sarakstus.</w:t>
      </w:r>
    </w:p>
    <w:p w14:paraId="7F273A07" w14:textId="41A02AAC" w:rsidR="000B0E31" w:rsidRPr="002F187D" w:rsidRDefault="000B0E31" w:rsidP="000B0E31">
      <w:pPr>
        <w:pStyle w:val="Heading2"/>
        <w:rPr>
          <w:rFonts w:asciiTheme="minorHAnsi" w:hAnsiTheme="minorHAnsi" w:cstheme="minorHAnsi"/>
        </w:rPr>
      </w:pPr>
      <w:bookmarkStart w:id="101" w:name="_3.8._Datu_bāzes"/>
      <w:bookmarkStart w:id="102" w:name="_Toc135854078"/>
      <w:bookmarkStart w:id="103" w:name="_Toc135994362"/>
      <w:bookmarkStart w:id="104" w:name="_Toc193110696"/>
      <w:bookmarkEnd w:id="101"/>
      <w:r w:rsidRPr="002F187D">
        <w:rPr>
          <w:rFonts w:asciiTheme="minorHAnsi" w:hAnsiTheme="minorHAnsi" w:cstheme="minorHAnsi"/>
        </w:rPr>
        <w:t xml:space="preserve">Datu </w:t>
      </w:r>
      <w:r>
        <w:rPr>
          <w:rFonts w:asciiTheme="minorHAnsi" w:hAnsiTheme="minorHAnsi" w:cstheme="minorHAnsi"/>
        </w:rPr>
        <w:t>bāzes imports</w:t>
      </w:r>
      <w:bookmarkEnd w:id="102"/>
      <w:bookmarkEnd w:id="103"/>
      <w:bookmarkEnd w:id="104"/>
    </w:p>
    <w:p w14:paraId="1B7DDB9F" w14:textId="673C8B78" w:rsidR="0044048F" w:rsidRPr="002F187D" w:rsidRDefault="0044048F" w:rsidP="0044048F">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 xml:space="preserve">Sistēma → </w:t>
      </w:r>
      <w:r>
        <w:rPr>
          <w:rFonts w:asciiTheme="minorHAnsi" w:hAnsiTheme="minorHAnsi" w:cstheme="minorHAnsi"/>
          <w:i/>
          <w:iCs/>
          <w:u w:val="single"/>
        </w:rPr>
        <w:t>Datu bāzes i</w:t>
      </w:r>
      <w:r w:rsidRPr="002F187D">
        <w:rPr>
          <w:rFonts w:asciiTheme="minorHAnsi" w:hAnsiTheme="minorHAnsi" w:cstheme="minorHAnsi"/>
          <w:i/>
          <w:iCs/>
          <w:u w:val="single"/>
        </w:rPr>
        <w:t>mports</w:t>
      </w:r>
    </w:p>
    <w:p w14:paraId="35DDAF88" w14:textId="41DA1F12" w:rsidR="007A7794" w:rsidRDefault="007A7794">
      <w:r>
        <w:lastRenderedPageBreak/>
        <w:t>Programmu Klons2 nevar izmantot darbam ar iepriekšējās programmas versijas datu bāzēm. Programma Klons2 piedāvā iespēju pārnest datus no iepriekšējās programmas versijas, kopējot tos no esošajiem datu bāzes failiem uz jauno.</w:t>
      </w:r>
    </w:p>
    <w:p w14:paraId="6514338D" w14:textId="3403E983" w:rsidR="0000447B" w:rsidRDefault="007A7794">
      <w:r>
        <w:t>Iepriekšējā programmas Klons versijā finanšu, algu un pamatlīdzekļu uzskaitei tika izmantotas atsevišķas programmas un dati tika glabāti atsevišķos datu bāzes failos. Šajā programmas Klons versijā finanšu, algas, pamatlīdzekļu un noliktavas moduļ</w:t>
      </w:r>
      <w:r w:rsidR="001C43AA">
        <w:t>a</w:t>
      </w:r>
      <w:r>
        <w:t xml:space="preserve"> dat</w:t>
      </w:r>
      <w:r w:rsidR="001C43AA">
        <w:t>us</w:t>
      </w:r>
      <w:r>
        <w:t xml:space="preserve"> </w:t>
      </w:r>
      <w:r w:rsidR="001C43AA">
        <w:t>var</w:t>
      </w:r>
      <w:r>
        <w:t xml:space="preserve"> glabāt vienā datu bāzē</w:t>
      </w:r>
      <w:r w:rsidR="001C43AA">
        <w:t>. Lai jaunā datu bāzē importētu iepriekšējos datus, atsevišķi ir jāveic datu imports no esošajiem finanšu, algu un pamatlīdzekļu datu bāzes failiem.</w:t>
      </w:r>
    </w:p>
    <w:p w14:paraId="59B5E875" w14:textId="0D4FF437" w:rsidR="001C43AA" w:rsidRDefault="00287B4E">
      <w:r>
        <w:t>Jāpiebilst, ka viena uzņēmuma uzskaitei joprojām var izmantot atsevišķus datu bāzes failus dažādiem uzskaites moduļiem. Programmas algu un pamatlīdzekļu moduļi ir neatkarīgi no pārējiem moduļiem. Noliktavas modulis ir saistīts ar finanšu moduli, noliktavas dokumentiem tiek veikta automātiskā kontēšana finanšu modulī</w:t>
      </w:r>
      <w:r w:rsidR="0044048F">
        <w:t>.</w:t>
      </w:r>
    </w:p>
    <w:p w14:paraId="138A4544" w14:textId="3EE984C4" w:rsidR="0044048F" w:rsidRDefault="0044048F">
      <w:r>
        <w:t xml:space="preserve">Logā datu bāzes imports ir jānorāda importējamās datu bāzes fails un nospiežot pogu Importēt programma uzsāks datu kopēšanu. Pirms datu importēšanas </w:t>
      </w:r>
      <w:r w:rsidR="005B54E6">
        <w:t xml:space="preserve">programma pārbaudīs vai jaunajā datu bāze attiecīgās tabulas ir tukšas. Ja tabulas nav tukšas, var izmantot pogu </w:t>
      </w:r>
      <w:r w:rsidR="005B54E6" w:rsidRPr="005B54E6">
        <w:rPr>
          <w:b/>
          <w:bCs/>
        </w:rPr>
        <w:t>Izdzēst esošos datus</w:t>
      </w:r>
      <w:r w:rsidR="005B54E6">
        <w:t>.</w:t>
      </w:r>
    </w:p>
    <w:p w14:paraId="03F00475" w14:textId="6CE6ECB5" w:rsidR="005B54E6" w:rsidRDefault="005B54E6">
      <w:r>
        <w:t>Uzsākot datu importu jābūt gatavam tam, ka datu imports var aizņemt ilgāku laiku.</w:t>
      </w:r>
    </w:p>
    <w:p w14:paraId="7C469610" w14:textId="74ECAD4A" w:rsidR="005B54E6" w:rsidRDefault="005B54E6">
      <w:r>
        <w:t xml:space="preserve">Pēc datu importa pabeigšanas, jāpārbauda programmas darba parametri logā </w:t>
      </w:r>
      <w:r w:rsidRPr="005B54E6">
        <w:rPr>
          <w:b/>
          <w:bCs/>
        </w:rPr>
        <w:t>Kā strādāsim?</w:t>
      </w:r>
      <w:r>
        <w:t>, jārediģē ziņas par uzņēmumu un kontējumu kontroles parametrus.</w:t>
      </w:r>
    </w:p>
    <w:p w14:paraId="00A77C7F" w14:textId="7E8883A9" w:rsidR="00CF0982" w:rsidRDefault="00CF0982">
      <w:r>
        <w:t xml:space="preserve">Pēdējā versija, kurā ir iekļauti datu bāzes importēšanas rīki ir 2024.11-2. Vēlākās versijās datu bāzes importēšana iespēja nav iekļauta. Lai pārnestu datus uz jauno Klons versiju, nepieciešams </w:t>
      </w:r>
      <w:r w:rsidR="00B7350C">
        <w:t>lejup lādēt</w:t>
      </w:r>
      <w:r>
        <w:t xml:space="preserve"> un  uzstādīt šo programmas versiju no šī</w:t>
      </w:r>
      <w:r w:rsidR="00B7350C">
        <w:t>s</w:t>
      </w:r>
      <w:r>
        <w:t xml:space="preserve"> saites:</w:t>
      </w:r>
    </w:p>
    <w:p w14:paraId="03704F0E" w14:textId="0FEFE16B" w:rsidR="00CF0982" w:rsidRDefault="00CF0982">
      <w:r>
        <w:t xml:space="preserve"> </w:t>
      </w:r>
      <w:hyperlink r:id="rId9" w:history="1">
        <w:r w:rsidRPr="00CF0982">
          <w:rPr>
            <w:rStyle w:val="Hyperlink"/>
          </w:rPr>
          <w:t>https://github.com/Camel-RD/Klons2a/releases/download/v2024.11.02/setup_klons2.zip</w:t>
        </w:r>
      </w:hyperlink>
    </w:p>
    <w:p w14:paraId="4B6F54A8" w14:textId="438D856D" w:rsidR="000D5D81" w:rsidRPr="002F187D" w:rsidRDefault="000D5D81" w:rsidP="000D5D81">
      <w:pPr>
        <w:pStyle w:val="Heading2"/>
        <w:rPr>
          <w:rFonts w:asciiTheme="minorHAnsi" w:hAnsiTheme="minorHAnsi" w:cstheme="minorHAnsi"/>
        </w:rPr>
      </w:pPr>
      <w:bookmarkStart w:id="105" w:name="_3.9._Izmest_nesaglabātās"/>
      <w:bookmarkStart w:id="106" w:name="_Toc135854079"/>
      <w:bookmarkStart w:id="107" w:name="_Toc135994363"/>
      <w:bookmarkStart w:id="108" w:name="_Toc193110697"/>
      <w:bookmarkEnd w:id="105"/>
      <w:r>
        <w:rPr>
          <w:rFonts w:asciiTheme="minorHAnsi" w:hAnsiTheme="minorHAnsi" w:cstheme="minorHAnsi"/>
        </w:rPr>
        <w:t>Izmest nesaglabātās izmaiņas</w:t>
      </w:r>
      <w:bookmarkEnd w:id="106"/>
      <w:bookmarkEnd w:id="107"/>
      <w:bookmarkEnd w:id="108"/>
    </w:p>
    <w:p w14:paraId="5EB96736" w14:textId="7A90FE9F" w:rsidR="000D5D81" w:rsidRDefault="000D5D81">
      <w:r>
        <w:t>Šajā izvēlnē ir komandas nesaglabāto izmaiņu izmešanai atsevišķiem uzskaites moduļiem vai visai datu bāzei.</w:t>
      </w:r>
    </w:p>
    <w:p w14:paraId="431DDC1E" w14:textId="2317DDD4" w:rsidR="000D5D81" w:rsidRDefault="000D5D81">
      <w:r>
        <w:t>Pēc datu rediģēšanas programma noteiktos brīžos automātiski mēģina saglabāt veiktās izmaiņas uz datu bāzi</w:t>
      </w:r>
      <w:r w:rsidR="00994D16">
        <w:t>. Lietotājs var manuāli pieprasīt datu saglabāšanu, nospiežot pogu Saglabāt, kas parasti ir atrodama rīku joslā loga apakšdaļā. Datu saglabāšanas laikā dažādu iemeslu dēļ var rasties situācija, ka datu saglabāšana nav iespējama. Piemēram, programma neļaus dzēst ierakstu, kas ir izmantots citās tabulās – piemēram, nevar dzēst kontu plāna kontu, ja tas ir izmantots kādā kontējumā. Šādā gadījumā programma rādīs</w:t>
      </w:r>
      <w:r w:rsidR="00BE663C">
        <w:t xml:space="preserve"> kļūdas</w:t>
      </w:r>
      <w:r w:rsidR="00994D16">
        <w:t xml:space="preserve"> paziņojumu, ka datu saglabāšana neizdevās. Šāda kļūda ir ļoti problemātiska mēģinot turpināt darbu ar programmu, jo programma </w:t>
      </w:r>
      <w:r w:rsidR="00BE663C">
        <w:t>atkārtoti</w:t>
      </w:r>
      <w:r w:rsidR="00994D16">
        <w:t xml:space="preserve"> mēģinā</w:t>
      </w:r>
      <w:r w:rsidR="00BE663C">
        <w:t>s</w:t>
      </w:r>
      <w:r w:rsidR="00994D16">
        <w:t xml:space="preserve"> saglabāt datus un katru reizi rādīs šo paziņojumu. Vieglākais risinājums šajā situācijā ir izmantot šo rīku </w:t>
      </w:r>
      <w:r w:rsidR="00994D16" w:rsidRPr="00BE663C">
        <w:rPr>
          <w:b/>
          <w:bCs/>
        </w:rPr>
        <w:t>Izmest nesaglabātās izmaiņas</w:t>
      </w:r>
      <w:r w:rsidR="00994D16">
        <w:t>.</w:t>
      </w:r>
    </w:p>
    <w:p w14:paraId="3E682391" w14:textId="77777777" w:rsidR="00BE663C" w:rsidRDefault="00BE663C">
      <w:r>
        <w:t>Jāņem vērā, ka izmantojot šo rīku, bez problemātiskajām datu izmaiņām, kuru dēļ kļūda ir radusies, var tikt izmestas arī korektas datu izmaiņas, kuras līdz šim brīdim vēl nebija saglabātas. Tāpēc svarīgi pēc šī rīka izmantošanas pārbaudīt pēdējos ievadītos datus, vai tie ir saglabāti un nepieciešamības gadījumā veikt atkārtotu datu ievadi.</w:t>
      </w:r>
    </w:p>
    <w:p w14:paraId="6424C6AF" w14:textId="62CCFA67" w:rsidR="000D5D81" w:rsidRDefault="00BE663C">
      <w:r>
        <w:t>Ja arī pēc nesaglabāto izmaiņu izmešanas darbu ar programmu nevar turpināt dēļ kļūdas paziņojumiem, pēdējai risinājums ir aizvērt programmu – ja nepieciešams izmantojot Windows rīkus (</w:t>
      </w:r>
      <w:proofErr w:type="spellStart"/>
      <w:r>
        <w:t>Task</w:t>
      </w:r>
      <w:proofErr w:type="spellEnd"/>
      <w:r>
        <w:t xml:space="preserve"> </w:t>
      </w:r>
      <w:proofErr w:type="spellStart"/>
      <w:r>
        <w:t>manager</w:t>
      </w:r>
      <w:proofErr w:type="spellEnd"/>
      <w:r>
        <w:t xml:space="preserve"> / Uzdevumu pārvaldnieks).</w:t>
      </w:r>
    </w:p>
    <w:p w14:paraId="5216A40F" w14:textId="06271689" w:rsidR="00FC3F69" w:rsidRPr="002F187D" w:rsidRDefault="00FC3F69" w:rsidP="00FC3F69">
      <w:pPr>
        <w:pStyle w:val="Heading2"/>
        <w:rPr>
          <w:rFonts w:asciiTheme="minorHAnsi" w:hAnsiTheme="minorHAnsi" w:cstheme="minorHAnsi"/>
        </w:rPr>
      </w:pPr>
      <w:bookmarkStart w:id="109" w:name="_3.10._Atkārtoti_ielādēt"/>
      <w:bookmarkStart w:id="110" w:name="_Toc135854080"/>
      <w:bookmarkStart w:id="111" w:name="_Toc135994364"/>
      <w:bookmarkStart w:id="112" w:name="_Toc193110698"/>
      <w:bookmarkEnd w:id="109"/>
      <w:r>
        <w:rPr>
          <w:rFonts w:asciiTheme="minorHAnsi" w:hAnsiTheme="minorHAnsi" w:cstheme="minorHAnsi"/>
        </w:rPr>
        <w:t>Atkārtoti ielādēt datus no datu bāzes</w:t>
      </w:r>
      <w:bookmarkEnd w:id="110"/>
      <w:bookmarkEnd w:id="111"/>
      <w:bookmarkEnd w:id="112"/>
    </w:p>
    <w:p w14:paraId="44917B05" w14:textId="771FE356" w:rsidR="00D7451A" w:rsidRDefault="00A5779B" w:rsidP="00D7451A">
      <w:r>
        <w:t>Šajā izvēlnē ir komandas, ar kurām var veikt atkārtotu datu ielādi no datu bāzes dažādiem programmas moduļiem.</w:t>
      </w:r>
      <w:r w:rsidR="00D7451A">
        <w:t xml:space="preserve"> Ar atkārtota datu ielādi esošie uzskaites moduļa dati tiek izmesti no datora atmiņas un tiek ielādēti no jauna no datu bāzes.</w:t>
      </w:r>
    </w:p>
    <w:p w14:paraId="6A8A9A2D" w14:textId="7A0F31F0" w:rsidR="00A5779B" w:rsidRDefault="00A5779B">
      <w:r>
        <w:lastRenderedPageBreak/>
        <w:t xml:space="preserve">Pieslēdzot saimniecību (datu bāzi) programma veic noteiktu datu ielādi no datu bāzes uz datora atmiņu, piemēram, tiek ielādēts kontu plāns, personu saraksts un citas tabulas. Svarīgi ir atcerēties, ka programma nestrādā tieši ar datiem, kas atrodas datu bāzes failos, dati vispirms tiek ielādēti atmiņā, izmaiņas tiek veiktas vispirms datos kas atrodas atmiņā un vēlāk tās tiek saglabātas datu bāzē. Ja datu bāzei ir vairāki vienlaicīgi lietotāji (pieslēgumi </w:t>
      </w:r>
      <w:proofErr w:type="spellStart"/>
      <w:r>
        <w:t>Firebird</w:t>
      </w:r>
      <w:proofErr w:type="spellEnd"/>
      <w:r>
        <w:t xml:space="preserve"> serverim), var </w:t>
      </w:r>
      <w:r w:rsidR="00A13DDF">
        <w:t xml:space="preserve">rasties tāda situācija, kad viens lietotājs ir saglabājis datu bāzē izmaiņas, bet citam lietotājam tās nav redzamas, jo tās nav ielādētas programmas atmiņā. Šādā situācijā, lai redzētu cita lietotāja veiktās izmaiņas, ir jāveic atkārtota datu </w:t>
      </w:r>
      <w:proofErr w:type="spellStart"/>
      <w:r w:rsidR="00A13DDF">
        <w:t>ielāde</w:t>
      </w:r>
      <w:proofErr w:type="spellEnd"/>
      <w:r w:rsidR="00A13DDF">
        <w:t xml:space="preserve"> no datu bāzes. Jāpiebilst, ka šis rīks nav jāizmanto visās situācijās – piemēram, jaunākie kontējumu un dokumentu dati tiek ielādēti veicot ierakstu filtrēšanu un dokumentu atlasi.</w:t>
      </w:r>
      <w:r w:rsidR="00D7451A">
        <w:t xml:space="preserve"> Bet ar ierakstu filtrēšanu un dokumentu atlasi netiek ielādēti, piemēram, pēdējie konta plāna un personu saraksta dati.</w:t>
      </w:r>
    </w:p>
    <w:p w14:paraId="0D182575" w14:textId="3E0C252A" w:rsidR="00FC3F69" w:rsidRDefault="001373C5" w:rsidP="001373C5">
      <w:pPr>
        <w:pStyle w:val="Heading1"/>
      </w:pPr>
      <w:bookmarkStart w:id="113" w:name="_Toc193110699"/>
      <w:r>
        <w:t>Programmas atbalsts</w:t>
      </w:r>
      <w:bookmarkEnd w:id="113"/>
    </w:p>
    <w:p w14:paraId="32C9B4BB" w14:textId="7AD05E54" w:rsidR="000B0E31" w:rsidRDefault="001373C5">
      <w:r>
        <w:t xml:space="preserve">Programmas autors ir Aivars Ikaunieks (ārpakalpojumu grāmatveža licence </w:t>
      </w:r>
      <w:r w:rsidRPr="001373C5">
        <w:t>AGL0003060</w:t>
      </w:r>
      <w:r>
        <w:t xml:space="preserve">). Saziņai var izmantot e-pastu </w:t>
      </w:r>
      <w:hyperlink r:id="rId10" w:history="1">
        <w:r w:rsidRPr="0014435E">
          <w:rPr>
            <w:rStyle w:val="Hyperlink"/>
          </w:rPr>
          <w:t>aivars.ik@gmail.com</w:t>
        </w:r>
      </w:hyperlink>
      <w:r>
        <w:t>.</w:t>
      </w:r>
      <w:r w:rsidR="0014435E">
        <w:t xml:space="preserve"> </w:t>
      </w:r>
      <w:r w:rsidR="00424089">
        <w:t>Īpaši gaidīti ir ieteikumi programmas uzlabošanai vai ziņojumi par programmas nepilnībām un kļūdām.</w:t>
      </w:r>
    </w:p>
    <w:p w14:paraId="2697BB12" w14:textId="664E5B03" w:rsidR="00424089" w:rsidRDefault="00424089" w:rsidP="00B00AB4">
      <w:r>
        <w:t>Programma ir brīvi pieejama un nav ierobežojumu izveidoto datu bāžu skaitam. Iepazīšanos ar programmu var sākt ar testa datu bāzes izveidošanu</w:t>
      </w:r>
      <w:r w:rsidR="00B00AB4">
        <w:t xml:space="preserve"> </w:t>
      </w:r>
      <w:r>
        <w:t>un dokumentācijas lasīšanu. Izmēģināt dažādas darba vides pielāgošanas iespējas:</w:t>
      </w:r>
    </w:p>
    <w:p w14:paraId="62AE915D" w14:textId="0D03A889" w:rsidR="001373C5" w:rsidRDefault="00424089" w:rsidP="0086067B">
      <w:pPr>
        <w:pStyle w:val="ListParagraph"/>
        <w:numPr>
          <w:ilvl w:val="0"/>
          <w:numId w:val="27"/>
        </w:numPr>
      </w:pPr>
      <w:r>
        <w:t>Mainīt programmas krāsu tēmu. Ilglaicīgi strādājot pie spilgta ekrāna ar melniem burtiem uz balta fona var būt apgrūtinoši. Tāpēc programmā Klons ir iespēja nomainīt krāsu tēmu, piemēram uz Tumša 1 ar gaišu tekstu uz tumša fona.</w:t>
      </w:r>
    </w:p>
    <w:p w14:paraId="25E32FCE" w14:textId="13ED2DB6" w:rsidR="00424089" w:rsidRDefault="00424089" w:rsidP="0086067B">
      <w:pPr>
        <w:pStyle w:val="ListParagraph"/>
        <w:numPr>
          <w:ilvl w:val="0"/>
          <w:numId w:val="27"/>
        </w:numPr>
      </w:pPr>
      <w:r>
        <w:t xml:space="preserve">Mainīt programmas </w:t>
      </w:r>
      <w:r w:rsidR="0086067B">
        <w:t xml:space="preserve">teksta palielinājumu. Programmas iestatījumos ir iespējams nomainīt programmas fonta izmēru. Līdz ar to tiks palielināti vai samazināti visi programmas saskarsmes elementi. Pārsvarā </w:t>
      </w:r>
      <w:r w:rsidR="00B00AB4">
        <w:t xml:space="preserve">citas </w:t>
      </w:r>
      <w:r w:rsidR="0086067B">
        <w:t>grāmatvedības programmas šādu iespēju nepiedāvā un pielāgošana jāveic Windows iestatījumu līmenī. Programma Klons ir veidota, lai būtu ērti strādāt ar salīdzinoši lieliem fonta izmēriem un svarīgi programmas elementi nepaliktu ārpus ekrāna.</w:t>
      </w:r>
    </w:p>
    <w:p w14:paraId="5FC18575" w14:textId="7E9A428F" w:rsidR="0086067B" w:rsidRDefault="0086067B" w:rsidP="0086067B">
      <w:pPr>
        <w:pStyle w:val="ListParagraph"/>
        <w:numPr>
          <w:ilvl w:val="0"/>
          <w:numId w:val="27"/>
        </w:numPr>
      </w:pPr>
      <w:r>
        <w:t>Mainīt tabulu kolonnu platumu. Datu ievades tabulās var mainīt kolonnu platumu un daudzas tabulas (ne visas) norādīto platumu atcerēsies.</w:t>
      </w:r>
    </w:p>
    <w:p w14:paraId="1C9AD395" w14:textId="09DE3762" w:rsidR="0086067B" w:rsidRDefault="0086067B">
      <w:r>
        <w:t>Ērtam darbam jāapgūst paātrinātas datu ievades iespējas:</w:t>
      </w:r>
    </w:p>
    <w:p w14:paraId="5CC02BD0" w14:textId="42104FFA" w:rsidR="0086067B" w:rsidRDefault="007C3436" w:rsidP="00B00AB4">
      <w:pPr>
        <w:pStyle w:val="ListParagraph"/>
        <w:numPr>
          <w:ilvl w:val="0"/>
          <w:numId w:val="28"/>
        </w:numPr>
      </w:pPr>
      <w:r>
        <w:t>Ierakstu filtrēšanas un dokumentu atlases iespējas, lai pārslēgtos darbam ar dažādiem dokumentu veidiem – banka, kase, avansa norēķini, ...</w:t>
      </w:r>
    </w:p>
    <w:p w14:paraId="45C6D522" w14:textId="4B0D88F8" w:rsidR="007C3436" w:rsidRDefault="007C3436" w:rsidP="00B00AB4">
      <w:pPr>
        <w:pStyle w:val="ListParagraph"/>
        <w:numPr>
          <w:ilvl w:val="0"/>
          <w:numId w:val="28"/>
        </w:numPr>
      </w:pPr>
      <w:r>
        <w:t>Dokumentu kopēšanas rīks, lai ievadītu jaunu dokumentu uz iepriekšējo dokumentu parauga.</w:t>
      </w:r>
    </w:p>
    <w:p w14:paraId="75886AD8" w14:textId="6C6920F4" w:rsidR="007C3436" w:rsidRDefault="007C3436" w:rsidP="00B00AB4">
      <w:pPr>
        <w:pStyle w:val="ListParagraph"/>
        <w:numPr>
          <w:ilvl w:val="0"/>
          <w:numId w:val="28"/>
        </w:numPr>
      </w:pPr>
      <w:r>
        <w:t>Ātrā datuma ievades iespējas, ievadot jaunus dokumentus.</w:t>
      </w:r>
    </w:p>
    <w:p w14:paraId="4F1ED8D0" w14:textId="1E4CC557" w:rsidR="007C3436" w:rsidRDefault="007C3436" w:rsidP="00B00AB4">
      <w:pPr>
        <w:pStyle w:val="ListParagraph"/>
        <w:numPr>
          <w:ilvl w:val="0"/>
          <w:numId w:val="28"/>
        </w:numPr>
      </w:pPr>
      <w:r>
        <w:t>Dokumentu meklēšanas rīks.</w:t>
      </w:r>
    </w:p>
    <w:p w14:paraId="1CA913E0" w14:textId="71FD47CF" w:rsidR="007C3436" w:rsidRDefault="007C3436" w:rsidP="00B00AB4">
      <w:pPr>
        <w:pStyle w:val="ListParagraph"/>
        <w:numPr>
          <w:ilvl w:val="0"/>
          <w:numId w:val="28"/>
        </w:numPr>
      </w:pPr>
      <w:r>
        <w:t>Automātiskā dokumenta summas sadalīšana (PVN izdalīšana, degvielas 50% sadalīšana).</w:t>
      </w:r>
    </w:p>
    <w:p w14:paraId="75235EFF" w14:textId="4FE1B439" w:rsidR="007C3436" w:rsidRDefault="007C3436" w:rsidP="00B00AB4">
      <w:pPr>
        <w:pStyle w:val="ListParagraph"/>
        <w:numPr>
          <w:ilvl w:val="0"/>
          <w:numId w:val="28"/>
        </w:numPr>
      </w:pPr>
      <w:r>
        <w:t>Datu kopēšana uz Excel tabulu. Programmas tabulās ar peli vai ar klaviatūru (</w:t>
      </w:r>
      <w:proofErr w:type="spellStart"/>
      <w:r>
        <w:t>Shift</w:t>
      </w:r>
      <w:proofErr w:type="spellEnd"/>
      <w:r>
        <w:t xml:space="preserve"> + bultiņas) var iezīmēt nepieciešamās šūnas un ar </w:t>
      </w:r>
      <w:proofErr w:type="spellStart"/>
      <w:r>
        <w:t>Ctrl+C</w:t>
      </w:r>
      <w:proofErr w:type="spellEnd"/>
      <w:r>
        <w:t xml:space="preserve"> vai ar peles labo taustiņu iekopēt tās uz atmiņu un pēc tam ielīmēt (</w:t>
      </w:r>
      <w:proofErr w:type="spellStart"/>
      <w:r>
        <w:t>Paste</w:t>
      </w:r>
      <w:proofErr w:type="spellEnd"/>
      <w:r>
        <w:t>) tās Excel lapā.</w:t>
      </w:r>
    </w:p>
    <w:p w14:paraId="5F4941C9" w14:textId="1BF8D45B" w:rsidR="00DB142C" w:rsidRDefault="00DB142C">
      <w:r>
        <w:t>Vairāk</w:t>
      </w:r>
      <w:r w:rsidR="00B00AB4">
        <w:t>u</w:t>
      </w:r>
      <w:r>
        <w:t xml:space="preserve"> programmas rīku apguve, iesākot darbu, var sagādāt grūtības. Piemēram, sarežģītāku PVN darījumu kontēšana sākotnēji var šķist nesaprotam</w:t>
      </w:r>
      <w:r w:rsidR="00B00AB4">
        <w:t>a</w:t>
      </w:r>
      <w:r>
        <w:t xml:space="preserve">. Vai bilances formulu veidošanas un pārbaudes </w:t>
      </w:r>
      <w:r w:rsidR="00B00AB4">
        <w:t xml:space="preserve">rīki </w:t>
      </w:r>
      <w:r>
        <w:t>var atšķirties no citā</w:t>
      </w:r>
      <w:r w:rsidR="00B00AB4">
        <w:t>s</w:t>
      </w:r>
      <w:r>
        <w:t xml:space="preserve"> programmās</w:t>
      </w:r>
      <w:r w:rsidR="00B00AB4">
        <w:t xml:space="preserve"> ierastajiem</w:t>
      </w:r>
      <w:r>
        <w:t xml:space="preserve">. Pēc iespējas jāizmanto programmas dokumentācija, lai atrastu atbildes uz neskaidrajiem jautājumiem, un jāseko līdzi atskaišu pareizībai. Ja dokumentācijā neizdodas atrast meklētās atbildes, droši jāraksta uz e-pastu </w:t>
      </w:r>
      <w:hyperlink r:id="rId11" w:history="1">
        <w:r w:rsidRPr="0014435E">
          <w:rPr>
            <w:rStyle w:val="Hyperlink"/>
          </w:rPr>
          <w:t>aivars.ik@gmail.com</w:t>
        </w:r>
      </w:hyperlink>
      <w:r>
        <w:t xml:space="preserve">. Tāpat, ja ir nepieciešama </w:t>
      </w:r>
      <w:r w:rsidR="0044726E">
        <w:t xml:space="preserve">papildus funkcionalitātes izstrāde, par to var vienoties sazinoties pa e-pastu. </w:t>
      </w:r>
    </w:p>
    <w:sectPr w:rsidR="00DB142C" w:rsidSect="0000447B">
      <w:footerReference w:type="default" r:id="rId12"/>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A45E8C" w14:textId="77777777" w:rsidR="0071768A" w:rsidRDefault="0071768A" w:rsidP="00AC708E">
      <w:pPr>
        <w:spacing w:before="0"/>
      </w:pPr>
      <w:r>
        <w:separator/>
      </w:r>
    </w:p>
  </w:endnote>
  <w:endnote w:type="continuationSeparator" w:id="0">
    <w:p w14:paraId="6B34E17D" w14:textId="77777777" w:rsidR="0071768A" w:rsidRDefault="0071768A" w:rsidP="00AC708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nil Arial">
    <w:altName w:val="Calibri"/>
    <w:panose1 w:val="00000000000000000000"/>
    <w:charset w:val="BA"/>
    <w:family w:val="auto"/>
    <w:notTrueType/>
    <w:pitch w:val="default"/>
    <w:sig w:usb0="00000005" w:usb1="00000000" w:usb2="00000000" w:usb3="00000000" w:csb0="00000080" w:csb1="00000000"/>
  </w:font>
  <w:font w:name="Bodoni MT Black">
    <w:panose1 w:val="02070A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E0FAA" w14:textId="77777777" w:rsidR="00AC708E" w:rsidRDefault="00AC708E">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25D91FA" w14:textId="77777777" w:rsidR="00AC708E" w:rsidRDefault="00AC70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127461" w14:textId="77777777" w:rsidR="0071768A" w:rsidRDefault="0071768A" w:rsidP="00AC708E">
      <w:pPr>
        <w:spacing w:before="0"/>
      </w:pPr>
      <w:r>
        <w:separator/>
      </w:r>
    </w:p>
  </w:footnote>
  <w:footnote w:type="continuationSeparator" w:id="0">
    <w:p w14:paraId="5609F0A1" w14:textId="77777777" w:rsidR="0071768A" w:rsidRDefault="0071768A" w:rsidP="00AC708E">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45623C1E"/>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94BA270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C6E79"/>
    <w:multiLevelType w:val="hybridMultilevel"/>
    <w:tmpl w:val="D34A3B5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15:restartNumberingAfterBreak="0">
    <w:nsid w:val="05124494"/>
    <w:multiLevelType w:val="hybridMultilevel"/>
    <w:tmpl w:val="4070927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056C3E8D"/>
    <w:multiLevelType w:val="hybridMultilevel"/>
    <w:tmpl w:val="E4C27C2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06825E7E"/>
    <w:multiLevelType w:val="hybridMultilevel"/>
    <w:tmpl w:val="9D988170"/>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11BD43A4"/>
    <w:multiLevelType w:val="hybridMultilevel"/>
    <w:tmpl w:val="514684F0"/>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18232B1C"/>
    <w:multiLevelType w:val="hybridMultilevel"/>
    <w:tmpl w:val="1C18312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8" w15:restartNumberingAfterBreak="0">
    <w:nsid w:val="1E4D14DA"/>
    <w:multiLevelType w:val="hybridMultilevel"/>
    <w:tmpl w:val="3E1281B2"/>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9" w15:restartNumberingAfterBreak="0">
    <w:nsid w:val="2ABD4637"/>
    <w:multiLevelType w:val="hybridMultilevel"/>
    <w:tmpl w:val="F03019AE"/>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0" w15:restartNumberingAfterBreak="0">
    <w:nsid w:val="2C236C03"/>
    <w:multiLevelType w:val="hybridMultilevel"/>
    <w:tmpl w:val="EA8A766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1" w15:restartNumberingAfterBreak="0">
    <w:nsid w:val="30294814"/>
    <w:multiLevelType w:val="hybridMultilevel"/>
    <w:tmpl w:val="110E94F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15:restartNumberingAfterBreak="0">
    <w:nsid w:val="37351D45"/>
    <w:multiLevelType w:val="hybridMultilevel"/>
    <w:tmpl w:val="C4EC375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3" w15:restartNumberingAfterBreak="0">
    <w:nsid w:val="3A6D3335"/>
    <w:multiLevelType w:val="hybridMultilevel"/>
    <w:tmpl w:val="7BAAA03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4" w15:restartNumberingAfterBreak="0">
    <w:nsid w:val="3BD773D4"/>
    <w:multiLevelType w:val="hybridMultilevel"/>
    <w:tmpl w:val="D4EC109A"/>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5" w15:restartNumberingAfterBreak="0">
    <w:nsid w:val="40C5187D"/>
    <w:multiLevelType w:val="hybridMultilevel"/>
    <w:tmpl w:val="5290D72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6" w15:restartNumberingAfterBreak="0">
    <w:nsid w:val="47BC3508"/>
    <w:multiLevelType w:val="hybridMultilevel"/>
    <w:tmpl w:val="66C2BF0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7" w15:restartNumberingAfterBreak="0">
    <w:nsid w:val="480A6D5E"/>
    <w:multiLevelType w:val="hybridMultilevel"/>
    <w:tmpl w:val="F8569DC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8" w15:restartNumberingAfterBreak="0">
    <w:nsid w:val="4A1C5CA0"/>
    <w:multiLevelType w:val="multilevel"/>
    <w:tmpl w:val="0220CF7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4A8D3FF0"/>
    <w:multiLevelType w:val="hybridMultilevel"/>
    <w:tmpl w:val="1E30796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0" w15:restartNumberingAfterBreak="0">
    <w:nsid w:val="54256986"/>
    <w:multiLevelType w:val="hybridMultilevel"/>
    <w:tmpl w:val="19D2E3F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1" w15:restartNumberingAfterBreak="0">
    <w:nsid w:val="5B5A54C0"/>
    <w:multiLevelType w:val="hybridMultilevel"/>
    <w:tmpl w:val="1036425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2" w15:restartNumberingAfterBreak="0">
    <w:nsid w:val="62FF0C73"/>
    <w:multiLevelType w:val="hybridMultilevel"/>
    <w:tmpl w:val="7EB4259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3" w15:restartNumberingAfterBreak="0">
    <w:nsid w:val="66CA1AB9"/>
    <w:multiLevelType w:val="hybridMultilevel"/>
    <w:tmpl w:val="B92C585C"/>
    <w:lvl w:ilvl="0" w:tplc="7F2E7A3C">
      <w:start w:val="1"/>
      <w:numFmt w:val="decimal"/>
      <w:lvlText w:val="%1."/>
      <w:lvlJc w:val="left"/>
      <w:pPr>
        <w:ind w:left="720" w:hanging="360"/>
      </w:pPr>
      <w:rPr>
        <w:rFonts w:hint="default"/>
        <w:sz w:val="24"/>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4" w15:restartNumberingAfterBreak="0">
    <w:nsid w:val="67DC3B47"/>
    <w:multiLevelType w:val="hybridMultilevel"/>
    <w:tmpl w:val="7F682B6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5" w15:restartNumberingAfterBreak="0">
    <w:nsid w:val="74B05BEB"/>
    <w:multiLevelType w:val="hybridMultilevel"/>
    <w:tmpl w:val="C318103C"/>
    <w:lvl w:ilvl="0" w:tplc="04260017">
      <w:start w:val="1"/>
      <w:numFmt w:val="lowerLetter"/>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6" w15:restartNumberingAfterBreak="0">
    <w:nsid w:val="77C80200"/>
    <w:multiLevelType w:val="hybridMultilevel"/>
    <w:tmpl w:val="E626034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7" w15:restartNumberingAfterBreak="0">
    <w:nsid w:val="7D602B83"/>
    <w:multiLevelType w:val="hybridMultilevel"/>
    <w:tmpl w:val="FE34D62E"/>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1028918931">
    <w:abstractNumId w:val="23"/>
  </w:num>
  <w:num w:numId="2" w16cid:durableId="747920195">
    <w:abstractNumId w:val="25"/>
  </w:num>
  <w:num w:numId="3" w16cid:durableId="1561481543">
    <w:abstractNumId w:val="19"/>
  </w:num>
  <w:num w:numId="4" w16cid:durableId="1467162346">
    <w:abstractNumId w:val="14"/>
  </w:num>
  <w:num w:numId="5" w16cid:durableId="575631178">
    <w:abstractNumId w:val="1"/>
  </w:num>
  <w:num w:numId="6" w16cid:durableId="1567841403">
    <w:abstractNumId w:val="7"/>
  </w:num>
  <w:num w:numId="7" w16cid:durableId="40442416">
    <w:abstractNumId w:val="22"/>
  </w:num>
  <w:num w:numId="8" w16cid:durableId="1029795438">
    <w:abstractNumId w:val="17"/>
  </w:num>
  <w:num w:numId="9" w16cid:durableId="1284656787">
    <w:abstractNumId w:val="0"/>
  </w:num>
  <w:num w:numId="10" w16cid:durableId="1788967070">
    <w:abstractNumId w:val="6"/>
  </w:num>
  <w:num w:numId="11" w16cid:durableId="1670597051">
    <w:abstractNumId w:val="15"/>
  </w:num>
  <w:num w:numId="12" w16cid:durableId="830681666">
    <w:abstractNumId w:val="21"/>
  </w:num>
  <w:num w:numId="13" w16cid:durableId="1319532717">
    <w:abstractNumId w:val="20"/>
  </w:num>
  <w:num w:numId="14" w16cid:durableId="121004985">
    <w:abstractNumId w:val="3"/>
  </w:num>
  <w:num w:numId="15" w16cid:durableId="1280065196">
    <w:abstractNumId w:val="2"/>
  </w:num>
  <w:num w:numId="16" w16cid:durableId="1783107300">
    <w:abstractNumId w:val="5"/>
  </w:num>
  <w:num w:numId="17" w16cid:durableId="672731808">
    <w:abstractNumId w:val="9"/>
  </w:num>
  <w:num w:numId="18" w16cid:durableId="634216237">
    <w:abstractNumId w:val="27"/>
  </w:num>
  <w:num w:numId="19" w16cid:durableId="1613200136">
    <w:abstractNumId w:val="16"/>
  </w:num>
  <w:num w:numId="20" w16cid:durableId="1331828923">
    <w:abstractNumId w:val="4"/>
  </w:num>
  <w:num w:numId="21" w16cid:durableId="668168438">
    <w:abstractNumId w:val="12"/>
  </w:num>
  <w:num w:numId="22" w16cid:durableId="536889412">
    <w:abstractNumId w:val="8"/>
  </w:num>
  <w:num w:numId="23" w16cid:durableId="1821070277">
    <w:abstractNumId w:val="26"/>
  </w:num>
  <w:num w:numId="24" w16cid:durableId="1602759128">
    <w:abstractNumId w:val="11"/>
  </w:num>
  <w:num w:numId="25" w16cid:durableId="1757048200">
    <w:abstractNumId w:val="13"/>
  </w:num>
  <w:num w:numId="26" w16cid:durableId="255671771">
    <w:abstractNumId w:val="18"/>
  </w:num>
  <w:num w:numId="27" w16cid:durableId="693270009">
    <w:abstractNumId w:val="10"/>
  </w:num>
  <w:num w:numId="28" w16cid:durableId="1525483258">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47B"/>
    <w:rsid w:val="0000447B"/>
    <w:rsid w:val="000B0E31"/>
    <w:rsid w:val="000B3CB8"/>
    <w:rsid w:val="000D5D81"/>
    <w:rsid w:val="000D7584"/>
    <w:rsid w:val="000F0431"/>
    <w:rsid w:val="00112DD7"/>
    <w:rsid w:val="001373C5"/>
    <w:rsid w:val="0014435E"/>
    <w:rsid w:val="001B306E"/>
    <w:rsid w:val="001C43AA"/>
    <w:rsid w:val="001F0F78"/>
    <w:rsid w:val="00222D38"/>
    <w:rsid w:val="00287B4E"/>
    <w:rsid w:val="002A684B"/>
    <w:rsid w:val="003118CF"/>
    <w:rsid w:val="003D544D"/>
    <w:rsid w:val="00424089"/>
    <w:rsid w:val="0044048F"/>
    <w:rsid w:val="0044726E"/>
    <w:rsid w:val="0045282D"/>
    <w:rsid w:val="005B54E6"/>
    <w:rsid w:val="00600A62"/>
    <w:rsid w:val="00604C90"/>
    <w:rsid w:val="0071768A"/>
    <w:rsid w:val="00782EB1"/>
    <w:rsid w:val="007838B9"/>
    <w:rsid w:val="007A7794"/>
    <w:rsid w:val="007C3436"/>
    <w:rsid w:val="0086067B"/>
    <w:rsid w:val="00915CD2"/>
    <w:rsid w:val="00994D16"/>
    <w:rsid w:val="00A13DDF"/>
    <w:rsid w:val="00A23CB6"/>
    <w:rsid w:val="00A5779B"/>
    <w:rsid w:val="00AC708E"/>
    <w:rsid w:val="00AD23BB"/>
    <w:rsid w:val="00B00AB4"/>
    <w:rsid w:val="00B41D13"/>
    <w:rsid w:val="00B7350C"/>
    <w:rsid w:val="00BE663C"/>
    <w:rsid w:val="00C578C8"/>
    <w:rsid w:val="00CB4F69"/>
    <w:rsid w:val="00CF0982"/>
    <w:rsid w:val="00D0410E"/>
    <w:rsid w:val="00D40DF0"/>
    <w:rsid w:val="00D7451A"/>
    <w:rsid w:val="00DB142C"/>
    <w:rsid w:val="00DE03F4"/>
    <w:rsid w:val="00ED145A"/>
    <w:rsid w:val="00EF7024"/>
    <w:rsid w:val="00F024ED"/>
    <w:rsid w:val="00FC3F69"/>
    <w:rsid w:val="00FC46F3"/>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B8321"/>
  <w15:chartTrackingRefBased/>
  <w15:docId w15:val="{83E6439F-5511-43CD-B2E8-798C84233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F78"/>
    <w:pPr>
      <w:spacing w:before="120" w:after="0" w:line="240" w:lineRule="auto"/>
      <w:jc w:val="both"/>
    </w:pPr>
    <w:rPr>
      <w:rFonts w:ascii="Calibri" w:eastAsia="Times New Roman" w:hAnsi="Calibri" w:cs="Times New Roman"/>
      <w:kern w:val="0"/>
      <w:sz w:val="24"/>
      <w:szCs w:val="24"/>
      <w:lang w:eastAsia="lv-LV"/>
      <w14:ligatures w14:val="none"/>
    </w:rPr>
  </w:style>
  <w:style w:type="paragraph" w:styleId="Heading1">
    <w:name w:val="heading 1"/>
    <w:basedOn w:val="Normal"/>
    <w:next w:val="Normal"/>
    <w:link w:val="Heading1Char"/>
    <w:autoRedefine/>
    <w:qFormat/>
    <w:rsid w:val="00DE03F4"/>
    <w:pPr>
      <w:keepNext/>
      <w:numPr>
        <w:numId w:val="26"/>
      </w:numPr>
      <w:tabs>
        <w:tab w:val="left" w:pos="1200"/>
      </w:tabs>
      <w:autoSpaceDE w:val="0"/>
      <w:autoSpaceDN w:val="0"/>
      <w:adjustRightInd w:val="0"/>
      <w:spacing w:before="360" w:after="120"/>
      <w:outlineLvl w:val="0"/>
    </w:pPr>
    <w:rPr>
      <w:rFonts w:cs="fnil Arial"/>
      <w:b/>
      <w:bCs/>
      <w:color w:val="4472C4" w:themeColor="accent1"/>
      <w:sz w:val="32"/>
      <w:szCs w:val="28"/>
    </w:rPr>
  </w:style>
  <w:style w:type="paragraph" w:styleId="Heading2">
    <w:name w:val="heading 2"/>
    <w:basedOn w:val="Normal"/>
    <w:next w:val="Normal"/>
    <w:link w:val="Heading2Char"/>
    <w:autoRedefine/>
    <w:qFormat/>
    <w:rsid w:val="0000447B"/>
    <w:pPr>
      <w:keepNext/>
      <w:numPr>
        <w:ilvl w:val="1"/>
        <w:numId w:val="26"/>
      </w:numPr>
      <w:tabs>
        <w:tab w:val="left" w:pos="1200"/>
      </w:tabs>
      <w:autoSpaceDE w:val="0"/>
      <w:autoSpaceDN w:val="0"/>
      <w:adjustRightInd w:val="0"/>
      <w:spacing w:before="240" w:after="120"/>
      <w:outlineLvl w:val="1"/>
    </w:pPr>
    <w:rPr>
      <w:rFonts w:cs="fnil Arial"/>
      <w:b/>
      <w:bCs/>
      <w:color w:val="4472C4" w:themeColor="accent1"/>
      <w:sz w:val="28"/>
    </w:rPr>
  </w:style>
  <w:style w:type="paragraph" w:styleId="Heading3">
    <w:name w:val="heading 3"/>
    <w:basedOn w:val="Normal"/>
    <w:next w:val="Normal"/>
    <w:link w:val="Heading3Char"/>
    <w:autoRedefine/>
    <w:qFormat/>
    <w:rsid w:val="00DE03F4"/>
    <w:pPr>
      <w:keepNext/>
      <w:numPr>
        <w:ilvl w:val="2"/>
        <w:numId w:val="26"/>
      </w:numPr>
      <w:tabs>
        <w:tab w:val="left" w:pos="1200"/>
      </w:tabs>
      <w:autoSpaceDE w:val="0"/>
      <w:autoSpaceDN w:val="0"/>
      <w:adjustRightInd w:val="0"/>
      <w:outlineLvl w:val="2"/>
    </w:pPr>
    <w:rPr>
      <w:rFonts w:ascii="fnil Arial" w:hAnsi="fnil Arial" w:cs="fnil Arial"/>
      <w:b/>
      <w:bCs/>
      <w:i/>
      <w:color w:val="4472C4" w:themeColor="accent1"/>
    </w:rPr>
  </w:style>
  <w:style w:type="paragraph" w:styleId="Heading4">
    <w:name w:val="heading 4"/>
    <w:basedOn w:val="Normal"/>
    <w:next w:val="Normal"/>
    <w:link w:val="Heading4Char"/>
    <w:qFormat/>
    <w:rsid w:val="0000447B"/>
    <w:pPr>
      <w:keepNext/>
      <w:numPr>
        <w:ilvl w:val="3"/>
        <w:numId w:val="26"/>
      </w:numPr>
      <w:tabs>
        <w:tab w:val="left" w:pos="1200"/>
      </w:tabs>
      <w:autoSpaceDE w:val="0"/>
      <w:autoSpaceDN w:val="0"/>
      <w:adjustRightInd w:val="0"/>
      <w:outlineLvl w:val="3"/>
    </w:pPr>
    <w:rPr>
      <w:rFonts w:ascii="fnil Arial" w:hAnsi="fnil Arial" w:cs="fnil 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3F4"/>
    <w:rPr>
      <w:rFonts w:ascii="Calibri" w:eastAsia="Times New Roman" w:hAnsi="Calibri" w:cs="fnil Arial"/>
      <w:b/>
      <w:bCs/>
      <w:color w:val="4472C4" w:themeColor="accent1"/>
      <w:kern w:val="0"/>
      <w:sz w:val="32"/>
      <w:szCs w:val="28"/>
      <w:lang w:eastAsia="lv-LV"/>
      <w14:ligatures w14:val="none"/>
    </w:rPr>
  </w:style>
  <w:style w:type="character" w:customStyle="1" w:styleId="Heading2Char">
    <w:name w:val="Heading 2 Char"/>
    <w:basedOn w:val="DefaultParagraphFont"/>
    <w:link w:val="Heading2"/>
    <w:rsid w:val="0000447B"/>
    <w:rPr>
      <w:rFonts w:ascii="Calibri" w:eastAsia="Times New Roman" w:hAnsi="Calibri" w:cs="fnil Arial"/>
      <w:b/>
      <w:bCs/>
      <w:color w:val="4472C4" w:themeColor="accent1"/>
      <w:kern w:val="0"/>
      <w:sz w:val="28"/>
      <w:szCs w:val="24"/>
      <w:lang w:eastAsia="lv-LV"/>
      <w14:ligatures w14:val="none"/>
    </w:rPr>
  </w:style>
  <w:style w:type="character" w:customStyle="1" w:styleId="Heading3Char">
    <w:name w:val="Heading 3 Char"/>
    <w:basedOn w:val="DefaultParagraphFont"/>
    <w:link w:val="Heading3"/>
    <w:rsid w:val="00DE03F4"/>
    <w:rPr>
      <w:rFonts w:ascii="fnil Arial" w:eastAsia="Times New Roman" w:hAnsi="fnil Arial" w:cs="fnil Arial"/>
      <w:b/>
      <w:bCs/>
      <w:i/>
      <w:color w:val="4472C4" w:themeColor="accent1"/>
      <w:kern w:val="0"/>
      <w:sz w:val="24"/>
      <w:szCs w:val="24"/>
      <w:lang w:eastAsia="lv-LV"/>
      <w14:ligatures w14:val="none"/>
    </w:rPr>
  </w:style>
  <w:style w:type="character" w:customStyle="1" w:styleId="Heading4Char">
    <w:name w:val="Heading 4 Char"/>
    <w:basedOn w:val="DefaultParagraphFont"/>
    <w:link w:val="Heading4"/>
    <w:rsid w:val="0000447B"/>
    <w:rPr>
      <w:rFonts w:ascii="fnil Arial" w:eastAsia="Times New Roman" w:hAnsi="fnil Arial" w:cs="fnil Arial"/>
      <w:b/>
      <w:bCs/>
      <w:kern w:val="0"/>
      <w:sz w:val="24"/>
      <w:szCs w:val="24"/>
      <w:lang w:eastAsia="lv-LV"/>
      <w14:ligatures w14:val="none"/>
    </w:rPr>
  </w:style>
  <w:style w:type="paragraph" w:customStyle="1" w:styleId="Style1">
    <w:name w:val="Style1"/>
    <w:basedOn w:val="Normal"/>
    <w:rsid w:val="0000447B"/>
  </w:style>
  <w:style w:type="character" w:styleId="Hyperlink">
    <w:name w:val="Hyperlink"/>
    <w:basedOn w:val="DefaultParagraphFont"/>
    <w:uiPriority w:val="99"/>
    <w:unhideWhenUsed/>
    <w:rsid w:val="0000447B"/>
    <w:rPr>
      <w:color w:val="0563C1" w:themeColor="hyperlink"/>
      <w:u w:val="single"/>
    </w:rPr>
  </w:style>
  <w:style w:type="character" w:styleId="UnresolvedMention">
    <w:name w:val="Unresolved Mention"/>
    <w:basedOn w:val="DefaultParagraphFont"/>
    <w:uiPriority w:val="99"/>
    <w:semiHidden/>
    <w:unhideWhenUsed/>
    <w:rsid w:val="0000447B"/>
    <w:rPr>
      <w:color w:val="605E5C"/>
      <w:shd w:val="clear" w:color="auto" w:fill="E1DFDD"/>
    </w:rPr>
  </w:style>
  <w:style w:type="paragraph" w:styleId="ListParagraph">
    <w:name w:val="List Paragraph"/>
    <w:basedOn w:val="Normal"/>
    <w:uiPriority w:val="34"/>
    <w:qFormat/>
    <w:rsid w:val="007A7794"/>
    <w:pPr>
      <w:spacing w:before="0"/>
      <w:ind w:left="720"/>
      <w:contextualSpacing/>
    </w:pPr>
  </w:style>
  <w:style w:type="paragraph" w:styleId="Header">
    <w:name w:val="header"/>
    <w:basedOn w:val="Normal"/>
    <w:link w:val="HeaderChar"/>
    <w:uiPriority w:val="99"/>
    <w:unhideWhenUsed/>
    <w:rsid w:val="00AC708E"/>
    <w:pPr>
      <w:tabs>
        <w:tab w:val="center" w:pos="4513"/>
        <w:tab w:val="right" w:pos="9026"/>
      </w:tabs>
      <w:spacing w:before="0"/>
    </w:pPr>
  </w:style>
  <w:style w:type="paragraph" w:styleId="ListBullet">
    <w:name w:val="List Bullet"/>
    <w:basedOn w:val="ListParagraph"/>
    <w:uiPriority w:val="99"/>
    <w:semiHidden/>
    <w:unhideWhenUsed/>
    <w:rsid w:val="007A7794"/>
    <w:pPr>
      <w:numPr>
        <w:numId w:val="5"/>
      </w:numPr>
    </w:pPr>
  </w:style>
  <w:style w:type="paragraph" w:styleId="ListNumber">
    <w:name w:val="List Number"/>
    <w:basedOn w:val="ListParagraph"/>
    <w:uiPriority w:val="99"/>
    <w:semiHidden/>
    <w:unhideWhenUsed/>
    <w:rsid w:val="00B41D13"/>
    <w:pPr>
      <w:numPr>
        <w:numId w:val="9"/>
      </w:numPr>
    </w:pPr>
  </w:style>
  <w:style w:type="character" w:customStyle="1" w:styleId="HeaderChar">
    <w:name w:val="Header Char"/>
    <w:basedOn w:val="DefaultParagraphFont"/>
    <w:link w:val="Header"/>
    <w:uiPriority w:val="99"/>
    <w:rsid w:val="00AC708E"/>
    <w:rPr>
      <w:rFonts w:ascii="Calibri" w:eastAsia="Times New Roman" w:hAnsi="Calibri" w:cs="Times New Roman"/>
      <w:kern w:val="0"/>
      <w:sz w:val="24"/>
      <w:szCs w:val="24"/>
      <w:lang w:eastAsia="lv-LV"/>
      <w14:ligatures w14:val="none"/>
    </w:rPr>
  </w:style>
  <w:style w:type="paragraph" w:styleId="Footer">
    <w:name w:val="footer"/>
    <w:basedOn w:val="Normal"/>
    <w:link w:val="FooterChar"/>
    <w:uiPriority w:val="99"/>
    <w:unhideWhenUsed/>
    <w:rsid w:val="00AC708E"/>
    <w:pPr>
      <w:tabs>
        <w:tab w:val="center" w:pos="4513"/>
        <w:tab w:val="right" w:pos="9026"/>
      </w:tabs>
      <w:spacing w:before="0"/>
    </w:pPr>
  </w:style>
  <w:style w:type="character" w:customStyle="1" w:styleId="FooterChar">
    <w:name w:val="Footer Char"/>
    <w:basedOn w:val="DefaultParagraphFont"/>
    <w:link w:val="Footer"/>
    <w:uiPriority w:val="99"/>
    <w:rsid w:val="00AC708E"/>
    <w:rPr>
      <w:rFonts w:ascii="Calibri" w:eastAsia="Times New Roman" w:hAnsi="Calibri" w:cs="Times New Roman"/>
      <w:kern w:val="0"/>
      <w:sz w:val="24"/>
      <w:szCs w:val="24"/>
      <w:lang w:eastAsia="lv-LV"/>
      <w14:ligatures w14:val="none"/>
    </w:rPr>
  </w:style>
  <w:style w:type="paragraph" w:styleId="TOC1">
    <w:name w:val="toc 1"/>
    <w:basedOn w:val="Normal"/>
    <w:next w:val="Normal"/>
    <w:autoRedefine/>
    <w:uiPriority w:val="39"/>
    <w:unhideWhenUsed/>
    <w:rsid w:val="00AC708E"/>
    <w:pPr>
      <w:spacing w:after="100"/>
    </w:pPr>
  </w:style>
  <w:style w:type="paragraph" w:styleId="TOC2">
    <w:name w:val="toc 2"/>
    <w:basedOn w:val="Normal"/>
    <w:next w:val="Normal"/>
    <w:autoRedefine/>
    <w:uiPriority w:val="39"/>
    <w:unhideWhenUsed/>
    <w:rsid w:val="00AC708E"/>
    <w:pPr>
      <w:spacing w:after="100"/>
      <w:ind w:left="240"/>
    </w:pPr>
  </w:style>
  <w:style w:type="paragraph" w:styleId="TOC3">
    <w:name w:val="toc 3"/>
    <w:basedOn w:val="Normal"/>
    <w:next w:val="Normal"/>
    <w:autoRedefine/>
    <w:uiPriority w:val="39"/>
    <w:unhideWhenUsed/>
    <w:rsid w:val="00AC708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lons.id.l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ivars.ik@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ivars.ik@gmail.com" TargetMode="External"/><Relationship Id="rId5" Type="http://schemas.openxmlformats.org/officeDocument/2006/relationships/footnotes" Target="footnotes.xml"/><Relationship Id="rId10" Type="http://schemas.openxmlformats.org/officeDocument/2006/relationships/hyperlink" Target="mailto:aivars.ik@gmail.com" TargetMode="External"/><Relationship Id="rId4" Type="http://schemas.openxmlformats.org/officeDocument/2006/relationships/webSettings" Target="webSettings.xml"/><Relationship Id="rId9" Type="http://schemas.openxmlformats.org/officeDocument/2006/relationships/hyperlink" Target="https://github.com/Camel-RD/Klons2a/releases/download/v2024.11.02/setup_klons2.zi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Pages>
  <Words>19887</Words>
  <Characters>11337</Characters>
  <Application>Microsoft Office Word</Application>
  <DocSecurity>0</DocSecurity>
  <Lines>94</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Aivars</dc:creator>
  <cp:keywords/>
  <dc:description/>
  <cp:lastModifiedBy>Aivars</cp:lastModifiedBy>
  <cp:revision>29</cp:revision>
  <dcterms:created xsi:type="dcterms:W3CDTF">2023-05-19T14:13:00Z</dcterms:created>
  <dcterms:modified xsi:type="dcterms:W3CDTF">2025-03-17T11:31:00Z</dcterms:modified>
</cp:coreProperties>
</file>