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847C" w14:textId="582E6711" w:rsidR="001A353D" w:rsidRPr="00D666B6" w:rsidRDefault="00F56674" w:rsidP="00E74177">
      <w:pPr>
        <w:spacing w:line="400" w:lineRule="exact"/>
        <w:ind w:firstLineChars="200" w:firstLine="640"/>
        <w:jc w:val="center"/>
        <w:rPr>
          <w:rFonts w:ascii="黑体" w:eastAsia="黑体" w:hAnsi="黑体" w:cs="黑体"/>
          <w:sz w:val="32"/>
          <w:szCs w:val="40"/>
        </w:rPr>
      </w:pPr>
      <w:r w:rsidRPr="00D666B6">
        <w:rPr>
          <w:rFonts w:ascii="黑体" w:eastAsia="黑体" w:hAnsi="黑体" w:cs="黑体" w:hint="eastAsia"/>
          <w:sz w:val="32"/>
          <w:szCs w:val="40"/>
        </w:rPr>
        <w:t>新</w:t>
      </w:r>
      <w:r w:rsidR="00AD6F6C" w:rsidRPr="00D666B6">
        <w:rPr>
          <w:rFonts w:ascii="黑体" w:eastAsia="黑体" w:hAnsi="黑体" w:cs="黑体" w:hint="eastAsia"/>
          <w:sz w:val="32"/>
          <w:szCs w:val="40"/>
        </w:rPr>
        <w:t>时代中特</w:t>
      </w:r>
      <w:r w:rsidRPr="00D666B6">
        <w:rPr>
          <w:rFonts w:ascii="黑体" w:eastAsia="黑体" w:hAnsi="黑体" w:cs="黑体" w:hint="eastAsia"/>
          <w:sz w:val="32"/>
          <w:szCs w:val="40"/>
        </w:rPr>
        <w:t>期末思考</w:t>
      </w:r>
    </w:p>
    <w:p w14:paraId="45DDF43A" w14:textId="77777777" w:rsidR="00683CBA" w:rsidRPr="00683CBA" w:rsidRDefault="00683CBA" w:rsidP="00683CBA">
      <w:pPr>
        <w:spacing w:line="400" w:lineRule="exact"/>
        <w:ind w:firstLineChars="200" w:firstLine="480"/>
        <w:rPr>
          <w:sz w:val="24"/>
          <w:szCs w:val="32"/>
        </w:rPr>
      </w:pPr>
    </w:p>
    <w:p w14:paraId="1E9E0130" w14:textId="13DA342C" w:rsidR="001A353D" w:rsidRPr="00D666B6" w:rsidRDefault="00F56674" w:rsidP="00E7417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666B6">
        <w:rPr>
          <w:rFonts w:ascii="Times New Roman" w:eastAsia="黑体" w:hAnsi="Times New Roman" w:cs="Times New Roman"/>
          <w:sz w:val="24"/>
          <w:szCs w:val="32"/>
        </w:rPr>
        <w:t>考试时间</w:t>
      </w:r>
      <w:r w:rsidRPr="00D666B6">
        <w:rPr>
          <w:rFonts w:ascii="Times New Roman" w:hAnsi="Times New Roman" w:cs="Times New Roman"/>
          <w:sz w:val="24"/>
          <w:szCs w:val="32"/>
        </w:rPr>
        <w:t>：</w:t>
      </w:r>
      <w:r w:rsidRPr="00D666B6">
        <w:rPr>
          <w:rFonts w:ascii="Times New Roman" w:hAnsi="Times New Roman" w:cs="Times New Roman"/>
          <w:sz w:val="24"/>
          <w:szCs w:val="32"/>
        </w:rPr>
        <w:t>202</w:t>
      </w:r>
      <w:r w:rsidR="0067529E" w:rsidRPr="00D666B6">
        <w:rPr>
          <w:rFonts w:ascii="Times New Roman" w:hAnsi="Times New Roman" w:cs="Times New Roman"/>
          <w:sz w:val="24"/>
          <w:szCs w:val="32"/>
        </w:rPr>
        <w:t>5</w:t>
      </w:r>
      <w:r w:rsidRPr="00D666B6">
        <w:rPr>
          <w:rFonts w:ascii="Times New Roman" w:hAnsi="Times New Roman" w:cs="Times New Roman"/>
          <w:sz w:val="24"/>
          <w:szCs w:val="32"/>
        </w:rPr>
        <w:t>年</w:t>
      </w:r>
      <w:r w:rsidR="0067529E" w:rsidRPr="00D666B6">
        <w:rPr>
          <w:rFonts w:ascii="Times New Roman" w:hAnsi="Times New Roman" w:cs="Times New Roman"/>
          <w:sz w:val="24"/>
          <w:szCs w:val="32"/>
        </w:rPr>
        <w:t>1</w:t>
      </w:r>
      <w:r w:rsidRPr="00D666B6">
        <w:rPr>
          <w:rFonts w:ascii="Times New Roman" w:hAnsi="Times New Roman" w:cs="Times New Roman"/>
          <w:sz w:val="24"/>
          <w:szCs w:val="32"/>
        </w:rPr>
        <w:t>月</w:t>
      </w:r>
      <w:r w:rsidR="00AD6F6C" w:rsidRPr="00D666B6">
        <w:rPr>
          <w:rFonts w:ascii="Times New Roman" w:hAnsi="Times New Roman" w:cs="Times New Roman"/>
          <w:sz w:val="24"/>
          <w:szCs w:val="32"/>
        </w:rPr>
        <w:t>9</w:t>
      </w:r>
      <w:r w:rsidRPr="00D666B6">
        <w:rPr>
          <w:rFonts w:ascii="Times New Roman" w:hAnsi="Times New Roman" w:cs="Times New Roman"/>
          <w:sz w:val="24"/>
          <w:szCs w:val="32"/>
        </w:rPr>
        <w:t>日</w:t>
      </w:r>
      <w:r w:rsidR="00AD6F6C" w:rsidRPr="00D666B6">
        <w:rPr>
          <w:rFonts w:ascii="Times New Roman" w:hAnsi="Times New Roman" w:cs="Times New Roman"/>
          <w:sz w:val="24"/>
          <w:szCs w:val="32"/>
        </w:rPr>
        <w:t>（周四）</w:t>
      </w:r>
      <w:r w:rsidR="00AD6F6C" w:rsidRPr="00D666B6">
        <w:rPr>
          <w:rFonts w:ascii="Times New Roman" w:hAnsi="Times New Roman" w:cs="Times New Roman"/>
          <w:sz w:val="24"/>
          <w:szCs w:val="32"/>
        </w:rPr>
        <w:t>9</w:t>
      </w:r>
      <w:r w:rsidR="00AD6F6C" w:rsidRPr="00D666B6">
        <w:rPr>
          <w:rFonts w:ascii="Times New Roman" w:hAnsi="Times New Roman" w:cs="Times New Roman"/>
          <w:sz w:val="24"/>
          <w:szCs w:val="32"/>
        </w:rPr>
        <w:t>：</w:t>
      </w:r>
      <w:r w:rsidR="00AD6F6C" w:rsidRPr="00D666B6">
        <w:rPr>
          <w:rFonts w:ascii="Times New Roman" w:hAnsi="Times New Roman" w:cs="Times New Roman"/>
          <w:sz w:val="24"/>
          <w:szCs w:val="32"/>
        </w:rPr>
        <w:t>00-11</w:t>
      </w:r>
      <w:r w:rsidR="00AD6F6C" w:rsidRPr="00D666B6">
        <w:rPr>
          <w:rFonts w:ascii="Times New Roman" w:hAnsi="Times New Roman" w:cs="Times New Roman"/>
          <w:sz w:val="24"/>
          <w:szCs w:val="32"/>
        </w:rPr>
        <w:t>：</w:t>
      </w:r>
      <w:r w:rsidR="00AD6F6C" w:rsidRPr="00D666B6">
        <w:rPr>
          <w:rFonts w:ascii="Times New Roman" w:hAnsi="Times New Roman" w:cs="Times New Roman"/>
          <w:sz w:val="24"/>
          <w:szCs w:val="32"/>
        </w:rPr>
        <w:t>00</w:t>
      </w:r>
    </w:p>
    <w:p w14:paraId="2EA05865" w14:textId="77777777" w:rsidR="001A353D" w:rsidRPr="00D666B6" w:rsidRDefault="00F56674" w:rsidP="00E7417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666B6">
        <w:rPr>
          <w:rFonts w:ascii="Times New Roman" w:eastAsia="黑体" w:hAnsi="Times New Roman" w:cs="Times New Roman"/>
          <w:sz w:val="24"/>
          <w:szCs w:val="32"/>
        </w:rPr>
        <w:t>考试形式</w:t>
      </w:r>
      <w:r w:rsidRPr="00D666B6">
        <w:rPr>
          <w:rFonts w:ascii="Times New Roman" w:hAnsi="Times New Roman" w:cs="Times New Roman"/>
          <w:sz w:val="24"/>
          <w:szCs w:val="32"/>
        </w:rPr>
        <w:t>：闭卷考试</w:t>
      </w:r>
    </w:p>
    <w:p w14:paraId="586BEFE2" w14:textId="77777777" w:rsidR="001A353D" w:rsidRPr="00D666B6" w:rsidRDefault="00F56674" w:rsidP="00E74177">
      <w:pPr>
        <w:spacing w:line="400" w:lineRule="exact"/>
        <w:ind w:firstLineChars="200" w:firstLine="480"/>
        <w:rPr>
          <w:rFonts w:ascii="Times New Roman" w:eastAsia="黑体" w:hAnsi="Times New Roman" w:cs="Times New Roman"/>
          <w:sz w:val="24"/>
          <w:szCs w:val="32"/>
        </w:rPr>
      </w:pPr>
      <w:r w:rsidRPr="00D666B6">
        <w:rPr>
          <w:rFonts w:ascii="Times New Roman" w:eastAsia="黑体" w:hAnsi="Times New Roman" w:cs="Times New Roman"/>
          <w:sz w:val="24"/>
          <w:szCs w:val="32"/>
        </w:rPr>
        <w:t>考试题型：</w:t>
      </w:r>
    </w:p>
    <w:p w14:paraId="3FDE9F19" w14:textId="77777777" w:rsidR="001A353D" w:rsidRPr="00D666B6" w:rsidRDefault="00F56674" w:rsidP="00E7417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666B6">
        <w:rPr>
          <w:rFonts w:ascii="Times New Roman" w:hAnsi="Times New Roman" w:cs="Times New Roman"/>
          <w:sz w:val="24"/>
          <w:szCs w:val="32"/>
        </w:rPr>
        <w:t>一、简答题（</w:t>
      </w:r>
      <w:r w:rsidRPr="00D666B6">
        <w:rPr>
          <w:rFonts w:ascii="Times New Roman" w:hAnsi="Times New Roman" w:cs="Times New Roman"/>
          <w:sz w:val="24"/>
          <w:szCs w:val="32"/>
        </w:rPr>
        <w:t>2</w:t>
      </w:r>
      <w:r w:rsidRPr="00D666B6">
        <w:rPr>
          <w:rFonts w:ascii="Times New Roman" w:hAnsi="Times New Roman" w:cs="Times New Roman"/>
          <w:sz w:val="24"/>
          <w:szCs w:val="32"/>
        </w:rPr>
        <w:t>题，每题</w:t>
      </w:r>
      <w:r w:rsidRPr="00D666B6">
        <w:rPr>
          <w:rFonts w:ascii="Times New Roman" w:hAnsi="Times New Roman" w:cs="Times New Roman"/>
          <w:sz w:val="24"/>
          <w:szCs w:val="32"/>
        </w:rPr>
        <w:t>10</w:t>
      </w:r>
      <w:r w:rsidRPr="00D666B6">
        <w:rPr>
          <w:rFonts w:ascii="Times New Roman" w:hAnsi="Times New Roman" w:cs="Times New Roman"/>
          <w:sz w:val="24"/>
          <w:szCs w:val="32"/>
        </w:rPr>
        <w:t>分，共</w:t>
      </w:r>
      <w:r w:rsidRPr="00D666B6">
        <w:rPr>
          <w:rFonts w:ascii="Times New Roman" w:hAnsi="Times New Roman" w:cs="Times New Roman"/>
          <w:sz w:val="24"/>
          <w:szCs w:val="32"/>
        </w:rPr>
        <w:t>20</w:t>
      </w:r>
      <w:r w:rsidRPr="00D666B6">
        <w:rPr>
          <w:rFonts w:ascii="Times New Roman" w:hAnsi="Times New Roman" w:cs="Times New Roman"/>
          <w:sz w:val="24"/>
          <w:szCs w:val="32"/>
        </w:rPr>
        <w:t>分）</w:t>
      </w:r>
    </w:p>
    <w:p w14:paraId="5A8A4E6F" w14:textId="77777777" w:rsidR="001A353D" w:rsidRPr="00D666B6" w:rsidRDefault="00F56674" w:rsidP="00E7417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666B6">
        <w:rPr>
          <w:rFonts w:ascii="Times New Roman" w:hAnsi="Times New Roman" w:cs="Times New Roman"/>
          <w:sz w:val="24"/>
          <w:szCs w:val="32"/>
        </w:rPr>
        <w:t>二、论述题（</w:t>
      </w:r>
      <w:r w:rsidRPr="00D666B6">
        <w:rPr>
          <w:rFonts w:ascii="Times New Roman" w:hAnsi="Times New Roman" w:cs="Times New Roman"/>
          <w:sz w:val="24"/>
          <w:szCs w:val="32"/>
        </w:rPr>
        <w:t>2</w:t>
      </w:r>
      <w:r w:rsidRPr="00D666B6">
        <w:rPr>
          <w:rFonts w:ascii="Times New Roman" w:hAnsi="Times New Roman" w:cs="Times New Roman"/>
          <w:sz w:val="24"/>
          <w:szCs w:val="32"/>
        </w:rPr>
        <w:t>题，每题</w:t>
      </w:r>
      <w:r w:rsidRPr="00D666B6">
        <w:rPr>
          <w:rFonts w:ascii="Times New Roman" w:hAnsi="Times New Roman" w:cs="Times New Roman"/>
          <w:sz w:val="24"/>
          <w:szCs w:val="32"/>
        </w:rPr>
        <w:t>20</w:t>
      </w:r>
      <w:r w:rsidRPr="00D666B6">
        <w:rPr>
          <w:rFonts w:ascii="Times New Roman" w:hAnsi="Times New Roman" w:cs="Times New Roman"/>
          <w:sz w:val="24"/>
          <w:szCs w:val="32"/>
        </w:rPr>
        <w:t>分，共</w:t>
      </w:r>
      <w:r w:rsidRPr="00D666B6">
        <w:rPr>
          <w:rFonts w:ascii="Times New Roman" w:hAnsi="Times New Roman" w:cs="Times New Roman"/>
          <w:sz w:val="24"/>
          <w:szCs w:val="32"/>
        </w:rPr>
        <w:t>40</w:t>
      </w:r>
      <w:r w:rsidRPr="00D666B6">
        <w:rPr>
          <w:rFonts w:ascii="Times New Roman" w:hAnsi="Times New Roman" w:cs="Times New Roman"/>
          <w:sz w:val="24"/>
          <w:szCs w:val="32"/>
        </w:rPr>
        <w:t>分）</w:t>
      </w:r>
    </w:p>
    <w:p w14:paraId="06EFD5B0" w14:textId="77777777" w:rsidR="001A353D" w:rsidRPr="00D666B6" w:rsidRDefault="00F56674" w:rsidP="00E7417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D666B6">
        <w:rPr>
          <w:rFonts w:ascii="Times New Roman" w:hAnsi="Times New Roman" w:cs="Times New Roman"/>
          <w:sz w:val="24"/>
          <w:szCs w:val="32"/>
        </w:rPr>
        <w:t>三、材料题（</w:t>
      </w:r>
      <w:r w:rsidRPr="00D666B6">
        <w:rPr>
          <w:rFonts w:ascii="Times New Roman" w:hAnsi="Times New Roman" w:cs="Times New Roman"/>
          <w:sz w:val="24"/>
          <w:szCs w:val="32"/>
        </w:rPr>
        <w:t>1</w:t>
      </w:r>
      <w:r w:rsidRPr="00D666B6">
        <w:rPr>
          <w:rFonts w:ascii="Times New Roman" w:hAnsi="Times New Roman" w:cs="Times New Roman"/>
          <w:sz w:val="24"/>
          <w:szCs w:val="32"/>
        </w:rPr>
        <w:t>题，共</w:t>
      </w:r>
      <w:r w:rsidRPr="00D666B6">
        <w:rPr>
          <w:rFonts w:ascii="Times New Roman" w:hAnsi="Times New Roman" w:cs="Times New Roman"/>
          <w:sz w:val="24"/>
          <w:szCs w:val="32"/>
        </w:rPr>
        <w:t>40</w:t>
      </w:r>
      <w:r w:rsidRPr="00D666B6">
        <w:rPr>
          <w:rFonts w:ascii="Times New Roman" w:hAnsi="Times New Roman" w:cs="Times New Roman"/>
          <w:sz w:val="24"/>
          <w:szCs w:val="32"/>
        </w:rPr>
        <w:t>分）</w:t>
      </w:r>
    </w:p>
    <w:p w14:paraId="39E580DA" w14:textId="26888841" w:rsidR="001A353D" w:rsidRDefault="00F56674" w:rsidP="00E74177">
      <w:pPr>
        <w:spacing w:line="400" w:lineRule="exact"/>
        <w:ind w:firstLineChars="200" w:firstLine="480"/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>复习思考：</w:t>
      </w:r>
    </w:p>
    <w:p w14:paraId="6EEB0A94" w14:textId="7B0220CE" w:rsidR="00641D41" w:rsidRDefault="00602903" w:rsidP="00C82DDA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1.</w:t>
      </w:r>
      <w:r w:rsidR="00D666B6">
        <w:rPr>
          <w:rFonts w:ascii="Times New Roman" w:hAnsi="Times New Roman" w:cs="Times New Roman" w:hint="eastAsia"/>
          <w:sz w:val="28"/>
          <w:szCs w:val="36"/>
        </w:rPr>
        <w:t>“</w:t>
      </w:r>
      <w:r w:rsidR="008C56F1" w:rsidRPr="00D666B6">
        <w:rPr>
          <w:rFonts w:ascii="Times New Roman" w:hAnsi="Times New Roman" w:cs="Times New Roman"/>
          <w:sz w:val="28"/>
          <w:szCs w:val="36"/>
        </w:rPr>
        <w:t>两个结合</w:t>
      </w:r>
      <w:r w:rsidR="00D666B6">
        <w:rPr>
          <w:rFonts w:ascii="Times New Roman" w:hAnsi="Times New Roman" w:cs="Times New Roman" w:hint="eastAsia"/>
          <w:sz w:val="28"/>
          <w:szCs w:val="36"/>
        </w:rPr>
        <w:t>”</w:t>
      </w:r>
      <w:r w:rsidR="008C56F1" w:rsidRPr="00D666B6">
        <w:rPr>
          <w:rFonts w:ascii="Times New Roman" w:hAnsi="Times New Roman" w:cs="Times New Roman"/>
          <w:sz w:val="28"/>
          <w:szCs w:val="36"/>
        </w:rPr>
        <w:t>的科学内涵及其重大意义。</w:t>
      </w:r>
    </w:p>
    <w:p w14:paraId="3B776C88" w14:textId="77777777" w:rsidR="002045ED" w:rsidRDefault="00C91EDE" w:rsidP="00C82DDA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1</w:t>
      </w:r>
      <w:r w:rsidR="002045ED">
        <w:rPr>
          <w:rFonts w:ascii="Times New Roman" w:hAnsi="Times New Roman" w:cs="Times New Roman" w:hint="eastAsia"/>
          <w:sz w:val="28"/>
          <w:szCs w:val="36"/>
        </w:rPr>
        <w:t>内容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两个结合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14:paraId="41022C82" w14:textId="379FC00E" w:rsidR="002045ED" w:rsidRDefault="00C91EDE" w:rsidP="002045E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4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认识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自信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自觉性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新高度</w:t>
      </w:r>
    </w:p>
    <w:p w14:paraId="530D8AA8" w14:textId="523147B9" w:rsidR="00C91EDE" w:rsidRPr="00641D41" w:rsidRDefault="00C91EDE" w:rsidP="00C82DDA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5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前提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成果</w:t>
      </w:r>
      <w:r w:rsidR="002045ED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2045ED">
        <w:rPr>
          <w:rFonts w:ascii="Times New Roman" w:hAnsi="Times New Roman" w:cs="Times New Roman" w:hint="eastAsia"/>
          <w:sz w:val="28"/>
          <w:szCs w:val="36"/>
        </w:rPr>
        <w:t>筑牢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巩固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开辟</w:t>
      </w:r>
    </w:p>
    <w:p w14:paraId="0C971210" w14:textId="04D066A9" w:rsidR="00496A02" w:rsidRDefault="00602903" w:rsidP="00AC3D59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2.</w:t>
      </w:r>
      <w:r w:rsidR="00496A02" w:rsidRPr="00D666B6">
        <w:rPr>
          <w:rFonts w:ascii="Times New Roman" w:hAnsi="Times New Roman" w:cs="Times New Roman"/>
          <w:sz w:val="28"/>
          <w:szCs w:val="36"/>
        </w:rPr>
        <w:t>习近平新时代中国特色社会主义思想的世界观</w:t>
      </w:r>
      <w:r w:rsidR="00AF2A85">
        <w:rPr>
          <w:rFonts w:ascii="Times New Roman" w:hAnsi="Times New Roman" w:cs="Times New Roman" w:hint="eastAsia"/>
          <w:sz w:val="28"/>
          <w:szCs w:val="36"/>
        </w:rPr>
        <w:t>和</w:t>
      </w:r>
      <w:r w:rsidR="00496A02" w:rsidRPr="00D666B6">
        <w:rPr>
          <w:rFonts w:ascii="Times New Roman" w:hAnsi="Times New Roman" w:cs="Times New Roman"/>
          <w:sz w:val="28"/>
          <w:szCs w:val="36"/>
        </w:rPr>
        <w:t>方法论。</w:t>
      </w:r>
    </w:p>
    <w:p w14:paraId="7585B295" w14:textId="77777777" w:rsidR="00F545B5" w:rsidRDefault="00C91EDE" w:rsidP="00AC3D59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6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人民至上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根本价值立场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历史唯物主义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群众史观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14:paraId="3B4A74D4" w14:textId="77777777" w:rsidR="00F545B5" w:rsidRDefault="005A0DEA" w:rsidP="00AC3D59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自信自立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内在精神特质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主观能动性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客观规律性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有机结合</w:t>
      </w:r>
    </w:p>
    <w:p w14:paraId="1D9CD756" w14:textId="171960F2" w:rsidR="00F545B5" w:rsidRDefault="005A0DEA" w:rsidP="00AC3D59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守</w:t>
      </w:r>
      <w:proofErr w:type="gramStart"/>
      <w:r>
        <w:rPr>
          <w:rFonts w:ascii="Times New Roman" w:hAnsi="Times New Roman" w:cs="Times New Roman" w:hint="eastAsia"/>
          <w:sz w:val="28"/>
          <w:szCs w:val="36"/>
        </w:rPr>
        <w:t>正创新</w:t>
      </w:r>
      <w:proofErr w:type="gramEnd"/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鲜明理论品格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变与不变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继承与发展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内在联系</w:t>
      </w:r>
    </w:p>
    <w:p w14:paraId="35ED969E" w14:textId="6716DE8E" w:rsidR="00F545B5" w:rsidRDefault="005A0DEA" w:rsidP="00AC3D59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问题导向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重要实践要求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矛盾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客观性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普遍性</w:t>
      </w:r>
    </w:p>
    <w:p w14:paraId="56C9B8EB" w14:textId="13C805FC" w:rsidR="001117E7" w:rsidRDefault="005A0DEA" w:rsidP="001117E7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系统观念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基本思想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工作方法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545B5">
        <w:rPr>
          <w:rFonts w:ascii="Times New Roman" w:hAnsi="Times New Roman" w:cs="Times New Roman" w:hint="eastAsia"/>
          <w:sz w:val="28"/>
          <w:szCs w:val="36"/>
        </w:rPr>
        <w:t>辩证唯物主义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1117E7">
        <w:rPr>
          <w:rFonts w:ascii="Times New Roman" w:hAnsi="Times New Roman" w:cs="Times New Roman" w:hint="eastAsia"/>
          <w:sz w:val="28"/>
          <w:szCs w:val="36"/>
        </w:rPr>
        <w:t>普遍联系</w:t>
      </w:r>
      <w:r w:rsidR="001117E7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1117E7">
        <w:rPr>
          <w:rFonts w:ascii="Times New Roman" w:hAnsi="Times New Roman" w:cs="Times New Roman" w:hint="eastAsia"/>
          <w:sz w:val="28"/>
          <w:szCs w:val="36"/>
        </w:rPr>
        <w:t>原理</w:t>
      </w:r>
    </w:p>
    <w:p w14:paraId="5FCEEA01" w14:textId="19414798" w:rsidR="00C91EDE" w:rsidRPr="00D666B6" w:rsidRDefault="005A0DEA" w:rsidP="00AC3D59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胸怀天下</w:t>
      </w:r>
      <w:r w:rsidR="00F545B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1117E7">
        <w:rPr>
          <w:rFonts w:ascii="Times New Roman" w:hAnsi="Times New Roman" w:cs="Times New Roman" w:hint="eastAsia"/>
          <w:sz w:val="28"/>
          <w:szCs w:val="36"/>
        </w:rPr>
        <w:t>境界格局</w:t>
      </w:r>
      <w:r w:rsidR="001117E7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1117E7">
        <w:rPr>
          <w:rFonts w:ascii="Times New Roman" w:hAnsi="Times New Roman" w:cs="Times New Roman" w:hint="eastAsia"/>
          <w:sz w:val="28"/>
          <w:szCs w:val="36"/>
        </w:rPr>
        <w:t>崇高理想</w:t>
      </w:r>
    </w:p>
    <w:p w14:paraId="3CFECB41" w14:textId="15C856AE" w:rsidR="00DC7EC3" w:rsidRDefault="00602903" w:rsidP="00DC7EC3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3.</w:t>
      </w:r>
      <w:r w:rsidR="00F407A3" w:rsidRPr="00D666B6">
        <w:rPr>
          <w:rFonts w:ascii="Times New Roman" w:hAnsi="Times New Roman" w:cs="Times New Roman"/>
          <w:sz w:val="28"/>
          <w:szCs w:val="36"/>
        </w:rPr>
        <w:t>中国特色社会主义新时代的鲜明特征。</w:t>
      </w:r>
    </w:p>
    <w:p w14:paraId="2D09FAD4" w14:textId="7A10690A" w:rsidR="00C91EDE" w:rsidRPr="00D666B6" w:rsidRDefault="00C91EDE" w:rsidP="00DC7EC3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5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新变化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新飞跃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新目标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新局面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新面貌</w:t>
      </w:r>
    </w:p>
    <w:p w14:paraId="67534F9F" w14:textId="2E44EC9E" w:rsidR="00DC7EC3" w:rsidRDefault="00602903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4.</w:t>
      </w:r>
      <w:r w:rsidR="00496A02" w:rsidRPr="00D666B6">
        <w:rPr>
          <w:rFonts w:ascii="Times New Roman" w:hAnsi="Times New Roman" w:cs="Times New Roman"/>
          <w:sz w:val="28"/>
          <w:szCs w:val="36"/>
        </w:rPr>
        <w:t>我国进入新发展阶段的内涵和机遇挑战。</w:t>
      </w:r>
    </w:p>
    <w:p w14:paraId="7F1EE45B" w14:textId="04B22F9F" w:rsidR="005A0DEA" w:rsidRDefault="00C91EDE" w:rsidP="005A0DEA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1</w:t>
      </w:r>
      <w:r>
        <w:rPr>
          <w:rFonts w:ascii="Times New Roman" w:hAnsi="Times New Roman" w:cs="Times New Roman" w:hint="eastAsia"/>
          <w:sz w:val="28"/>
          <w:szCs w:val="36"/>
        </w:rPr>
        <w:t>（</w:t>
      </w:r>
      <w:r>
        <w:rPr>
          <w:rFonts w:ascii="Times New Roman" w:hAnsi="Times New Roman" w:cs="Times New Roman" w:hint="eastAsia"/>
          <w:sz w:val="28"/>
          <w:szCs w:val="36"/>
        </w:rPr>
        <w:t>5</w:t>
      </w:r>
      <w:r>
        <w:rPr>
          <w:rFonts w:ascii="Times New Roman" w:hAnsi="Times New Roman" w:cs="Times New Roman" w:hint="eastAsia"/>
          <w:sz w:val="28"/>
          <w:szCs w:val="36"/>
        </w:rPr>
        <w:t>）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站起来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富起来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强起来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A0DEA">
        <w:rPr>
          <w:rFonts w:ascii="Times New Roman" w:hAnsi="Times New Roman" w:cs="Times New Roman" w:hint="eastAsia"/>
          <w:sz w:val="28"/>
          <w:szCs w:val="36"/>
        </w:rPr>
        <w:t>跨越</w:t>
      </w:r>
      <w:r w:rsidR="005A0DEA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中华民族伟大复兴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跨越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社会主义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重要阶段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社初级阶段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新起点阶段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里程碑</w:t>
      </w:r>
    </w:p>
    <w:p w14:paraId="31F8FC95" w14:textId="7EC5EFF3" w:rsidR="00E7190B" w:rsidRDefault="00C91EDE" w:rsidP="005A0DEA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lastRenderedPageBreak/>
        <w:t>3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世界动荡变革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地缘政治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不平衡不充分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14:paraId="08B0B04B" w14:textId="37123C47" w:rsidR="00C91EDE" w:rsidRPr="00D666B6" w:rsidRDefault="00C91EDE" w:rsidP="005A0DEA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4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国际力量对比深刻调整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新一轮科技革命和产业变革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我国市场的吸纳能力消化能力独一无二</w:t>
      </w:r>
      <w:r w:rsidR="00E7190B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E7190B">
        <w:rPr>
          <w:rFonts w:ascii="Times New Roman" w:hAnsi="Times New Roman" w:cs="Times New Roman" w:hint="eastAsia"/>
          <w:sz w:val="28"/>
          <w:szCs w:val="36"/>
        </w:rPr>
        <w:t>强劲的内生动能</w:t>
      </w:r>
    </w:p>
    <w:p w14:paraId="2DAFED7B" w14:textId="51364F50" w:rsidR="00011BD0" w:rsidRDefault="00602903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5.</w:t>
      </w:r>
      <w:r w:rsidR="007F626D" w:rsidRPr="00D666B6">
        <w:rPr>
          <w:rFonts w:ascii="Times New Roman" w:hAnsi="Times New Roman" w:cs="Times New Roman"/>
          <w:sz w:val="28"/>
          <w:szCs w:val="36"/>
        </w:rPr>
        <w:t>推进</w:t>
      </w:r>
      <w:r w:rsidR="009F21D1" w:rsidRPr="00D666B6">
        <w:rPr>
          <w:rFonts w:ascii="Times New Roman" w:hAnsi="Times New Roman" w:cs="Times New Roman"/>
          <w:sz w:val="28"/>
          <w:szCs w:val="36"/>
        </w:rPr>
        <w:t>中国式现代化</w:t>
      </w:r>
      <w:r w:rsidR="007F626D" w:rsidRPr="00D666B6">
        <w:rPr>
          <w:rFonts w:ascii="Times New Roman" w:hAnsi="Times New Roman" w:cs="Times New Roman"/>
          <w:sz w:val="28"/>
          <w:szCs w:val="36"/>
        </w:rPr>
        <w:t>必须把握的重大原则及必须处理好的一系列重大关系</w:t>
      </w:r>
      <w:r w:rsidR="009F21D1" w:rsidRPr="00D666B6">
        <w:rPr>
          <w:rFonts w:ascii="Times New Roman" w:hAnsi="Times New Roman" w:cs="Times New Roman"/>
          <w:sz w:val="28"/>
          <w:szCs w:val="36"/>
        </w:rPr>
        <w:t>。</w:t>
      </w:r>
    </w:p>
    <w:p w14:paraId="5A902C8F" w14:textId="3B99886C" w:rsidR="00B76A81" w:rsidRDefault="00FA58C0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5</w:t>
      </w:r>
      <w:r w:rsidR="00B76A81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76A81">
        <w:rPr>
          <w:rFonts w:ascii="Times New Roman" w:hAnsi="Times New Roman" w:cs="Times New Roman" w:hint="eastAsia"/>
          <w:sz w:val="28"/>
          <w:szCs w:val="36"/>
        </w:rPr>
        <w:t>坚持和加强党的全面领导</w:t>
      </w:r>
      <w:r w:rsidR="00B76A81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76A81">
        <w:rPr>
          <w:rFonts w:ascii="Times New Roman" w:hAnsi="Times New Roman" w:cs="Times New Roman" w:hint="eastAsia"/>
          <w:sz w:val="28"/>
          <w:szCs w:val="36"/>
        </w:rPr>
        <w:t>根本方向</w:t>
      </w:r>
      <w:r w:rsidR="00B76A81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76A81">
        <w:rPr>
          <w:rFonts w:ascii="Times New Roman" w:hAnsi="Times New Roman" w:cs="Times New Roman" w:hint="eastAsia"/>
          <w:sz w:val="28"/>
          <w:szCs w:val="36"/>
        </w:rPr>
        <w:t>强劲动力</w:t>
      </w:r>
    </w:p>
    <w:p w14:paraId="60393F55" w14:textId="2F9A79D6" w:rsidR="00B76A81" w:rsidRDefault="00B76A81" w:rsidP="00011BD0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坚持中</w:t>
      </w:r>
      <w:proofErr w:type="gramStart"/>
      <w:r>
        <w:rPr>
          <w:rFonts w:ascii="Times New Roman" w:hAnsi="Times New Roman" w:cs="Times New Roman" w:hint="eastAsia"/>
          <w:sz w:val="28"/>
          <w:szCs w:val="36"/>
        </w:rPr>
        <w:t>特</w:t>
      </w:r>
      <w:proofErr w:type="gramEnd"/>
      <w:r>
        <w:rPr>
          <w:rFonts w:ascii="Times New Roman" w:hAnsi="Times New Roman" w:cs="Times New Roman" w:hint="eastAsia"/>
          <w:sz w:val="28"/>
          <w:szCs w:val="36"/>
        </w:rPr>
        <w:t>道路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社会主义</w:t>
      </w:r>
    </w:p>
    <w:p w14:paraId="52156F92" w14:textId="26826E22" w:rsidR="00B76A81" w:rsidRDefault="00B76A81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坚持以人民为中心的发展思想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人民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主题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决定性力量</w:t>
      </w:r>
    </w:p>
    <w:p w14:paraId="32F2BF2F" w14:textId="1D3EFCAC" w:rsidR="00B76A81" w:rsidRDefault="00B76A81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坚持深化改革开放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成败关键</w:t>
      </w:r>
    </w:p>
    <w:p w14:paraId="2CE00F28" w14:textId="1FE450AB" w:rsidR="00B76A81" w:rsidRDefault="00B76A81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坚持</w:t>
      </w:r>
      <w:r w:rsidR="001D34E0">
        <w:rPr>
          <w:rFonts w:ascii="Times New Roman" w:hAnsi="Times New Roman" w:cs="Times New Roman" w:hint="eastAsia"/>
          <w:sz w:val="28"/>
          <w:szCs w:val="36"/>
        </w:rPr>
        <w:t>发扬斗争精神</w:t>
      </w:r>
      <w:r w:rsidR="001D34E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1D34E0">
        <w:rPr>
          <w:rFonts w:ascii="Times New Roman" w:hAnsi="Times New Roman" w:cs="Times New Roman" w:hint="eastAsia"/>
          <w:sz w:val="28"/>
          <w:szCs w:val="36"/>
        </w:rPr>
        <w:t>政治基因</w:t>
      </w:r>
      <w:r w:rsidR="001D34E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1D34E0">
        <w:rPr>
          <w:rFonts w:ascii="Times New Roman" w:hAnsi="Times New Roman" w:cs="Times New Roman" w:hint="eastAsia"/>
          <w:sz w:val="28"/>
          <w:szCs w:val="36"/>
        </w:rPr>
        <w:t>鲜明品格</w:t>
      </w:r>
    </w:p>
    <w:p w14:paraId="0E448127" w14:textId="751B6C89" w:rsidR="001D34E0" w:rsidRDefault="001D34E0" w:rsidP="00011BD0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6</w:t>
      </w:r>
    </w:p>
    <w:p w14:paraId="295CDE7F" w14:textId="545109C0" w:rsidR="001D34E0" w:rsidRDefault="001D34E0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顶层设计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实践探索</w:t>
      </w:r>
    </w:p>
    <w:p w14:paraId="4AEE3F18" w14:textId="30F75782" w:rsidR="001D34E0" w:rsidRDefault="001D34E0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守正与创新</w:t>
      </w:r>
    </w:p>
    <w:p w14:paraId="68EFBAAF" w14:textId="035E123C" w:rsidR="001D34E0" w:rsidRDefault="001D34E0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效率与公平</w:t>
      </w:r>
    </w:p>
    <w:p w14:paraId="36090E4F" w14:textId="1476C4AB" w:rsidR="001D34E0" w:rsidRDefault="001D34E0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活力与秩序</w:t>
      </w:r>
    </w:p>
    <w:p w14:paraId="25BFF9F6" w14:textId="50E5173A" w:rsidR="001D34E0" w:rsidRDefault="001D34E0" w:rsidP="00011BD0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战略与策略</w:t>
      </w:r>
    </w:p>
    <w:p w14:paraId="1495F0CF" w14:textId="74FEF05C" w:rsidR="00FA58C0" w:rsidRPr="00D666B6" w:rsidRDefault="001D34E0" w:rsidP="001D34E0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对外开放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自立自强</w:t>
      </w:r>
    </w:p>
    <w:p w14:paraId="73AA89A7" w14:textId="3EFB2202" w:rsidR="00011BD0" w:rsidRDefault="00602903" w:rsidP="00015D01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6</w:t>
      </w:r>
      <w:r w:rsidR="00AC3D59" w:rsidRPr="00D666B6">
        <w:rPr>
          <w:rFonts w:ascii="Times New Roman" w:hAnsi="Times New Roman" w:cs="Times New Roman"/>
          <w:sz w:val="28"/>
          <w:szCs w:val="36"/>
        </w:rPr>
        <w:t>.</w:t>
      </w:r>
      <w:r w:rsidR="007A797D" w:rsidRPr="00D666B6">
        <w:rPr>
          <w:rFonts w:ascii="Times New Roman" w:hAnsi="Times New Roman" w:cs="Times New Roman"/>
          <w:sz w:val="28"/>
          <w:szCs w:val="36"/>
        </w:rPr>
        <w:t>如何理解</w:t>
      </w:r>
      <w:r w:rsidR="00AF2A85">
        <w:rPr>
          <w:rFonts w:ascii="Times New Roman" w:hAnsi="Times New Roman" w:cs="Times New Roman" w:hint="eastAsia"/>
          <w:sz w:val="28"/>
          <w:szCs w:val="36"/>
        </w:rPr>
        <w:t>实现</w:t>
      </w:r>
      <w:r w:rsidR="007A797D" w:rsidRPr="00D666B6">
        <w:rPr>
          <w:rFonts w:ascii="Times New Roman" w:hAnsi="Times New Roman" w:cs="Times New Roman"/>
          <w:sz w:val="28"/>
          <w:szCs w:val="36"/>
        </w:rPr>
        <w:t>高质量发展是中国式现代化的本质要求</w:t>
      </w:r>
      <w:r w:rsidR="00AC3D59" w:rsidRPr="00D666B6">
        <w:rPr>
          <w:rFonts w:ascii="Times New Roman" w:hAnsi="Times New Roman" w:cs="Times New Roman"/>
          <w:sz w:val="28"/>
          <w:szCs w:val="36"/>
        </w:rPr>
        <w:t>？</w:t>
      </w:r>
    </w:p>
    <w:p w14:paraId="24215E13" w14:textId="6D6A4DB3" w:rsidR="001D34E0" w:rsidRDefault="001D34E0" w:rsidP="001D34E0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 w:hint="eastAsia"/>
          <w:sz w:val="28"/>
          <w:szCs w:val="36"/>
        </w:rPr>
        <w:t xml:space="preserve"> 1 </w:t>
      </w:r>
      <w:r>
        <w:rPr>
          <w:rFonts w:ascii="Times New Roman" w:hAnsi="Times New Roman" w:cs="Times New Roman" w:hint="eastAsia"/>
          <w:sz w:val="28"/>
          <w:szCs w:val="36"/>
        </w:rPr>
        <w:t>适应社会主义矛盾变化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全面建设社会主义现代化国家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必然要求</w:t>
      </w:r>
    </w:p>
    <w:p w14:paraId="33749BB4" w14:textId="079F8C01" w:rsidR="001D34E0" w:rsidRDefault="00F21596" w:rsidP="001D34E0">
      <w:pPr>
        <w:spacing w:line="360" w:lineRule="auto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 w:hint="eastAsia"/>
          <w:sz w:val="28"/>
          <w:szCs w:val="36"/>
        </w:rPr>
        <w:t>遵循经济发展规律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保持经济持续健康发展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必然要求</w:t>
      </w:r>
    </w:p>
    <w:p w14:paraId="0BF1EAFF" w14:textId="6A242B73" w:rsidR="00C03F5B" w:rsidRDefault="001D34E0" w:rsidP="001D34E0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 w:hint="eastAsia"/>
          <w:sz w:val="28"/>
          <w:szCs w:val="36"/>
        </w:rPr>
        <w:t xml:space="preserve"> 5 </w:t>
      </w:r>
      <w:r w:rsidR="00F21596">
        <w:rPr>
          <w:rFonts w:ascii="Times New Roman" w:hAnsi="Times New Roman" w:cs="Times New Roman" w:hint="eastAsia"/>
          <w:sz w:val="28"/>
          <w:szCs w:val="36"/>
        </w:rPr>
        <w:t>主要矛盾重要变化</w:t>
      </w:r>
      <w:r w:rsidR="00F21596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21596">
        <w:rPr>
          <w:rFonts w:ascii="Times New Roman" w:hAnsi="Times New Roman" w:cs="Times New Roman" w:hint="eastAsia"/>
          <w:sz w:val="28"/>
          <w:szCs w:val="36"/>
        </w:rPr>
        <w:t>经济发展阶段历史性变化</w:t>
      </w:r>
      <w:r w:rsidR="00F21596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21596">
        <w:rPr>
          <w:rFonts w:ascii="Times New Roman" w:hAnsi="Times New Roman" w:cs="Times New Roman" w:hint="eastAsia"/>
          <w:sz w:val="28"/>
          <w:szCs w:val="36"/>
        </w:rPr>
        <w:t>解决主要矛盾</w:t>
      </w:r>
      <w:r w:rsidR="00F21596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21596">
        <w:rPr>
          <w:rFonts w:ascii="Times New Roman" w:hAnsi="Times New Roman" w:cs="Times New Roman" w:hint="eastAsia"/>
          <w:sz w:val="28"/>
          <w:szCs w:val="36"/>
        </w:rPr>
        <w:lastRenderedPageBreak/>
        <w:t>实现全面建设社会主义现代化国家</w:t>
      </w:r>
      <w:r w:rsidR="00F21596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21596">
        <w:rPr>
          <w:rFonts w:ascii="Times New Roman" w:hAnsi="Times New Roman" w:cs="Times New Roman" w:hint="eastAsia"/>
          <w:sz w:val="28"/>
          <w:szCs w:val="36"/>
        </w:rPr>
        <w:t>必须</w:t>
      </w:r>
    </w:p>
    <w:p w14:paraId="0FCCEF9A" w14:textId="64F8DB77" w:rsidR="00F21596" w:rsidRDefault="00F21596" w:rsidP="001D34E0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 w:hint="eastAsia"/>
          <w:sz w:val="28"/>
          <w:szCs w:val="36"/>
        </w:rPr>
        <w:t>螺旋式上升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量积累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质的提升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遵循</w:t>
      </w:r>
    </w:p>
    <w:p w14:paraId="6DE814AB" w14:textId="5C62274C" w:rsidR="00F21596" w:rsidRDefault="00F21596" w:rsidP="001D34E0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 w:hint="eastAsia"/>
          <w:sz w:val="28"/>
          <w:szCs w:val="36"/>
        </w:rPr>
        <w:t>经济发展阶段进入中高速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阶段性特征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129A8">
        <w:rPr>
          <w:rFonts w:ascii="Times New Roman" w:hAnsi="Times New Roman" w:cs="Times New Roman" w:hint="eastAsia"/>
          <w:sz w:val="28"/>
          <w:szCs w:val="36"/>
        </w:rPr>
        <w:t>客观上</w:t>
      </w:r>
      <w:r w:rsidR="00F129A8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129A8">
        <w:rPr>
          <w:rFonts w:ascii="Times New Roman" w:hAnsi="Times New Roman" w:cs="Times New Roman" w:hint="eastAsia"/>
          <w:sz w:val="28"/>
          <w:szCs w:val="36"/>
        </w:rPr>
        <w:t>经济工作</w:t>
      </w:r>
      <w:r w:rsidR="00F129A8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129A8">
        <w:rPr>
          <w:rFonts w:ascii="Times New Roman" w:hAnsi="Times New Roman" w:cs="Times New Roman" w:hint="eastAsia"/>
          <w:sz w:val="28"/>
          <w:szCs w:val="36"/>
        </w:rPr>
        <w:t>增速</w:t>
      </w:r>
      <w:r w:rsidR="00F129A8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129A8">
        <w:rPr>
          <w:rFonts w:ascii="Times New Roman" w:hAnsi="Times New Roman" w:cs="Times New Roman" w:hint="eastAsia"/>
          <w:sz w:val="28"/>
          <w:szCs w:val="36"/>
        </w:rPr>
        <w:t>质量</w:t>
      </w:r>
    </w:p>
    <w:p w14:paraId="25B04B9F" w14:textId="750E04AD" w:rsidR="00F129A8" w:rsidRDefault="00F129A8" w:rsidP="001D34E0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 w:hint="eastAsia"/>
          <w:sz w:val="28"/>
          <w:szCs w:val="36"/>
        </w:rPr>
        <w:t>传统行业供给不足基本解决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产能过剩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个性化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高质量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种类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数量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不能满足</w:t>
      </w:r>
    </w:p>
    <w:p w14:paraId="7898CC9B" w14:textId="51E651D1" w:rsidR="00F129A8" w:rsidRPr="00D666B6" w:rsidRDefault="00F129A8" w:rsidP="001D34E0">
      <w:pPr>
        <w:spacing w:line="360" w:lineRule="auto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 w:hint="eastAsia"/>
          <w:sz w:val="28"/>
          <w:szCs w:val="36"/>
        </w:rPr>
        <w:t>经济增速下降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隐性风险显性化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防范化解重大风险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保持经济持续健康发展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社会大局稳定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重要任务</w:t>
      </w:r>
    </w:p>
    <w:p w14:paraId="18799305" w14:textId="32673A73" w:rsidR="00015D01" w:rsidRDefault="00602903" w:rsidP="00C51CA2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7.</w:t>
      </w:r>
      <w:r w:rsidR="00692910" w:rsidRPr="00D666B6">
        <w:rPr>
          <w:rFonts w:ascii="Times New Roman" w:hAnsi="Times New Roman" w:cs="Times New Roman"/>
          <w:sz w:val="28"/>
          <w:szCs w:val="36"/>
        </w:rPr>
        <w:t>如何理解全过程人民民主</w:t>
      </w:r>
      <w:r w:rsidR="00496A02" w:rsidRPr="00D666B6">
        <w:rPr>
          <w:rFonts w:ascii="Times New Roman" w:hAnsi="Times New Roman" w:cs="Times New Roman"/>
          <w:sz w:val="28"/>
          <w:szCs w:val="36"/>
        </w:rPr>
        <w:t>是社会主义民主</w:t>
      </w:r>
      <w:r w:rsidR="00AF2A85">
        <w:rPr>
          <w:rFonts w:ascii="Times New Roman" w:hAnsi="Times New Roman" w:cs="Times New Roman" w:hint="eastAsia"/>
          <w:sz w:val="28"/>
          <w:szCs w:val="36"/>
        </w:rPr>
        <w:t>政治</w:t>
      </w:r>
      <w:r w:rsidR="00496A02" w:rsidRPr="00D666B6">
        <w:rPr>
          <w:rFonts w:ascii="Times New Roman" w:hAnsi="Times New Roman" w:cs="Times New Roman"/>
          <w:sz w:val="28"/>
          <w:szCs w:val="36"/>
        </w:rPr>
        <w:t>的本质属性</w:t>
      </w:r>
      <w:r w:rsidR="00AC3D59" w:rsidRPr="00D666B6">
        <w:rPr>
          <w:rFonts w:ascii="Times New Roman" w:hAnsi="Times New Roman" w:cs="Times New Roman"/>
          <w:sz w:val="28"/>
          <w:szCs w:val="36"/>
        </w:rPr>
        <w:t>？</w:t>
      </w:r>
    </w:p>
    <w:p w14:paraId="06BFBD35" w14:textId="616BD7A0" w:rsidR="00403E33" w:rsidRDefault="00403E33" w:rsidP="00C51CA2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3</w:t>
      </w:r>
      <w:r w:rsidR="00F129A8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F129A8">
        <w:rPr>
          <w:rFonts w:ascii="Times New Roman" w:hAnsi="Times New Roman" w:cs="Times New Roman" w:hint="eastAsia"/>
          <w:sz w:val="28"/>
          <w:szCs w:val="36"/>
        </w:rPr>
        <w:t>社会主义民主政治伟大创造</w:t>
      </w:r>
      <w:r w:rsidR="0089781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897815">
        <w:rPr>
          <w:rFonts w:ascii="Times New Roman" w:hAnsi="Times New Roman" w:cs="Times New Roman" w:hint="eastAsia"/>
          <w:sz w:val="28"/>
          <w:szCs w:val="36"/>
        </w:rPr>
        <w:t>根植</w:t>
      </w:r>
      <w:r w:rsidR="0089781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897815">
        <w:rPr>
          <w:rFonts w:ascii="Times New Roman" w:hAnsi="Times New Roman" w:cs="Times New Roman" w:hint="eastAsia"/>
          <w:sz w:val="28"/>
          <w:szCs w:val="36"/>
        </w:rPr>
        <w:t>社会主义民主</w:t>
      </w:r>
      <w:r w:rsidR="0089781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897815">
        <w:rPr>
          <w:rFonts w:ascii="Times New Roman" w:hAnsi="Times New Roman" w:cs="Times New Roman" w:hint="eastAsia"/>
          <w:sz w:val="28"/>
          <w:szCs w:val="36"/>
        </w:rPr>
        <w:t>长期实践</w:t>
      </w:r>
      <w:r w:rsidR="0089781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897815">
        <w:rPr>
          <w:rFonts w:ascii="Times New Roman" w:hAnsi="Times New Roman" w:cs="Times New Roman" w:hint="eastAsia"/>
          <w:sz w:val="28"/>
          <w:szCs w:val="36"/>
        </w:rPr>
        <w:t>中特民主政治理论和实践的重大成果</w:t>
      </w:r>
      <w:r w:rsidR="0089781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897815">
        <w:rPr>
          <w:rFonts w:ascii="Times New Roman" w:hAnsi="Times New Roman" w:cs="Times New Roman" w:hint="eastAsia"/>
          <w:sz w:val="28"/>
          <w:szCs w:val="36"/>
        </w:rPr>
        <w:t>深刻彰显</w:t>
      </w:r>
      <w:r w:rsidR="0089781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897815">
        <w:rPr>
          <w:rFonts w:ascii="Times New Roman" w:hAnsi="Times New Roman" w:cs="Times New Roman" w:hint="eastAsia"/>
          <w:sz w:val="28"/>
          <w:szCs w:val="36"/>
        </w:rPr>
        <w:t>我国人民民主</w:t>
      </w:r>
      <w:r w:rsidR="00897815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897815">
        <w:rPr>
          <w:rFonts w:ascii="Times New Roman" w:hAnsi="Times New Roman" w:cs="Times New Roman" w:hint="eastAsia"/>
          <w:sz w:val="28"/>
          <w:szCs w:val="36"/>
        </w:rPr>
        <w:t>鲜明特色和显著优势</w:t>
      </w:r>
    </w:p>
    <w:p w14:paraId="2981D1B0" w14:textId="71823816" w:rsidR="00F129A8" w:rsidRDefault="00897815" w:rsidP="00C51CA2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全链条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全方位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全覆盖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全过程人民民主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完整的制度程序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参与实践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过程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成果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程序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实质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直接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间接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人民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国家意志</w:t>
      </w:r>
    </w:p>
    <w:p w14:paraId="6162F76F" w14:textId="779BE77D" w:rsidR="00897815" w:rsidRPr="00D666B6" w:rsidRDefault="00897815" w:rsidP="00C51CA2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最广泛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最真实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最管用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人民代表大会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重要制度载体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社会主义民主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不是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具体生动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人民当家作主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全过程各环节</w:t>
      </w:r>
    </w:p>
    <w:p w14:paraId="7AA16EFB" w14:textId="1E2B9616" w:rsidR="00C51CA2" w:rsidRDefault="00602903" w:rsidP="00C51CA2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8</w:t>
      </w:r>
      <w:r w:rsidR="00AC3D59" w:rsidRPr="00D666B6">
        <w:rPr>
          <w:rFonts w:ascii="Times New Roman" w:hAnsi="Times New Roman" w:cs="Times New Roman"/>
          <w:sz w:val="28"/>
          <w:szCs w:val="36"/>
        </w:rPr>
        <w:t>.</w:t>
      </w:r>
      <w:r w:rsidR="00496A02" w:rsidRPr="00D666B6">
        <w:rPr>
          <w:rFonts w:ascii="Times New Roman" w:hAnsi="Times New Roman" w:cs="Times New Roman"/>
          <w:sz w:val="28"/>
          <w:szCs w:val="36"/>
        </w:rPr>
        <w:t>新时代全面依法治国的工作布局</w:t>
      </w:r>
      <w:r w:rsidR="00265970" w:rsidRPr="00D666B6">
        <w:rPr>
          <w:rFonts w:ascii="Times New Roman" w:hAnsi="Times New Roman" w:cs="Times New Roman"/>
          <w:sz w:val="28"/>
          <w:szCs w:val="36"/>
        </w:rPr>
        <w:t>。</w:t>
      </w:r>
    </w:p>
    <w:p w14:paraId="301CFF63" w14:textId="6F9F0653" w:rsidR="00D82756" w:rsidRDefault="00D82756" w:rsidP="00C51CA2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3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依法治国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依法执政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依法行政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共同推进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有机整体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关键</w:t>
      </w:r>
    </w:p>
    <w:p w14:paraId="3D6A7004" w14:textId="28B58E3F" w:rsidR="005E5800" w:rsidRDefault="005E5800" w:rsidP="00C51CA2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法治国家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法治政府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法治社会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一体建设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目标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重点任务主体工程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基础工程</w:t>
      </w:r>
    </w:p>
    <w:p w14:paraId="31C2E6B6" w14:textId="42761734" w:rsidR="005E5800" w:rsidRPr="00D666B6" w:rsidRDefault="005E5800" w:rsidP="00C51CA2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全面推进科学立法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严格执法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公正司法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全民守法</w:t>
      </w:r>
    </w:p>
    <w:p w14:paraId="19A2208B" w14:textId="0403EF81" w:rsidR="00C51CA2" w:rsidRDefault="00602903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9.</w:t>
      </w:r>
      <w:r w:rsidR="00B03FE8" w:rsidRPr="00D666B6">
        <w:rPr>
          <w:rFonts w:ascii="Times New Roman" w:hAnsi="Times New Roman" w:cs="Times New Roman"/>
          <w:sz w:val="28"/>
          <w:szCs w:val="36"/>
        </w:rPr>
        <w:t>如何建设社会主义文化强国？</w:t>
      </w:r>
    </w:p>
    <w:p w14:paraId="583F5D66" w14:textId="439A68CE" w:rsidR="00D82756" w:rsidRDefault="00D82756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lastRenderedPageBreak/>
        <w:t>4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5E5800">
        <w:rPr>
          <w:rFonts w:ascii="Times New Roman" w:hAnsi="Times New Roman" w:cs="Times New Roman" w:hint="eastAsia"/>
          <w:sz w:val="28"/>
          <w:szCs w:val="36"/>
        </w:rPr>
        <w:t>坚持中国特色社会主义文化自信</w:t>
      </w:r>
      <w:r w:rsidR="005E5800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D0CD9">
        <w:rPr>
          <w:rFonts w:ascii="Times New Roman" w:hAnsi="Times New Roman" w:cs="Times New Roman" w:hint="eastAsia"/>
          <w:sz w:val="28"/>
          <w:szCs w:val="36"/>
        </w:rPr>
        <w:t>有机整体</w:t>
      </w:r>
      <w:r w:rsidR="00BD0CD9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D0CD9">
        <w:rPr>
          <w:rFonts w:ascii="Times New Roman" w:hAnsi="Times New Roman" w:cs="Times New Roman" w:hint="eastAsia"/>
          <w:sz w:val="28"/>
          <w:szCs w:val="36"/>
        </w:rPr>
        <w:t>深厚基础</w:t>
      </w:r>
      <w:r w:rsidR="00BD0CD9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D0CD9">
        <w:rPr>
          <w:rFonts w:ascii="Times New Roman" w:hAnsi="Times New Roman" w:cs="Times New Roman" w:hint="eastAsia"/>
          <w:sz w:val="28"/>
          <w:szCs w:val="36"/>
        </w:rPr>
        <w:t>根本所在</w:t>
      </w:r>
      <w:r w:rsidR="00BD0CD9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D0CD9">
        <w:rPr>
          <w:rFonts w:ascii="Times New Roman" w:hAnsi="Times New Roman" w:cs="Times New Roman" w:hint="eastAsia"/>
          <w:sz w:val="28"/>
          <w:szCs w:val="36"/>
        </w:rPr>
        <w:t>中特伟大实践</w:t>
      </w:r>
      <w:r w:rsidR="00BD0CD9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D0CD9">
        <w:rPr>
          <w:rFonts w:ascii="Times New Roman" w:hAnsi="Times New Roman" w:cs="Times New Roman" w:hint="eastAsia"/>
          <w:sz w:val="28"/>
          <w:szCs w:val="36"/>
        </w:rPr>
        <w:t>不竭源泉</w:t>
      </w:r>
    </w:p>
    <w:p w14:paraId="242829D4" w14:textId="71909460" w:rsidR="00BD0CD9" w:rsidRPr="00D666B6" w:rsidRDefault="00BD0CD9" w:rsidP="00C878DD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发展社会主义文艺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坚持以人民为中心的创作导向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无愧于伟大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尊重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队伍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发展文化事业和文化产业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完善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公共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体系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健全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现代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产业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加强中华文明传播力影响力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加快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构建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中国话语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中国叙事体系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加强国际传播力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文明交流互鉴</w:t>
      </w:r>
    </w:p>
    <w:p w14:paraId="188D123A" w14:textId="7700EED8" w:rsidR="00C878DD" w:rsidRDefault="00602903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10.</w:t>
      </w:r>
      <w:r w:rsidR="00B71CD4" w:rsidRPr="00D666B6">
        <w:rPr>
          <w:rFonts w:ascii="Times New Roman" w:hAnsi="Times New Roman" w:cs="Times New Roman"/>
          <w:sz w:val="28"/>
          <w:szCs w:val="36"/>
        </w:rPr>
        <w:t>如何坚持在发展中保障和改善民生</w:t>
      </w:r>
      <w:r w:rsidR="00AC3D59" w:rsidRPr="00D666B6">
        <w:rPr>
          <w:rFonts w:ascii="Times New Roman" w:hAnsi="Times New Roman" w:cs="Times New Roman"/>
          <w:sz w:val="28"/>
          <w:szCs w:val="36"/>
        </w:rPr>
        <w:t>？</w:t>
      </w:r>
    </w:p>
    <w:p w14:paraId="30C489BF" w14:textId="77777777" w:rsidR="00A752A2" w:rsidRDefault="00A3246B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6</w:t>
      </w:r>
      <w:r w:rsidR="00BD0CD9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D0CD9">
        <w:rPr>
          <w:rFonts w:ascii="Times New Roman" w:hAnsi="Times New Roman" w:cs="Times New Roman" w:hint="eastAsia"/>
          <w:sz w:val="28"/>
          <w:szCs w:val="36"/>
        </w:rPr>
        <w:t>重要前提</w:t>
      </w:r>
      <w:r w:rsidR="00BD0CD9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BD0CD9">
        <w:rPr>
          <w:rFonts w:ascii="Times New Roman" w:hAnsi="Times New Roman" w:cs="Times New Roman" w:hint="eastAsia"/>
          <w:sz w:val="28"/>
          <w:szCs w:val="36"/>
        </w:rPr>
        <w:t>关系</w:t>
      </w:r>
      <w:r w:rsidR="00BD0CD9"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14:paraId="3B464C1B" w14:textId="77777777" w:rsidR="00A752A2" w:rsidRDefault="00BD0CD9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物质基础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14:paraId="15529D77" w14:textId="77777777" w:rsidR="00A752A2" w:rsidRDefault="00BD0CD9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工作思路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坚守底线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A752A2">
        <w:rPr>
          <w:rFonts w:ascii="Times New Roman" w:hAnsi="Times New Roman" w:cs="Times New Roman" w:hint="eastAsia"/>
          <w:sz w:val="28"/>
          <w:szCs w:val="36"/>
        </w:rPr>
        <w:t>突出重点</w:t>
      </w:r>
      <w:r w:rsidR="00A752A2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A752A2">
        <w:rPr>
          <w:rFonts w:ascii="Times New Roman" w:hAnsi="Times New Roman" w:cs="Times New Roman" w:hint="eastAsia"/>
          <w:sz w:val="28"/>
          <w:szCs w:val="36"/>
        </w:rPr>
        <w:t>完善制度</w:t>
      </w:r>
      <w:r w:rsidR="00A752A2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A752A2">
        <w:rPr>
          <w:rFonts w:ascii="Times New Roman" w:hAnsi="Times New Roman" w:cs="Times New Roman" w:hint="eastAsia"/>
          <w:sz w:val="28"/>
          <w:szCs w:val="36"/>
        </w:rPr>
        <w:t>引导预期</w:t>
      </w:r>
    </w:p>
    <w:p w14:paraId="5ECBB7E4" w14:textId="77777777" w:rsidR="00A752A2" w:rsidRDefault="00A752A2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重要方针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尽力而为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量力而行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14:paraId="4C03CCDA" w14:textId="1AB41963" w:rsidR="00A3246B" w:rsidRDefault="00A752A2" w:rsidP="00C878DD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重要原则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人人尽责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人人享有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分享</w:t>
      </w:r>
    </w:p>
    <w:p w14:paraId="21BE0ACA" w14:textId="29CDF286" w:rsidR="00A752A2" w:rsidRPr="00D666B6" w:rsidRDefault="00A752A2" w:rsidP="00C878DD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坚持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民生福祉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根本目的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保障改善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重点领域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巩固拓展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脱贫攻坚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扎实推进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共同富裕</w:t>
      </w:r>
    </w:p>
    <w:p w14:paraId="653ADC82" w14:textId="6C962914" w:rsidR="00C878DD" w:rsidRDefault="00602903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11.</w:t>
      </w:r>
      <w:r w:rsidR="00B03FE8" w:rsidRPr="00D666B6">
        <w:rPr>
          <w:rFonts w:ascii="Times New Roman" w:hAnsi="Times New Roman" w:cs="Times New Roman"/>
          <w:sz w:val="28"/>
          <w:szCs w:val="36"/>
        </w:rPr>
        <w:t>如何理解绿水青山就是金山银山</w:t>
      </w:r>
      <w:r w:rsidR="00B03FE8" w:rsidRPr="00D666B6">
        <w:rPr>
          <w:rFonts w:ascii="Times New Roman" w:hAnsi="Times New Roman" w:cs="Times New Roman"/>
          <w:sz w:val="28"/>
          <w:szCs w:val="36"/>
        </w:rPr>
        <w:t>?</w:t>
      </w:r>
    </w:p>
    <w:p w14:paraId="5B82189A" w14:textId="3A7C80C2" w:rsidR="00A3246B" w:rsidRDefault="00A3246B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6</w:t>
      </w:r>
      <w:r w:rsidR="00A752A2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A752A2">
        <w:rPr>
          <w:rFonts w:ascii="Times New Roman" w:hAnsi="Times New Roman" w:cs="Times New Roman" w:hint="eastAsia"/>
          <w:sz w:val="28"/>
          <w:szCs w:val="36"/>
        </w:rPr>
        <w:t>重要的发展理念</w:t>
      </w:r>
      <w:r w:rsidR="00A752A2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A752A2">
        <w:rPr>
          <w:rFonts w:ascii="Times New Roman" w:hAnsi="Times New Roman" w:cs="Times New Roman" w:hint="eastAsia"/>
          <w:sz w:val="28"/>
          <w:szCs w:val="36"/>
        </w:rPr>
        <w:t>可持续发展的内在要求</w:t>
      </w:r>
      <w:r w:rsidR="00A752A2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A752A2">
        <w:rPr>
          <w:rFonts w:ascii="Times New Roman" w:hAnsi="Times New Roman" w:cs="Times New Roman" w:hint="eastAsia"/>
          <w:sz w:val="28"/>
          <w:szCs w:val="36"/>
        </w:rPr>
        <w:t>推进现代化建设的重要原则</w:t>
      </w:r>
    </w:p>
    <w:p w14:paraId="09EF61D7" w14:textId="5A5810ED" w:rsidR="00A752A2" w:rsidRDefault="00750318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相辅相成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不可分离</w:t>
      </w:r>
    </w:p>
    <w:p w14:paraId="0E766B7D" w14:textId="70065D78" w:rsidR="00750318" w:rsidRDefault="00750318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生产力</w:t>
      </w:r>
    </w:p>
    <w:p w14:paraId="16DB5484" w14:textId="59255196" w:rsidR="00750318" w:rsidRDefault="00750318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蕴含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经济价值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源源不断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综合效益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实现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经济社会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可持续健康发展</w:t>
      </w:r>
    </w:p>
    <w:p w14:paraId="3060E177" w14:textId="1F543368" w:rsidR="00750318" w:rsidRDefault="00750318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符合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发展规律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顺应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美好生活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期盼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成为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全党全社会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共识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lastRenderedPageBreak/>
        <w:t>行动</w:t>
      </w:r>
    </w:p>
    <w:p w14:paraId="77BF7C98" w14:textId="5A3E359C" w:rsidR="00750318" w:rsidRPr="00D666B6" w:rsidRDefault="00750318" w:rsidP="00C91EDE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阐明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生态环境保护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经济发展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辩证统一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指明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发展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保护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协同共生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新路径</w:t>
      </w:r>
    </w:p>
    <w:p w14:paraId="67E98414" w14:textId="57B2CD77" w:rsidR="00815542" w:rsidRDefault="00602903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 w:rsidRPr="00D666B6">
        <w:rPr>
          <w:rFonts w:ascii="Times New Roman" w:hAnsi="Times New Roman" w:cs="Times New Roman"/>
          <w:sz w:val="28"/>
          <w:szCs w:val="36"/>
        </w:rPr>
        <w:t>12.</w:t>
      </w:r>
      <w:r w:rsidR="007E5D43" w:rsidRPr="00D666B6">
        <w:rPr>
          <w:rFonts w:ascii="Times New Roman" w:hAnsi="Times New Roman" w:cs="Times New Roman"/>
          <w:sz w:val="28"/>
          <w:szCs w:val="36"/>
        </w:rPr>
        <w:t>如何推动全面从严治党向纵深发展</w:t>
      </w:r>
      <w:r w:rsidR="00496A02" w:rsidRPr="00D666B6">
        <w:rPr>
          <w:rFonts w:ascii="Times New Roman" w:hAnsi="Times New Roman" w:cs="Times New Roman"/>
          <w:sz w:val="28"/>
          <w:szCs w:val="36"/>
        </w:rPr>
        <w:t>？</w:t>
      </w:r>
    </w:p>
    <w:p w14:paraId="2D5ABCE2" w14:textId="323B7938" w:rsidR="001E626F" w:rsidRDefault="001E626F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6</w:t>
      </w:r>
      <w:r w:rsidR="005935EB">
        <w:rPr>
          <w:rFonts w:ascii="Times New Roman" w:hAnsi="Times New Roman" w:cs="Times New Roman" w:hint="eastAsia"/>
          <w:sz w:val="28"/>
          <w:szCs w:val="36"/>
        </w:rPr>
        <w:t xml:space="preserve"> </w:t>
      </w:r>
    </w:p>
    <w:p w14:paraId="35FB66CB" w14:textId="5A3E6704" w:rsidR="005935EB" w:rsidRDefault="005935EB" w:rsidP="00C91EDE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系统工程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结合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伟大斗争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伟大事业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伟大梦想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进行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政治建设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纲领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推动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各项建设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贯穿制度建设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健全全面从严治党体系</w:t>
      </w:r>
    </w:p>
    <w:p w14:paraId="75B80411" w14:textId="368883FA" w:rsidR="005935EB" w:rsidRDefault="005935EB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将党的政治建设摆在首位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根本性建设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决定方向和成效</w:t>
      </w:r>
    </w:p>
    <w:p w14:paraId="155770D5" w14:textId="13E3A1A7" w:rsidR="005935EB" w:rsidRDefault="005935EB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思想建党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制度治党</w:t>
      </w:r>
      <w:r>
        <w:rPr>
          <w:rFonts w:ascii="Times New Roman" w:hAnsi="Times New Roman" w:cs="Times New Roman" w:hint="eastAsia"/>
          <w:sz w:val="28"/>
          <w:szCs w:val="36"/>
        </w:rPr>
        <w:t xml:space="preserve"> </w:t>
      </w:r>
      <w:r>
        <w:rPr>
          <w:rFonts w:ascii="Times New Roman" w:hAnsi="Times New Roman" w:cs="Times New Roman" w:hint="eastAsia"/>
          <w:sz w:val="28"/>
          <w:szCs w:val="36"/>
        </w:rPr>
        <w:t>同向</w:t>
      </w:r>
      <w:r w:rsidR="0009277C">
        <w:rPr>
          <w:rFonts w:ascii="Times New Roman" w:hAnsi="Times New Roman" w:cs="Times New Roman" w:hint="eastAsia"/>
          <w:sz w:val="28"/>
          <w:szCs w:val="36"/>
        </w:rPr>
        <w:t>发力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基础性、综合性的地位作用</w:t>
      </w:r>
    </w:p>
    <w:p w14:paraId="10097243" w14:textId="2F7C703C" w:rsidR="005935EB" w:rsidRDefault="005935EB" w:rsidP="00C91EDE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加强干部队伍和组织体系建设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组织建设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重要基础</w:t>
      </w:r>
    </w:p>
    <w:p w14:paraId="5EEFC519" w14:textId="5AB69E75" w:rsidR="005935EB" w:rsidRDefault="005935EB" w:rsidP="00C91EDE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以严的基调正风</w:t>
      </w:r>
      <w:proofErr w:type="gramStart"/>
      <w:r>
        <w:rPr>
          <w:rFonts w:ascii="Times New Roman" w:hAnsi="Times New Roman" w:cs="Times New Roman" w:hint="eastAsia"/>
          <w:sz w:val="28"/>
          <w:szCs w:val="36"/>
        </w:rPr>
        <w:t>肃</w:t>
      </w:r>
      <w:proofErr w:type="gramEnd"/>
      <w:r>
        <w:rPr>
          <w:rFonts w:ascii="Times New Roman" w:hAnsi="Times New Roman" w:cs="Times New Roman" w:hint="eastAsia"/>
          <w:sz w:val="28"/>
          <w:szCs w:val="36"/>
        </w:rPr>
        <w:t>纪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作风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形象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关系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人心向背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生死存亡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重大紧迫</w:t>
      </w:r>
    </w:p>
    <w:p w14:paraId="24DE5468" w14:textId="383CDA34" w:rsidR="005935EB" w:rsidRPr="00C91EDE" w:rsidRDefault="005935EB" w:rsidP="00C91EDE">
      <w:pPr>
        <w:spacing w:line="360" w:lineRule="auto"/>
        <w:ind w:firstLineChars="200" w:firstLine="560"/>
        <w:rPr>
          <w:rFonts w:ascii="Times New Roman" w:hAnsi="Times New Roman" w:cs="Times New Roman" w:hint="eastAsia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坚定不移推动反腐败斗争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proofErr w:type="gramStart"/>
      <w:r w:rsidR="0009277C">
        <w:rPr>
          <w:rFonts w:ascii="Times New Roman" w:hAnsi="Times New Roman" w:cs="Times New Roman" w:hint="eastAsia"/>
          <w:sz w:val="28"/>
          <w:szCs w:val="36"/>
        </w:rPr>
        <w:t>最</w:t>
      </w:r>
      <w:proofErr w:type="gramEnd"/>
      <w:r w:rsidR="0009277C">
        <w:rPr>
          <w:rFonts w:ascii="Times New Roman" w:hAnsi="Times New Roman" w:cs="Times New Roman" w:hint="eastAsia"/>
          <w:sz w:val="28"/>
          <w:szCs w:val="36"/>
        </w:rPr>
        <w:t>广大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根本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马克思</w:t>
      </w:r>
      <w:r w:rsidR="0009277C">
        <w:rPr>
          <w:rFonts w:ascii="Times New Roman" w:hAnsi="Times New Roman" w:cs="Times New Roman" w:hint="eastAsia"/>
          <w:sz w:val="28"/>
          <w:szCs w:val="36"/>
        </w:rPr>
        <w:t xml:space="preserve"> </w:t>
      </w:r>
      <w:r w:rsidR="0009277C">
        <w:rPr>
          <w:rFonts w:ascii="Times New Roman" w:hAnsi="Times New Roman" w:cs="Times New Roman" w:hint="eastAsia"/>
          <w:sz w:val="28"/>
          <w:szCs w:val="36"/>
        </w:rPr>
        <w:t>水火不容</w:t>
      </w:r>
    </w:p>
    <w:p w14:paraId="45C95478" w14:textId="12A92A10" w:rsidR="00815542" w:rsidRPr="00D666B6" w:rsidRDefault="00815542" w:rsidP="00496A02">
      <w:pPr>
        <w:spacing w:line="400" w:lineRule="exact"/>
        <w:ind w:left="480"/>
        <w:rPr>
          <w:rFonts w:ascii="Times New Roman" w:eastAsia="宋体" w:hAnsi="Times New Roman" w:cs="Times New Roman"/>
          <w:b/>
          <w:bCs/>
          <w:color w:val="333333"/>
          <w:sz w:val="24"/>
          <w:shd w:val="clear" w:color="auto" w:fill="FFFFFF"/>
        </w:rPr>
      </w:pPr>
      <w:r w:rsidRPr="00D666B6">
        <w:rPr>
          <w:rFonts w:ascii="Times New Roman" w:eastAsia="宋体" w:hAnsi="Times New Roman" w:cs="Times New Roman"/>
          <w:b/>
          <w:bCs/>
          <w:color w:val="333333"/>
          <w:sz w:val="24"/>
          <w:shd w:val="clear" w:color="auto" w:fill="FFFFFF"/>
        </w:rPr>
        <w:t>说明：本提纲所列思考题仅为课程考试涉及的相关知识要点，不是考试原题，仅供辅导答疑使用。</w:t>
      </w:r>
    </w:p>
    <w:sectPr w:rsidR="00815542" w:rsidRPr="00D66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6526F" w14:textId="77777777" w:rsidR="00127FC6" w:rsidRDefault="00127FC6" w:rsidP="0067529E">
      <w:r>
        <w:separator/>
      </w:r>
    </w:p>
  </w:endnote>
  <w:endnote w:type="continuationSeparator" w:id="0">
    <w:p w14:paraId="6D669E87" w14:textId="77777777" w:rsidR="00127FC6" w:rsidRDefault="00127FC6" w:rsidP="0067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AAF2B" w14:textId="77777777" w:rsidR="00127FC6" w:rsidRDefault="00127FC6" w:rsidP="0067529E">
      <w:r>
        <w:separator/>
      </w:r>
    </w:p>
  </w:footnote>
  <w:footnote w:type="continuationSeparator" w:id="0">
    <w:p w14:paraId="734F6EF5" w14:textId="77777777" w:rsidR="00127FC6" w:rsidRDefault="00127FC6" w:rsidP="00675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0C7AB9"/>
    <w:multiLevelType w:val="singleLevel"/>
    <w:tmpl w:val="A70C7AB9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2AB218EB"/>
    <w:multiLevelType w:val="hybridMultilevel"/>
    <w:tmpl w:val="D1BCAA44"/>
    <w:lvl w:ilvl="0" w:tplc="7EAAD7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4461365"/>
    <w:multiLevelType w:val="hybridMultilevel"/>
    <w:tmpl w:val="29D8C67E"/>
    <w:lvl w:ilvl="0" w:tplc="D53271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39303877">
    <w:abstractNumId w:val="2"/>
  </w:num>
  <w:num w:numId="2" w16cid:durableId="1164587228">
    <w:abstractNumId w:val="1"/>
  </w:num>
  <w:num w:numId="3" w16cid:durableId="10158099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4348EA"/>
    <w:rsid w:val="00004EDB"/>
    <w:rsid w:val="00011BD0"/>
    <w:rsid w:val="00015D01"/>
    <w:rsid w:val="00025A68"/>
    <w:rsid w:val="0009277C"/>
    <w:rsid w:val="000954C6"/>
    <w:rsid w:val="001117E7"/>
    <w:rsid w:val="00127FC6"/>
    <w:rsid w:val="00156E9D"/>
    <w:rsid w:val="00167758"/>
    <w:rsid w:val="001A1BE4"/>
    <w:rsid w:val="001A353D"/>
    <w:rsid w:val="001C05F1"/>
    <w:rsid w:val="001D34E0"/>
    <w:rsid w:val="001E4C98"/>
    <w:rsid w:val="001E626F"/>
    <w:rsid w:val="002045ED"/>
    <w:rsid w:val="00265970"/>
    <w:rsid w:val="00274605"/>
    <w:rsid w:val="002A6118"/>
    <w:rsid w:val="00310821"/>
    <w:rsid w:val="003755A9"/>
    <w:rsid w:val="00403E33"/>
    <w:rsid w:val="00427601"/>
    <w:rsid w:val="00447693"/>
    <w:rsid w:val="00457DC2"/>
    <w:rsid w:val="004618D0"/>
    <w:rsid w:val="00476E7A"/>
    <w:rsid w:val="00496A02"/>
    <w:rsid w:val="005219B3"/>
    <w:rsid w:val="00534255"/>
    <w:rsid w:val="00590874"/>
    <w:rsid w:val="00592C6A"/>
    <w:rsid w:val="005935EB"/>
    <w:rsid w:val="005A0DEA"/>
    <w:rsid w:val="005E5800"/>
    <w:rsid w:val="00602903"/>
    <w:rsid w:val="00631C67"/>
    <w:rsid w:val="00641D41"/>
    <w:rsid w:val="0067529E"/>
    <w:rsid w:val="006814E2"/>
    <w:rsid w:val="00683CBA"/>
    <w:rsid w:val="00692910"/>
    <w:rsid w:val="006945C2"/>
    <w:rsid w:val="006A5B7C"/>
    <w:rsid w:val="006C4372"/>
    <w:rsid w:val="006C5A8E"/>
    <w:rsid w:val="006D306C"/>
    <w:rsid w:val="006E592A"/>
    <w:rsid w:val="0070128E"/>
    <w:rsid w:val="00750318"/>
    <w:rsid w:val="007A797D"/>
    <w:rsid w:val="007C51DD"/>
    <w:rsid w:val="007E5D43"/>
    <w:rsid w:val="007F626D"/>
    <w:rsid w:val="0080634E"/>
    <w:rsid w:val="00815542"/>
    <w:rsid w:val="00850F8E"/>
    <w:rsid w:val="008557AF"/>
    <w:rsid w:val="00897815"/>
    <w:rsid w:val="008B08BA"/>
    <w:rsid w:val="008C56F1"/>
    <w:rsid w:val="008C5FE7"/>
    <w:rsid w:val="009317E2"/>
    <w:rsid w:val="0099407C"/>
    <w:rsid w:val="009B2DD7"/>
    <w:rsid w:val="009D1D42"/>
    <w:rsid w:val="009D549B"/>
    <w:rsid w:val="009F21D1"/>
    <w:rsid w:val="00A2340C"/>
    <w:rsid w:val="00A3246B"/>
    <w:rsid w:val="00A476E1"/>
    <w:rsid w:val="00A67502"/>
    <w:rsid w:val="00A737A0"/>
    <w:rsid w:val="00A752A2"/>
    <w:rsid w:val="00AB6AB2"/>
    <w:rsid w:val="00AC3D59"/>
    <w:rsid w:val="00AD6F6C"/>
    <w:rsid w:val="00AF2A85"/>
    <w:rsid w:val="00AF3C52"/>
    <w:rsid w:val="00B03FE8"/>
    <w:rsid w:val="00B13988"/>
    <w:rsid w:val="00B55338"/>
    <w:rsid w:val="00B67C8C"/>
    <w:rsid w:val="00B71CD4"/>
    <w:rsid w:val="00B76A81"/>
    <w:rsid w:val="00BD0CD9"/>
    <w:rsid w:val="00C03F5B"/>
    <w:rsid w:val="00C36E62"/>
    <w:rsid w:val="00C50543"/>
    <w:rsid w:val="00C51CA2"/>
    <w:rsid w:val="00C82DDA"/>
    <w:rsid w:val="00C878DD"/>
    <w:rsid w:val="00C91EDE"/>
    <w:rsid w:val="00C97191"/>
    <w:rsid w:val="00CD44CC"/>
    <w:rsid w:val="00CF394C"/>
    <w:rsid w:val="00CF4850"/>
    <w:rsid w:val="00D11862"/>
    <w:rsid w:val="00D1213B"/>
    <w:rsid w:val="00D6484C"/>
    <w:rsid w:val="00D666B6"/>
    <w:rsid w:val="00D70509"/>
    <w:rsid w:val="00D82756"/>
    <w:rsid w:val="00D84E4B"/>
    <w:rsid w:val="00D97A60"/>
    <w:rsid w:val="00DC193D"/>
    <w:rsid w:val="00DC7EC3"/>
    <w:rsid w:val="00DD0B8C"/>
    <w:rsid w:val="00E7190B"/>
    <w:rsid w:val="00E74177"/>
    <w:rsid w:val="00ED25FA"/>
    <w:rsid w:val="00ED4248"/>
    <w:rsid w:val="00F129A8"/>
    <w:rsid w:val="00F21596"/>
    <w:rsid w:val="00F32143"/>
    <w:rsid w:val="00F355CE"/>
    <w:rsid w:val="00F35D60"/>
    <w:rsid w:val="00F376B9"/>
    <w:rsid w:val="00F407A3"/>
    <w:rsid w:val="00F545B5"/>
    <w:rsid w:val="00F56674"/>
    <w:rsid w:val="00F717AC"/>
    <w:rsid w:val="00FA58C0"/>
    <w:rsid w:val="00FD7A28"/>
    <w:rsid w:val="02EF3CF7"/>
    <w:rsid w:val="039D0AF4"/>
    <w:rsid w:val="04597EB3"/>
    <w:rsid w:val="08904CBA"/>
    <w:rsid w:val="0E441F2C"/>
    <w:rsid w:val="140636EA"/>
    <w:rsid w:val="14907421"/>
    <w:rsid w:val="150A2A5A"/>
    <w:rsid w:val="1AE12B4D"/>
    <w:rsid w:val="207911E8"/>
    <w:rsid w:val="212E78FF"/>
    <w:rsid w:val="231E21B1"/>
    <w:rsid w:val="24133D41"/>
    <w:rsid w:val="246219C0"/>
    <w:rsid w:val="290E2120"/>
    <w:rsid w:val="2D614A8B"/>
    <w:rsid w:val="4D0258C1"/>
    <w:rsid w:val="4DB51665"/>
    <w:rsid w:val="52993009"/>
    <w:rsid w:val="52B47F0C"/>
    <w:rsid w:val="5AE828AE"/>
    <w:rsid w:val="5B3703D5"/>
    <w:rsid w:val="5DBE647A"/>
    <w:rsid w:val="5DE673F4"/>
    <w:rsid w:val="66CC3547"/>
    <w:rsid w:val="6BB82A36"/>
    <w:rsid w:val="6F913A61"/>
    <w:rsid w:val="73312C52"/>
    <w:rsid w:val="734348EA"/>
    <w:rsid w:val="78A44B8D"/>
    <w:rsid w:val="7E07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B7893"/>
  <w15:docId w15:val="{8E34E138-9B0A-44C2-8B52-44F79521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752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52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7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52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CF4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Camelia Von</cp:lastModifiedBy>
  <cp:revision>2</cp:revision>
  <dcterms:created xsi:type="dcterms:W3CDTF">2025-01-08T15:16:00Z</dcterms:created>
  <dcterms:modified xsi:type="dcterms:W3CDTF">2025-01-08T15:16:00Z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2025-01-08T15:15:59Z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6a2ae97b-4c37-4272-b3be-12c463977765</vt:lpwstr>
  </property>
  <property fmtid="{D5CDD505-2E9C-101B-9397-08002B2CF9AE}" pid="8" name="MSIP_Label_defa4170-0d19-0005-0004-bc88714345d2_ActionId">
    <vt:lpwstr>06debceb-5b31-4cfc-a640-8ee33441c57d</vt:lpwstr>
  </property>
  <property fmtid="{D5CDD505-2E9C-101B-9397-08002B2CF9AE}" pid="9" name="MSIP_Label_defa4170-0d19-0005-0004-bc88714345d2_ContentBits">
    <vt:lpwstr>0</vt:lpwstr>
  </property>
</Properties>
</file>