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WORK ORDER REQUEST FORM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all fields and submit to the property management office. For life-safety or active-damage emergencies, call the Agent's 24-hour emergency line directly instead of submitting this form.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of Request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{date_of_request}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Building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{property_building}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/ Location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{unit_location}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{requested_by}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Contact Phone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{contact_phone}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Contact Email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{contact_email}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Priority (Routine / Urgent / Emergency)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{priority}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Category (Plumbing / Electrical / HVAC / General / Other)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{category}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DESCRIPTION OF WORK NEEDED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{description}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ACCESS INSTRUCTIONS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Access Notes (e.g., key on file, entry code, pets, preferred times)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{access_notes}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