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Greetings,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year has been a challenge but we’re happy to announce that we’re looking forward to the new year starting here at Camelot Academy and are planning to relaunch some of our athletic offerings for the coming year. Despite our hopes of a successful launch, there’s still quite a bit of uncertainty that surrounds the coming year and we ask that you bear with us as we go through this year together.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due to COVID, new requirements and regulations will be required of all students who wish to participate in athletics. These requirements will be covered in a Camelot Athletics Meeting on Thursday, September 2nd at 5:30 pm; students and at least one parent must attend if they wish to participate in fall sports. If you did not attend please reach out to berro@camelotacademy.org. Attendance of this meeting is mandatory in order for your student to participate in the athletic program this year.  A separate meeting may be held in the 2nd semester to update these requirements for our spring sports.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Key Notices for 2021-2022: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Outdoor Sports (Soccer, XC, and Ultimate) are the mostly likely to run</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Basketball may become an option depending on community health metrics later this year</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Games and competitions may be limited due to challenges faced by other schools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practices and games will take place after school between (4:00-6:00)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you have any questions or concerns about signup, dates, or anything else, please feel free to contact </w:t>
      </w:r>
      <w:r w:rsidDel="00000000" w:rsidR="00000000" w:rsidRPr="00000000">
        <w:rPr>
          <w:rFonts w:ascii="Times New Roman" w:cs="Times New Roman" w:eastAsia="Times New Roman" w:hAnsi="Times New Roman"/>
          <w:rtl w:val="0"/>
        </w:rPr>
        <w:t xml:space="preserve">Michael Berro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berro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@camelotacademy.org).  </w:t>
      </w: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Leelawadee UI" w:cs="Leelawadee UI" w:eastAsia="Leelawadee UI" w:hAnsi="Leelawadee UI"/>
          <w:u w:val="none"/>
        </w:rPr>
      </w:pPr>
      <w:r w:rsidDel="00000000" w:rsidR="00000000" w:rsidRPr="00000000">
        <w:rPr>
          <w:rFonts w:ascii="Times New Roman" w:cs="Times New Roman" w:eastAsia="Times New Roman" w:hAnsi="Times New Roman"/>
          <w:rtl w:val="0"/>
        </w:rPr>
        <w:t xml:space="preserve">Please note the minimum participation requirements for each sport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if minimums are not met by the signup deadlines for the sport, we will not field a team for that sport</w:t>
      </w:r>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 we do not have enough players to form a team, </w:t>
      </w:r>
      <w:r w:rsidDel="00000000" w:rsidR="00000000" w:rsidRPr="00000000">
        <w:rPr>
          <w:rFonts w:ascii="Times New Roman" w:cs="Times New Roman" w:eastAsia="Times New Roman" w:hAnsi="Times New Roman"/>
          <w:rtl w:val="0"/>
        </w:rPr>
        <w:t xml:space="preserve">prior reservations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will be fully refunded. </w:t>
      </w: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Leelawadee UI" w:cs="Leelawadee UI" w:eastAsia="Leelawadee UI" w:hAnsi="Leelawadee UI"/>
          <w:u w:val="none"/>
        </w:rPr>
      </w:pPr>
      <w:r w:rsidDel="00000000" w:rsidR="00000000" w:rsidRPr="00000000">
        <w:rPr>
          <w:rFonts w:ascii="Times New Roman" w:cs="Times New Roman" w:eastAsia="Times New Roman" w:hAnsi="Times New Roman"/>
          <w:rtl w:val="0"/>
        </w:rPr>
        <w:t xml:space="preserve">Please note that there is an </w:t>
      </w:r>
      <w:r w:rsidDel="00000000" w:rsidR="00000000" w:rsidRPr="00000000">
        <w:rPr>
          <w:rFonts w:ascii="Times New Roman" w:cs="Times New Roman" w:eastAsia="Times New Roman" w:hAnsi="Times New Roman"/>
          <w:b w:val="1"/>
          <w:rtl w:val="0"/>
        </w:rPr>
        <w:t xml:space="preserve">additional fee for basketball ($250)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reflects the cost of renting a gym.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____ parent init</w:t>
      </w:r>
      <w:r w:rsidDel="00000000" w:rsidR="00000000" w:rsidRPr="00000000">
        <w:rPr>
          <w:rFonts w:ascii="Times New Roman" w:cs="Times New Roman" w:eastAsia="Times New Roman" w:hAnsi="Times New Roman"/>
          <w:rtl w:val="0"/>
        </w:rPr>
        <w:t xml:space="preserve">ial here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Leelawadee UI" w:cs="Leelawadee UI" w:eastAsia="Leelawadee UI" w:hAnsi="Leelawadee UI"/>
          <w:u w:val="no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w:t>
      </w:r>
      <w:r w:rsidDel="00000000" w:rsidR="00000000" w:rsidRPr="00000000">
        <w:rPr>
          <w:rFonts w:ascii="Times New Roman" w:cs="Times New Roman" w:eastAsia="Times New Roman" w:hAnsi="Times New Roman"/>
          <w:rtl w:val="0"/>
        </w:rPr>
        <w:t xml:space="preserve"> in previous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years, we will be offering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discounted rate for those who wish to sign up early for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winter and spring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sports.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We will also continue offering the option of paying athletic fees monthly.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Discounted rates and the monthly payment option will not be offered past </w:t>
      </w:r>
      <w:r w:rsidDel="00000000" w:rsidR="00000000" w:rsidRPr="00000000">
        <w:rPr>
          <w:rFonts w:ascii="Times New Roman" w:cs="Times New Roman" w:eastAsia="Times New Roman" w:hAnsi="Times New Roman"/>
          <w:b w:val="1"/>
          <w:u w:val="single"/>
          <w:rtl w:val="0"/>
        </w:rPr>
        <w:t xml:space="preserve">September 13</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20</w:t>
      </w:r>
      <w:r w:rsidDel="00000000" w:rsidR="00000000" w:rsidRPr="00000000">
        <w:rPr>
          <w:rFonts w:ascii="Times New Roman" w:cs="Times New Roman" w:eastAsia="Times New Roman" w:hAnsi="Times New Roman"/>
          <w:b w:val="1"/>
          <w:u w:val="single"/>
          <w:rtl w:val="0"/>
        </w:rPr>
        <w:t xml:space="preserve">21</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If a student chooses to add a sport later in the year, he or she may do so. At that point, payment will be expected in full. Each student may choose only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ONE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sport per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season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all parents with an interest in athletics </w:t>
      </w:r>
      <w:r w:rsidDel="00000000" w:rsidR="00000000" w:rsidRPr="00000000">
        <w:rPr>
          <w:rFonts w:ascii="Times New Roman" w:cs="Times New Roman" w:eastAsia="Times New Roman" w:hAnsi="Times New Roman"/>
          <w:b w:val="1"/>
          <w:rtl w:val="0"/>
        </w:rPr>
        <w:t xml:space="preserve">should have attended the meeting on September 2nd. </w:t>
      </w:r>
      <w:r w:rsidDel="00000000" w:rsidR="00000000" w:rsidRPr="00000000">
        <w:rPr>
          <w:rFonts w:ascii="Times New Roman" w:cs="Times New Roman" w:eastAsia="Times New Roman" w:hAnsi="Times New Roman"/>
          <w:rtl w:val="0"/>
        </w:rPr>
        <w:t xml:space="preserve">We will be prepared to share our expectations for student athletes, the logistics of the coming year, and provide a forum to answer any questions you may have. If you have not, reach out directly to </w:t>
      </w:r>
      <w:hyperlink r:id="rId6">
        <w:r w:rsidDel="00000000" w:rsidR="00000000" w:rsidRPr="00000000">
          <w:rPr>
            <w:rFonts w:ascii="Times New Roman" w:cs="Times New Roman" w:eastAsia="Times New Roman" w:hAnsi="Times New Roman"/>
            <w:color w:val="1155cc"/>
            <w:u w:val="single"/>
            <w:rtl w:val="0"/>
          </w:rPr>
          <w:t xml:space="preserve">berro@camelotacademy.org</w:t>
        </w:r>
      </w:hyperlink>
      <w:r w:rsidDel="00000000" w:rsidR="00000000" w:rsidRPr="00000000">
        <w:rPr>
          <w:rFonts w:ascii="Times New Roman" w:cs="Times New Roman" w:eastAsia="Times New Roman" w:hAnsi="Times New Roman"/>
          <w:rtl w:val="0"/>
        </w:rPr>
        <w:t xml:space="preserve"> to set up a time to talk. </w:t>
      </w:r>
    </w:p>
    <w:p w:rsidR="00000000" w:rsidDel="00000000" w:rsidP="00000000" w:rsidRDefault="00000000" w:rsidRPr="00000000" w14:paraId="00000018">
      <w:pPr>
        <w:pageBreakBefore w:val="0"/>
        <w:spacing w:line="25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9">
      <w:pPr>
        <w:pageBreakBefore w:val="0"/>
        <w:spacing w:line="254"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line="2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46"/>
          <w:tab w:val="left" w:pos="9554"/>
        </w:tabs>
        <w:spacing w:after="0" w:before="112" w:line="240" w:lineRule="auto"/>
        <w:ind w:left="120" w:right="0" w:firstLine="0"/>
        <w:jc w:val="left"/>
        <w:rPr>
          <w:rFonts w:ascii="Times New Roman" w:cs="Times New Roman" w:eastAsia="Times New Roman" w:hAnsi="Times New Roman"/>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Student Name: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Grade: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46"/>
          <w:tab w:val="left" w:pos="9554"/>
        </w:tabs>
        <w:spacing w:after="0" w:before="112" w:line="240" w:lineRule="auto"/>
        <w:ind w:left="12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_______________________________________</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u w:val="single"/>
          <w:rtl w:val="0"/>
        </w:rPr>
        <w:t xml:space="preserve"> ______________</w:t>
      </w:r>
    </w:p>
    <w:p w:rsidR="00000000" w:rsidDel="00000000" w:rsidP="00000000" w:rsidRDefault="00000000" w:rsidRPr="00000000" w14:paraId="0000001D">
      <w:pPr>
        <w:pStyle w:val="Heading1"/>
        <w:pageBreakBefore w:val="0"/>
        <w:spacing w:before="100" w:lineRule="auto"/>
        <w:rPr>
          <w:rFonts w:ascii="Times New Roman" w:cs="Times New Roman" w:eastAsia="Times New Roman" w:hAnsi="Times New Roman"/>
          <w:sz w:val="18"/>
          <w:szCs w:val="18"/>
        </w:rPr>
        <w:sectPr>
          <w:headerReference r:id="rId7" w:type="first"/>
          <w:footerReference r:id="rId8" w:type="first"/>
          <w:pgSz w:h="15840" w:w="12240" w:orient="portrait"/>
          <w:pgMar w:bottom="280" w:top="640" w:left="600" w:right="600" w:header="720" w:footer="720"/>
          <w:pgNumType w:start="1"/>
          <w:titlePg w:val="1"/>
        </w:sectPr>
      </w:pPr>
      <w:r w:rsidDel="00000000" w:rsidR="00000000" w:rsidRPr="00000000">
        <w:rPr>
          <w:rFonts w:ascii="Times New Roman" w:cs="Times New Roman" w:eastAsia="Times New Roman" w:hAnsi="Times New Roman"/>
          <w:sz w:val="28"/>
          <w:szCs w:val="28"/>
          <w:rtl w:val="0"/>
        </w:rPr>
        <w:t xml:space="preserve">This student plans to participate in… (Check up to one sport per season):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bl>
      <w:tblPr>
        <w:tblStyle w:val="Table1"/>
        <w:tblW w:w="8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45"/>
        <w:gridCol w:w="2745"/>
        <w:gridCol w:w="2746"/>
        <w:tblGridChange w:id="0">
          <w:tblGrid>
            <w:gridCol w:w="2745"/>
            <w:gridCol w:w="2745"/>
            <w:gridCol w:w="2746"/>
          </w:tblGrid>
        </w:tblGridChange>
      </w:tblGrid>
      <w:tr>
        <w:trPr>
          <w:cantSplit w:val="0"/>
          <w:trHeight w:val="42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Fall Sports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 Cross Country      </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 Soccer  </w:t>
            </w:r>
          </w:p>
        </w:tc>
      </w:tr>
      <w:tr>
        <w:trPr>
          <w:cantSplit w:val="0"/>
          <w:trHeight w:val="42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Winter Sports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pageBreakBefore w:val="0"/>
              <w:spacing w:before="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 Basketball (+$250)</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Spring Sports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____ Ultimate Frisbee</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pageBreakBefore w:val="0"/>
        <w:spacing w:before="9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pageBreakBefore w:val="0"/>
        <w:spacing w:before="9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choose to pay for ______…. (</w:t>
      </w:r>
      <w:r w:rsidDel="00000000" w:rsidR="00000000" w:rsidRPr="00000000">
        <w:rPr>
          <w:rFonts w:ascii="Times New Roman" w:cs="Times New Roman" w:eastAsia="Times New Roman" w:hAnsi="Times New Roman"/>
          <w:i w:val="1"/>
          <w:sz w:val="32"/>
          <w:szCs w:val="32"/>
          <w:rtl w:val="0"/>
        </w:rPr>
        <w:t xml:space="preserve">Check one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9"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 $250 to any option if Basketball is chosen per note above.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9"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One Sport $300*</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9" w:right="0" w:firstLine="60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Two Sports $550*</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9" w:right="0" w:firstLine="60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Three Sports $750*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2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pageBreakBefore w:val="0"/>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Discount (Available before 9/13/2021)</w:t>
      </w:r>
    </w:p>
    <w:p w:rsidR="00000000" w:rsidDel="00000000" w:rsidP="00000000" w:rsidRDefault="00000000" w:rsidRPr="00000000" w14:paraId="00000033">
      <w:pPr>
        <w:pStyle w:val="Heading1"/>
        <w:pageBreakBefore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will deduct $50 from my total because I am signing up for </w:t>
      </w:r>
      <w:r w:rsidDel="00000000" w:rsidR="00000000" w:rsidRPr="00000000">
        <w:rPr>
          <w:rFonts w:ascii="Times New Roman" w:cs="Times New Roman" w:eastAsia="Times New Roman" w:hAnsi="Times New Roman"/>
          <w:sz w:val="24"/>
          <w:szCs w:val="24"/>
          <w:rtl w:val="0"/>
        </w:rPr>
        <w:t xml:space="preserve">Basketball or Ultimate Frisbee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it is on/before </w:t>
      </w:r>
      <w:r w:rsidDel="00000000" w:rsidR="00000000" w:rsidRPr="00000000">
        <w:rPr>
          <w:rFonts w:ascii="Times New Roman" w:cs="Times New Roman" w:eastAsia="Times New Roman" w:hAnsi="Times New Roman"/>
          <w:sz w:val="24"/>
          <w:szCs w:val="24"/>
          <w:rtl w:val="0"/>
        </w:rPr>
        <w:t xml:space="preserve">9/13/2021.</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pageBreakBefore w:val="0"/>
        <w:ind w:left="0"/>
        <w:rPr>
          <w:rFonts w:ascii="Times New Roman" w:cs="Times New Roman" w:eastAsia="Times New Roman" w:hAnsi="Times New Roman"/>
        </w:rPr>
      </w:pPr>
      <w:bookmarkStart w:colFirst="0" w:colLast="0" w:name="_6m39ekzdew6r" w:id="0"/>
      <w:bookmarkEnd w:id="0"/>
      <w:r w:rsidDel="00000000" w:rsidR="00000000" w:rsidRPr="00000000">
        <w:rPr>
          <w:rFonts w:ascii="Times New Roman" w:cs="Times New Roman" w:eastAsia="Times New Roman" w:hAnsi="Times New Roman"/>
          <w:rtl w:val="0"/>
        </w:rPr>
        <w:t xml:space="preserve">Total Cost: $_________</w:t>
      </w: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sectPr>
          <w:type w:val="continuous"/>
          <w:pgSz w:h="15840" w:w="12240" w:orient="portrait"/>
          <w:pgMar w:bottom="280" w:top="640" w:left="600" w:right="600" w:header="720" w:footer="720"/>
        </w:sectPr>
      </w:pPr>
      <w:r w:rsidDel="00000000" w:rsidR="00000000" w:rsidRPr="00000000">
        <w:rPr>
          <w:rtl w:val="0"/>
        </w:rPr>
      </w:r>
    </w:p>
    <w:p w:rsidR="00000000" w:rsidDel="00000000" w:rsidP="00000000" w:rsidRDefault="00000000" w:rsidRPr="00000000" w14:paraId="00000039">
      <w:pPr>
        <w:pageBreakBefore w:val="0"/>
        <w:spacing w:before="80" w:line="276" w:lineRule="auto"/>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I will pay the fees with…. (</w:t>
      </w:r>
      <w:r w:rsidDel="00000000" w:rsidR="00000000" w:rsidRPr="00000000">
        <w:rPr>
          <w:rFonts w:ascii="Times New Roman" w:cs="Times New Roman" w:eastAsia="Times New Roman" w:hAnsi="Times New Roman"/>
          <w:i w:val="1"/>
          <w:sz w:val="32"/>
          <w:szCs w:val="32"/>
          <w:rtl w:val="0"/>
        </w:rPr>
        <w:t xml:space="preserve">Check one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360" w:lineRule="auto"/>
        <w:ind w:left="84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check or cash for the full amount (enclosed).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360" w:lineRule="auto"/>
        <w:ind w:left="8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My bank account. I have completed a bank draft form.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My credit card. I have completed a credit card form.</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0" w:line="360" w:lineRule="auto"/>
        <w:ind w:left="840" w:right="0" w:firstLine="60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Monthly installment payments. I have completed the information below. I understand that the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0" w:line="276" w:lineRule="auto"/>
        <w:ind w:left="840" w:right="0" w:firstLine="60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balance must be paid in full on or before March 15</w:t>
      </w:r>
      <w:r w:rsidDel="00000000" w:rsidR="00000000" w:rsidRPr="00000000">
        <w:rPr>
          <w:rFonts w:ascii="Times New Roman" w:cs="Times New Roman" w:eastAsia="Times New Roman" w:hAnsi="Times New Roman"/>
          <w:i w:val="0"/>
          <w:smallCaps w:val="0"/>
          <w:strike w:val="0"/>
          <w:color w:val="000000"/>
          <w:sz w:val="23.333333333333336"/>
          <w:szCs w:val="23.333333333333336"/>
          <w:u w:val="none"/>
          <w:shd w:fill="auto" w:val="clear"/>
          <w:vertAlign w:val="superscript"/>
          <w:rtl w:val="0"/>
        </w:rPr>
        <w:t xml:space="preserve">th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w:t>
      </w:r>
      <w:r w:rsidDel="00000000" w:rsidR="00000000" w:rsidRPr="00000000">
        <w:rPr>
          <w:rFonts w:ascii="Times New Roman" w:cs="Times New Roman" w:eastAsia="Times New Roman" w:hAnsi="Times New Roman"/>
          <w:rtl w:val="0"/>
        </w:rPr>
        <w:t xml:space="preserve">22.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276" w:lineRule="auto"/>
        <w:ind w:left="840" w:right="0" w:firstLine="60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rtl w:val="0"/>
        </w:rPr>
        <w:t xml:space="preserve">Please charge my credit card or draft my bank account </w:t>
      </w:r>
      <w:r w:rsidDel="00000000" w:rsidR="00000000" w:rsidRPr="00000000">
        <w:rPr>
          <w:rFonts w:ascii="Times New Roman" w:cs="Times New Roman" w:eastAsia="Times New Roman" w:hAnsi="Times New Roman"/>
          <w:i w:val="1"/>
          <w:rtl w:val="0"/>
        </w:rPr>
        <w:t xml:space="preserve">on either the 1st or 15th of each month </w:t>
      </w:r>
      <w:r w:rsidDel="00000000" w:rsidR="00000000" w:rsidRPr="00000000">
        <w:rPr>
          <w:rFonts w:ascii="Times New Roman" w:cs="Times New Roman" w:eastAsia="Times New Roman" w:hAnsi="Times New Roman"/>
          <w:rtl w:val="0"/>
        </w:rPr>
        <w:t xml:space="preserve">according </w:t>
        <w:tab/>
        <w:tab/>
        <w:t xml:space="preserve">to the following schedule: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9"/>
          <w:tab w:val="left" w:pos="6165"/>
        </w:tabs>
        <w:spacing w:after="0" w:before="0" w:line="480" w:lineRule="auto"/>
        <w:ind w:left="1560" w:right="4672"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0" w:right="186"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120" w:right="186"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hereby give my consent for my child </w:t>
      </w:r>
      <w:r w:rsidDel="00000000" w:rsidR="00000000" w:rsidRPr="00000000">
        <w:rPr>
          <w:rFonts w:ascii="Times New Roman" w:cs="Times New Roman" w:eastAsia="Times New Roman" w:hAnsi="Times New Roman"/>
          <w:rtl w:val="0"/>
        </w:rPr>
        <w:t xml:space="preserve">________________________</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play on the Camelot Academy sports team/teams (indicated on the other side). This includes permission for my child to travel to practices and games under the supervision of Camelot Academy staff members.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3771900" cy="12700"/>
                <wp:effectExtent b="0" l="0" r="0" t="0"/>
                <wp:wrapTopAndBottom distB="0" distT="0"/>
                <wp:docPr id="2" name=""/>
                <a:graphic>
                  <a:graphicData uri="http://schemas.microsoft.com/office/word/2010/wordprocessingShape">
                    <wps:wsp>
                      <wps:cNvCnPr/>
                      <wps:spPr>
                        <a:xfrm>
                          <a:off x="3460050" y="3780000"/>
                          <a:ext cx="377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37719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771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4152900</wp:posOffset>
                </wp:positionH>
                <wp:positionV relativeFrom="paragraph">
                  <wp:posOffset>152400</wp:posOffset>
                </wp:positionV>
                <wp:extent cx="1400175" cy="12700"/>
                <wp:effectExtent b="0" l="0" r="0" t="0"/>
                <wp:wrapTopAndBottom distB="0" distT="0"/>
                <wp:docPr id="1" name=""/>
                <a:graphic>
                  <a:graphicData uri="http://schemas.microsoft.com/office/word/2010/wordprocessingShape">
                    <wps:wsp>
                      <wps:cNvCnPr/>
                      <wps:spPr>
                        <a:xfrm>
                          <a:off x="4645913" y="3780000"/>
                          <a:ext cx="14001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4152900</wp:posOffset>
                </wp:positionH>
                <wp:positionV relativeFrom="paragraph">
                  <wp:posOffset>152400</wp:posOffset>
                </wp:positionV>
                <wp:extent cx="140017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400175" cy="127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72"/>
        </w:tabs>
        <w:spacing w:after="0" w:before="24" w:line="276" w:lineRule="auto"/>
        <w:ind w:left="119"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gjdgxs" w:id="1"/>
      <w:bookmarkEnd w:i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Parent Signature</w:t>
        <w:tab/>
        <w:t xml:space="preserve">Date</w:t>
      </w:r>
    </w:p>
    <w:sectPr>
      <w:type w:val="continuous"/>
      <w:pgSz w:h="15840" w:w="12240" w:orient="portrait"/>
      <w:pgMar w:bottom="280" w:top="640" w:left="60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Arial Unicode MS"/>
  <w:font w:name="Leelawadee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Continued on other side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pacing w:before="78" w:lineRule="auto"/>
      <w:ind w:left="182"/>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Athletic Fees Agreement  (2021–2022)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 w:lineRule="auto"/>
      <w:ind w:left="119"/>
    </w:pPr>
    <w:rPr>
      <w:rFonts w:ascii="Verdana" w:cs="Verdana" w:eastAsia="Verdana" w:hAnsi="Verdan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berro@camelotacademy.org"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