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46F" w:rsidRPr="00685142" w:rsidRDefault="00EB446F" w:rsidP="00EB446F">
      <w:pPr>
        <w:ind w:left="-720"/>
        <w:jc w:val="both"/>
      </w:pPr>
      <w:bookmarkStart w:id="0" w:name="_GoBack"/>
      <w:bookmarkEnd w:id="0"/>
      <w:r w:rsidRPr="00685142">
        <w:rPr>
          <w:b/>
        </w:rPr>
        <w:t>Korine Fujiwara</w:t>
      </w:r>
      <w:r w:rsidRPr="00685142">
        <w:t xml:space="preserve"> is a founding member of Carpe Diem String Quartet.  Critics have described her performances as “engaging” and “with finesse and perfection.” Festivals include: Olympic Music Festival, Marble Cliff Chamber Players, Snake River Chamber Players, MidAmerica Chamber Music Festival, Victoria International Festival, Aspen Music Festival, Focus! Festival of 20th Century Music at Lincoln Center, and Summergarden Festival at the Museum of Modern Art in New York City.  Orchestras include: Brooklyn Philharmonic, ProMusica Chamber Orchestra, and the Columbus Symphony, where she held the position of acting assistant principal second violin.  </w:t>
      </w:r>
    </w:p>
    <w:p w:rsidR="00EB446F" w:rsidRPr="00685142" w:rsidRDefault="00EB446F" w:rsidP="00EB446F">
      <w:pPr>
        <w:ind w:left="-720"/>
        <w:jc w:val="both"/>
      </w:pPr>
    </w:p>
    <w:p w:rsidR="00EB446F" w:rsidRPr="00685142" w:rsidRDefault="00EB446F" w:rsidP="00EB446F">
      <w:pPr>
        <w:ind w:left="-720"/>
        <w:jc w:val="both"/>
      </w:pPr>
      <w:r w:rsidRPr="00685142">
        <w:t>Named as one of</w:t>
      </w:r>
      <w:r w:rsidRPr="00B859D5">
        <w:rPr>
          <w:i/>
        </w:rPr>
        <w:t xml:space="preserve"> Strings</w:t>
      </w:r>
      <w:r w:rsidRPr="00685142">
        <w:t xml:space="preserve"> Magazine's </w:t>
      </w:r>
      <w:r>
        <w:t>“</w:t>
      </w:r>
      <w:r w:rsidRPr="00685142">
        <w:t>25 Contemporary Composers to Watch,</w:t>
      </w:r>
      <w:r>
        <w:t>”</w:t>
      </w:r>
      <w:r w:rsidRPr="00685142">
        <w:t xml:space="preserve"> critics say of her music, "The ear is forever tickled by beautifully judged music that manages to be sophisticated and accessible at the same time," "Contains a very rare attribute in contemporary classical music: happiness." ~</w:t>
      </w:r>
      <w:r w:rsidRPr="00B859D5">
        <w:rPr>
          <w:i/>
        </w:rPr>
        <w:t xml:space="preserve">Fanfare </w:t>
      </w:r>
      <w:r w:rsidRPr="00685142">
        <w:t xml:space="preserve"> "She knows how to exploit all the resources of string instruments alone and together; her quartet writing is very democratic, with solos for everyone; her solo violin writing is fiendishly difficult." ~</w:t>
      </w:r>
      <w:r w:rsidRPr="00B859D5">
        <w:rPr>
          <w:i/>
        </w:rPr>
        <w:t>Strings</w:t>
      </w:r>
    </w:p>
    <w:p w:rsidR="00EB446F" w:rsidRPr="00685142" w:rsidRDefault="00EB446F" w:rsidP="00EB446F">
      <w:pPr>
        <w:ind w:left="-720"/>
        <w:jc w:val="both"/>
      </w:pPr>
    </w:p>
    <w:p w:rsidR="00EB446F" w:rsidRPr="00685142" w:rsidRDefault="00EB446F" w:rsidP="00EB446F">
      <w:pPr>
        <w:ind w:left="-720"/>
        <w:jc w:val="both"/>
      </w:pPr>
      <w:r w:rsidRPr="00685142">
        <w:t xml:space="preserve">A violinist and violist, Fujiwara holds degrees from Juilliard and Northwestern University, studied with Joseph Fuchs, Myron Kartman, Harvey Shapiro, Robert Mann, and Joel Krosnik, was a longtime faculty member of Ohio Wesleyan University, and is in great demand for master classes and clinics. </w:t>
      </w:r>
    </w:p>
    <w:p w:rsidR="00EB446F" w:rsidRPr="00685142" w:rsidRDefault="00EB446F" w:rsidP="00EB446F">
      <w:pPr>
        <w:ind w:left="-720"/>
        <w:jc w:val="both"/>
      </w:pPr>
      <w:r w:rsidRPr="00685142">
        <w:tab/>
      </w:r>
    </w:p>
    <w:p w:rsidR="00EB446F" w:rsidRPr="00685142" w:rsidRDefault="00EB446F" w:rsidP="00EB446F">
      <w:pPr>
        <w:ind w:left="-720"/>
        <w:jc w:val="both"/>
      </w:pPr>
      <w:r w:rsidRPr="00685142">
        <w:t>Korine performs on a 1790 Contreras violin, a 2004 viola by Kurt Widenhouse, and bows by three of today’s finest makers, Paul Martin Siefried, Ole Kanestrom and Charles Espey, all of Port Townsend, WA, USA.</w:t>
      </w:r>
    </w:p>
    <w:p w:rsidR="00EC6EFE" w:rsidRDefault="00B44108"/>
    <w:sectPr w:rsidR="00EC6EFE" w:rsidSect="00D44A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6F"/>
    <w:rsid w:val="00B44108"/>
    <w:rsid w:val="00EB44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C31F16B-B557-C940-9645-7B05280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Ishikawa</dc:creator>
  <cp:keywords/>
  <cp:lastModifiedBy>Marisa Ishikawa</cp:lastModifiedBy>
  <cp:revision>1</cp:revision>
  <dcterms:created xsi:type="dcterms:W3CDTF">2018-06-08T21:05:00Z</dcterms:created>
  <dcterms:modified xsi:type="dcterms:W3CDTF">2018-06-08T21:05:00Z</dcterms:modified>
</cp:coreProperties>
</file>