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2027103B" w:rsidR="001E67DF" w:rsidRDefault="009F06F7">
      <w:pPr>
        <w:spacing w:line="259" w:lineRule="auto"/>
        <w:ind w:left="0" w:firstLine="0"/>
      </w:pPr>
      <w:r>
        <w:rPr>
          <w:b/>
          <w:color w:val="2C3E50"/>
          <w:sz w:val="44"/>
        </w:rPr>
        <w:t>SOC Metrics and Objectives</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61397765" w:rsidR="001E67DF" w:rsidRDefault="00000000">
      <w:pPr>
        <w:pBdr>
          <w:left w:val="single" w:sz="30" w:space="0" w:color="3498DB"/>
        </w:pBdr>
        <w:shd w:val="clear" w:color="auto" w:fill="F8F9FA"/>
        <w:spacing w:after="137"/>
        <w:ind w:left="295"/>
      </w:pPr>
      <w:r>
        <w:rPr>
          <w:b/>
        </w:rPr>
        <w:t xml:space="preserve">Date: </w:t>
      </w:r>
      <w:r w:rsidR="009F06F7">
        <w:rPr>
          <w:b/>
        </w:rPr>
        <w:t>05</w:t>
      </w:r>
      <w:r w:rsidR="00D10606">
        <w:rPr>
          <w:b/>
        </w:rPr>
        <w:t>/0</w:t>
      </w:r>
      <w:r w:rsidR="009F06F7">
        <w:rPr>
          <w:b/>
        </w:rPr>
        <w:t>7</w:t>
      </w:r>
      <w:r w:rsidR="00D10606">
        <w:rPr>
          <w:b/>
        </w:rPr>
        <w:t>/2026</w:t>
      </w:r>
    </w:p>
    <w:p w14:paraId="3AC84901" w14:textId="08B10790" w:rsidR="001E67DF" w:rsidRDefault="00000000">
      <w:pPr>
        <w:pBdr>
          <w:left w:val="single" w:sz="30" w:space="0" w:color="3498DB"/>
        </w:pBdr>
        <w:shd w:val="clear" w:color="auto" w:fill="F8F9FA"/>
        <w:spacing w:after="137"/>
        <w:ind w:left="295"/>
      </w:pPr>
      <w:r>
        <w:rPr>
          <w:b/>
        </w:rPr>
        <w:t xml:space="preserve">Difficulty: </w:t>
      </w:r>
      <w:r w:rsidR="009F06F7">
        <w:rPr>
          <w:b/>
        </w:rPr>
        <w:t>Easy</w:t>
      </w:r>
    </w:p>
    <w:p w14:paraId="30A58055" w14:textId="0D3AC792" w:rsidR="001E67DF" w:rsidRDefault="00000000">
      <w:pPr>
        <w:pBdr>
          <w:left w:val="single" w:sz="30" w:space="0" w:color="3498DB"/>
        </w:pBdr>
        <w:shd w:val="clear" w:color="auto" w:fill="F8F9FA"/>
        <w:spacing w:after="137"/>
        <w:ind w:left="295"/>
      </w:pPr>
      <w:r>
        <w:rPr>
          <w:b/>
        </w:rPr>
        <w:t xml:space="preserve">Category: </w:t>
      </w:r>
      <w:r w:rsidR="009F06F7">
        <w:rPr>
          <w:b/>
        </w:rPr>
        <w:t>SOC Team Internals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0A2D210D" w:rsidR="004F1182" w:rsidRPr="004F1182" w:rsidRDefault="004F1182" w:rsidP="004F1182">
      <w:r>
        <w:t xml:space="preserve">This lab </w:t>
      </w:r>
      <w:r w:rsidR="00E20FE3">
        <w:t xml:space="preserve">looks at </w:t>
      </w:r>
      <w:r w:rsidR="00134C84">
        <w:t>how SOC is evaluated using key metrics such as alert count, false positive rate, threat detection rate and alert escalation rate. This lab also provides metrics to manage personal development and tips on how to get better metric scores to progress as a SOC analyst.</w:t>
      </w:r>
    </w:p>
    <w:p w14:paraId="7CF5186F" w14:textId="77777777" w:rsidR="001E67DF" w:rsidRDefault="00000000">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579AB56E" w14:textId="77777777" w:rsidR="00F96E69" w:rsidRDefault="00F96E69" w:rsidP="00F96E69"/>
    <w:p w14:paraId="5A1D4D0F" w14:textId="77777777" w:rsidR="00F96E69" w:rsidRDefault="00F96E69" w:rsidP="00134C84">
      <w:pPr>
        <w:ind w:left="0" w:firstLine="0"/>
      </w:pPr>
    </w:p>
    <w:p w14:paraId="038BEDE7" w14:textId="77777777" w:rsidR="00F96E69" w:rsidRPr="00F96E69" w:rsidRDefault="00F96E69" w:rsidP="00F96E69"/>
    <w:p w14:paraId="22431951" w14:textId="58FEC508" w:rsidR="001E67DF" w:rsidRDefault="009F06F7">
      <w:pPr>
        <w:pStyle w:val="Heading1"/>
        <w:ind w:left="-5"/>
      </w:pPr>
      <w:r>
        <w:t>2</w:t>
      </w:r>
      <w:r w:rsidR="00000000">
        <w:t xml:space="preserve">. </w:t>
      </w:r>
      <w:r w:rsidR="000D1B55">
        <w:t xml:space="preserve">What </w:t>
      </w:r>
      <w:r w:rsidR="004F1182">
        <w:t>I did</w:t>
      </w:r>
    </w:p>
    <w:p w14:paraId="7CD6C678" w14:textId="77777777" w:rsidR="004F1182" w:rsidRDefault="004F1182" w:rsidP="004F1182"/>
    <w:p w14:paraId="2D48B053" w14:textId="36F73837" w:rsidR="002E668C" w:rsidRDefault="00CB67E9" w:rsidP="00A80858">
      <w:pPr>
        <w:ind w:left="0" w:firstLine="0"/>
      </w:pPr>
      <w:r>
        <w:t xml:space="preserve">The main goal of SOC is to protect the CIA of an organisation’s digital assets and data. This works by developing, receiving and triaging alerts. The first 4 core metrics are alert count (AC), false positive rate (FPR), alert escalation rate (AER) and threat detection rate (TDR). Alerts count is the total count of alerts received and measures the overall load of the SOC analyst. It is said that 5 to 30 alerts per day per level 1 analyst is a good metric. False positive rate is the number of false positives and measures the level of noise in the alerts. A rate of 0% is unachievable </w:t>
      </w:r>
      <w:r w:rsidR="006B0E1E">
        <w:t xml:space="preserve">but 80% or higher is a cause for concern. Alert escalation rate is the number of alerts that are escalated and it measures the experience of level 1 analysts. You should aim for this metric to be below 50% or ideally below 20%. Threat detection rate is the number of threats detected and measures the reliability of the SOC team. The threat detection rate should always be at 100% as every missed threat can have terrible consequences. </w:t>
      </w:r>
    </w:p>
    <w:p w14:paraId="2E9710BA" w14:textId="77777777" w:rsidR="00FA61BD" w:rsidRDefault="00FA61BD" w:rsidP="00A80858">
      <w:pPr>
        <w:ind w:left="0" w:firstLine="0"/>
      </w:pPr>
    </w:p>
    <w:p w14:paraId="0CB89620" w14:textId="3FC705D5" w:rsidR="00FA61BD" w:rsidRDefault="00FA61BD" w:rsidP="00A80858">
      <w:pPr>
        <w:ind w:left="0" w:firstLine="0"/>
      </w:pPr>
      <w:r>
        <w:t>A service level agreement (SLA) is a document signed between the SOC team and the company management team or managed SOC provider (MSSP) and its customers so that everyone is on the same page about alert detection and response. Some metrics for this can be found below:</w:t>
      </w:r>
    </w:p>
    <w:p w14:paraId="08837C77" w14:textId="77777777" w:rsidR="00134C84" w:rsidRDefault="00134C84" w:rsidP="00A80858">
      <w:pPr>
        <w:ind w:left="0" w:firstLine="0"/>
      </w:pPr>
    </w:p>
    <w:p w14:paraId="41495A0C" w14:textId="77777777" w:rsidR="00134C84" w:rsidRDefault="00134C84" w:rsidP="00A80858">
      <w:pPr>
        <w:ind w:left="0" w:firstLine="0"/>
      </w:pPr>
    </w:p>
    <w:p w14:paraId="5A882B2A" w14:textId="77777777" w:rsidR="00FA61BD" w:rsidRDefault="00FA61BD" w:rsidP="00A80858">
      <w:pPr>
        <w:ind w:left="0" w:firstLine="0"/>
      </w:pPr>
    </w:p>
    <w:p w14:paraId="7B6AD665" w14:textId="3F7D4882" w:rsidR="00FA61BD" w:rsidRDefault="00FA61BD" w:rsidP="00FA61BD">
      <w:pPr>
        <w:pStyle w:val="ListParagraph"/>
        <w:numPr>
          <w:ilvl w:val="0"/>
          <w:numId w:val="5"/>
        </w:numPr>
      </w:pPr>
      <w:r>
        <w:lastRenderedPageBreak/>
        <w:t xml:space="preserve">SOC team availability (24/7) – working schedule of the SOC team </w:t>
      </w:r>
    </w:p>
    <w:p w14:paraId="5136EF41" w14:textId="57815D6E" w:rsidR="00FA61BD" w:rsidRDefault="00FA61BD" w:rsidP="00FA61BD">
      <w:pPr>
        <w:pStyle w:val="ListParagraph"/>
        <w:numPr>
          <w:ilvl w:val="0"/>
          <w:numId w:val="5"/>
        </w:numPr>
      </w:pPr>
      <w:r>
        <w:t>Mean Time to Detect (MTTD) (5 mins) – average time between the attack and its detection by the SOC tools</w:t>
      </w:r>
    </w:p>
    <w:p w14:paraId="68EE8D2B" w14:textId="2100F5E7" w:rsidR="00FA61BD" w:rsidRDefault="00FA61BD" w:rsidP="00FA61BD">
      <w:pPr>
        <w:pStyle w:val="ListParagraph"/>
        <w:numPr>
          <w:ilvl w:val="0"/>
          <w:numId w:val="5"/>
        </w:numPr>
      </w:pPr>
      <w:r>
        <w:t xml:space="preserve">Mean Time to Acknowledge (MTTA) (10 mins) </w:t>
      </w:r>
      <w:r w:rsidR="00BD4F1D">
        <w:t>–</w:t>
      </w:r>
      <w:r>
        <w:t xml:space="preserve"> </w:t>
      </w:r>
      <w:r w:rsidR="00BD4F1D">
        <w:t>average time for level 1 analysts to start triage of the new alert</w:t>
      </w:r>
    </w:p>
    <w:p w14:paraId="6CDC6860" w14:textId="2F06EEA9" w:rsidR="00BD4F1D" w:rsidRDefault="00BD4F1D" w:rsidP="00FA61BD">
      <w:pPr>
        <w:pStyle w:val="ListParagraph"/>
        <w:numPr>
          <w:ilvl w:val="0"/>
          <w:numId w:val="5"/>
        </w:numPr>
      </w:pPr>
      <w:r>
        <w:t xml:space="preserve">Mean Time to Respond (MTTR) (60 mins) – average time taken by SOC to </w:t>
      </w:r>
      <w:proofErr w:type="gramStart"/>
      <w:r>
        <w:t>actually stop</w:t>
      </w:r>
      <w:proofErr w:type="gramEnd"/>
      <w:r>
        <w:t xml:space="preserve"> the breach </w:t>
      </w:r>
    </w:p>
    <w:p w14:paraId="5189BE31" w14:textId="77777777" w:rsidR="00B57E52" w:rsidRDefault="00B57E52" w:rsidP="00B57E52"/>
    <w:p w14:paraId="0D534AB6" w14:textId="707F1A87" w:rsidR="00B57E52" w:rsidRDefault="00B57E52" w:rsidP="00B57E52">
      <w:r>
        <w:t>These metrics are used to make SOC more efficient and to evaluate your performance which leads to career growth and progression to level 2 analyst roles. Here is a guide to improving your metrics:</w:t>
      </w:r>
    </w:p>
    <w:p w14:paraId="742A642B" w14:textId="77777777" w:rsidR="00B57E52" w:rsidRDefault="00B57E52" w:rsidP="00B57E52"/>
    <w:p w14:paraId="6CDD9256" w14:textId="482D8FD7" w:rsidR="00B57E52" w:rsidRDefault="00B57E52" w:rsidP="00B57E52">
      <w:pPr>
        <w:pStyle w:val="ListParagraph"/>
        <w:numPr>
          <w:ilvl w:val="0"/>
          <w:numId w:val="6"/>
        </w:numPr>
      </w:pPr>
      <w:r>
        <w:t xml:space="preserve">FPR over 80% &gt; </w:t>
      </w:r>
      <w:r w:rsidR="00EE7E3E">
        <w:t>exclude trusted activities like system updates from your EDR or SIEM rules or automate alert triage for common alerts using SOAR or custom scripts</w:t>
      </w:r>
    </w:p>
    <w:p w14:paraId="2B4EBF80" w14:textId="37A037FB" w:rsidR="00EE7E3E" w:rsidRDefault="00EE7E3E" w:rsidP="00B57E52">
      <w:pPr>
        <w:pStyle w:val="ListParagraph"/>
        <w:numPr>
          <w:ilvl w:val="0"/>
          <w:numId w:val="6"/>
        </w:numPr>
      </w:pPr>
      <w:r>
        <w:t>MTTD over 30 mins &gt; make sure SIEM logs are detected in real-time and not a delay and ask SOC engineers to make detection rules run faster</w:t>
      </w:r>
    </w:p>
    <w:p w14:paraId="3BA1CF34" w14:textId="435E1523" w:rsidR="00EE7E3E" w:rsidRDefault="00EE7E3E" w:rsidP="00B57E52">
      <w:pPr>
        <w:pStyle w:val="ListParagraph"/>
        <w:numPr>
          <w:ilvl w:val="0"/>
          <w:numId w:val="6"/>
        </w:numPr>
      </w:pPr>
      <w:r>
        <w:t>MTTA over 30 mins &gt; make sure analysts are notified in real-time when new alerts occur and evenly delegate alerts in the queue between the team</w:t>
      </w:r>
    </w:p>
    <w:p w14:paraId="6366EE84" w14:textId="5CA260AA" w:rsidR="00EE7E3E" w:rsidRDefault="00EE7E3E" w:rsidP="00B57E52">
      <w:pPr>
        <w:pStyle w:val="ListParagraph"/>
        <w:numPr>
          <w:ilvl w:val="0"/>
          <w:numId w:val="6"/>
        </w:numPr>
      </w:pPr>
      <w:r>
        <w:t>MTTR over 4 hours &gt; escalate threats to level 2 quicker is needed and make sure the team has documentation on what to do in different attacks situations</w:t>
      </w:r>
    </w:p>
    <w:p w14:paraId="24B10CB7" w14:textId="13569EFE" w:rsidR="002E668C" w:rsidRDefault="002E668C" w:rsidP="004F1182"/>
    <w:p w14:paraId="4BA43FAF" w14:textId="77777777" w:rsidR="002E668C" w:rsidRDefault="002E668C" w:rsidP="004F1182"/>
    <w:p w14:paraId="6BDAAE58" w14:textId="77777777" w:rsidR="00F96E69" w:rsidRDefault="00F96E69" w:rsidP="004F1182"/>
    <w:p w14:paraId="54F83B9A" w14:textId="775A5BFF" w:rsidR="004F1182" w:rsidRDefault="009F06F7" w:rsidP="004F1182">
      <w:pPr>
        <w:pStyle w:val="Heading1"/>
      </w:pPr>
      <w:r>
        <w:t>3</w:t>
      </w:r>
      <w:r w:rsidR="004F1182">
        <w:t>. What I’ve learned</w:t>
      </w:r>
    </w:p>
    <w:p w14:paraId="44070D79" w14:textId="77777777" w:rsidR="002E668C" w:rsidRDefault="002E668C" w:rsidP="002E668C"/>
    <w:p w14:paraId="28128E8F" w14:textId="1AF99DDF" w:rsidR="00134C84" w:rsidRDefault="00134C84" w:rsidP="00134C84">
      <w:pPr>
        <w:pStyle w:val="ListParagraph"/>
        <w:numPr>
          <w:ilvl w:val="0"/>
          <w:numId w:val="4"/>
        </w:numPr>
      </w:pPr>
      <w:r>
        <w:t>Evaluation metrics for SOC teams</w:t>
      </w:r>
    </w:p>
    <w:p w14:paraId="6FD49A13" w14:textId="6804E71F" w:rsidR="00134C84" w:rsidRDefault="00134C84" w:rsidP="00134C84">
      <w:pPr>
        <w:pStyle w:val="ListParagraph"/>
        <w:numPr>
          <w:ilvl w:val="0"/>
          <w:numId w:val="4"/>
        </w:numPr>
      </w:pPr>
      <w:r>
        <w:t xml:space="preserve">How to evaluate performance </w:t>
      </w:r>
    </w:p>
    <w:p w14:paraId="2FEEB37C" w14:textId="390F278D" w:rsidR="00134C84" w:rsidRPr="002E668C" w:rsidRDefault="00134C84" w:rsidP="00134C84">
      <w:pPr>
        <w:pStyle w:val="ListParagraph"/>
        <w:numPr>
          <w:ilvl w:val="0"/>
          <w:numId w:val="4"/>
        </w:numPr>
      </w:pPr>
      <w:r>
        <w:t>How to improve and what to do to boost your metric scores as a level 1 analyst</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0BD63A52"/>
    <w:multiLevelType w:val="hybridMultilevel"/>
    <w:tmpl w:val="26F03C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0C0E24"/>
    <w:multiLevelType w:val="hybridMultilevel"/>
    <w:tmpl w:val="56A218A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7AB41317"/>
    <w:multiLevelType w:val="hybridMultilevel"/>
    <w:tmpl w:val="128CF8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3811405">
    <w:abstractNumId w:val="4"/>
  </w:num>
  <w:num w:numId="2" w16cid:durableId="1402409293">
    <w:abstractNumId w:val="3"/>
  </w:num>
  <w:num w:numId="3" w16cid:durableId="832569701">
    <w:abstractNumId w:val="0"/>
  </w:num>
  <w:num w:numId="4" w16cid:durableId="1329166601">
    <w:abstractNumId w:val="2"/>
  </w:num>
  <w:num w:numId="5" w16cid:durableId="486440818">
    <w:abstractNumId w:val="1"/>
  </w:num>
  <w:num w:numId="6" w16cid:durableId="12347799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D1B55"/>
    <w:rsid w:val="0012638C"/>
    <w:rsid w:val="00134C84"/>
    <w:rsid w:val="001E67DF"/>
    <w:rsid w:val="002E668C"/>
    <w:rsid w:val="00345369"/>
    <w:rsid w:val="004F1182"/>
    <w:rsid w:val="006B0E1E"/>
    <w:rsid w:val="007313D5"/>
    <w:rsid w:val="00815585"/>
    <w:rsid w:val="009F06F7"/>
    <w:rsid w:val="00A80858"/>
    <w:rsid w:val="00B57E52"/>
    <w:rsid w:val="00BD4F1D"/>
    <w:rsid w:val="00CB67E9"/>
    <w:rsid w:val="00D10606"/>
    <w:rsid w:val="00D52052"/>
    <w:rsid w:val="00D93C30"/>
    <w:rsid w:val="00E20FE3"/>
    <w:rsid w:val="00EE7E3E"/>
    <w:rsid w:val="00F36B4A"/>
    <w:rsid w:val="00F96E69"/>
    <w:rsid w:val="00FA61B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F06F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2</Pages>
  <Words>459</Words>
  <Characters>2621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11</cp:revision>
  <dcterms:created xsi:type="dcterms:W3CDTF">2026-05-12T16:45:00Z</dcterms:created>
  <dcterms:modified xsi:type="dcterms:W3CDTF">2026-07-05T12:47:00Z</dcterms:modified>
</cp:coreProperties>
</file>