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462C1" w14:textId="309E5232" w:rsidR="004D5D1E" w:rsidRDefault="004D5D1E">
      <w:pPr>
        <w:rPr>
          <w:rFonts w:hint="eastAsia"/>
        </w:rPr>
      </w:pPr>
      <w:r>
        <w:rPr>
          <w:rFonts w:hint="eastAsia"/>
        </w:rPr>
        <w:t>PCB板打样和贴片   419.82元     2024/9/15</w:t>
      </w:r>
    </w:p>
    <w:p w14:paraId="5CA97265" w14:textId="4B88C474" w:rsidR="004D5D1E" w:rsidRDefault="004D5D1E">
      <w:r w:rsidRPr="004D5D1E">
        <w:drawing>
          <wp:inline distT="0" distB="0" distL="0" distR="0" wp14:anchorId="58E56125" wp14:editId="682F046C">
            <wp:extent cx="5274310" cy="2341245"/>
            <wp:effectExtent l="0" t="0" r="2540" b="1905"/>
            <wp:docPr id="293606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6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1EE" w14:textId="32DCDADD" w:rsidR="00AA705F" w:rsidRDefault="00AA705F">
      <w:pPr>
        <w:rPr>
          <w:rFonts w:hint="eastAsia"/>
        </w:rPr>
      </w:pPr>
      <w:r>
        <w:rPr>
          <w:rFonts w:hint="eastAsia"/>
        </w:rPr>
        <w:t>按键  29.30元 2024/9/15</w:t>
      </w:r>
    </w:p>
    <w:p w14:paraId="1182C0C7" w14:textId="2CE5BA63" w:rsidR="00AA705F" w:rsidRDefault="00AA705F">
      <w:r w:rsidRPr="00AA705F">
        <w:drawing>
          <wp:inline distT="0" distB="0" distL="0" distR="0" wp14:anchorId="042C33A5" wp14:editId="62F0E936">
            <wp:extent cx="5274310" cy="998220"/>
            <wp:effectExtent l="0" t="0" r="2540" b="0"/>
            <wp:docPr id="1720105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0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704F" w14:textId="031F49FA" w:rsidR="00AA705F" w:rsidRDefault="00AA705F">
      <w:pPr>
        <w:rPr>
          <w:rFonts w:hint="eastAsia"/>
        </w:rPr>
      </w:pPr>
      <w:r>
        <w:rPr>
          <w:rFonts w:hint="eastAsia"/>
        </w:rPr>
        <w:t>数码管 19元  2024/9/15</w:t>
      </w:r>
    </w:p>
    <w:p w14:paraId="6F421A2D" w14:textId="03856C41" w:rsidR="00AA705F" w:rsidRDefault="00AA705F">
      <w:pPr>
        <w:rPr>
          <w:rFonts w:hint="eastAsia"/>
        </w:rPr>
      </w:pPr>
      <w:r w:rsidRPr="00AA705F">
        <w:drawing>
          <wp:inline distT="0" distB="0" distL="0" distR="0" wp14:anchorId="30969E68" wp14:editId="2E36FB27">
            <wp:extent cx="5274310" cy="932180"/>
            <wp:effectExtent l="0" t="0" r="2540" b="1270"/>
            <wp:docPr id="86411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52D" w14:textId="77777777" w:rsidR="004D5D1E" w:rsidRDefault="004D5D1E"/>
    <w:p w14:paraId="37AF0D62" w14:textId="77777777" w:rsidR="004D5D1E" w:rsidRDefault="004D5D1E">
      <w:r>
        <w:rPr>
          <w:rFonts w:hint="eastAsia"/>
        </w:rPr>
        <w:t>变压器打样  100元  2024/9/15</w:t>
      </w:r>
    </w:p>
    <w:p w14:paraId="7E532803" w14:textId="77D5A405" w:rsidR="004D5D1E" w:rsidRDefault="00AA705F">
      <w:pPr>
        <w:rPr>
          <w:rFonts w:hint="eastAsia"/>
        </w:rPr>
      </w:pPr>
      <w:r w:rsidRPr="00AA705F">
        <w:drawing>
          <wp:inline distT="0" distB="0" distL="0" distR="0" wp14:anchorId="5A023991" wp14:editId="69F89101">
            <wp:extent cx="5274310" cy="771525"/>
            <wp:effectExtent l="0" t="0" r="2540" b="9525"/>
            <wp:docPr id="1971625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8"/>
    <w:rsid w:val="002626A2"/>
    <w:rsid w:val="003A08A7"/>
    <w:rsid w:val="004D5D1E"/>
    <w:rsid w:val="006555A0"/>
    <w:rsid w:val="007F48F8"/>
    <w:rsid w:val="00A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ABCA"/>
  <w15:chartTrackingRefBased/>
  <w15:docId w15:val="{0757A72F-533B-4CF9-9138-3294CF3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Bright</dc:creator>
  <cp:keywords/>
  <dc:description/>
  <cp:lastModifiedBy>Cameron Bright</cp:lastModifiedBy>
  <cp:revision>2</cp:revision>
  <dcterms:created xsi:type="dcterms:W3CDTF">2024-09-15T02:06:00Z</dcterms:created>
  <dcterms:modified xsi:type="dcterms:W3CDTF">2024-09-15T02:21:00Z</dcterms:modified>
</cp:coreProperties>
</file>