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D305C" w14:textId="4F6CF5D9" w:rsidR="00A666E0" w:rsidRDefault="0087735F" w:rsidP="0087735F">
      <w:pPr>
        <w:pStyle w:val="Heading1"/>
        <w:rPr>
          <w:color w:val="000000" w:themeColor="text1"/>
        </w:rPr>
      </w:pPr>
      <w:bookmarkStart w:id="0" w:name="_Toc66731392"/>
      <w:r w:rsidRPr="0087735F">
        <w:rPr>
          <w:color w:val="000000" w:themeColor="text1"/>
        </w:rPr>
        <w:t>COMP3015 GAME GRAPHICS PIPELINES - Initial Prototype</w:t>
      </w:r>
      <w:bookmarkEnd w:id="0"/>
    </w:p>
    <w:sdt>
      <w:sdtPr>
        <w:rPr>
          <w:rFonts w:ascii="Arial" w:eastAsiaTheme="minorHAnsi" w:hAnsi="Arial" w:cs="Arial"/>
          <w:color w:val="auto"/>
          <w:sz w:val="28"/>
          <w:szCs w:val="28"/>
          <w:lang w:val="en-GB"/>
        </w:rPr>
        <w:id w:val="-1374308707"/>
        <w:docPartObj>
          <w:docPartGallery w:val="Table of Contents"/>
          <w:docPartUnique/>
        </w:docPartObj>
      </w:sdtPr>
      <w:sdtEndPr>
        <w:rPr>
          <w:b/>
          <w:bCs/>
          <w:noProof/>
        </w:rPr>
      </w:sdtEndPr>
      <w:sdtContent>
        <w:p w14:paraId="66A20BD6" w14:textId="1F23927C" w:rsidR="002503C6" w:rsidRDefault="002503C6">
          <w:pPr>
            <w:pStyle w:val="TOCHeading"/>
          </w:pPr>
          <w:r>
            <w:t>Contents</w:t>
          </w:r>
        </w:p>
        <w:p w14:paraId="0D8241AA" w14:textId="63505A29" w:rsidR="002503C6" w:rsidRDefault="002503C6">
          <w:pPr>
            <w:pStyle w:val="TOC1"/>
            <w:tabs>
              <w:tab w:val="right" w:leader="dot" w:pos="9016"/>
            </w:tabs>
            <w:rPr>
              <w:noProof/>
            </w:rPr>
          </w:pPr>
          <w:r>
            <w:fldChar w:fldCharType="begin"/>
          </w:r>
          <w:r>
            <w:instrText xml:space="preserve"> TOC \o "1-3" \h \z \u </w:instrText>
          </w:r>
          <w:r>
            <w:fldChar w:fldCharType="separate"/>
          </w:r>
          <w:hyperlink w:anchor="_Toc66731392" w:history="1">
            <w:r w:rsidRPr="00A260C6">
              <w:rPr>
                <w:rStyle w:val="Hyperlink"/>
                <w:noProof/>
              </w:rPr>
              <w:t>COMP3015 GAME GRAPHICS PIPELINES - Initial Prototype</w:t>
            </w:r>
            <w:r>
              <w:rPr>
                <w:noProof/>
                <w:webHidden/>
              </w:rPr>
              <w:tab/>
            </w:r>
            <w:r>
              <w:rPr>
                <w:noProof/>
                <w:webHidden/>
              </w:rPr>
              <w:fldChar w:fldCharType="begin"/>
            </w:r>
            <w:r>
              <w:rPr>
                <w:noProof/>
                <w:webHidden/>
              </w:rPr>
              <w:instrText xml:space="preserve"> PAGEREF _Toc66731392 \h </w:instrText>
            </w:r>
            <w:r>
              <w:rPr>
                <w:noProof/>
                <w:webHidden/>
              </w:rPr>
            </w:r>
            <w:r>
              <w:rPr>
                <w:noProof/>
                <w:webHidden/>
              </w:rPr>
              <w:fldChar w:fldCharType="separate"/>
            </w:r>
            <w:r>
              <w:rPr>
                <w:noProof/>
                <w:webHidden/>
              </w:rPr>
              <w:t>1</w:t>
            </w:r>
            <w:r>
              <w:rPr>
                <w:noProof/>
                <w:webHidden/>
              </w:rPr>
              <w:fldChar w:fldCharType="end"/>
            </w:r>
          </w:hyperlink>
        </w:p>
        <w:p w14:paraId="591DBEFE" w14:textId="5530D2FC" w:rsidR="002503C6" w:rsidRDefault="00497DC4">
          <w:pPr>
            <w:pStyle w:val="TOC2"/>
            <w:tabs>
              <w:tab w:val="right" w:leader="dot" w:pos="9016"/>
            </w:tabs>
            <w:rPr>
              <w:noProof/>
            </w:rPr>
          </w:pPr>
          <w:hyperlink w:anchor="_Toc66731393" w:history="1">
            <w:r w:rsidR="002503C6" w:rsidRPr="00A260C6">
              <w:rPr>
                <w:rStyle w:val="Hyperlink"/>
                <w:noProof/>
              </w:rPr>
              <w:t>Which version Visual Studio and Operating System you used to test/write the code locally?</w:t>
            </w:r>
            <w:r w:rsidR="002503C6">
              <w:rPr>
                <w:noProof/>
                <w:webHidden/>
              </w:rPr>
              <w:tab/>
            </w:r>
            <w:r w:rsidR="002503C6">
              <w:rPr>
                <w:noProof/>
                <w:webHidden/>
              </w:rPr>
              <w:fldChar w:fldCharType="begin"/>
            </w:r>
            <w:r w:rsidR="002503C6">
              <w:rPr>
                <w:noProof/>
                <w:webHidden/>
              </w:rPr>
              <w:instrText xml:space="preserve"> PAGEREF _Toc66731393 \h </w:instrText>
            </w:r>
            <w:r w:rsidR="002503C6">
              <w:rPr>
                <w:noProof/>
                <w:webHidden/>
              </w:rPr>
            </w:r>
            <w:r w:rsidR="002503C6">
              <w:rPr>
                <w:noProof/>
                <w:webHidden/>
              </w:rPr>
              <w:fldChar w:fldCharType="separate"/>
            </w:r>
            <w:r w:rsidR="002503C6">
              <w:rPr>
                <w:noProof/>
                <w:webHidden/>
              </w:rPr>
              <w:t>1</w:t>
            </w:r>
            <w:r w:rsidR="002503C6">
              <w:rPr>
                <w:noProof/>
                <w:webHidden/>
              </w:rPr>
              <w:fldChar w:fldCharType="end"/>
            </w:r>
          </w:hyperlink>
        </w:p>
        <w:p w14:paraId="653504DE" w14:textId="39B3E7B2" w:rsidR="002503C6" w:rsidRDefault="00497DC4">
          <w:pPr>
            <w:pStyle w:val="TOC2"/>
            <w:tabs>
              <w:tab w:val="right" w:leader="dot" w:pos="9016"/>
            </w:tabs>
            <w:rPr>
              <w:noProof/>
            </w:rPr>
          </w:pPr>
          <w:hyperlink w:anchor="_Toc66731394" w:history="1">
            <w:r w:rsidR="002503C6" w:rsidRPr="00A260C6">
              <w:rPr>
                <w:rStyle w:val="Hyperlink"/>
                <w:noProof/>
              </w:rPr>
              <w:t>How does it work?</w:t>
            </w:r>
            <w:r w:rsidR="002503C6">
              <w:rPr>
                <w:noProof/>
                <w:webHidden/>
              </w:rPr>
              <w:tab/>
            </w:r>
            <w:r w:rsidR="002503C6">
              <w:rPr>
                <w:noProof/>
                <w:webHidden/>
              </w:rPr>
              <w:fldChar w:fldCharType="begin"/>
            </w:r>
            <w:r w:rsidR="002503C6">
              <w:rPr>
                <w:noProof/>
                <w:webHidden/>
              </w:rPr>
              <w:instrText xml:space="preserve"> PAGEREF _Toc66731394 \h </w:instrText>
            </w:r>
            <w:r w:rsidR="002503C6">
              <w:rPr>
                <w:noProof/>
                <w:webHidden/>
              </w:rPr>
            </w:r>
            <w:r w:rsidR="002503C6">
              <w:rPr>
                <w:noProof/>
                <w:webHidden/>
              </w:rPr>
              <w:fldChar w:fldCharType="separate"/>
            </w:r>
            <w:r w:rsidR="002503C6">
              <w:rPr>
                <w:noProof/>
                <w:webHidden/>
              </w:rPr>
              <w:t>1</w:t>
            </w:r>
            <w:r w:rsidR="002503C6">
              <w:rPr>
                <w:noProof/>
                <w:webHidden/>
              </w:rPr>
              <w:fldChar w:fldCharType="end"/>
            </w:r>
          </w:hyperlink>
        </w:p>
        <w:p w14:paraId="3E089662" w14:textId="16FDC797" w:rsidR="002503C6" w:rsidRDefault="00497DC4">
          <w:pPr>
            <w:pStyle w:val="TOC2"/>
            <w:tabs>
              <w:tab w:val="right" w:leader="dot" w:pos="9016"/>
            </w:tabs>
            <w:rPr>
              <w:noProof/>
            </w:rPr>
          </w:pPr>
          <w:hyperlink w:anchor="_Toc66731395" w:history="1">
            <w:r w:rsidR="002503C6" w:rsidRPr="00A260C6">
              <w:rPr>
                <w:rStyle w:val="Hyperlink"/>
                <w:noProof/>
              </w:rPr>
              <w:t>How does your code fit together and how should a programmer navigate it?</w:t>
            </w:r>
            <w:r w:rsidR="002503C6">
              <w:rPr>
                <w:noProof/>
                <w:webHidden/>
              </w:rPr>
              <w:tab/>
            </w:r>
            <w:r w:rsidR="002503C6">
              <w:rPr>
                <w:noProof/>
                <w:webHidden/>
              </w:rPr>
              <w:fldChar w:fldCharType="begin"/>
            </w:r>
            <w:r w:rsidR="002503C6">
              <w:rPr>
                <w:noProof/>
                <w:webHidden/>
              </w:rPr>
              <w:instrText xml:space="preserve"> PAGEREF _Toc66731395 \h </w:instrText>
            </w:r>
            <w:r w:rsidR="002503C6">
              <w:rPr>
                <w:noProof/>
                <w:webHidden/>
              </w:rPr>
            </w:r>
            <w:r w:rsidR="002503C6">
              <w:rPr>
                <w:noProof/>
                <w:webHidden/>
              </w:rPr>
              <w:fldChar w:fldCharType="separate"/>
            </w:r>
            <w:r w:rsidR="002503C6">
              <w:rPr>
                <w:noProof/>
                <w:webHidden/>
              </w:rPr>
              <w:t>1</w:t>
            </w:r>
            <w:r w:rsidR="002503C6">
              <w:rPr>
                <w:noProof/>
                <w:webHidden/>
              </w:rPr>
              <w:fldChar w:fldCharType="end"/>
            </w:r>
          </w:hyperlink>
        </w:p>
        <w:p w14:paraId="6A7E105B" w14:textId="3253C2F6" w:rsidR="002503C6" w:rsidRDefault="00497DC4">
          <w:pPr>
            <w:pStyle w:val="TOC2"/>
            <w:tabs>
              <w:tab w:val="right" w:leader="dot" w:pos="9016"/>
            </w:tabs>
            <w:rPr>
              <w:noProof/>
            </w:rPr>
          </w:pPr>
          <w:hyperlink w:anchor="_Toc66731396" w:history="1">
            <w:r w:rsidR="002503C6" w:rsidRPr="00A260C6">
              <w:rPr>
                <w:rStyle w:val="Hyperlink"/>
                <w:noProof/>
              </w:rPr>
              <w:t>Anything else which will help us to understand how your prototype works.</w:t>
            </w:r>
            <w:r w:rsidR="002503C6">
              <w:rPr>
                <w:noProof/>
                <w:webHidden/>
              </w:rPr>
              <w:tab/>
            </w:r>
            <w:r w:rsidR="002503C6">
              <w:rPr>
                <w:noProof/>
                <w:webHidden/>
              </w:rPr>
              <w:fldChar w:fldCharType="begin"/>
            </w:r>
            <w:r w:rsidR="002503C6">
              <w:rPr>
                <w:noProof/>
                <w:webHidden/>
              </w:rPr>
              <w:instrText xml:space="preserve"> PAGEREF _Toc66731396 \h </w:instrText>
            </w:r>
            <w:r w:rsidR="002503C6">
              <w:rPr>
                <w:noProof/>
                <w:webHidden/>
              </w:rPr>
            </w:r>
            <w:r w:rsidR="002503C6">
              <w:rPr>
                <w:noProof/>
                <w:webHidden/>
              </w:rPr>
              <w:fldChar w:fldCharType="separate"/>
            </w:r>
            <w:r w:rsidR="002503C6">
              <w:rPr>
                <w:noProof/>
                <w:webHidden/>
              </w:rPr>
              <w:t>1</w:t>
            </w:r>
            <w:r w:rsidR="002503C6">
              <w:rPr>
                <w:noProof/>
                <w:webHidden/>
              </w:rPr>
              <w:fldChar w:fldCharType="end"/>
            </w:r>
          </w:hyperlink>
        </w:p>
        <w:p w14:paraId="01465C56" w14:textId="34C1D17E" w:rsidR="002503C6" w:rsidRDefault="00497DC4">
          <w:pPr>
            <w:pStyle w:val="TOC2"/>
            <w:tabs>
              <w:tab w:val="right" w:leader="dot" w:pos="9016"/>
            </w:tabs>
            <w:rPr>
              <w:noProof/>
            </w:rPr>
          </w:pPr>
          <w:hyperlink w:anchor="_Toc66731397" w:history="1">
            <w:r w:rsidR="002503C6" w:rsidRPr="00A260C6">
              <w:rPr>
                <w:rStyle w:val="Hyperlink"/>
                <w:noProof/>
              </w:rPr>
              <w:t>A Link to the unlisted YouTube Video</w:t>
            </w:r>
            <w:r w:rsidR="002503C6">
              <w:rPr>
                <w:noProof/>
                <w:webHidden/>
              </w:rPr>
              <w:tab/>
            </w:r>
            <w:r w:rsidR="002503C6">
              <w:rPr>
                <w:noProof/>
                <w:webHidden/>
              </w:rPr>
              <w:fldChar w:fldCharType="begin"/>
            </w:r>
            <w:r w:rsidR="002503C6">
              <w:rPr>
                <w:noProof/>
                <w:webHidden/>
              </w:rPr>
              <w:instrText xml:space="preserve"> PAGEREF _Toc66731397 \h </w:instrText>
            </w:r>
            <w:r w:rsidR="002503C6">
              <w:rPr>
                <w:noProof/>
                <w:webHidden/>
              </w:rPr>
            </w:r>
            <w:r w:rsidR="002503C6">
              <w:rPr>
                <w:noProof/>
                <w:webHidden/>
              </w:rPr>
              <w:fldChar w:fldCharType="separate"/>
            </w:r>
            <w:r w:rsidR="002503C6">
              <w:rPr>
                <w:noProof/>
                <w:webHidden/>
              </w:rPr>
              <w:t>1</w:t>
            </w:r>
            <w:r w:rsidR="002503C6">
              <w:rPr>
                <w:noProof/>
                <w:webHidden/>
              </w:rPr>
              <w:fldChar w:fldCharType="end"/>
            </w:r>
          </w:hyperlink>
        </w:p>
        <w:p w14:paraId="71ACFE6F" w14:textId="0A8EB0DC" w:rsidR="002503C6" w:rsidRDefault="002503C6">
          <w:r>
            <w:rPr>
              <w:b/>
              <w:bCs/>
              <w:noProof/>
            </w:rPr>
            <w:fldChar w:fldCharType="end"/>
          </w:r>
        </w:p>
      </w:sdtContent>
    </w:sdt>
    <w:p w14:paraId="222065D1" w14:textId="29671405" w:rsidR="0087735F" w:rsidRDefault="0087735F" w:rsidP="0087735F"/>
    <w:p w14:paraId="7277C17B" w14:textId="774686B6" w:rsidR="002503C6" w:rsidRDefault="002503C6" w:rsidP="0087735F"/>
    <w:p w14:paraId="67AAFE35" w14:textId="4499D5DC" w:rsidR="002503C6" w:rsidRDefault="002503C6" w:rsidP="0087735F"/>
    <w:p w14:paraId="5CAE208D" w14:textId="16857024" w:rsidR="002503C6" w:rsidRDefault="002503C6" w:rsidP="0087735F"/>
    <w:p w14:paraId="182BC63C" w14:textId="12836017" w:rsidR="002503C6" w:rsidRDefault="002503C6" w:rsidP="0087735F"/>
    <w:p w14:paraId="550A1830" w14:textId="46858296" w:rsidR="002503C6" w:rsidRDefault="002503C6" w:rsidP="0087735F"/>
    <w:p w14:paraId="0AEFA1BE" w14:textId="56518FC7" w:rsidR="002503C6" w:rsidRDefault="002503C6" w:rsidP="0087735F"/>
    <w:p w14:paraId="120599AA" w14:textId="64DF0876" w:rsidR="002503C6" w:rsidRDefault="002503C6" w:rsidP="0087735F"/>
    <w:p w14:paraId="5B547D85" w14:textId="2C0969CF" w:rsidR="002503C6" w:rsidRDefault="002503C6" w:rsidP="0087735F"/>
    <w:p w14:paraId="002D0192" w14:textId="619DD77D" w:rsidR="002503C6" w:rsidRDefault="002503C6" w:rsidP="0087735F"/>
    <w:p w14:paraId="7F60C4DA" w14:textId="2C7FB47C" w:rsidR="002503C6" w:rsidRDefault="002503C6" w:rsidP="0087735F"/>
    <w:p w14:paraId="3A3BB750" w14:textId="6D7F676A" w:rsidR="002503C6" w:rsidRDefault="002503C6" w:rsidP="0087735F"/>
    <w:p w14:paraId="4BAF373B" w14:textId="6B2A5D37" w:rsidR="002503C6" w:rsidRDefault="002503C6" w:rsidP="0087735F"/>
    <w:p w14:paraId="6F7D6669" w14:textId="1BF15C68" w:rsidR="002503C6" w:rsidRDefault="002503C6" w:rsidP="0087735F"/>
    <w:p w14:paraId="1572B4A9" w14:textId="77777777" w:rsidR="002503C6" w:rsidRDefault="002503C6" w:rsidP="0087735F"/>
    <w:p w14:paraId="17C391F5" w14:textId="1F1033A9" w:rsidR="0087735F" w:rsidRDefault="0087735F" w:rsidP="0087735F">
      <w:pPr>
        <w:pStyle w:val="Heading2"/>
        <w:rPr>
          <w:color w:val="000000" w:themeColor="text1"/>
        </w:rPr>
      </w:pPr>
      <w:bookmarkStart w:id="1" w:name="_Toc66731393"/>
      <w:r w:rsidRPr="0087735F">
        <w:rPr>
          <w:color w:val="000000" w:themeColor="text1"/>
        </w:rPr>
        <w:lastRenderedPageBreak/>
        <w:t>Which version Visual Studio and Operating System you used to test/write the code locally?</w:t>
      </w:r>
      <w:bookmarkEnd w:id="1"/>
    </w:p>
    <w:p w14:paraId="4B9A9B95" w14:textId="7BB63F71" w:rsidR="0087735F" w:rsidRDefault="006A382B" w:rsidP="0087735F">
      <w:r w:rsidRPr="006A382B">
        <w:t>Microsoft Visual C++ 2019</w:t>
      </w:r>
    </w:p>
    <w:p w14:paraId="55A245F4" w14:textId="5289DB78" w:rsidR="0087735F" w:rsidRDefault="0087735F" w:rsidP="0087735F">
      <w:pPr>
        <w:pStyle w:val="Heading2"/>
        <w:rPr>
          <w:color w:val="000000" w:themeColor="text1"/>
        </w:rPr>
      </w:pPr>
      <w:bookmarkStart w:id="2" w:name="_Toc66731394"/>
      <w:r w:rsidRPr="0087735F">
        <w:rPr>
          <w:color w:val="000000" w:themeColor="text1"/>
        </w:rPr>
        <w:t>How does it work?</w:t>
      </w:r>
      <w:bookmarkEnd w:id="2"/>
    </w:p>
    <w:p w14:paraId="406F616F" w14:textId="711D89C8" w:rsidR="00755A47" w:rsidRDefault="009F70DA" w:rsidP="0087735F">
      <w:r>
        <w:t>The shader I implemented was the Blinn-</w:t>
      </w:r>
      <w:proofErr w:type="spellStart"/>
      <w:r>
        <w:t>Phong</w:t>
      </w:r>
      <w:proofErr w:type="spellEnd"/>
      <w:r>
        <w:t xml:space="preserve"> reflection shading model</w:t>
      </w:r>
      <w:r w:rsidR="007821AA">
        <w:t xml:space="preserve">, the shader calculates the shininess the ambient reflectivity, diffuse reflectivity, and specular reflectivity </w:t>
      </w:r>
      <w:r w:rsidR="001A10BF">
        <w:t>of</w:t>
      </w:r>
      <w:r w:rsidR="007821AA">
        <w:t xml:space="preserve"> objects.</w:t>
      </w:r>
    </w:p>
    <w:p w14:paraId="003D4104" w14:textId="3CA023F1" w:rsidR="00913393" w:rsidRDefault="007821AA" w:rsidP="00913393">
      <w:r>
        <w:t>I have two ambient lights set up in the game.</w:t>
      </w:r>
    </w:p>
    <w:p w14:paraId="61356277" w14:textId="64F1BA94" w:rsidR="00755A47" w:rsidRPr="00913393" w:rsidRDefault="00497DC4" w:rsidP="00913393">
      <w:r>
        <w:t xml:space="preserve">I have made two Wavefront Object files but also use one of the models that was provided in one of the labs, the pig because it </w:t>
      </w:r>
      <w:r w:rsidR="00755A47">
        <w:rPr>
          <w:color w:val="000000" w:themeColor="text1"/>
        </w:rPr>
        <w:t>worked well in my scene so I kept it as a demonstration what heavy shininess and heavy ambient reflectivity, diffuse reflectivity, or specular reflectivity but nothing else does to an object by se</w:t>
      </w:r>
      <w:r w:rsidR="001A10BF">
        <w:rPr>
          <w:color w:val="000000" w:themeColor="text1"/>
        </w:rPr>
        <w:t>tt</w:t>
      </w:r>
      <w:r w:rsidR="00755A47">
        <w:rPr>
          <w:color w:val="000000" w:themeColor="text1"/>
        </w:rPr>
        <w:t>ing the objects to</w:t>
      </w:r>
      <w:r w:rsidR="00E3645B">
        <w:rPr>
          <w:color w:val="000000" w:themeColor="text1"/>
        </w:rPr>
        <w:t>…</w:t>
      </w:r>
    </w:p>
    <w:p w14:paraId="5C1D75C8" w14:textId="3235A251" w:rsidR="00755A47" w:rsidRPr="00755A47" w:rsidRDefault="00755A47" w:rsidP="00755A47">
      <w:pPr>
        <w:autoSpaceDE w:val="0"/>
        <w:autoSpaceDN w:val="0"/>
        <w:adjustRightInd w:val="0"/>
        <w:spacing w:after="0" w:line="240" w:lineRule="auto"/>
        <w:rPr>
          <w:color w:val="000000"/>
        </w:rPr>
      </w:pPr>
      <w:r w:rsidRPr="00755A47">
        <w:rPr>
          <w:color w:val="000000"/>
        </w:rPr>
        <w:t xml:space="preserve">    </w:t>
      </w:r>
      <w:proofErr w:type="spellStart"/>
      <w:r w:rsidRPr="00755A47">
        <w:rPr>
          <w:color w:val="000000"/>
        </w:rPr>
        <w:t>prog.setUniform</w:t>
      </w:r>
      <w:proofErr w:type="spellEnd"/>
      <w:r w:rsidRPr="00755A47">
        <w:rPr>
          <w:color w:val="000000"/>
        </w:rPr>
        <w:t>(</w:t>
      </w:r>
      <w:r w:rsidRPr="00755A47">
        <w:rPr>
          <w:color w:val="A31515"/>
        </w:rPr>
        <w:t>"</w:t>
      </w:r>
      <w:proofErr w:type="spellStart"/>
      <w:r w:rsidRPr="00755A47">
        <w:rPr>
          <w:color w:val="A31515"/>
        </w:rPr>
        <w:t>Material.Kd</w:t>
      </w:r>
      <w:proofErr w:type="spellEnd"/>
      <w:r w:rsidRPr="00755A47">
        <w:rPr>
          <w:color w:val="A31515"/>
        </w:rPr>
        <w:t>"</w:t>
      </w:r>
      <w:r w:rsidRPr="00755A47">
        <w:rPr>
          <w:color w:val="000000"/>
        </w:rPr>
        <w:t>, 0.0f, 0.0f, 0.0f);</w:t>
      </w:r>
    </w:p>
    <w:p w14:paraId="713C5F1B" w14:textId="77777777" w:rsidR="00755A47" w:rsidRPr="00755A47" w:rsidRDefault="00755A47" w:rsidP="00755A47">
      <w:pPr>
        <w:autoSpaceDE w:val="0"/>
        <w:autoSpaceDN w:val="0"/>
        <w:adjustRightInd w:val="0"/>
        <w:spacing w:after="0" w:line="240" w:lineRule="auto"/>
        <w:rPr>
          <w:color w:val="000000"/>
        </w:rPr>
      </w:pPr>
      <w:r w:rsidRPr="00755A47">
        <w:rPr>
          <w:color w:val="000000"/>
        </w:rPr>
        <w:t xml:space="preserve">    </w:t>
      </w:r>
      <w:proofErr w:type="spellStart"/>
      <w:r w:rsidRPr="00755A47">
        <w:rPr>
          <w:color w:val="000000"/>
        </w:rPr>
        <w:t>prog.setUniform</w:t>
      </w:r>
      <w:proofErr w:type="spellEnd"/>
      <w:r w:rsidRPr="00755A47">
        <w:rPr>
          <w:color w:val="000000"/>
        </w:rPr>
        <w:t>(</w:t>
      </w:r>
      <w:r w:rsidRPr="00755A47">
        <w:rPr>
          <w:color w:val="A31515"/>
        </w:rPr>
        <w:t>"</w:t>
      </w:r>
      <w:proofErr w:type="spellStart"/>
      <w:r w:rsidRPr="00755A47">
        <w:rPr>
          <w:color w:val="A31515"/>
        </w:rPr>
        <w:t>Material.Ks</w:t>
      </w:r>
      <w:proofErr w:type="spellEnd"/>
      <w:r w:rsidRPr="00755A47">
        <w:rPr>
          <w:color w:val="A31515"/>
        </w:rPr>
        <w:t>"</w:t>
      </w:r>
      <w:r w:rsidRPr="00755A47">
        <w:rPr>
          <w:color w:val="000000"/>
        </w:rPr>
        <w:t>, 0.0f, 0.0f, 0.0f);</w:t>
      </w:r>
    </w:p>
    <w:p w14:paraId="34198CC4" w14:textId="77777777" w:rsidR="00755A47" w:rsidRPr="00755A47" w:rsidRDefault="00755A47" w:rsidP="00755A47">
      <w:pPr>
        <w:autoSpaceDE w:val="0"/>
        <w:autoSpaceDN w:val="0"/>
        <w:adjustRightInd w:val="0"/>
        <w:spacing w:after="0" w:line="240" w:lineRule="auto"/>
        <w:rPr>
          <w:color w:val="000000"/>
        </w:rPr>
      </w:pPr>
      <w:r w:rsidRPr="00755A47">
        <w:rPr>
          <w:color w:val="000000"/>
        </w:rPr>
        <w:t xml:space="preserve">    </w:t>
      </w:r>
      <w:proofErr w:type="spellStart"/>
      <w:r w:rsidRPr="00755A47">
        <w:rPr>
          <w:color w:val="000000"/>
        </w:rPr>
        <w:t>prog.setUniform</w:t>
      </w:r>
      <w:proofErr w:type="spellEnd"/>
      <w:r w:rsidRPr="00755A47">
        <w:rPr>
          <w:color w:val="000000"/>
        </w:rPr>
        <w:t>(</w:t>
      </w:r>
      <w:r w:rsidRPr="00755A47">
        <w:rPr>
          <w:color w:val="A31515"/>
        </w:rPr>
        <w:t>"</w:t>
      </w:r>
      <w:proofErr w:type="spellStart"/>
      <w:r w:rsidRPr="00755A47">
        <w:rPr>
          <w:color w:val="A31515"/>
        </w:rPr>
        <w:t>Material.Ka</w:t>
      </w:r>
      <w:proofErr w:type="spellEnd"/>
      <w:r w:rsidRPr="00755A47">
        <w:rPr>
          <w:color w:val="A31515"/>
        </w:rPr>
        <w:t>"</w:t>
      </w:r>
      <w:r w:rsidRPr="00755A47">
        <w:rPr>
          <w:color w:val="000000"/>
        </w:rPr>
        <w:t>, 20.0f, 20.0f, 20.0f);</w:t>
      </w:r>
    </w:p>
    <w:p w14:paraId="0AE52F16" w14:textId="5AC2A6A0" w:rsidR="00755A47" w:rsidRPr="00755A47" w:rsidRDefault="00755A47" w:rsidP="00755A47">
      <w:pPr>
        <w:rPr>
          <w:color w:val="000000"/>
        </w:rPr>
      </w:pPr>
      <w:r w:rsidRPr="00755A47">
        <w:rPr>
          <w:color w:val="000000"/>
        </w:rPr>
        <w:t xml:space="preserve">    </w:t>
      </w:r>
      <w:proofErr w:type="spellStart"/>
      <w:r w:rsidRPr="00755A47">
        <w:rPr>
          <w:color w:val="000000"/>
        </w:rPr>
        <w:t>prog.setUniform</w:t>
      </w:r>
      <w:proofErr w:type="spellEnd"/>
      <w:r w:rsidRPr="00755A47">
        <w:rPr>
          <w:color w:val="000000"/>
        </w:rPr>
        <w:t>(</w:t>
      </w:r>
      <w:r w:rsidRPr="00755A47">
        <w:rPr>
          <w:color w:val="A31515"/>
        </w:rPr>
        <w:t>"</w:t>
      </w:r>
      <w:proofErr w:type="spellStart"/>
      <w:r w:rsidRPr="00755A47">
        <w:rPr>
          <w:color w:val="A31515"/>
        </w:rPr>
        <w:t>Material.Shininess</w:t>
      </w:r>
      <w:proofErr w:type="spellEnd"/>
      <w:r w:rsidRPr="00755A47">
        <w:rPr>
          <w:color w:val="A31515"/>
        </w:rPr>
        <w:t>"</w:t>
      </w:r>
      <w:r w:rsidRPr="00755A47">
        <w:rPr>
          <w:color w:val="000000"/>
        </w:rPr>
        <w:t>, 180.0f);</w:t>
      </w:r>
    </w:p>
    <w:p w14:paraId="1C683F84" w14:textId="207244B5" w:rsidR="00755A47" w:rsidRPr="00755A47" w:rsidRDefault="00755A47" w:rsidP="00755A47">
      <w:pPr>
        <w:autoSpaceDE w:val="0"/>
        <w:autoSpaceDN w:val="0"/>
        <w:adjustRightInd w:val="0"/>
        <w:spacing w:after="0" w:line="240" w:lineRule="auto"/>
        <w:rPr>
          <w:color w:val="000000"/>
        </w:rPr>
      </w:pPr>
      <w:r w:rsidRPr="00755A47">
        <w:rPr>
          <w:color w:val="000000"/>
        </w:rPr>
        <w:t xml:space="preserve">    </w:t>
      </w:r>
      <w:proofErr w:type="spellStart"/>
      <w:r w:rsidRPr="00755A47">
        <w:rPr>
          <w:color w:val="000000"/>
        </w:rPr>
        <w:t>prog.setUniform</w:t>
      </w:r>
      <w:proofErr w:type="spellEnd"/>
      <w:r w:rsidRPr="00755A47">
        <w:rPr>
          <w:color w:val="000000"/>
        </w:rPr>
        <w:t>(</w:t>
      </w:r>
      <w:r w:rsidRPr="00755A47">
        <w:rPr>
          <w:color w:val="A31515"/>
        </w:rPr>
        <w:t>"</w:t>
      </w:r>
      <w:proofErr w:type="spellStart"/>
      <w:r w:rsidRPr="00755A47">
        <w:rPr>
          <w:color w:val="A31515"/>
        </w:rPr>
        <w:t>Material.Kd</w:t>
      </w:r>
      <w:proofErr w:type="spellEnd"/>
      <w:r w:rsidRPr="00755A47">
        <w:rPr>
          <w:color w:val="A31515"/>
        </w:rPr>
        <w:t>"</w:t>
      </w:r>
      <w:r w:rsidRPr="00755A47">
        <w:rPr>
          <w:color w:val="000000"/>
        </w:rPr>
        <w:t>, 0.0f, 0.0f, 0.0f);</w:t>
      </w:r>
    </w:p>
    <w:p w14:paraId="66596D90" w14:textId="77777777" w:rsidR="00755A47" w:rsidRPr="00755A47" w:rsidRDefault="00755A47" w:rsidP="00755A47">
      <w:pPr>
        <w:autoSpaceDE w:val="0"/>
        <w:autoSpaceDN w:val="0"/>
        <w:adjustRightInd w:val="0"/>
        <w:spacing w:after="0" w:line="240" w:lineRule="auto"/>
        <w:rPr>
          <w:color w:val="000000"/>
        </w:rPr>
      </w:pPr>
      <w:r w:rsidRPr="00755A47">
        <w:rPr>
          <w:color w:val="000000"/>
        </w:rPr>
        <w:t xml:space="preserve">    </w:t>
      </w:r>
      <w:proofErr w:type="spellStart"/>
      <w:r w:rsidRPr="00755A47">
        <w:rPr>
          <w:color w:val="000000"/>
        </w:rPr>
        <w:t>prog.setUniform</w:t>
      </w:r>
      <w:proofErr w:type="spellEnd"/>
      <w:r w:rsidRPr="00755A47">
        <w:rPr>
          <w:color w:val="000000"/>
        </w:rPr>
        <w:t>(</w:t>
      </w:r>
      <w:r w:rsidRPr="00755A47">
        <w:rPr>
          <w:color w:val="A31515"/>
        </w:rPr>
        <w:t>"</w:t>
      </w:r>
      <w:proofErr w:type="spellStart"/>
      <w:r w:rsidRPr="00755A47">
        <w:rPr>
          <w:color w:val="A31515"/>
        </w:rPr>
        <w:t>Material.Ks</w:t>
      </w:r>
      <w:proofErr w:type="spellEnd"/>
      <w:r w:rsidRPr="00755A47">
        <w:rPr>
          <w:color w:val="A31515"/>
        </w:rPr>
        <w:t>"</w:t>
      </w:r>
      <w:r w:rsidRPr="00755A47">
        <w:rPr>
          <w:color w:val="000000"/>
        </w:rPr>
        <w:t>, 20.0f, 20.0f, 20.0f);</w:t>
      </w:r>
    </w:p>
    <w:p w14:paraId="0FCD1983" w14:textId="77777777" w:rsidR="00755A47" w:rsidRPr="00755A47" w:rsidRDefault="00755A47" w:rsidP="00755A47">
      <w:pPr>
        <w:autoSpaceDE w:val="0"/>
        <w:autoSpaceDN w:val="0"/>
        <w:adjustRightInd w:val="0"/>
        <w:spacing w:after="0" w:line="240" w:lineRule="auto"/>
        <w:rPr>
          <w:color w:val="000000"/>
        </w:rPr>
      </w:pPr>
      <w:r w:rsidRPr="00755A47">
        <w:rPr>
          <w:color w:val="000000"/>
        </w:rPr>
        <w:t xml:space="preserve">    </w:t>
      </w:r>
      <w:proofErr w:type="spellStart"/>
      <w:r w:rsidRPr="00755A47">
        <w:rPr>
          <w:color w:val="000000"/>
        </w:rPr>
        <w:t>prog.setUniform</w:t>
      </w:r>
      <w:proofErr w:type="spellEnd"/>
      <w:r w:rsidRPr="00755A47">
        <w:rPr>
          <w:color w:val="000000"/>
        </w:rPr>
        <w:t>(</w:t>
      </w:r>
      <w:r w:rsidRPr="00755A47">
        <w:rPr>
          <w:color w:val="A31515"/>
        </w:rPr>
        <w:t>"</w:t>
      </w:r>
      <w:proofErr w:type="spellStart"/>
      <w:r w:rsidRPr="00755A47">
        <w:rPr>
          <w:color w:val="A31515"/>
        </w:rPr>
        <w:t>Material.Ka</w:t>
      </w:r>
      <w:proofErr w:type="spellEnd"/>
      <w:r w:rsidRPr="00755A47">
        <w:rPr>
          <w:color w:val="A31515"/>
        </w:rPr>
        <w:t>"</w:t>
      </w:r>
      <w:r w:rsidRPr="00755A47">
        <w:rPr>
          <w:color w:val="000000"/>
        </w:rPr>
        <w:t>, 0.0f, 0.0f, 0.0f);</w:t>
      </w:r>
    </w:p>
    <w:p w14:paraId="2572947B" w14:textId="3E934CB5" w:rsidR="00755A47" w:rsidRPr="00755A47" w:rsidRDefault="00755A47" w:rsidP="00755A47">
      <w:pPr>
        <w:rPr>
          <w:color w:val="000000"/>
        </w:rPr>
      </w:pPr>
      <w:r w:rsidRPr="00755A47">
        <w:rPr>
          <w:color w:val="000000"/>
        </w:rPr>
        <w:t xml:space="preserve">    </w:t>
      </w:r>
      <w:proofErr w:type="spellStart"/>
      <w:r w:rsidRPr="00755A47">
        <w:rPr>
          <w:color w:val="000000"/>
        </w:rPr>
        <w:t>prog.setUniform</w:t>
      </w:r>
      <w:proofErr w:type="spellEnd"/>
      <w:r w:rsidRPr="00755A47">
        <w:rPr>
          <w:color w:val="000000"/>
        </w:rPr>
        <w:t>(</w:t>
      </w:r>
      <w:r w:rsidRPr="00755A47">
        <w:rPr>
          <w:color w:val="A31515"/>
        </w:rPr>
        <w:t>"</w:t>
      </w:r>
      <w:proofErr w:type="spellStart"/>
      <w:r w:rsidRPr="00755A47">
        <w:rPr>
          <w:color w:val="A31515"/>
        </w:rPr>
        <w:t>Material.Shininess</w:t>
      </w:r>
      <w:proofErr w:type="spellEnd"/>
      <w:r w:rsidRPr="00755A47">
        <w:rPr>
          <w:color w:val="A31515"/>
        </w:rPr>
        <w:t>"</w:t>
      </w:r>
      <w:r w:rsidRPr="00755A47">
        <w:rPr>
          <w:color w:val="000000"/>
        </w:rPr>
        <w:t>, 180.0f);</w:t>
      </w:r>
    </w:p>
    <w:p w14:paraId="137A2AA4" w14:textId="77777777" w:rsidR="00755A47" w:rsidRPr="00755A47" w:rsidRDefault="00755A47" w:rsidP="00755A47">
      <w:pPr>
        <w:autoSpaceDE w:val="0"/>
        <w:autoSpaceDN w:val="0"/>
        <w:adjustRightInd w:val="0"/>
        <w:spacing w:after="0" w:line="240" w:lineRule="auto"/>
        <w:rPr>
          <w:color w:val="000000"/>
        </w:rPr>
      </w:pPr>
      <w:r w:rsidRPr="00755A47">
        <w:rPr>
          <w:color w:val="000000"/>
        </w:rPr>
        <w:t xml:space="preserve">    </w:t>
      </w:r>
      <w:proofErr w:type="spellStart"/>
      <w:r w:rsidRPr="00755A47">
        <w:rPr>
          <w:color w:val="000000"/>
        </w:rPr>
        <w:t>prog.setUniform</w:t>
      </w:r>
      <w:proofErr w:type="spellEnd"/>
      <w:r w:rsidRPr="00755A47">
        <w:rPr>
          <w:color w:val="000000"/>
        </w:rPr>
        <w:t>(</w:t>
      </w:r>
      <w:r w:rsidRPr="00755A47">
        <w:rPr>
          <w:color w:val="A31515"/>
        </w:rPr>
        <w:t>"</w:t>
      </w:r>
      <w:proofErr w:type="spellStart"/>
      <w:r w:rsidRPr="00755A47">
        <w:rPr>
          <w:color w:val="A31515"/>
        </w:rPr>
        <w:t>Material.Kd</w:t>
      </w:r>
      <w:proofErr w:type="spellEnd"/>
      <w:r w:rsidRPr="00755A47">
        <w:rPr>
          <w:color w:val="A31515"/>
        </w:rPr>
        <w:t>"</w:t>
      </w:r>
      <w:r w:rsidRPr="00755A47">
        <w:rPr>
          <w:color w:val="000000"/>
        </w:rPr>
        <w:t>, 20.0f, 20.0f, 20.0f);</w:t>
      </w:r>
    </w:p>
    <w:p w14:paraId="50C2824F" w14:textId="77777777" w:rsidR="00755A47" w:rsidRPr="00755A47" w:rsidRDefault="00755A47" w:rsidP="00755A47">
      <w:pPr>
        <w:autoSpaceDE w:val="0"/>
        <w:autoSpaceDN w:val="0"/>
        <w:adjustRightInd w:val="0"/>
        <w:spacing w:after="0" w:line="240" w:lineRule="auto"/>
        <w:rPr>
          <w:color w:val="000000"/>
        </w:rPr>
      </w:pPr>
      <w:r w:rsidRPr="00755A47">
        <w:rPr>
          <w:color w:val="000000"/>
        </w:rPr>
        <w:t xml:space="preserve">    </w:t>
      </w:r>
      <w:proofErr w:type="spellStart"/>
      <w:r w:rsidRPr="00755A47">
        <w:rPr>
          <w:color w:val="000000"/>
        </w:rPr>
        <w:t>prog.setUniform</w:t>
      </w:r>
      <w:proofErr w:type="spellEnd"/>
      <w:r w:rsidRPr="00755A47">
        <w:rPr>
          <w:color w:val="000000"/>
        </w:rPr>
        <w:t>(</w:t>
      </w:r>
      <w:r w:rsidRPr="00755A47">
        <w:rPr>
          <w:color w:val="A31515"/>
        </w:rPr>
        <w:t>"</w:t>
      </w:r>
      <w:proofErr w:type="spellStart"/>
      <w:r w:rsidRPr="00755A47">
        <w:rPr>
          <w:color w:val="A31515"/>
        </w:rPr>
        <w:t>Material.Ks</w:t>
      </w:r>
      <w:proofErr w:type="spellEnd"/>
      <w:r w:rsidRPr="00755A47">
        <w:rPr>
          <w:color w:val="A31515"/>
        </w:rPr>
        <w:t>"</w:t>
      </w:r>
      <w:r w:rsidRPr="00755A47">
        <w:rPr>
          <w:color w:val="000000"/>
        </w:rPr>
        <w:t>, 0.0f, 0.0f, 0.0f);</w:t>
      </w:r>
    </w:p>
    <w:p w14:paraId="33F2990A" w14:textId="1AC1E91A" w:rsidR="00755A47" w:rsidRDefault="00755A47" w:rsidP="00755A47">
      <w:pPr>
        <w:rPr>
          <w:color w:val="000000"/>
        </w:rPr>
      </w:pPr>
      <w:r w:rsidRPr="00755A47">
        <w:rPr>
          <w:color w:val="000000"/>
        </w:rPr>
        <w:t xml:space="preserve">    </w:t>
      </w:r>
      <w:proofErr w:type="spellStart"/>
      <w:r w:rsidRPr="00755A47">
        <w:rPr>
          <w:color w:val="000000"/>
        </w:rPr>
        <w:t>prog.setUniform</w:t>
      </w:r>
      <w:proofErr w:type="spellEnd"/>
      <w:r w:rsidRPr="00755A47">
        <w:rPr>
          <w:color w:val="000000"/>
        </w:rPr>
        <w:t>(</w:t>
      </w:r>
      <w:r w:rsidRPr="00755A47">
        <w:rPr>
          <w:color w:val="A31515"/>
        </w:rPr>
        <w:t>"</w:t>
      </w:r>
      <w:proofErr w:type="spellStart"/>
      <w:r w:rsidRPr="00755A47">
        <w:rPr>
          <w:color w:val="A31515"/>
        </w:rPr>
        <w:t>Material.Ka</w:t>
      </w:r>
      <w:proofErr w:type="spellEnd"/>
      <w:r w:rsidRPr="00755A47">
        <w:rPr>
          <w:color w:val="A31515"/>
        </w:rPr>
        <w:t>"</w:t>
      </w:r>
      <w:r w:rsidRPr="00755A47">
        <w:rPr>
          <w:color w:val="000000"/>
        </w:rPr>
        <w:t>, 0.0f, 0.0f, 0.0f);</w:t>
      </w:r>
    </w:p>
    <w:p w14:paraId="650EED96" w14:textId="59835AD7" w:rsidR="00E3645B" w:rsidRDefault="00E3645B" w:rsidP="00755A47">
      <w:pPr>
        <w:rPr>
          <w:color w:val="000000"/>
        </w:rPr>
      </w:pPr>
      <w:r>
        <w:rPr>
          <w:color w:val="000000"/>
        </w:rPr>
        <w:t>The other two objects made by me on blender are a truck and a box of chocolate these have their uniforms set to…</w:t>
      </w:r>
    </w:p>
    <w:p w14:paraId="1E7EB0E3" w14:textId="77777777" w:rsidR="00E3645B" w:rsidRPr="00E3645B" w:rsidRDefault="00E3645B" w:rsidP="00E3645B">
      <w:pPr>
        <w:autoSpaceDE w:val="0"/>
        <w:autoSpaceDN w:val="0"/>
        <w:adjustRightInd w:val="0"/>
        <w:spacing w:after="0" w:line="240" w:lineRule="auto"/>
        <w:rPr>
          <w:color w:val="000000"/>
        </w:rPr>
      </w:pPr>
      <w:r w:rsidRPr="00E3645B">
        <w:rPr>
          <w:color w:val="000000"/>
        </w:rPr>
        <w:t xml:space="preserve">    </w:t>
      </w:r>
      <w:proofErr w:type="spellStart"/>
      <w:r w:rsidRPr="00E3645B">
        <w:rPr>
          <w:color w:val="000000"/>
        </w:rPr>
        <w:t>prog.setUniform</w:t>
      </w:r>
      <w:proofErr w:type="spellEnd"/>
      <w:r w:rsidRPr="00E3645B">
        <w:rPr>
          <w:color w:val="000000"/>
        </w:rPr>
        <w:t>(</w:t>
      </w:r>
      <w:r w:rsidRPr="00E3645B">
        <w:rPr>
          <w:color w:val="A31515"/>
        </w:rPr>
        <w:t>"</w:t>
      </w:r>
      <w:proofErr w:type="spellStart"/>
      <w:r w:rsidRPr="00E3645B">
        <w:rPr>
          <w:color w:val="A31515"/>
        </w:rPr>
        <w:t>Material.Kd</w:t>
      </w:r>
      <w:proofErr w:type="spellEnd"/>
      <w:r w:rsidRPr="00E3645B">
        <w:rPr>
          <w:color w:val="A31515"/>
        </w:rPr>
        <w:t>"</w:t>
      </w:r>
      <w:r w:rsidRPr="00E3645B">
        <w:rPr>
          <w:color w:val="000000"/>
        </w:rPr>
        <w:t>, 1.4f, 0.4f, 0.4f);</w:t>
      </w:r>
    </w:p>
    <w:p w14:paraId="7D54A5EA" w14:textId="77777777" w:rsidR="00E3645B" w:rsidRPr="00E3645B" w:rsidRDefault="00E3645B" w:rsidP="00E3645B">
      <w:pPr>
        <w:autoSpaceDE w:val="0"/>
        <w:autoSpaceDN w:val="0"/>
        <w:adjustRightInd w:val="0"/>
        <w:spacing w:after="0" w:line="240" w:lineRule="auto"/>
        <w:rPr>
          <w:color w:val="000000"/>
        </w:rPr>
      </w:pPr>
      <w:r w:rsidRPr="00E3645B">
        <w:rPr>
          <w:color w:val="000000"/>
        </w:rPr>
        <w:t xml:space="preserve">    </w:t>
      </w:r>
      <w:proofErr w:type="spellStart"/>
      <w:r w:rsidRPr="00E3645B">
        <w:rPr>
          <w:color w:val="000000"/>
        </w:rPr>
        <w:t>prog.setUniform</w:t>
      </w:r>
      <w:proofErr w:type="spellEnd"/>
      <w:r w:rsidRPr="00E3645B">
        <w:rPr>
          <w:color w:val="000000"/>
        </w:rPr>
        <w:t>(</w:t>
      </w:r>
      <w:r w:rsidRPr="00E3645B">
        <w:rPr>
          <w:color w:val="A31515"/>
        </w:rPr>
        <w:t>"</w:t>
      </w:r>
      <w:proofErr w:type="spellStart"/>
      <w:r w:rsidRPr="00E3645B">
        <w:rPr>
          <w:color w:val="A31515"/>
        </w:rPr>
        <w:t>Material.Ks</w:t>
      </w:r>
      <w:proofErr w:type="spellEnd"/>
      <w:r w:rsidRPr="00E3645B">
        <w:rPr>
          <w:color w:val="A31515"/>
        </w:rPr>
        <w:t>"</w:t>
      </w:r>
      <w:r w:rsidRPr="00E3645B">
        <w:rPr>
          <w:color w:val="000000"/>
        </w:rPr>
        <w:t>, 20.0f, 20.9f, 20.9f);</w:t>
      </w:r>
    </w:p>
    <w:p w14:paraId="336DFDB7" w14:textId="77777777" w:rsidR="00E3645B" w:rsidRPr="00E3645B" w:rsidRDefault="00E3645B" w:rsidP="00E3645B">
      <w:pPr>
        <w:autoSpaceDE w:val="0"/>
        <w:autoSpaceDN w:val="0"/>
        <w:adjustRightInd w:val="0"/>
        <w:spacing w:after="0" w:line="240" w:lineRule="auto"/>
        <w:rPr>
          <w:color w:val="000000"/>
        </w:rPr>
      </w:pPr>
      <w:r w:rsidRPr="00E3645B">
        <w:rPr>
          <w:color w:val="000000"/>
        </w:rPr>
        <w:t xml:space="preserve">    </w:t>
      </w:r>
      <w:proofErr w:type="spellStart"/>
      <w:r w:rsidRPr="00E3645B">
        <w:rPr>
          <w:color w:val="000000"/>
        </w:rPr>
        <w:t>prog.setUniform</w:t>
      </w:r>
      <w:proofErr w:type="spellEnd"/>
      <w:r w:rsidRPr="00E3645B">
        <w:rPr>
          <w:color w:val="000000"/>
        </w:rPr>
        <w:t>(</w:t>
      </w:r>
      <w:r w:rsidRPr="00E3645B">
        <w:rPr>
          <w:color w:val="A31515"/>
        </w:rPr>
        <w:t>"</w:t>
      </w:r>
      <w:proofErr w:type="spellStart"/>
      <w:r w:rsidRPr="00E3645B">
        <w:rPr>
          <w:color w:val="A31515"/>
        </w:rPr>
        <w:t>Material.Ka</w:t>
      </w:r>
      <w:proofErr w:type="spellEnd"/>
      <w:r w:rsidRPr="00E3645B">
        <w:rPr>
          <w:color w:val="A31515"/>
        </w:rPr>
        <w:t>"</w:t>
      </w:r>
      <w:r w:rsidRPr="00E3645B">
        <w:rPr>
          <w:color w:val="000000"/>
        </w:rPr>
        <w:t>, 0.5f, 0.5f, 0.5f);</w:t>
      </w:r>
    </w:p>
    <w:p w14:paraId="1F40E271" w14:textId="4AA235B4" w:rsidR="00E3645B" w:rsidRPr="00E3645B" w:rsidRDefault="00E3645B" w:rsidP="00E3645B">
      <w:pPr>
        <w:rPr>
          <w:color w:val="000000"/>
        </w:rPr>
      </w:pPr>
      <w:r w:rsidRPr="00E3645B">
        <w:rPr>
          <w:color w:val="000000"/>
        </w:rPr>
        <w:t xml:space="preserve">    </w:t>
      </w:r>
      <w:proofErr w:type="spellStart"/>
      <w:r w:rsidRPr="00E3645B">
        <w:rPr>
          <w:color w:val="000000"/>
        </w:rPr>
        <w:t>prog.setUniform</w:t>
      </w:r>
      <w:proofErr w:type="spellEnd"/>
      <w:r w:rsidRPr="00E3645B">
        <w:rPr>
          <w:color w:val="000000"/>
        </w:rPr>
        <w:t>(</w:t>
      </w:r>
      <w:r w:rsidRPr="00E3645B">
        <w:rPr>
          <w:color w:val="A31515"/>
        </w:rPr>
        <w:t>"</w:t>
      </w:r>
      <w:proofErr w:type="spellStart"/>
      <w:r w:rsidRPr="00E3645B">
        <w:rPr>
          <w:color w:val="A31515"/>
        </w:rPr>
        <w:t>Material.Shininess</w:t>
      </w:r>
      <w:proofErr w:type="spellEnd"/>
      <w:r w:rsidRPr="00E3645B">
        <w:rPr>
          <w:color w:val="A31515"/>
        </w:rPr>
        <w:t>"</w:t>
      </w:r>
      <w:r w:rsidRPr="00E3645B">
        <w:rPr>
          <w:color w:val="000000"/>
        </w:rPr>
        <w:t>, 1.0f);</w:t>
      </w:r>
    </w:p>
    <w:p w14:paraId="4BF31461" w14:textId="5F45CE8E" w:rsidR="00E3645B" w:rsidRPr="00E3645B" w:rsidRDefault="00E3645B" w:rsidP="00E3645B">
      <w:pPr>
        <w:rPr>
          <w:color w:val="000000"/>
        </w:rPr>
      </w:pPr>
      <w:r w:rsidRPr="00E3645B">
        <w:rPr>
          <w:color w:val="000000"/>
        </w:rPr>
        <w:t>for the box, and…</w:t>
      </w:r>
    </w:p>
    <w:p w14:paraId="3591D0DC" w14:textId="77777777" w:rsidR="00E3645B" w:rsidRPr="00E3645B" w:rsidRDefault="00E3645B" w:rsidP="00E3645B">
      <w:pPr>
        <w:autoSpaceDE w:val="0"/>
        <w:autoSpaceDN w:val="0"/>
        <w:adjustRightInd w:val="0"/>
        <w:spacing w:after="0" w:line="240" w:lineRule="auto"/>
        <w:rPr>
          <w:color w:val="000000"/>
        </w:rPr>
      </w:pPr>
      <w:r w:rsidRPr="00E3645B">
        <w:rPr>
          <w:color w:val="000000"/>
        </w:rPr>
        <w:t xml:space="preserve">    </w:t>
      </w:r>
      <w:proofErr w:type="spellStart"/>
      <w:r w:rsidRPr="00E3645B">
        <w:rPr>
          <w:color w:val="000000"/>
        </w:rPr>
        <w:t>prog.setUniform</w:t>
      </w:r>
      <w:proofErr w:type="spellEnd"/>
      <w:r w:rsidRPr="00E3645B">
        <w:rPr>
          <w:color w:val="000000"/>
        </w:rPr>
        <w:t>(</w:t>
      </w:r>
      <w:r w:rsidRPr="00E3645B">
        <w:rPr>
          <w:color w:val="A31515"/>
        </w:rPr>
        <w:t>"</w:t>
      </w:r>
      <w:proofErr w:type="spellStart"/>
      <w:r w:rsidRPr="00E3645B">
        <w:rPr>
          <w:color w:val="A31515"/>
        </w:rPr>
        <w:t>Material.Kd</w:t>
      </w:r>
      <w:proofErr w:type="spellEnd"/>
      <w:r w:rsidRPr="00E3645B">
        <w:rPr>
          <w:color w:val="A31515"/>
        </w:rPr>
        <w:t>"</w:t>
      </w:r>
      <w:r w:rsidRPr="00E3645B">
        <w:rPr>
          <w:color w:val="000000"/>
        </w:rPr>
        <w:t>, 1.4f, 0.4f, 0.4f);</w:t>
      </w:r>
    </w:p>
    <w:p w14:paraId="3606454A" w14:textId="77777777" w:rsidR="00E3645B" w:rsidRPr="00E3645B" w:rsidRDefault="00E3645B" w:rsidP="00E3645B">
      <w:pPr>
        <w:autoSpaceDE w:val="0"/>
        <w:autoSpaceDN w:val="0"/>
        <w:adjustRightInd w:val="0"/>
        <w:spacing w:after="0" w:line="240" w:lineRule="auto"/>
        <w:rPr>
          <w:color w:val="000000"/>
        </w:rPr>
      </w:pPr>
      <w:r w:rsidRPr="00E3645B">
        <w:rPr>
          <w:color w:val="000000"/>
        </w:rPr>
        <w:t xml:space="preserve">    </w:t>
      </w:r>
      <w:proofErr w:type="spellStart"/>
      <w:r w:rsidRPr="00E3645B">
        <w:rPr>
          <w:color w:val="000000"/>
        </w:rPr>
        <w:t>prog.setUniform</w:t>
      </w:r>
      <w:proofErr w:type="spellEnd"/>
      <w:r w:rsidRPr="00E3645B">
        <w:rPr>
          <w:color w:val="000000"/>
        </w:rPr>
        <w:t>(</w:t>
      </w:r>
      <w:r w:rsidRPr="00E3645B">
        <w:rPr>
          <w:color w:val="A31515"/>
        </w:rPr>
        <w:t>"</w:t>
      </w:r>
      <w:proofErr w:type="spellStart"/>
      <w:r w:rsidRPr="00E3645B">
        <w:rPr>
          <w:color w:val="A31515"/>
        </w:rPr>
        <w:t>Material.Ks</w:t>
      </w:r>
      <w:proofErr w:type="spellEnd"/>
      <w:r w:rsidRPr="00E3645B">
        <w:rPr>
          <w:color w:val="A31515"/>
        </w:rPr>
        <w:t>"</w:t>
      </w:r>
      <w:r w:rsidRPr="00E3645B">
        <w:rPr>
          <w:color w:val="000000"/>
        </w:rPr>
        <w:t>, 0.9f, 0.9f, 0.9f);</w:t>
      </w:r>
    </w:p>
    <w:p w14:paraId="299CF8A8" w14:textId="77777777" w:rsidR="00E3645B" w:rsidRPr="00E3645B" w:rsidRDefault="00E3645B" w:rsidP="00E3645B">
      <w:pPr>
        <w:autoSpaceDE w:val="0"/>
        <w:autoSpaceDN w:val="0"/>
        <w:adjustRightInd w:val="0"/>
        <w:spacing w:after="0" w:line="240" w:lineRule="auto"/>
        <w:rPr>
          <w:color w:val="000000"/>
        </w:rPr>
      </w:pPr>
      <w:r w:rsidRPr="00E3645B">
        <w:rPr>
          <w:color w:val="000000"/>
        </w:rPr>
        <w:t xml:space="preserve">    </w:t>
      </w:r>
      <w:proofErr w:type="spellStart"/>
      <w:r w:rsidRPr="00E3645B">
        <w:rPr>
          <w:color w:val="000000"/>
        </w:rPr>
        <w:t>prog.setUniform</w:t>
      </w:r>
      <w:proofErr w:type="spellEnd"/>
      <w:r w:rsidRPr="00E3645B">
        <w:rPr>
          <w:color w:val="000000"/>
        </w:rPr>
        <w:t>(</w:t>
      </w:r>
      <w:r w:rsidRPr="00E3645B">
        <w:rPr>
          <w:color w:val="A31515"/>
        </w:rPr>
        <w:t>"</w:t>
      </w:r>
      <w:proofErr w:type="spellStart"/>
      <w:r w:rsidRPr="00E3645B">
        <w:rPr>
          <w:color w:val="A31515"/>
        </w:rPr>
        <w:t>Material.Ka</w:t>
      </w:r>
      <w:proofErr w:type="spellEnd"/>
      <w:r w:rsidRPr="00E3645B">
        <w:rPr>
          <w:color w:val="A31515"/>
        </w:rPr>
        <w:t>"</w:t>
      </w:r>
      <w:r w:rsidRPr="00E3645B">
        <w:rPr>
          <w:color w:val="000000"/>
        </w:rPr>
        <w:t>, 0.5f, 0.5f, 0.5f);</w:t>
      </w:r>
    </w:p>
    <w:p w14:paraId="1411F914" w14:textId="331F6F5C" w:rsidR="00E3645B" w:rsidRPr="00E3645B" w:rsidRDefault="00E3645B" w:rsidP="00E3645B">
      <w:pPr>
        <w:rPr>
          <w:color w:val="000000"/>
        </w:rPr>
      </w:pPr>
      <w:r w:rsidRPr="00E3645B">
        <w:rPr>
          <w:color w:val="000000"/>
        </w:rPr>
        <w:t xml:space="preserve">    </w:t>
      </w:r>
      <w:proofErr w:type="spellStart"/>
      <w:r w:rsidRPr="00E3645B">
        <w:rPr>
          <w:color w:val="000000"/>
        </w:rPr>
        <w:t>prog.setUniform</w:t>
      </w:r>
      <w:proofErr w:type="spellEnd"/>
      <w:r w:rsidRPr="00E3645B">
        <w:rPr>
          <w:color w:val="000000"/>
        </w:rPr>
        <w:t>(</w:t>
      </w:r>
      <w:r w:rsidRPr="00E3645B">
        <w:rPr>
          <w:color w:val="A31515"/>
        </w:rPr>
        <w:t>"</w:t>
      </w:r>
      <w:proofErr w:type="spellStart"/>
      <w:r w:rsidRPr="00E3645B">
        <w:rPr>
          <w:color w:val="A31515"/>
        </w:rPr>
        <w:t>Material.Shininess</w:t>
      </w:r>
      <w:proofErr w:type="spellEnd"/>
      <w:r w:rsidRPr="00E3645B">
        <w:rPr>
          <w:color w:val="A31515"/>
        </w:rPr>
        <w:t>"</w:t>
      </w:r>
      <w:r w:rsidRPr="00E3645B">
        <w:rPr>
          <w:color w:val="000000"/>
        </w:rPr>
        <w:t>, 10.0f);</w:t>
      </w:r>
    </w:p>
    <w:p w14:paraId="57FFE3AD" w14:textId="44A3D6BB" w:rsidR="00E3645B" w:rsidRPr="00E3645B" w:rsidRDefault="00E3645B" w:rsidP="00E3645B">
      <w:pPr>
        <w:rPr>
          <w:color w:val="000000"/>
        </w:rPr>
      </w:pPr>
      <w:r w:rsidRPr="00E3645B">
        <w:rPr>
          <w:color w:val="000000"/>
        </w:rPr>
        <w:t>for the truck.</w:t>
      </w:r>
    </w:p>
    <w:p w14:paraId="77C0467B" w14:textId="5EDDA34A" w:rsidR="00E3645B" w:rsidRDefault="00E3645B" w:rsidP="0087735F">
      <w:r>
        <w:lastRenderedPageBreak/>
        <w:t>The scene has a few options for lighting, this being location, ambient light intensity, and diffuse and specular light intensity.</w:t>
      </w:r>
      <w:r w:rsidR="00364FF0">
        <w:t xml:space="preserve"> The calculations are done in the fragment shader but the specific numbers that will be put into the equation are random, this means that every time you load the project, the two light locations, ambient lights, and diffuse and specular light intensity will be random.</w:t>
      </w:r>
    </w:p>
    <w:p w14:paraId="5B99F724" w14:textId="2BD040BC" w:rsidR="00B7422F" w:rsidRDefault="00B7422F" w:rsidP="0087735F">
      <w:r>
        <w:t xml:space="preserve">My program contains five models and one cube, the cube and two of the models have two textures put over them, one is a JPG </w:t>
      </w:r>
      <w:r w:rsidR="009F70DA">
        <w:t xml:space="preserve">and one is a PNG which allows for transparent backgrounds, something </w:t>
      </w:r>
      <w:r w:rsidR="00497DC4">
        <w:t xml:space="preserve">a </w:t>
      </w:r>
      <w:r w:rsidR="009F70DA">
        <w:t xml:space="preserve">JPG cannot do. By mixing the two image types you can allow the JPG to exist in the PNG’s transparency. </w:t>
      </w:r>
    </w:p>
    <w:p w14:paraId="07612F5C" w14:textId="1E1A2F22" w:rsidR="006875A4" w:rsidRDefault="006875A4" w:rsidP="0087735F">
      <w:r>
        <w:t>By using the rand() function I have managed to make all the lights in the scene random, whenever you load the project the lights will be different.</w:t>
      </w:r>
    </w:p>
    <w:p w14:paraId="6D8EFF6B" w14:textId="43C0AEF4" w:rsidR="00871B8D" w:rsidRDefault="00871B8D" w:rsidP="0087735F">
      <w:r>
        <w:t xml:space="preserve">The information which will be used in the shader is </w:t>
      </w:r>
      <w:r w:rsidR="007821AA">
        <w:t>declared</w:t>
      </w:r>
      <w:r>
        <w:t xml:space="preserve"> in “scenebasic_unifrom.cpp”.</w:t>
      </w:r>
    </w:p>
    <w:p w14:paraId="57346D64" w14:textId="6CE46C6C" w:rsidR="006875A4" w:rsidRPr="0087735F" w:rsidRDefault="00497DC4" w:rsidP="00497DC4">
      <w:r>
        <w:t xml:space="preserve">The video linked at the bottom of this write up goes into more detail as to how the code works exactly. </w:t>
      </w:r>
    </w:p>
    <w:p w14:paraId="1DEBD2A5" w14:textId="33AEBE85" w:rsidR="0087735F" w:rsidRDefault="0087735F" w:rsidP="0087735F">
      <w:pPr>
        <w:pStyle w:val="Heading2"/>
        <w:rPr>
          <w:color w:val="000000" w:themeColor="text1"/>
        </w:rPr>
      </w:pPr>
      <w:bookmarkStart w:id="3" w:name="_Toc66731395"/>
      <w:r w:rsidRPr="0087735F">
        <w:rPr>
          <w:color w:val="000000" w:themeColor="text1"/>
        </w:rPr>
        <w:t>How does your code fit together and how should a programmer navigate it</w:t>
      </w:r>
      <w:r>
        <w:rPr>
          <w:color w:val="000000" w:themeColor="text1"/>
        </w:rPr>
        <w:t>?</w:t>
      </w:r>
      <w:bookmarkEnd w:id="3"/>
    </w:p>
    <w:p w14:paraId="2F74B184" w14:textId="12728DBF" w:rsidR="0087735F" w:rsidRDefault="00962383" w:rsidP="0087735F">
      <w:r>
        <w:t>The most important files in the project are “</w:t>
      </w:r>
      <w:proofErr w:type="spellStart"/>
      <w:r>
        <w:t>basic_uniform.frag</w:t>
      </w:r>
      <w:proofErr w:type="spellEnd"/>
      <w:r>
        <w:t>” which is the fragment shader, “</w:t>
      </w:r>
      <w:proofErr w:type="spellStart"/>
      <w:r>
        <w:t>basic_uniform.vert</w:t>
      </w:r>
      <w:proofErr w:type="spellEnd"/>
      <w:r>
        <w:t>” which is the vertex shader, “</w:t>
      </w:r>
      <w:proofErr w:type="spellStart"/>
      <w:r>
        <w:t>scenebasic_uniform.h</w:t>
      </w:r>
      <w:proofErr w:type="spellEnd"/>
      <w:r>
        <w:t>” which is the header for the file where the majority of the implementation can be found, and “scenebasic_uniform.cpp” which is the file where most of the implementation is, this is where the randomisation is done to calculate how mainly the fragment shader can calculate the lighting and materials.</w:t>
      </w:r>
      <w:r w:rsidR="00B27438">
        <w:t xml:space="preserve"> There are two textures that have been implemented, these are located in the texture file and are “</w:t>
      </w:r>
      <w:proofErr w:type="spellStart"/>
      <w:r w:rsidR="00B27438">
        <w:t>ChocolatePackage</w:t>
      </w:r>
      <w:proofErr w:type="spellEnd"/>
      <w:r w:rsidR="00B27438">
        <w:t xml:space="preserve">” which is a </w:t>
      </w:r>
      <w:proofErr w:type="spellStart"/>
      <w:r w:rsidR="00B27438">
        <w:t>png</w:t>
      </w:r>
      <w:proofErr w:type="spellEnd"/>
      <w:r w:rsidR="00B27438">
        <w:t xml:space="preserve"> and “Chocolate” which is a jpg. There are two models I made, they can both be found in the media folder and are called “Bar” and “</w:t>
      </w:r>
      <w:proofErr w:type="spellStart"/>
      <w:r w:rsidR="00B27438">
        <w:t>BarBox</w:t>
      </w:r>
      <w:proofErr w:type="spellEnd"/>
      <w:r w:rsidR="00B27438">
        <w:t>” which are Wavefront Object files.</w:t>
      </w:r>
      <w:r w:rsidR="00417ED9">
        <w:t xml:space="preserve"> Those are the only files I have edited in the template.</w:t>
      </w:r>
    </w:p>
    <w:p w14:paraId="46239453" w14:textId="57904831" w:rsidR="0087735F" w:rsidRDefault="0087735F" w:rsidP="0087735F">
      <w:pPr>
        <w:pStyle w:val="Heading2"/>
        <w:rPr>
          <w:color w:val="000000" w:themeColor="text1"/>
        </w:rPr>
      </w:pPr>
      <w:bookmarkStart w:id="4" w:name="_Toc66731397"/>
      <w:r w:rsidRPr="0087735F">
        <w:rPr>
          <w:color w:val="000000" w:themeColor="text1"/>
        </w:rPr>
        <w:t>A Link to the unlisted YouTube Video</w:t>
      </w:r>
      <w:bookmarkEnd w:id="4"/>
    </w:p>
    <w:p w14:paraId="552E7690" w14:textId="51F98B95" w:rsidR="00962383" w:rsidRDefault="00497DC4" w:rsidP="00962383">
      <w:hyperlink r:id="rId5" w:history="1">
        <w:r w:rsidR="00962383" w:rsidRPr="00A9264F">
          <w:rPr>
            <w:rStyle w:val="Hyperlink"/>
          </w:rPr>
          <w:t>https://youtu.be/i1LAvXPXSoo</w:t>
        </w:r>
      </w:hyperlink>
    </w:p>
    <w:p w14:paraId="4577F5FF" w14:textId="7B47C42B" w:rsidR="000B694B" w:rsidRDefault="000B694B" w:rsidP="000B694B">
      <w:pPr>
        <w:pStyle w:val="Heading2"/>
        <w:rPr>
          <w:color w:val="000000" w:themeColor="text1"/>
        </w:rPr>
      </w:pPr>
      <w:r>
        <w:rPr>
          <w:color w:val="000000" w:themeColor="text1"/>
        </w:rPr>
        <w:t>References</w:t>
      </w:r>
    </w:p>
    <w:p w14:paraId="0B3D9711" w14:textId="4989CB74" w:rsidR="00B805CA" w:rsidRPr="00B805CA" w:rsidRDefault="00B805CA" w:rsidP="00B805CA">
      <w:r w:rsidRPr="00B805CA">
        <w:t>AWOL, 2018. </w:t>
      </w:r>
      <w:r w:rsidRPr="00B805CA">
        <w:rPr>
          <w:i/>
          <w:iCs/>
        </w:rPr>
        <w:t>Chocolate</w:t>
      </w:r>
      <w:r w:rsidRPr="00B805CA">
        <w:t>. [image] Available at: &lt;https://awol.junkee.com/wp-</w:t>
      </w:r>
      <w:r w:rsidRPr="00B805CA">
        <w:lastRenderedPageBreak/>
        <w:t>content/uploads/2018/02/12144792_1069749433049779_3972883000153605047_n-1.jpg&gt; [Accessed 16 March 2021].</w:t>
      </w:r>
    </w:p>
    <w:p w14:paraId="2D1AE6E9" w14:textId="231A56DF" w:rsidR="000B694B" w:rsidRDefault="000B694B" w:rsidP="000B694B">
      <w:pPr>
        <w:rPr>
          <w:color w:val="000000"/>
          <w:shd w:val="clear" w:color="auto" w:fill="FFFFFF"/>
        </w:rPr>
      </w:pPr>
      <w:r w:rsidRPr="000B694B">
        <w:rPr>
          <w:color w:val="000000"/>
          <w:shd w:val="clear" w:color="auto" w:fill="FFFFFF"/>
        </w:rPr>
        <w:t>Cadbury, n.d. </w:t>
      </w:r>
      <w:r w:rsidRPr="000B694B">
        <w:rPr>
          <w:i/>
          <w:iCs/>
          <w:color w:val="000000"/>
          <w:shd w:val="clear" w:color="auto" w:fill="FFFFFF"/>
        </w:rPr>
        <w:t>Cadbury Dairy Milk Chocolate Bar 200G</w:t>
      </w:r>
      <w:r w:rsidRPr="000B694B">
        <w:rPr>
          <w:color w:val="000000"/>
          <w:shd w:val="clear" w:color="auto" w:fill="FFFFFF"/>
        </w:rPr>
        <w:t>. [image] Available at: &lt;https://digitalcontent.api.tesco.com/v2/media/ghs/d87fd7be-7caf-4cb5-b27c-8a33f8a589c5/snapshotimagehandler_1842386856.jpeg?h=225&amp;w=225&gt; [Accessed 16 March 2021].</w:t>
      </w:r>
    </w:p>
    <w:p w14:paraId="00F91517" w14:textId="6E587421" w:rsidR="00962383" w:rsidRPr="00962383" w:rsidRDefault="00962383" w:rsidP="00962383"/>
    <w:sectPr w:rsidR="00962383" w:rsidRPr="00962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CE"/>
    <w:rsid w:val="00090E23"/>
    <w:rsid w:val="000B2410"/>
    <w:rsid w:val="000B694B"/>
    <w:rsid w:val="001A10BF"/>
    <w:rsid w:val="002503C6"/>
    <w:rsid w:val="00364FF0"/>
    <w:rsid w:val="00417ED9"/>
    <w:rsid w:val="00497DC4"/>
    <w:rsid w:val="006875A4"/>
    <w:rsid w:val="006A382B"/>
    <w:rsid w:val="00744ECE"/>
    <w:rsid w:val="00755A47"/>
    <w:rsid w:val="007821AA"/>
    <w:rsid w:val="00871B8D"/>
    <w:rsid w:val="0087735F"/>
    <w:rsid w:val="008834D9"/>
    <w:rsid w:val="00913393"/>
    <w:rsid w:val="00962383"/>
    <w:rsid w:val="009D5382"/>
    <w:rsid w:val="009F70DA"/>
    <w:rsid w:val="00A666E0"/>
    <w:rsid w:val="00B27438"/>
    <w:rsid w:val="00B7422F"/>
    <w:rsid w:val="00B805CA"/>
    <w:rsid w:val="00E36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65B7"/>
  <w15:chartTrackingRefBased/>
  <w15:docId w15:val="{1A72BE44-0025-4513-8876-9C5D00AE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8"/>
        <w:szCs w:val="2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70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3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35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03C6"/>
    <w:pPr>
      <w:outlineLvl w:val="9"/>
    </w:pPr>
    <w:rPr>
      <w:lang w:val="en-US"/>
    </w:rPr>
  </w:style>
  <w:style w:type="paragraph" w:styleId="TOC1">
    <w:name w:val="toc 1"/>
    <w:basedOn w:val="Normal"/>
    <w:next w:val="Normal"/>
    <w:autoRedefine/>
    <w:uiPriority w:val="39"/>
    <w:unhideWhenUsed/>
    <w:rsid w:val="002503C6"/>
    <w:pPr>
      <w:spacing w:after="100"/>
    </w:pPr>
  </w:style>
  <w:style w:type="paragraph" w:styleId="TOC2">
    <w:name w:val="toc 2"/>
    <w:basedOn w:val="Normal"/>
    <w:next w:val="Normal"/>
    <w:autoRedefine/>
    <w:uiPriority w:val="39"/>
    <w:unhideWhenUsed/>
    <w:rsid w:val="002503C6"/>
    <w:pPr>
      <w:spacing w:after="100"/>
      <w:ind w:left="280"/>
    </w:pPr>
  </w:style>
  <w:style w:type="character" w:styleId="Hyperlink">
    <w:name w:val="Hyperlink"/>
    <w:basedOn w:val="DefaultParagraphFont"/>
    <w:uiPriority w:val="99"/>
    <w:unhideWhenUsed/>
    <w:rsid w:val="002503C6"/>
    <w:rPr>
      <w:color w:val="0563C1" w:themeColor="hyperlink"/>
      <w:u w:val="single"/>
    </w:rPr>
  </w:style>
  <w:style w:type="character" w:customStyle="1" w:styleId="Heading3Char">
    <w:name w:val="Heading 3 Char"/>
    <w:basedOn w:val="DefaultParagraphFont"/>
    <w:link w:val="Heading3"/>
    <w:uiPriority w:val="9"/>
    <w:semiHidden/>
    <w:rsid w:val="009F70D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F70DA"/>
    <w:rPr>
      <w:color w:val="605E5C"/>
      <w:shd w:val="clear" w:color="auto" w:fill="E1DFDD"/>
    </w:rPr>
  </w:style>
  <w:style w:type="character" w:styleId="FollowedHyperlink">
    <w:name w:val="FollowedHyperlink"/>
    <w:basedOn w:val="DefaultParagraphFont"/>
    <w:uiPriority w:val="99"/>
    <w:semiHidden/>
    <w:unhideWhenUsed/>
    <w:rsid w:val="009623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102516">
      <w:bodyDiv w:val="1"/>
      <w:marLeft w:val="0"/>
      <w:marRight w:val="0"/>
      <w:marTop w:val="0"/>
      <w:marBottom w:val="0"/>
      <w:divBdr>
        <w:top w:val="none" w:sz="0" w:space="0" w:color="auto"/>
        <w:left w:val="none" w:sz="0" w:space="0" w:color="auto"/>
        <w:bottom w:val="none" w:sz="0" w:space="0" w:color="auto"/>
        <w:right w:val="none" w:sz="0" w:space="0" w:color="auto"/>
      </w:divBdr>
    </w:div>
    <w:div w:id="194723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youtu.be/i1LAvXPXSo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EA97F-0328-4776-B060-81C186F6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 Room</dc:creator>
  <cp:keywords/>
  <dc:description/>
  <cp:lastModifiedBy>Games Room</cp:lastModifiedBy>
  <cp:revision>24</cp:revision>
  <dcterms:created xsi:type="dcterms:W3CDTF">2021-03-15T20:00:00Z</dcterms:created>
  <dcterms:modified xsi:type="dcterms:W3CDTF">2021-03-17T10:57:00Z</dcterms:modified>
</cp:coreProperties>
</file>