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 = { p(a,b), q(c,c), q(b,d), q(c,a) }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 = { p(a,b),q(c,c), q(b,d), r(x), r(y), q(y,x) | x,y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∈ {a,b,c,d}</w:t>
      </w:r>
      <w:r w:rsidDel="00000000" w:rsidR="00000000" w:rsidRPr="00000000">
        <w:rPr>
          <w:rtl w:val="0"/>
        </w:rPr>
        <w:t xml:space="preserve"> }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 = { p(a,b,b), q(a,b), r(a), q(a,c), q(c,b) }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 = { p(a,b,b), r(x), q(x,y) | x,y,z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∈ {a,b}</w:t>
      </w:r>
      <w:r w:rsidDel="00000000" w:rsidR="00000000" w:rsidRPr="00000000">
        <w:rPr>
          <w:rtl w:val="0"/>
        </w:rPr>
        <w:t xml:space="preserve"> }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since Bp = { p(a,b), q(c,c), q(b,d), q(x,y) -&gt; r(x), p(x,x) ^ q(y,x) -&gt; r(y), p(x,y) -&gt; q(y,x) | x,y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∈ {a,b,c,d}</w:t>
      </w:r>
      <w:r w:rsidDel="00000000" w:rsidR="00000000" w:rsidRPr="00000000">
        <w:rPr>
          <w:rtl w:val="0"/>
        </w:rPr>
        <w:t xml:space="preserve"> } and Tp(Bp) = { p(a,b),q(c,c), q(b,d), r(x), r(y), q(y,x) | x,y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∈ {a,b,c,d}</w:t>
      </w:r>
      <w:r w:rsidDel="00000000" w:rsidR="00000000" w:rsidRPr="00000000">
        <w:rPr>
          <w:rtl w:val="0"/>
        </w:rPr>
        <w:t xml:space="preserve"> }, then this shows that Bp is a prefixed point of Tp since Tp is a subset of Bp. Bp contains all possible combination of ground atoms so Tp must be a subset, or equal to, Bp.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point: { q(a,b), p(c), r(b,a) }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Pre-fixed point: { q(a,b), p(c), r(b,a), r(b,b) }, { q(a,b), p(c), r(b,a), r(a,a) }, { q(a,b), p(c), r(b,a), r(a,b), r(b,b) 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point: { q(a), q(b), p(c), r(c,a), r(c,b) }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Pre-fixed point: { q(a), q(b), p(c), r(c,a), r(c,b), r(a,a) }, { q(a), q(b), p(c), r(c,a), r(c,b), r(b,b) },  { q(a), q(b), p(c), r(c,a), r(c,b), r(a,a), r(b,b) }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