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∧ ∨ →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Notes and Information for Test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Subformulas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formula down to smallest entity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subformula of A→¬(B∧(A∨C)) is: A→¬(B∧(A∨C)), A, ¬(B∧(A∨C)), B∧(A∨C), B, A∨C, 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tree is: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259412" cy="1328738"/>
            <wp:effectExtent b="0" l="0" r="0" t="0"/>
            <wp:wrapTopAndBottom distB="114300" distT="1143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16628" l="0" r="53813" t="13895"/>
                    <a:stretch>
                      <a:fillRect/>
                    </a:stretch>
                  </pic:blipFill>
                  <pic:spPr>
                    <a:xfrm>
                      <a:off x="0" y="0"/>
                      <a:ext cx="1259412" cy="1328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Truth values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truth values, can either make a truth table or do the following: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Let A(A) = A(B) = 0 and A(C) = 1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(¬((A ∧ B) ∨ C)) </w:t>
        <w:tab/>
        <w:t xml:space="preserve">= </w:t>
        <w:tab/>
        <w:t xml:space="preserve">{ 1 if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((A ∧ B) ∨ C) = 0 }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 otherwise }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  <w:tab/>
        <w:t xml:space="preserve">= </w:t>
        <w:tab/>
        <w:t xml:space="preserve">{ 1 if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∧ B) = 0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(C) = 0 }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 xml:space="preserve">{ 0 otherwise }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 xml:space="preserve">= </w:t>
        <w:tab/>
        <w:t xml:space="preserve">{ 1 if 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(A) = 0 or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(B) = 0]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(C) = 0 }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{ 0 otherwise }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ab/>
        <w:t xml:space="preserve">= </w:t>
        <w:tab/>
        <w:t xml:space="preserve">0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a model, find what makes the formula equal 1.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a model for ((a -&gt; ¬b) ∧ c) ∨ a is A(a)=1, A(b) = A(c) = 0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Satisfiable vs unsatisfiable: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truth table and if all the values in the result are 0’s, then it’s unsatisfiable. Else, it is satisfiable.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Converting to propositional logic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/>
        <w:drawing>
          <wp:inline distB="114300" distT="114300" distL="114300" distR="114300">
            <wp:extent cx="890588" cy="45438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7388" l="30128" r="38461" t="32937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454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converts to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((P -&gt; Q) ∧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¬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Q) ⊨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in p</w:t>
      </w:r>
      <w:r w:rsidDel="00000000" w:rsidR="00000000" w:rsidRPr="00000000">
        <w:rPr>
          <w:rtl w:val="0"/>
        </w:rPr>
        <w:t xml:space="preserve">ropositional logic.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To prove they are valid, show that the result column is all 1’s (true).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Determining v(P) of the Datalog program 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  <w:tab/>
        <w:t xml:space="preserve">r(a, b)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r(x, y) -&gt; s(x, y)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s(x, y) ∧ s(y, z) -&gt; s(x, z)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a,b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{r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rtl w:val="0"/>
        </w:rPr>
        <w:t xml:space="preserve"> -&gt; s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| x, y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{s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s</w:t>
      </w:r>
      <w:r w:rsidDel="00000000" w:rsidR="00000000" w:rsidRPr="00000000">
        <w:rPr>
          <w:vertAlign w:val="subscript"/>
          <w:rtl w:val="0"/>
        </w:rPr>
        <w:t xml:space="preserve">y,z </w:t>
      </w:r>
      <w:r w:rsidDel="00000000" w:rsidR="00000000" w:rsidRPr="00000000">
        <w:rPr>
          <w:rtl w:val="0"/>
        </w:rPr>
        <w:t xml:space="preserve">-&gt; s</w:t>
      </w:r>
      <w:r w:rsidDel="00000000" w:rsidR="00000000" w:rsidRPr="00000000">
        <w:rPr>
          <w:vertAlign w:val="subscript"/>
          <w:rtl w:val="0"/>
        </w:rPr>
        <w:t xml:space="preserve">x,z </w:t>
      </w:r>
      <w:r w:rsidDel="00000000" w:rsidR="00000000" w:rsidRPr="00000000">
        <w:rPr>
          <w:rtl w:val="0"/>
        </w:rPr>
        <w:t xml:space="preserve">| x, y, z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Translating to formulas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“if I'm guilty, I must be punished."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“I'm not guilty"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“Thus, I must not be punished."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guilty -&gt; punished</w:t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¬guilty</w:t>
      </w:r>
    </w:p>
    <w:p w:rsidR="00000000" w:rsidDel="00000000" w:rsidP="00000000" w:rsidRDefault="00000000" w:rsidRPr="00000000" w14:paraId="0000003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¬punished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“if Carlo won the competition, the either Mario came second or Sergio came third."</w:t>
      </w:r>
    </w:p>
    <w:p w:rsidR="00000000" w:rsidDel="00000000" w:rsidP="00000000" w:rsidRDefault="00000000" w:rsidRPr="00000000" w14:paraId="00000034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“Sergio did not come third."</w:t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“Thus, if Mario did not come second, then Carlo did not win the competition."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7">
      <w:pPr>
        <w:spacing w:line="360" w:lineRule="auto"/>
        <w:rPr>
          <w:vertAlign w:val="subscript"/>
        </w:rPr>
      </w:pPr>
      <w:r w:rsidDel="00000000" w:rsidR="00000000" w:rsidRPr="00000000">
        <w:rPr>
          <w:rtl w:val="0"/>
        </w:rPr>
        <w:tab/>
        <w:tab/>
        <w:t xml:space="preserve">won</w:t>
      </w:r>
      <w:r w:rsidDel="00000000" w:rsidR="00000000" w:rsidRPr="00000000">
        <w:rPr>
          <w:vertAlign w:val="subscript"/>
          <w:rtl w:val="0"/>
        </w:rPr>
        <w:t xml:space="preserve">carlo</w:t>
      </w:r>
      <w:r w:rsidDel="00000000" w:rsidR="00000000" w:rsidRPr="00000000">
        <w:rPr>
          <w:rtl w:val="0"/>
        </w:rPr>
        <w:t xml:space="preserve"> -&gt; second</w:t>
      </w:r>
      <w:r w:rsidDel="00000000" w:rsidR="00000000" w:rsidRPr="00000000">
        <w:rPr>
          <w:vertAlign w:val="subscript"/>
          <w:rtl w:val="0"/>
        </w:rPr>
        <w:t xml:space="preserve">mario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third</w:t>
      </w:r>
      <w:r w:rsidDel="00000000" w:rsidR="00000000" w:rsidRPr="00000000">
        <w:rPr>
          <w:vertAlign w:val="subscript"/>
          <w:rtl w:val="0"/>
        </w:rPr>
        <w:t xml:space="preserve">sergio</w:t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¬third</w:t>
      </w:r>
      <w:r w:rsidDel="00000000" w:rsidR="00000000" w:rsidRPr="00000000">
        <w:rPr>
          <w:vertAlign w:val="subscript"/>
          <w:rtl w:val="0"/>
        </w:rPr>
        <w:t xml:space="preserve">sergio</w:t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¬second</w:t>
      </w:r>
      <w:r w:rsidDel="00000000" w:rsidR="00000000" w:rsidRPr="00000000">
        <w:rPr>
          <w:vertAlign w:val="subscript"/>
          <w:rtl w:val="0"/>
        </w:rPr>
        <w:t xml:space="preserve">mario</w:t>
      </w:r>
      <w:r w:rsidDel="00000000" w:rsidR="00000000" w:rsidRPr="00000000">
        <w:rPr>
          <w:rtl w:val="0"/>
        </w:rPr>
        <w:t xml:space="preserve"> -&gt; ¬won</w:t>
      </w:r>
      <w:r w:rsidDel="00000000" w:rsidR="00000000" w:rsidRPr="00000000">
        <w:rPr>
          <w:vertAlign w:val="subscript"/>
          <w:rtl w:val="0"/>
        </w:rPr>
        <w:t xml:space="preserve">carlo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Converting formulas into CNF and DNF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DNF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need to shape the formula to have the or (∨) as the top level and the and (∧) inside. Example: </w:t>
      </w:r>
      <w:hyperlink r:id="rId8">
        <w:r w:rsidDel="00000000" w:rsidR="00000000" w:rsidRPr="00000000">
          <w:rPr/>
          <w:drawing>
            <wp:inline distB="19050" distT="19050" distL="19050" distR="19050">
              <wp:extent cx="1333500" cy="165100"/>
              <wp:effectExtent b="0" l="0" r="0" t="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CNF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need to shape the formula to have the and (∧) as the top level and the or (∨) inside. Example: </w:t>
      </w:r>
      <w:hyperlink r:id="rId10">
        <w:r w:rsidDel="00000000" w:rsidR="00000000" w:rsidRPr="00000000">
          <w:rPr/>
          <w:drawing>
            <wp:inline distB="19050" distT="19050" distL="19050" distR="19050">
              <wp:extent cx="1663700" cy="165100"/>
              <wp:effectExtent b="0" l="0" r="0" t="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3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Dealing with Disjunctions and Conjunctions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creating the tableau of a given formula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dealing with a conjunction (or) you branch off and split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dealing with a disjunction (and) you branch straight 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Satisfiable vs Unsatisfiable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Satisfiable if there are is at least one branch with no contradictions.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Unsatisfiable otherwise.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 it a tautology?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tableau on F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tableau closes (all branches contain contradictions)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is unsatisfiable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is not a tautology (not valid)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the tableau does not close (at least one branch is not contradictory)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is satisfiable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tableau on </w:t>
      </w:r>
      <w:hyperlink r:id="rId12">
        <w:r w:rsidDel="00000000" w:rsidR="00000000" w:rsidRPr="00000000">
          <w:rPr/>
          <w:drawing>
            <wp:inline distB="19050" distT="19050" distL="19050" distR="19050">
              <wp:extent cx="228600" cy="114300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to find if it is a tautology (i.e. valid)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on </w:t>
      </w:r>
      <w:hyperlink r:id="rId14">
        <w:r w:rsidDel="00000000" w:rsidR="00000000" w:rsidRPr="00000000">
          <w:rPr/>
          <w:drawing>
            <wp:inline distB="19050" distT="19050" distL="19050" distR="19050">
              <wp:extent cx="228600" cy="1143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the tableau closes (all branches contain contradictions)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ind w:left="2160" w:hanging="360"/>
        <w:rPr/>
      </w:pPr>
      <w:hyperlink r:id="rId15">
        <w:r w:rsidDel="00000000" w:rsidR="00000000" w:rsidRPr="00000000">
          <w:rPr/>
          <w:drawing>
            <wp:inline distB="19050" distT="19050" distL="19050" distR="19050">
              <wp:extent cx="228600" cy="114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unsatisfiable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is a tautology (valid)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Else the tableau does not close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ind w:left="2160" w:hanging="360"/>
        <w:rPr/>
      </w:pPr>
      <w:hyperlink r:id="rId16">
        <w:r w:rsidDel="00000000" w:rsidR="00000000" w:rsidRPr="00000000">
          <w:rPr/>
          <w:drawing>
            <wp:inline distB="19050" distT="19050" distL="19050" distR="19050">
              <wp:extent cx="228600" cy="1143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satisfiable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is not a tautology (not valid)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Representing the “entails” operator (⊧) in a tableau: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that {F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⊧ G is equivalent to proving that </w:t>
      </w:r>
      <w:r w:rsidDel="00000000" w:rsidR="00000000" w:rsidRPr="00000000">
        <w:rPr/>
        <w:drawing>
          <wp:inline distB="0" distT="0" distL="0" distR="0">
            <wp:extent cx="2266950" cy="314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done using a tableaux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example for exam review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/\ B), (not A \/ not B) ⊧ (A /\ C)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alibri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codecogs.com/eqnedit.php?latex=%20(%20A%20%5Cvee%20B%20)%20%5Cwedge%20(%20C%20%5Cvee%20D%20)%20%5Cwedge%20E%20%0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codecogs.com/eqnedit.php?latex=%20%5Cneg%20F%20%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codecogs.com/eqnedit.php?latex=%20%5Cneg%20F%20%0" TargetMode="External"/><Relationship Id="rId14" Type="http://schemas.openxmlformats.org/officeDocument/2006/relationships/hyperlink" Target="https://www.codecogs.com/eqnedit.php?latex=%20%5Cneg%20F%20%0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codecogs.com/eqnedit.php?latex=%20%5Cneg%20F%20%0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hyperlink" Target="https://www.codecogs.com/eqnedit.php?latex=%20(%20A%20%5Cwedge%20B%20)%20%5Cvee%20(%20C%20%5Cwedge%20D%20)%20%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