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final Módulo 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Evidencias despliegue proyecto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Camila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Billy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Samuel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Eduardo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Evidencias archivo WAR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1450" cy="331982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450" cy="3319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5700" cy="30673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700" cy="306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1343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6625" cy="1076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