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spacing w:before="120"/>
        <w:ind w:left="666" w:right="0" w:firstLine="0"/>
        <w:jc w:val="left"/>
        <w:rPr>
          <w:b/>
          <w:sz w:val="26"/>
        </w:rPr>
      </w:pPr>
      <w:r>
        <w:rPr>
          <w:b/>
          <w:color w:val="FFFFFF"/>
          <w:spacing w:val="-7"/>
          <w:w w:val="105"/>
          <w:sz w:val="26"/>
        </w:rPr>
        <w:t>ACCOMPAGNEMENT ORGANISATIONNEL </w:t>
      </w:r>
      <w:r>
        <w:rPr>
          <w:b/>
          <w:color w:val="FFFFFF"/>
          <w:spacing w:val="-3"/>
          <w:w w:val="105"/>
          <w:sz w:val="26"/>
        </w:rPr>
        <w:t>DU </w:t>
      </w:r>
      <w:r>
        <w:rPr>
          <w:b/>
          <w:color w:val="FFFFFF"/>
          <w:spacing w:val="-5"/>
          <w:w w:val="105"/>
          <w:sz w:val="26"/>
        </w:rPr>
        <w:t>CHEF </w:t>
      </w:r>
      <w:r>
        <w:rPr>
          <w:b/>
          <w:color w:val="FFFFFF"/>
          <w:spacing w:val="-6"/>
          <w:w w:val="105"/>
          <w:sz w:val="26"/>
        </w:rPr>
        <w:t>D’ENTREPRISE </w:t>
      </w:r>
      <w:r>
        <w:rPr>
          <w:b/>
          <w:color w:val="FFFFFF"/>
          <w:w w:val="105"/>
          <w:sz w:val="26"/>
        </w:rPr>
        <w:t>ET </w:t>
      </w:r>
      <w:r>
        <w:rPr>
          <w:b/>
          <w:color w:val="FFFFFF"/>
          <w:spacing w:val="-3"/>
          <w:w w:val="105"/>
          <w:sz w:val="26"/>
        </w:rPr>
        <w:t>DES </w:t>
      </w:r>
      <w:r>
        <w:rPr>
          <w:b/>
          <w:color w:val="FFFFFF"/>
          <w:spacing w:val="-4"/>
          <w:w w:val="105"/>
          <w:sz w:val="26"/>
        </w:rPr>
        <w:t>CADRES</w:t>
      </w:r>
    </w:p>
    <w:p>
      <w:pPr>
        <w:pStyle w:val="BodyText"/>
        <w:spacing w:line="248" w:lineRule="exact" w:before="215"/>
        <w:ind w:left="1149"/>
      </w:pPr>
      <w:r>
        <w:rPr>
          <w:color w:val="FFFFFF"/>
        </w:rPr>
        <w:t>Chef d’entreprises ou cadres, vous êtes débordés, les journées ne sont pas assez longues,</w:t>
      </w:r>
    </w:p>
    <w:p>
      <w:pPr>
        <w:pStyle w:val="BodyText"/>
        <w:spacing w:line="225" w:lineRule="auto" w:before="5"/>
        <w:ind w:left="527" w:right="445"/>
        <w:jc w:val="center"/>
      </w:pPr>
      <w:r>
        <w:rPr>
          <w:color w:val="FFFFFF"/>
          <w:spacing w:val="-3"/>
        </w:rPr>
        <w:t>on</w:t>
      </w:r>
      <w:r>
        <w:rPr>
          <w:color w:val="FFFFFF"/>
          <w:spacing w:val="-26"/>
        </w:rPr>
        <w:t> </w:t>
      </w:r>
      <w:r>
        <w:rPr>
          <w:color w:val="FFFFFF"/>
          <w:spacing w:val="-4"/>
        </w:rPr>
        <w:t>vous</w:t>
      </w:r>
      <w:r>
        <w:rPr>
          <w:color w:val="FFFFFF"/>
          <w:spacing w:val="-25"/>
        </w:rPr>
        <w:t> </w:t>
      </w:r>
      <w:r>
        <w:rPr>
          <w:color w:val="FFFFFF"/>
          <w:spacing w:val="-4"/>
        </w:rPr>
        <w:t>dérange</w:t>
      </w:r>
      <w:r>
        <w:rPr>
          <w:color w:val="FFFFFF"/>
          <w:spacing w:val="-25"/>
        </w:rPr>
        <w:t> </w:t>
      </w:r>
      <w:r>
        <w:rPr>
          <w:color w:val="FFFFFF"/>
          <w:spacing w:val="-3"/>
        </w:rPr>
        <w:t>sans</w:t>
      </w:r>
      <w:r>
        <w:rPr>
          <w:color w:val="FFFFFF"/>
          <w:spacing w:val="-25"/>
        </w:rPr>
        <w:t> </w:t>
      </w:r>
      <w:r>
        <w:rPr>
          <w:color w:val="FFFFFF"/>
          <w:spacing w:val="-4"/>
        </w:rPr>
        <w:t>arrêt,</w:t>
      </w:r>
      <w:r>
        <w:rPr>
          <w:color w:val="FFFFFF"/>
          <w:spacing w:val="-26"/>
        </w:rPr>
        <w:t> </w:t>
      </w:r>
      <w:r>
        <w:rPr>
          <w:color w:val="FFFFFF"/>
          <w:spacing w:val="-4"/>
        </w:rPr>
        <w:t>votre</w:t>
      </w:r>
      <w:r>
        <w:rPr>
          <w:color w:val="FFFFFF"/>
          <w:spacing w:val="-25"/>
        </w:rPr>
        <w:t> </w:t>
      </w:r>
      <w:r>
        <w:rPr>
          <w:color w:val="FFFFFF"/>
          <w:spacing w:val="-4"/>
        </w:rPr>
        <w:t>efficacité</w:t>
      </w:r>
      <w:r>
        <w:rPr>
          <w:color w:val="FFFFFF"/>
          <w:spacing w:val="-25"/>
        </w:rPr>
        <w:t> </w:t>
      </w:r>
      <w:r>
        <w:rPr>
          <w:color w:val="FFFFFF"/>
          <w:spacing w:val="-7"/>
        </w:rPr>
        <w:t>n’est</w:t>
      </w:r>
      <w:r>
        <w:rPr>
          <w:color w:val="FFFFFF"/>
          <w:spacing w:val="-25"/>
        </w:rPr>
        <w:t> </w:t>
      </w:r>
      <w:r>
        <w:rPr>
          <w:color w:val="FFFFFF"/>
          <w:spacing w:val="-3"/>
        </w:rPr>
        <w:t>pas</w:t>
      </w:r>
      <w:r>
        <w:rPr>
          <w:color w:val="FFFFFF"/>
          <w:spacing w:val="-26"/>
        </w:rPr>
        <w:t> </w:t>
      </w:r>
      <w:r>
        <w:rPr>
          <w:color w:val="FFFFFF"/>
          <w:spacing w:val="-5"/>
        </w:rPr>
        <w:t>optimum</w:t>
      </w:r>
      <w:r>
        <w:rPr>
          <w:color w:val="FFFFFF"/>
          <w:spacing w:val="-25"/>
        </w:rPr>
        <w:t> </w:t>
      </w:r>
      <w:r>
        <w:rPr>
          <w:color w:val="FFFFFF"/>
          <w:spacing w:val="-4"/>
        </w:rPr>
        <w:t>et</w:t>
      </w:r>
      <w:r>
        <w:rPr>
          <w:color w:val="FFFFFF"/>
          <w:spacing w:val="-25"/>
        </w:rPr>
        <w:t> </w:t>
      </w:r>
      <w:r>
        <w:rPr>
          <w:color w:val="FFFFFF"/>
          <w:spacing w:val="-4"/>
        </w:rPr>
        <w:t>vous</w:t>
      </w:r>
      <w:r>
        <w:rPr>
          <w:color w:val="FFFFFF"/>
          <w:spacing w:val="-25"/>
        </w:rPr>
        <w:t> </w:t>
      </w:r>
      <w:r>
        <w:rPr>
          <w:color w:val="FFFFFF"/>
          <w:spacing w:val="-4"/>
        </w:rPr>
        <w:t>manquez</w:t>
      </w:r>
      <w:r>
        <w:rPr>
          <w:color w:val="FFFFFF"/>
          <w:spacing w:val="-26"/>
        </w:rPr>
        <w:t> </w:t>
      </w:r>
      <w:r>
        <w:rPr>
          <w:color w:val="FFFFFF"/>
          <w:spacing w:val="-3"/>
        </w:rPr>
        <w:t>de</w:t>
      </w:r>
      <w:r>
        <w:rPr>
          <w:color w:val="FFFFFF"/>
          <w:spacing w:val="-25"/>
        </w:rPr>
        <w:t> </w:t>
      </w:r>
      <w:r>
        <w:rPr>
          <w:color w:val="FFFFFF"/>
          <w:spacing w:val="-5"/>
        </w:rPr>
        <w:t>temps</w:t>
      </w:r>
      <w:r>
        <w:rPr>
          <w:color w:val="FFFFFF"/>
          <w:spacing w:val="-25"/>
        </w:rPr>
        <w:t> </w:t>
      </w:r>
      <w:r>
        <w:rPr>
          <w:color w:val="FFFFFF"/>
          <w:spacing w:val="-4"/>
        </w:rPr>
        <w:t>pour</w:t>
      </w:r>
      <w:r>
        <w:rPr>
          <w:color w:val="FFFFFF"/>
          <w:spacing w:val="-25"/>
        </w:rPr>
        <w:t> </w:t>
      </w:r>
      <w:r>
        <w:rPr>
          <w:color w:val="FFFFFF"/>
          <w:spacing w:val="-4"/>
        </w:rPr>
        <w:t>réfléchir </w:t>
      </w:r>
      <w:r>
        <w:rPr>
          <w:color w:val="FFFFFF"/>
        </w:rPr>
        <w:t>à</w:t>
      </w:r>
      <w:r>
        <w:rPr>
          <w:color w:val="FFFFFF"/>
          <w:spacing w:val="-22"/>
        </w:rPr>
        <w:t> </w:t>
      </w:r>
      <w:r>
        <w:rPr>
          <w:color w:val="FFFFFF"/>
        </w:rPr>
        <w:t>la</w:t>
      </w:r>
      <w:r>
        <w:rPr>
          <w:color w:val="FFFFFF"/>
          <w:spacing w:val="-21"/>
        </w:rPr>
        <w:t> </w:t>
      </w:r>
      <w:r>
        <w:rPr>
          <w:color w:val="FFFFFF"/>
          <w:spacing w:val="-4"/>
        </w:rPr>
        <w:t>stratégie</w:t>
      </w:r>
      <w:r>
        <w:rPr>
          <w:color w:val="FFFFFF"/>
          <w:spacing w:val="-21"/>
        </w:rPr>
        <w:t> </w:t>
      </w:r>
      <w:r>
        <w:rPr>
          <w:color w:val="FFFFFF"/>
          <w:spacing w:val="-3"/>
        </w:rPr>
        <w:t>de</w:t>
      </w:r>
      <w:r>
        <w:rPr>
          <w:color w:val="FFFFFF"/>
          <w:spacing w:val="-21"/>
        </w:rPr>
        <w:t> </w:t>
      </w:r>
      <w:r>
        <w:rPr>
          <w:color w:val="FFFFFF"/>
          <w:spacing w:val="-4"/>
        </w:rPr>
        <w:t>votre</w:t>
      </w:r>
      <w:r>
        <w:rPr>
          <w:color w:val="FFFFFF"/>
          <w:spacing w:val="-22"/>
        </w:rPr>
        <w:t> </w:t>
      </w:r>
      <w:r>
        <w:rPr>
          <w:color w:val="FFFFFF"/>
          <w:spacing w:val="-4"/>
        </w:rPr>
        <w:t>entreprise</w:t>
      </w:r>
      <w:r>
        <w:rPr>
          <w:color w:val="FFFFFF"/>
          <w:spacing w:val="-21"/>
        </w:rPr>
        <w:t> </w:t>
      </w:r>
      <w:r>
        <w:rPr>
          <w:color w:val="FFFFFF"/>
          <w:w w:val="105"/>
        </w:rPr>
        <w:t>?</w:t>
      </w:r>
      <w:r>
        <w:rPr>
          <w:color w:val="FFFFFF"/>
          <w:spacing w:val="-24"/>
          <w:w w:val="105"/>
        </w:rPr>
        <w:t> </w:t>
      </w:r>
      <w:r>
        <w:rPr>
          <w:color w:val="FFFFFF"/>
          <w:spacing w:val="-5"/>
        </w:rPr>
        <w:t>N’hésitez</w:t>
      </w:r>
      <w:r>
        <w:rPr>
          <w:color w:val="FFFFFF"/>
          <w:spacing w:val="-22"/>
        </w:rPr>
        <w:t> </w:t>
      </w:r>
      <w:r>
        <w:rPr>
          <w:color w:val="FFFFFF"/>
          <w:spacing w:val="-4"/>
        </w:rPr>
        <w:t>plus</w:t>
      </w:r>
      <w:r>
        <w:rPr>
          <w:color w:val="FFFFFF"/>
          <w:spacing w:val="-21"/>
        </w:rPr>
        <w:t> </w:t>
      </w:r>
      <w:r>
        <w:rPr>
          <w:color w:val="FFFFFF"/>
        </w:rPr>
        <w:t>!</w:t>
      </w:r>
      <w:r>
        <w:rPr>
          <w:color w:val="FFFFFF"/>
          <w:spacing w:val="-21"/>
        </w:rPr>
        <w:t> </w:t>
      </w:r>
      <w:r>
        <w:rPr>
          <w:color w:val="FFFFFF"/>
          <w:spacing w:val="-4"/>
        </w:rPr>
        <w:t>Merveilleuse</w:t>
      </w:r>
      <w:r>
        <w:rPr>
          <w:color w:val="FFFFFF"/>
          <w:spacing w:val="-21"/>
        </w:rPr>
        <w:t> </w:t>
      </w:r>
      <w:r>
        <w:rPr>
          <w:color w:val="FFFFFF"/>
        </w:rPr>
        <w:t>est</w:t>
      </w:r>
      <w:r>
        <w:rPr>
          <w:color w:val="FFFFFF"/>
          <w:spacing w:val="-22"/>
        </w:rPr>
        <w:t> </w:t>
      </w:r>
      <w:r>
        <w:rPr>
          <w:color w:val="FFFFFF"/>
        </w:rPr>
        <w:t>là</w:t>
      </w:r>
      <w:r>
        <w:rPr>
          <w:color w:val="FFFFFF"/>
          <w:spacing w:val="-21"/>
        </w:rPr>
        <w:t> </w:t>
      </w:r>
      <w:r>
        <w:rPr>
          <w:color w:val="FFFFFF"/>
          <w:spacing w:val="-4"/>
        </w:rPr>
        <w:t>pour</w:t>
      </w:r>
      <w:r>
        <w:rPr>
          <w:color w:val="FFFFFF"/>
          <w:spacing w:val="-21"/>
        </w:rPr>
        <w:t> </w:t>
      </w:r>
      <w:r>
        <w:rPr>
          <w:color w:val="FFFFFF"/>
          <w:spacing w:val="-4"/>
        </w:rPr>
        <w:t>vous</w:t>
      </w:r>
      <w:r>
        <w:rPr>
          <w:color w:val="FFFFFF"/>
          <w:spacing w:val="-21"/>
        </w:rPr>
        <w:t> </w:t>
      </w:r>
      <w:r>
        <w:rPr>
          <w:color w:val="FFFFFF"/>
          <w:spacing w:val="-8"/>
        </w:rPr>
        <w:t>aider.</w:t>
      </w:r>
    </w:p>
    <w:p>
      <w:pPr>
        <w:pStyle w:val="BodyText"/>
        <w:spacing w:line="243" w:lineRule="exact"/>
        <w:ind w:left="525" w:right="445"/>
        <w:jc w:val="center"/>
      </w:pPr>
      <w:r>
        <w:rPr>
          <w:color w:val="FFFFFF"/>
        </w:rPr>
        <w:t>Je vous accompagne pendant 4 jours pour vous aider à revoir ce qui bloque votre organisation.</w:t>
      </w: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3080" w:h="13080"/>
          <w:pgMar w:top="1220" w:bottom="280" w:left="1200" w:right="1280"/>
        </w:sectPr>
      </w:pPr>
    </w:p>
    <w:p>
      <w:pPr>
        <w:pStyle w:val="BodyText"/>
        <w:spacing w:line="260" w:lineRule="exact" w:before="97"/>
        <w:ind w:left="103"/>
        <w:rPr>
          <w:rFonts w:ascii="Tahoma" w:hAnsi="Tahoma"/>
        </w:rPr>
      </w:pPr>
      <w:r>
        <w:rPr>
          <w:rFonts w:ascii="Tahoma" w:hAnsi="Tahoma"/>
          <w:color w:val="FFFFFF"/>
        </w:rPr>
        <w:t>JOURNÉE 1 — PHASE D’OBSERVATION</w:t>
      </w:r>
    </w:p>
    <w:p>
      <w:pPr>
        <w:pStyle w:val="BodyText"/>
        <w:spacing w:line="225" w:lineRule="auto" w:before="6"/>
        <w:ind w:left="103" w:right="335"/>
      </w:pPr>
      <w:r>
        <w:rPr>
          <w:color w:val="FFFFFF"/>
          <w:spacing w:val="-4"/>
        </w:rPr>
        <w:t>Objectifs</w:t>
      </w:r>
      <w:r>
        <w:rPr>
          <w:color w:val="FFFFFF"/>
          <w:spacing w:val="-43"/>
        </w:rPr>
        <w:t> </w:t>
      </w:r>
      <w:r>
        <w:rPr>
          <w:color w:val="FFFFFF"/>
        </w:rPr>
        <w:t>:</w:t>
      </w:r>
      <w:r>
        <w:rPr>
          <w:color w:val="FFFFFF"/>
          <w:spacing w:val="-43"/>
        </w:rPr>
        <w:t> </w:t>
      </w:r>
      <w:r>
        <w:rPr>
          <w:color w:val="FFFFFF"/>
          <w:spacing w:val="-4"/>
        </w:rPr>
        <w:t>observation</w:t>
      </w:r>
      <w:r>
        <w:rPr>
          <w:color w:val="FFFFFF"/>
          <w:spacing w:val="-43"/>
        </w:rPr>
        <w:t> </w:t>
      </w:r>
      <w:r>
        <w:rPr>
          <w:color w:val="FFFFFF"/>
          <w:spacing w:val="-3"/>
        </w:rPr>
        <w:t>de</w:t>
      </w:r>
      <w:r>
        <w:rPr>
          <w:color w:val="FFFFFF"/>
          <w:spacing w:val="-42"/>
        </w:rPr>
        <w:t> </w:t>
      </w:r>
      <w:r>
        <w:rPr>
          <w:color w:val="FFFFFF"/>
          <w:spacing w:val="-5"/>
        </w:rPr>
        <w:t>l’organisation</w:t>
      </w:r>
      <w:r>
        <w:rPr>
          <w:color w:val="FFFFFF"/>
          <w:spacing w:val="-43"/>
        </w:rPr>
        <w:t> </w:t>
      </w:r>
      <w:r>
        <w:rPr>
          <w:color w:val="FFFFFF"/>
          <w:spacing w:val="-3"/>
        </w:rPr>
        <w:t>de</w:t>
      </w:r>
      <w:r>
        <w:rPr>
          <w:color w:val="FFFFFF"/>
          <w:spacing w:val="-43"/>
        </w:rPr>
        <w:t> </w:t>
      </w:r>
      <w:r>
        <w:rPr>
          <w:color w:val="FFFFFF"/>
          <w:spacing w:val="-3"/>
        </w:rPr>
        <w:t>travail</w:t>
      </w:r>
      <w:r>
        <w:rPr>
          <w:color w:val="FFFFFF"/>
          <w:spacing w:val="-42"/>
        </w:rPr>
        <w:t> </w:t>
      </w:r>
      <w:r>
        <w:rPr>
          <w:color w:val="FFFFFF"/>
          <w:spacing w:val="-4"/>
        </w:rPr>
        <w:t>et mise</w:t>
      </w:r>
      <w:r>
        <w:rPr>
          <w:color w:val="FFFFFF"/>
          <w:spacing w:val="-21"/>
        </w:rPr>
        <w:t> </w:t>
      </w:r>
      <w:r>
        <w:rPr>
          <w:color w:val="FFFFFF"/>
          <w:spacing w:val="-3"/>
        </w:rPr>
        <w:t>en</w:t>
      </w:r>
      <w:r>
        <w:rPr>
          <w:color w:val="FFFFFF"/>
          <w:spacing w:val="-21"/>
        </w:rPr>
        <w:t> </w:t>
      </w:r>
      <w:r>
        <w:rPr>
          <w:color w:val="FFFFFF"/>
          <w:spacing w:val="-5"/>
        </w:rPr>
        <w:t>lumière</w:t>
      </w:r>
      <w:r>
        <w:rPr>
          <w:color w:val="FFFFFF"/>
          <w:spacing w:val="-20"/>
        </w:rPr>
        <w:t> </w:t>
      </w:r>
      <w:r>
        <w:rPr>
          <w:color w:val="FFFFFF"/>
          <w:spacing w:val="-3"/>
        </w:rPr>
        <w:t>des</w:t>
      </w:r>
      <w:r>
        <w:rPr>
          <w:color w:val="FFFFFF"/>
          <w:spacing w:val="-21"/>
        </w:rPr>
        <w:t> </w:t>
      </w:r>
      <w:r>
        <w:rPr>
          <w:color w:val="FFFFFF"/>
          <w:spacing w:val="-5"/>
        </w:rPr>
        <w:t>problématiques</w:t>
      </w:r>
      <w:r>
        <w:rPr>
          <w:color w:val="FFFFFF"/>
          <w:spacing w:val="-20"/>
        </w:rPr>
        <w:t> </w:t>
      </w:r>
      <w:r>
        <w:rPr>
          <w:color w:val="FFFFFF"/>
        </w:rPr>
        <w:t>à</w:t>
      </w:r>
      <w:r>
        <w:rPr>
          <w:color w:val="FFFFFF"/>
          <w:spacing w:val="-21"/>
        </w:rPr>
        <w:t> </w:t>
      </w:r>
      <w:r>
        <w:rPr>
          <w:color w:val="FFFFFF"/>
          <w:spacing w:val="-7"/>
        </w:rPr>
        <w:t>traiter.</w:t>
      </w:r>
    </w:p>
    <w:p>
      <w:pPr>
        <w:pStyle w:val="BodyText"/>
        <w:spacing w:line="225" w:lineRule="auto"/>
        <w:ind w:left="263" w:hanging="161"/>
      </w:pPr>
      <w:r>
        <w:rPr>
          <w:color w:val="FFFFFF"/>
        </w:rPr>
        <w:t>+</w:t>
      </w:r>
      <w:r>
        <w:rPr>
          <w:color w:val="FFFFFF"/>
          <w:spacing w:val="-26"/>
        </w:rPr>
        <w:t> </w:t>
      </w:r>
      <w:r>
        <w:rPr>
          <w:color w:val="FFFFFF"/>
          <w:spacing w:val="-5"/>
        </w:rPr>
        <w:t>Accompagnement</w:t>
      </w:r>
      <w:r>
        <w:rPr>
          <w:color w:val="FFFFFF"/>
          <w:spacing w:val="-25"/>
        </w:rPr>
        <w:t> </w:t>
      </w:r>
      <w:r>
        <w:rPr>
          <w:color w:val="FFFFFF"/>
          <w:spacing w:val="-4"/>
        </w:rPr>
        <w:t>sur</w:t>
      </w:r>
      <w:r>
        <w:rPr>
          <w:color w:val="FFFFFF"/>
          <w:spacing w:val="-26"/>
        </w:rPr>
        <w:t> </w:t>
      </w:r>
      <w:r>
        <w:rPr>
          <w:color w:val="FFFFFF"/>
        </w:rPr>
        <w:t>la</w:t>
      </w:r>
      <w:r>
        <w:rPr>
          <w:color w:val="FFFFFF"/>
          <w:spacing w:val="-25"/>
        </w:rPr>
        <w:t> </w:t>
      </w:r>
      <w:r>
        <w:rPr>
          <w:color w:val="FFFFFF"/>
          <w:spacing w:val="-4"/>
        </w:rPr>
        <w:t>journée</w:t>
      </w:r>
      <w:r>
        <w:rPr>
          <w:color w:val="FFFFFF"/>
          <w:spacing w:val="-25"/>
        </w:rPr>
        <w:t> </w:t>
      </w:r>
      <w:r>
        <w:rPr>
          <w:color w:val="FFFFFF"/>
          <w:spacing w:val="-3"/>
        </w:rPr>
        <w:t>du</w:t>
      </w:r>
      <w:r>
        <w:rPr>
          <w:color w:val="FFFFFF"/>
          <w:spacing w:val="-26"/>
        </w:rPr>
        <w:t> </w:t>
      </w:r>
      <w:r>
        <w:rPr>
          <w:color w:val="FFFFFF"/>
          <w:spacing w:val="-5"/>
        </w:rPr>
        <w:t>chef</w:t>
      </w:r>
      <w:r>
        <w:rPr>
          <w:color w:val="FFFFFF"/>
          <w:spacing w:val="-25"/>
        </w:rPr>
        <w:t> </w:t>
      </w:r>
      <w:r>
        <w:rPr>
          <w:color w:val="FFFFFF"/>
          <w:spacing w:val="-5"/>
        </w:rPr>
        <w:t>d’entreprise </w:t>
      </w:r>
      <w:r>
        <w:rPr>
          <w:color w:val="FFFFFF"/>
          <w:spacing w:val="-4"/>
        </w:rPr>
        <w:t>dans </w:t>
      </w:r>
      <w:r>
        <w:rPr>
          <w:color w:val="FFFFFF"/>
        </w:rPr>
        <w:t>ses</w:t>
      </w:r>
      <w:r>
        <w:rPr>
          <w:color w:val="FFFFFF"/>
          <w:spacing w:val="-50"/>
        </w:rPr>
        <w:t> </w:t>
      </w:r>
      <w:r>
        <w:rPr>
          <w:color w:val="FFFFFF"/>
          <w:spacing w:val="-5"/>
        </w:rPr>
        <w:t>déplacements, rendez-vous...</w:t>
      </w:r>
    </w:p>
    <w:p>
      <w:pPr>
        <w:pStyle w:val="BodyText"/>
        <w:rPr>
          <w:sz w:val="26"/>
        </w:rPr>
      </w:pPr>
    </w:p>
    <w:p>
      <w:pPr>
        <w:pStyle w:val="BodyText"/>
        <w:spacing w:line="216" w:lineRule="auto" w:before="174"/>
        <w:ind w:left="103" w:right="1417"/>
        <w:rPr>
          <w:rFonts w:ascii="Tahoma" w:hAnsi="Tahoma"/>
        </w:rPr>
      </w:pPr>
      <w:r>
        <w:rPr>
          <w:rFonts w:ascii="Tahoma" w:hAnsi="Tahoma"/>
          <w:color w:val="FFFFFF"/>
          <w:spacing w:val="-5"/>
          <w:w w:val="105"/>
        </w:rPr>
        <w:t>JOURNÉE</w:t>
      </w:r>
      <w:r>
        <w:rPr>
          <w:rFonts w:ascii="Tahoma" w:hAnsi="Tahoma"/>
          <w:color w:val="FFFFFF"/>
          <w:spacing w:val="-45"/>
          <w:w w:val="105"/>
        </w:rPr>
        <w:t> </w:t>
      </w:r>
      <w:r>
        <w:rPr>
          <w:rFonts w:ascii="Tahoma" w:hAnsi="Tahoma"/>
          <w:color w:val="FFFFFF"/>
          <w:w w:val="105"/>
        </w:rPr>
        <w:t>2</w:t>
      </w:r>
      <w:r>
        <w:rPr>
          <w:rFonts w:ascii="Tahoma" w:hAnsi="Tahoma"/>
          <w:color w:val="FFFFFF"/>
          <w:spacing w:val="-45"/>
          <w:w w:val="105"/>
        </w:rPr>
        <w:t> </w:t>
      </w:r>
      <w:r>
        <w:rPr>
          <w:rFonts w:ascii="Tahoma" w:hAnsi="Tahoma"/>
          <w:color w:val="FFFFFF"/>
          <w:w w:val="105"/>
        </w:rPr>
        <w:t>—</w:t>
      </w:r>
      <w:r>
        <w:rPr>
          <w:rFonts w:ascii="Tahoma" w:hAnsi="Tahoma"/>
          <w:color w:val="FFFFFF"/>
          <w:spacing w:val="-45"/>
          <w:w w:val="105"/>
        </w:rPr>
        <w:t> </w:t>
      </w:r>
      <w:r>
        <w:rPr>
          <w:rFonts w:ascii="Tahoma" w:hAnsi="Tahoma"/>
          <w:color w:val="FFFFFF"/>
          <w:w w:val="105"/>
        </w:rPr>
        <w:t>PHASE</w:t>
      </w:r>
      <w:r>
        <w:rPr>
          <w:rFonts w:ascii="Tahoma" w:hAnsi="Tahoma"/>
          <w:color w:val="FFFFFF"/>
          <w:spacing w:val="-44"/>
          <w:w w:val="105"/>
        </w:rPr>
        <w:t> </w:t>
      </w:r>
      <w:r>
        <w:rPr>
          <w:rFonts w:ascii="Tahoma" w:hAnsi="Tahoma"/>
          <w:color w:val="FFFFFF"/>
          <w:spacing w:val="-6"/>
          <w:w w:val="105"/>
        </w:rPr>
        <w:t>D’OBSERVATION </w:t>
      </w:r>
      <w:r>
        <w:rPr>
          <w:rFonts w:ascii="Tahoma" w:hAnsi="Tahoma"/>
          <w:color w:val="FFFFFF"/>
          <w:w w:val="105"/>
        </w:rPr>
        <w:t>ET </w:t>
      </w:r>
      <w:r>
        <w:rPr>
          <w:rFonts w:ascii="Tahoma" w:hAnsi="Tahoma"/>
          <w:color w:val="FFFFFF"/>
          <w:spacing w:val="-4"/>
          <w:w w:val="105"/>
        </w:rPr>
        <w:t>PREMIERS</w:t>
      </w:r>
      <w:r>
        <w:rPr>
          <w:rFonts w:ascii="Tahoma" w:hAnsi="Tahoma"/>
          <w:color w:val="FFFFFF"/>
          <w:spacing w:val="-56"/>
          <w:w w:val="105"/>
        </w:rPr>
        <w:t> </w:t>
      </w:r>
      <w:r>
        <w:rPr>
          <w:rFonts w:ascii="Tahoma" w:hAnsi="Tahoma"/>
          <w:color w:val="FFFFFF"/>
          <w:spacing w:val="-4"/>
          <w:w w:val="105"/>
        </w:rPr>
        <w:t>ENSEIGNEMENTS</w:t>
      </w:r>
    </w:p>
    <w:p>
      <w:pPr>
        <w:pStyle w:val="BodyText"/>
        <w:spacing w:line="225" w:lineRule="auto" w:before="6"/>
        <w:ind w:left="103" w:right="900"/>
      </w:pPr>
      <w:r>
        <w:rPr>
          <w:color w:val="FFFFFF"/>
          <w:spacing w:val="-4"/>
        </w:rPr>
        <w:t>Objectifs</w:t>
      </w:r>
      <w:r>
        <w:rPr>
          <w:color w:val="FFFFFF"/>
          <w:spacing w:val="-35"/>
        </w:rPr>
        <w:t> </w:t>
      </w:r>
      <w:r>
        <w:rPr>
          <w:color w:val="FFFFFF"/>
        </w:rPr>
        <w:t>:</w:t>
      </w:r>
      <w:r>
        <w:rPr>
          <w:color w:val="FFFFFF"/>
          <w:spacing w:val="-35"/>
        </w:rPr>
        <w:t> </w:t>
      </w:r>
      <w:r>
        <w:rPr>
          <w:color w:val="FFFFFF"/>
          <w:spacing w:val="-4"/>
        </w:rPr>
        <w:t>listing</w:t>
      </w:r>
      <w:r>
        <w:rPr>
          <w:color w:val="FFFFFF"/>
          <w:spacing w:val="-35"/>
        </w:rPr>
        <w:t> </w:t>
      </w:r>
      <w:r>
        <w:rPr>
          <w:color w:val="FFFFFF"/>
          <w:spacing w:val="-3"/>
        </w:rPr>
        <w:t>des</w:t>
      </w:r>
      <w:r>
        <w:rPr>
          <w:color w:val="FFFFFF"/>
          <w:spacing w:val="-35"/>
        </w:rPr>
        <w:t> </w:t>
      </w:r>
      <w:r>
        <w:rPr>
          <w:color w:val="FFFFFF"/>
          <w:spacing w:val="-5"/>
        </w:rPr>
        <w:t>problèmatiques</w:t>
      </w:r>
      <w:r>
        <w:rPr>
          <w:color w:val="FFFFFF"/>
          <w:spacing w:val="-35"/>
        </w:rPr>
        <w:t> </w:t>
      </w:r>
      <w:r>
        <w:rPr>
          <w:color w:val="FFFFFF"/>
        </w:rPr>
        <w:t>à</w:t>
      </w:r>
      <w:r>
        <w:rPr>
          <w:color w:val="FFFFFF"/>
          <w:spacing w:val="-35"/>
        </w:rPr>
        <w:t> </w:t>
      </w:r>
      <w:r>
        <w:rPr>
          <w:color w:val="FFFFFF"/>
          <w:spacing w:val="-4"/>
        </w:rPr>
        <w:t>traiter et</w:t>
      </w:r>
      <w:r>
        <w:rPr>
          <w:color w:val="FFFFFF"/>
          <w:spacing w:val="-21"/>
        </w:rPr>
        <w:t> </w:t>
      </w:r>
      <w:r>
        <w:rPr>
          <w:color w:val="FFFFFF"/>
          <w:spacing w:val="-4"/>
        </w:rPr>
        <w:t>mise</w:t>
      </w:r>
      <w:r>
        <w:rPr>
          <w:color w:val="FFFFFF"/>
          <w:spacing w:val="-21"/>
        </w:rPr>
        <w:t> </w:t>
      </w:r>
      <w:r>
        <w:rPr>
          <w:color w:val="FFFFFF"/>
          <w:spacing w:val="-3"/>
        </w:rPr>
        <w:t>en</w:t>
      </w:r>
      <w:r>
        <w:rPr>
          <w:color w:val="FFFFFF"/>
          <w:spacing w:val="-21"/>
        </w:rPr>
        <w:t> </w:t>
      </w:r>
      <w:r>
        <w:rPr>
          <w:color w:val="FFFFFF"/>
          <w:spacing w:val="-4"/>
        </w:rPr>
        <w:t>place</w:t>
      </w:r>
      <w:r>
        <w:rPr>
          <w:color w:val="FFFFFF"/>
          <w:spacing w:val="-20"/>
        </w:rPr>
        <w:t> </w:t>
      </w:r>
      <w:r>
        <w:rPr>
          <w:color w:val="FFFFFF"/>
          <w:spacing w:val="-7"/>
        </w:rPr>
        <w:t>d’un</w:t>
      </w:r>
      <w:r>
        <w:rPr>
          <w:color w:val="FFFFFF"/>
          <w:spacing w:val="-21"/>
        </w:rPr>
        <w:t> </w:t>
      </w:r>
      <w:r>
        <w:rPr>
          <w:color w:val="FFFFFF"/>
          <w:spacing w:val="-5"/>
        </w:rPr>
        <w:t>rétro-planning.</w:t>
      </w:r>
    </w:p>
    <w:p>
      <w:pPr>
        <w:pStyle w:val="BodyText"/>
        <w:spacing w:line="225" w:lineRule="auto"/>
        <w:ind w:left="263" w:right="841" w:hanging="161"/>
      </w:pPr>
      <w:r>
        <w:rPr>
          <w:color w:val="FFFFFF"/>
        </w:rPr>
        <w:t>+</w:t>
      </w:r>
      <w:r>
        <w:rPr>
          <w:color w:val="FFFFFF"/>
          <w:spacing w:val="-25"/>
        </w:rPr>
        <w:t> </w:t>
      </w:r>
      <w:r>
        <w:rPr>
          <w:color w:val="FFFFFF"/>
          <w:spacing w:val="-6"/>
        </w:rPr>
        <w:t>Réunion</w:t>
      </w:r>
      <w:r>
        <w:rPr>
          <w:color w:val="FFFFFF"/>
          <w:spacing w:val="-25"/>
        </w:rPr>
        <w:t> </w:t>
      </w:r>
      <w:r>
        <w:rPr>
          <w:color w:val="FFFFFF"/>
          <w:spacing w:val="-3"/>
        </w:rPr>
        <w:t>de</w:t>
      </w:r>
      <w:r>
        <w:rPr>
          <w:color w:val="FFFFFF"/>
          <w:spacing w:val="-24"/>
        </w:rPr>
        <w:t> </w:t>
      </w:r>
      <w:r>
        <w:rPr>
          <w:color w:val="FFFFFF"/>
          <w:spacing w:val="-4"/>
        </w:rPr>
        <w:t>deux</w:t>
      </w:r>
      <w:r>
        <w:rPr>
          <w:color w:val="FFFFFF"/>
          <w:spacing w:val="-25"/>
        </w:rPr>
        <w:t> </w:t>
      </w:r>
      <w:r>
        <w:rPr>
          <w:color w:val="FFFFFF"/>
          <w:spacing w:val="-4"/>
        </w:rPr>
        <w:t>heures</w:t>
      </w:r>
      <w:r>
        <w:rPr>
          <w:color w:val="FFFFFF"/>
          <w:spacing w:val="-25"/>
        </w:rPr>
        <w:t> </w:t>
      </w:r>
      <w:r>
        <w:rPr>
          <w:color w:val="FFFFFF"/>
          <w:spacing w:val="-3"/>
        </w:rPr>
        <w:t>en</w:t>
      </w:r>
      <w:r>
        <w:rPr>
          <w:color w:val="FFFFFF"/>
          <w:spacing w:val="-24"/>
        </w:rPr>
        <w:t> </w:t>
      </w:r>
      <w:r>
        <w:rPr>
          <w:color w:val="FFFFFF"/>
          <w:spacing w:val="-4"/>
        </w:rPr>
        <w:t>début</w:t>
      </w:r>
      <w:r>
        <w:rPr>
          <w:color w:val="FFFFFF"/>
          <w:spacing w:val="-25"/>
        </w:rPr>
        <w:t> </w:t>
      </w:r>
      <w:r>
        <w:rPr>
          <w:color w:val="FFFFFF"/>
          <w:spacing w:val="-3"/>
        </w:rPr>
        <w:t>de</w:t>
      </w:r>
      <w:r>
        <w:rPr>
          <w:color w:val="FFFFFF"/>
          <w:spacing w:val="-25"/>
        </w:rPr>
        <w:t> </w:t>
      </w:r>
      <w:r>
        <w:rPr>
          <w:color w:val="FFFFFF"/>
          <w:spacing w:val="-4"/>
        </w:rPr>
        <w:t>journée puis </w:t>
      </w:r>
      <w:r>
        <w:rPr>
          <w:color w:val="FFFFFF"/>
          <w:spacing w:val="-5"/>
        </w:rPr>
        <w:t>accompagnement. Reste </w:t>
      </w:r>
      <w:r>
        <w:rPr>
          <w:color w:val="FFFFFF"/>
          <w:spacing w:val="-3"/>
        </w:rPr>
        <w:t>de </w:t>
      </w:r>
      <w:r>
        <w:rPr>
          <w:color w:val="FFFFFF"/>
        </w:rPr>
        <w:t>la </w:t>
      </w:r>
      <w:r>
        <w:rPr>
          <w:color w:val="FFFFFF"/>
          <w:spacing w:val="-4"/>
        </w:rPr>
        <w:t>journée </w:t>
      </w:r>
      <w:r>
        <w:rPr>
          <w:color w:val="FFFFFF"/>
          <w:spacing w:val="-3"/>
        </w:rPr>
        <w:t>en</w:t>
      </w:r>
      <w:r>
        <w:rPr>
          <w:color w:val="FFFFFF"/>
          <w:spacing w:val="-20"/>
        </w:rPr>
        <w:t> </w:t>
      </w:r>
      <w:r>
        <w:rPr>
          <w:color w:val="FFFFFF"/>
          <w:spacing w:val="-4"/>
        </w:rPr>
        <w:t>observation.</w:t>
      </w:r>
    </w:p>
    <w:p>
      <w:pPr>
        <w:pStyle w:val="BodyText"/>
        <w:spacing w:line="225" w:lineRule="auto"/>
        <w:ind w:left="103" w:right="456"/>
      </w:pPr>
      <w:r>
        <w:rPr>
          <w:color w:val="FFFFFF"/>
          <w:spacing w:val="-5"/>
        </w:rPr>
        <w:t>Quelques </w:t>
      </w:r>
      <w:r>
        <w:rPr>
          <w:color w:val="FFFFFF"/>
          <w:spacing w:val="-4"/>
        </w:rPr>
        <w:t>questions </w:t>
      </w:r>
      <w:r>
        <w:rPr>
          <w:color w:val="FFFFFF"/>
          <w:spacing w:val="-5"/>
        </w:rPr>
        <w:t>essentielles </w:t>
      </w:r>
      <w:r>
        <w:rPr>
          <w:color w:val="FFFFFF"/>
        </w:rPr>
        <w:t>à </w:t>
      </w:r>
      <w:r>
        <w:rPr>
          <w:color w:val="FFFFFF"/>
          <w:spacing w:val="-4"/>
        </w:rPr>
        <w:t>traiter </w:t>
      </w:r>
      <w:r>
        <w:rPr>
          <w:color w:val="FFFFFF"/>
          <w:spacing w:val="-5"/>
        </w:rPr>
        <w:t>pendant cette réunion </w:t>
      </w:r>
      <w:r>
        <w:rPr>
          <w:color w:val="FFFFFF"/>
        </w:rPr>
        <w:t>:</w:t>
      </w:r>
    </w:p>
    <w:p>
      <w:pPr>
        <w:pStyle w:val="BodyText"/>
        <w:spacing w:line="235" w:lineRule="exact"/>
        <w:ind w:left="103"/>
      </w:pPr>
      <w:r>
        <w:rPr>
          <w:color w:val="FFFFFF"/>
          <w:w w:val="105"/>
        </w:rPr>
        <w:t>+ Comment l’entrepreneur s’organise-t-il ?</w:t>
      </w:r>
    </w:p>
    <w:p>
      <w:pPr>
        <w:pStyle w:val="BodyText"/>
        <w:spacing w:line="240" w:lineRule="exact"/>
        <w:ind w:left="103"/>
      </w:pPr>
      <w:r>
        <w:rPr>
          <w:color w:val="FFFFFF"/>
          <w:w w:val="105"/>
        </w:rPr>
        <w:t>+ Quelles sont les problématiques rencontrées ?</w:t>
      </w:r>
    </w:p>
    <w:p>
      <w:pPr>
        <w:pStyle w:val="BodyText"/>
        <w:spacing w:line="248" w:lineRule="exact"/>
        <w:ind w:left="103"/>
      </w:pPr>
      <w:r>
        <w:rPr>
          <w:color w:val="FFFFFF"/>
        </w:rPr>
        <w:t>+ Fixation chronologique des points à traiter</w:t>
      </w:r>
    </w:p>
    <w:p>
      <w:pPr>
        <w:pStyle w:val="BodyText"/>
        <w:spacing w:line="260" w:lineRule="exact" w:before="97"/>
        <w:ind w:left="103"/>
        <w:rPr>
          <w:rFonts w:ascii="Tahoma" w:hAnsi="Tahoma"/>
        </w:rPr>
      </w:pPr>
      <w:r>
        <w:rPr/>
        <w:br w:type="column"/>
      </w:r>
      <w:r>
        <w:rPr>
          <w:rFonts w:ascii="Tahoma" w:hAnsi="Tahoma"/>
          <w:color w:val="FFFFFF"/>
          <w:spacing w:val="-5"/>
        </w:rPr>
        <w:t>JOURNÉE </w:t>
      </w:r>
      <w:r>
        <w:rPr>
          <w:rFonts w:ascii="Tahoma" w:hAnsi="Tahoma"/>
          <w:color w:val="FFFFFF"/>
        </w:rPr>
        <w:t>3 — </w:t>
      </w:r>
      <w:r>
        <w:rPr>
          <w:rFonts w:ascii="Tahoma" w:hAnsi="Tahoma"/>
          <w:color w:val="FFFFFF"/>
          <w:spacing w:val="-4"/>
        </w:rPr>
        <w:t>SOLUTIONS </w:t>
      </w:r>
      <w:r>
        <w:rPr>
          <w:rFonts w:ascii="Tahoma" w:hAnsi="Tahoma"/>
          <w:color w:val="FFFFFF"/>
        </w:rPr>
        <w:t>ET </w:t>
      </w:r>
      <w:r>
        <w:rPr>
          <w:rFonts w:ascii="Tahoma" w:hAnsi="Tahoma"/>
          <w:color w:val="FFFFFF"/>
          <w:spacing w:val="-4"/>
        </w:rPr>
        <w:t>MISE </w:t>
      </w:r>
      <w:r>
        <w:rPr>
          <w:rFonts w:ascii="Tahoma" w:hAnsi="Tahoma"/>
          <w:color w:val="FFFFFF"/>
        </w:rPr>
        <w:t>EN </w:t>
      </w:r>
      <w:r>
        <w:rPr>
          <w:rFonts w:ascii="Tahoma" w:hAnsi="Tahoma"/>
          <w:color w:val="FFFFFF"/>
          <w:spacing w:val="-4"/>
        </w:rPr>
        <w:t>APPLICATION</w:t>
      </w:r>
    </w:p>
    <w:p>
      <w:pPr>
        <w:pStyle w:val="BodyText"/>
        <w:spacing w:line="225" w:lineRule="auto" w:before="6"/>
        <w:ind w:left="103"/>
      </w:pPr>
      <w:r>
        <w:rPr>
          <w:color w:val="FFFFFF"/>
          <w:spacing w:val="-4"/>
        </w:rPr>
        <w:t>Objectifs</w:t>
      </w:r>
      <w:r>
        <w:rPr>
          <w:color w:val="FFFFFF"/>
          <w:spacing w:val="-26"/>
        </w:rPr>
        <w:t> </w:t>
      </w:r>
      <w:r>
        <w:rPr>
          <w:color w:val="FFFFFF"/>
        </w:rPr>
        <w:t>:</w:t>
      </w:r>
      <w:r>
        <w:rPr>
          <w:color w:val="FFFFFF"/>
          <w:spacing w:val="-25"/>
        </w:rPr>
        <w:t> </w:t>
      </w:r>
      <w:r>
        <w:rPr>
          <w:color w:val="FFFFFF"/>
        </w:rPr>
        <w:t>à</w:t>
      </w:r>
      <w:r>
        <w:rPr>
          <w:color w:val="FFFFFF"/>
          <w:spacing w:val="-25"/>
        </w:rPr>
        <w:t> </w:t>
      </w:r>
      <w:r>
        <w:rPr>
          <w:color w:val="FFFFFF"/>
          <w:spacing w:val="-3"/>
        </w:rPr>
        <w:t>ce</w:t>
      </w:r>
      <w:r>
        <w:rPr>
          <w:color w:val="FFFFFF"/>
          <w:spacing w:val="-25"/>
        </w:rPr>
        <w:t> </w:t>
      </w:r>
      <w:r>
        <w:rPr>
          <w:color w:val="FFFFFF"/>
          <w:spacing w:val="-4"/>
        </w:rPr>
        <w:t>stade,</w:t>
      </w:r>
      <w:r>
        <w:rPr>
          <w:color w:val="FFFFFF"/>
          <w:spacing w:val="-25"/>
        </w:rPr>
        <w:t> </w:t>
      </w:r>
      <w:r>
        <w:rPr>
          <w:color w:val="FFFFFF"/>
          <w:spacing w:val="-3"/>
        </w:rPr>
        <w:t>on</w:t>
      </w:r>
      <w:r>
        <w:rPr>
          <w:color w:val="FFFFFF"/>
          <w:spacing w:val="-25"/>
        </w:rPr>
        <w:t> </w:t>
      </w:r>
      <w:r>
        <w:rPr>
          <w:color w:val="FFFFFF"/>
          <w:spacing w:val="-3"/>
        </w:rPr>
        <w:t>aura</w:t>
      </w:r>
      <w:r>
        <w:rPr>
          <w:color w:val="FFFFFF"/>
          <w:spacing w:val="-25"/>
        </w:rPr>
        <w:t> </w:t>
      </w:r>
      <w:r>
        <w:rPr>
          <w:color w:val="FFFFFF"/>
          <w:spacing w:val="-4"/>
        </w:rPr>
        <w:t>proposé</w:t>
      </w:r>
      <w:r>
        <w:rPr>
          <w:color w:val="FFFFFF"/>
          <w:spacing w:val="-25"/>
        </w:rPr>
        <w:t> </w:t>
      </w:r>
      <w:r>
        <w:rPr>
          <w:color w:val="FFFFFF"/>
          <w:spacing w:val="-3"/>
        </w:rPr>
        <w:t>un</w:t>
      </w:r>
      <w:r>
        <w:rPr>
          <w:color w:val="FFFFFF"/>
          <w:spacing w:val="-25"/>
        </w:rPr>
        <w:t> </w:t>
      </w:r>
      <w:r>
        <w:rPr>
          <w:color w:val="FFFFFF"/>
          <w:spacing w:val="-5"/>
        </w:rPr>
        <w:t>ensemble</w:t>
      </w:r>
      <w:r>
        <w:rPr>
          <w:color w:val="FFFFFF"/>
          <w:spacing w:val="-25"/>
        </w:rPr>
        <w:t> </w:t>
      </w:r>
      <w:r>
        <w:rPr>
          <w:color w:val="FFFFFF"/>
          <w:spacing w:val="-3"/>
        </w:rPr>
        <w:t>de </w:t>
      </w:r>
      <w:r>
        <w:rPr>
          <w:color w:val="FFFFFF"/>
          <w:spacing w:val="-5"/>
        </w:rPr>
        <w:t>solutions</w:t>
      </w:r>
      <w:r>
        <w:rPr>
          <w:color w:val="FFFFFF"/>
          <w:spacing w:val="-23"/>
        </w:rPr>
        <w:t> </w:t>
      </w:r>
      <w:r>
        <w:rPr>
          <w:color w:val="FFFFFF"/>
          <w:spacing w:val="-4"/>
        </w:rPr>
        <w:t>et</w:t>
      </w:r>
      <w:r>
        <w:rPr>
          <w:color w:val="FFFFFF"/>
          <w:spacing w:val="-23"/>
        </w:rPr>
        <w:t> </w:t>
      </w:r>
      <w:r>
        <w:rPr>
          <w:color w:val="FFFFFF"/>
          <w:spacing w:val="-3"/>
        </w:rPr>
        <w:t>on</w:t>
      </w:r>
      <w:r>
        <w:rPr>
          <w:color w:val="FFFFFF"/>
          <w:spacing w:val="-22"/>
        </w:rPr>
        <w:t> </w:t>
      </w:r>
      <w:r>
        <w:rPr>
          <w:color w:val="FFFFFF"/>
          <w:spacing w:val="-4"/>
        </w:rPr>
        <w:t>débutera</w:t>
      </w:r>
      <w:r>
        <w:rPr>
          <w:color w:val="FFFFFF"/>
          <w:spacing w:val="-23"/>
        </w:rPr>
        <w:t> </w:t>
      </w:r>
      <w:r>
        <w:rPr>
          <w:color w:val="FFFFFF"/>
          <w:spacing w:val="-4"/>
        </w:rPr>
        <w:t>une</w:t>
      </w:r>
      <w:r>
        <w:rPr>
          <w:color w:val="FFFFFF"/>
          <w:spacing w:val="-22"/>
        </w:rPr>
        <w:t> </w:t>
      </w:r>
      <w:r>
        <w:rPr>
          <w:color w:val="FFFFFF"/>
          <w:spacing w:val="-4"/>
        </w:rPr>
        <w:t>mise</w:t>
      </w:r>
      <w:r>
        <w:rPr>
          <w:color w:val="FFFFFF"/>
          <w:spacing w:val="-23"/>
        </w:rPr>
        <w:t> </w:t>
      </w:r>
      <w:r>
        <w:rPr>
          <w:color w:val="FFFFFF"/>
          <w:spacing w:val="-3"/>
        </w:rPr>
        <w:t>en</w:t>
      </w:r>
      <w:r>
        <w:rPr>
          <w:color w:val="FFFFFF"/>
          <w:spacing w:val="-22"/>
        </w:rPr>
        <w:t> </w:t>
      </w:r>
      <w:r>
        <w:rPr>
          <w:color w:val="FFFFFF"/>
          <w:spacing w:val="-5"/>
        </w:rPr>
        <w:t>application</w:t>
      </w:r>
      <w:r>
        <w:rPr>
          <w:color w:val="FFFFFF"/>
          <w:spacing w:val="-23"/>
        </w:rPr>
        <w:t> </w:t>
      </w:r>
      <w:r>
        <w:rPr>
          <w:color w:val="FFFFFF"/>
          <w:spacing w:val="-4"/>
        </w:rPr>
        <w:t>pour </w:t>
      </w:r>
      <w:r>
        <w:rPr>
          <w:color w:val="FFFFFF"/>
          <w:spacing w:val="-3"/>
        </w:rPr>
        <w:t>les </w:t>
      </w:r>
      <w:r>
        <w:rPr>
          <w:color w:val="FFFFFF"/>
          <w:spacing w:val="-4"/>
        </w:rPr>
        <w:t>plus</w:t>
      </w:r>
      <w:r>
        <w:rPr>
          <w:color w:val="FFFFFF"/>
          <w:spacing w:val="-34"/>
        </w:rPr>
        <w:t> </w:t>
      </w:r>
      <w:r>
        <w:rPr>
          <w:color w:val="FFFFFF"/>
          <w:spacing w:val="-4"/>
        </w:rPr>
        <w:t>simples.</w:t>
      </w:r>
    </w:p>
    <w:p>
      <w:pPr>
        <w:pStyle w:val="BodyText"/>
        <w:spacing w:line="235" w:lineRule="exact"/>
        <w:ind w:left="103"/>
      </w:pPr>
      <w:r>
        <w:rPr>
          <w:color w:val="FFFFFF"/>
        </w:rPr>
        <w:t>+ Réunion d’une à deux heures à prévoir</w:t>
      </w:r>
    </w:p>
    <w:p>
      <w:pPr>
        <w:pStyle w:val="BodyText"/>
        <w:spacing w:line="240" w:lineRule="exact"/>
        <w:ind w:left="103"/>
      </w:pPr>
      <w:r>
        <w:rPr>
          <w:color w:val="FFFFFF"/>
        </w:rPr>
        <w:t>+ Propositions de solutions à adopter et validation</w:t>
      </w:r>
    </w:p>
    <w:p>
      <w:pPr>
        <w:pStyle w:val="BodyText"/>
        <w:spacing w:line="248" w:lineRule="exact"/>
        <w:ind w:left="103"/>
      </w:pPr>
      <w:r>
        <w:rPr>
          <w:color w:val="FFFFFF"/>
        </w:rPr>
        <w:t>+ Début de mise en application</w:t>
      </w:r>
    </w:p>
    <w:p>
      <w:pPr>
        <w:pStyle w:val="BodyText"/>
        <w:rPr>
          <w:sz w:val="26"/>
        </w:rPr>
      </w:pPr>
    </w:p>
    <w:p>
      <w:pPr>
        <w:pStyle w:val="BodyText"/>
        <w:spacing w:line="216" w:lineRule="auto" w:before="172"/>
        <w:ind w:left="103" w:right="1591"/>
        <w:rPr>
          <w:rFonts w:ascii="Tahoma" w:hAnsi="Tahoma"/>
        </w:rPr>
      </w:pPr>
      <w:r>
        <w:rPr>
          <w:rFonts w:ascii="Tahoma" w:hAnsi="Tahoma"/>
          <w:color w:val="FFFFFF"/>
          <w:spacing w:val="-5"/>
        </w:rPr>
        <w:t>JOURNÉE </w:t>
      </w:r>
      <w:r>
        <w:rPr>
          <w:rFonts w:ascii="Tahoma" w:hAnsi="Tahoma"/>
          <w:color w:val="FFFFFF"/>
        </w:rPr>
        <w:t>4 — </w:t>
      </w:r>
      <w:r>
        <w:rPr>
          <w:rFonts w:ascii="Tahoma" w:hAnsi="Tahoma"/>
          <w:color w:val="FFFFFF"/>
          <w:spacing w:val="-4"/>
        </w:rPr>
        <w:t>MISE </w:t>
      </w:r>
      <w:r>
        <w:rPr>
          <w:rFonts w:ascii="Tahoma" w:hAnsi="Tahoma"/>
          <w:color w:val="FFFFFF"/>
        </w:rPr>
        <w:t>EN </w:t>
      </w:r>
      <w:r>
        <w:rPr>
          <w:rFonts w:ascii="Tahoma" w:hAnsi="Tahoma"/>
          <w:color w:val="FFFFFF"/>
          <w:spacing w:val="-4"/>
        </w:rPr>
        <w:t>APPLICATION </w:t>
      </w:r>
      <w:r>
        <w:rPr>
          <w:rFonts w:ascii="Tahoma" w:hAnsi="Tahoma"/>
          <w:color w:val="FFFFFF"/>
        </w:rPr>
        <w:t>DES </w:t>
      </w:r>
      <w:r>
        <w:rPr>
          <w:rFonts w:ascii="Tahoma" w:hAnsi="Tahoma"/>
          <w:color w:val="FFFFFF"/>
          <w:spacing w:val="-4"/>
        </w:rPr>
        <w:t>SOLUTIONS </w:t>
      </w:r>
      <w:r>
        <w:rPr>
          <w:rFonts w:ascii="Tahoma" w:hAnsi="Tahoma"/>
          <w:color w:val="FFFFFF"/>
        </w:rPr>
        <w:t>ET </w:t>
      </w:r>
      <w:r>
        <w:rPr>
          <w:rFonts w:ascii="Tahoma" w:hAnsi="Tahoma"/>
          <w:color w:val="FFFFFF"/>
          <w:spacing w:val="-5"/>
        </w:rPr>
        <w:t>DEBRIEF</w:t>
      </w:r>
    </w:p>
    <w:p>
      <w:pPr>
        <w:pStyle w:val="BodyText"/>
        <w:spacing w:line="225" w:lineRule="auto" w:before="6"/>
        <w:ind w:left="103" w:right="240"/>
      </w:pPr>
      <w:r>
        <w:rPr>
          <w:color w:val="FFFFFF"/>
          <w:spacing w:val="-4"/>
        </w:rPr>
        <w:t>Objectifs</w:t>
      </w:r>
      <w:r>
        <w:rPr>
          <w:color w:val="FFFFFF"/>
          <w:spacing w:val="-36"/>
        </w:rPr>
        <w:t> </w:t>
      </w:r>
      <w:r>
        <w:rPr>
          <w:color w:val="FFFFFF"/>
        </w:rPr>
        <w:t>:</w:t>
      </w:r>
      <w:r>
        <w:rPr>
          <w:color w:val="FFFFFF"/>
          <w:spacing w:val="-35"/>
        </w:rPr>
        <w:t> </w:t>
      </w:r>
      <w:r>
        <w:rPr>
          <w:color w:val="FFFFFF"/>
          <w:spacing w:val="-4"/>
        </w:rPr>
        <w:t>permettre</w:t>
      </w:r>
      <w:r>
        <w:rPr>
          <w:color w:val="FFFFFF"/>
          <w:spacing w:val="-36"/>
        </w:rPr>
        <w:t> </w:t>
      </w:r>
      <w:r>
        <w:rPr>
          <w:color w:val="FFFFFF"/>
          <w:spacing w:val="-3"/>
        </w:rPr>
        <w:t>au</w:t>
      </w:r>
      <w:r>
        <w:rPr>
          <w:color w:val="FFFFFF"/>
          <w:spacing w:val="-35"/>
        </w:rPr>
        <w:t> </w:t>
      </w:r>
      <w:r>
        <w:rPr>
          <w:color w:val="FFFFFF"/>
          <w:spacing w:val="-5"/>
        </w:rPr>
        <w:t>chef</w:t>
      </w:r>
      <w:r>
        <w:rPr>
          <w:color w:val="FFFFFF"/>
          <w:spacing w:val="-36"/>
        </w:rPr>
        <w:t> </w:t>
      </w:r>
      <w:r>
        <w:rPr>
          <w:color w:val="FFFFFF"/>
          <w:spacing w:val="-5"/>
        </w:rPr>
        <w:t>d’entreprise</w:t>
      </w:r>
      <w:r>
        <w:rPr>
          <w:color w:val="FFFFFF"/>
          <w:spacing w:val="-35"/>
        </w:rPr>
        <w:t> </w:t>
      </w:r>
      <w:r>
        <w:rPr>
          <w:color w:val="FFFFFF"/>
          <w:spacing w:val="-3"/>
        </w:rPr>
        <w:t>de</w:t>
      </w:r>
      <w:r>
        <w:rPr>
          <w:color w:val="FFFFFF"/>
          <w:spacing w:val="-35"/>
        </w:rPr>
        <w:t> </w:t>
      </w:r>
      <w:r>
        <w:rPr>
          <w:color w:val="FFFFFF"/>
        </w:rPr>
        <w:t>se</w:t>
      </w:r>
      <w:r>
        <w:rPr>
          <w:color w:val="FFFFFF"/>
          <w:spacing w:val="-36"/>
        </w:rPr>
        <w:t> </w:t>
      </w:r>
      <w:r>
        <w:rPr>
          <w:color w:val="FFFFFF"/>
          <w:spacing w:val="-5"/>
        </w:rPr>
        <w:t>sentir </w:t>
      </w:r>
      <w:r>
        <w:rPr>
          <w:color w:val="FFFFFF"/>
          <w:spacing w:val="-4"/>
        </w:rPr>
        <w:t>plus </w:t>
      </w:r>
      <w:r>
        <w:rPr>
          <w:color w:val="FFFFFF"/>
        </w:rPr>
        <w:t>à </w:t>
      </w:r>
      <w:r>
        <w:rPr>
          <w:color w:val="FFFFFF"/>
          <w:spacing w:val="-5"/>
        </w:rPr>
        <w:t>l’aise </w:t>
      </w:r>
      <w:r>
        <w:rPr>
          <w:color w:val="FFFFFF"/>
          <w:spacing w:val="-4"/>
        </w:rPr>
        <w:t>dans </w:t>
      </w:r>
      <w:r>
        <w:rPr>
          <w:color w:val="FFFFFF"/>
          <w:spacing w:val="-3"/>
        </w:rPr>
        <w:t>son </w:t>
      </w:r>
      <w:r>
        <w:rPr>
          <w:color w:val="FFFFFF"/>
          <w:spacing w:val="-5"/>
        </w:rPr>
        <w:t>organisation, </w:t>
      </w:r>
      <w:r>
        <w:rPr>
          <w:color w:val="FFFFFF"/>
          <w:spacing w:val="-6"/>
        </w:rPr>
        <w:t>d’avoir </w:t>
      </w:r>
      <w:r>
        <w:rPr>
          <w:color w:val="FFFFFF"/>
          <w:spacing w:val="-4"/>
        </w:rPr>
        <w:t>identifié </w:t>
      </w:r>
      <w:r>
        <w:rPr>
          <w:color w:val="FFFFFF"/>
        </w:rPr>
        <w:t>ses </w:t>
      </w:r>
      <w:r>
        <w:rPr>
          <w:color w:val="FFFFFF"/>
          <w:spacing w:val="-4"/>
        </w:rPr>
        <w:t>problèmes et </w:t>
      </w:r>
      <w:r>
        <w:rPr>
          <w:color w:val="FFFFFF"/>
          <w:spacing w:val="-3"/>
        </w:rPr>
        <w:t>de </w:t>
      </w:r>
      <w:r>
        <w:rPr>
          <w:color w:val="FFFFFF"/>
          <w:spacing w:val="-5"/>
        </w:rPr>
        <w:t>connaitre </w:t>
      </w:r>
      <w:r>
        <w:rPr>
          <w:color w:val="FFFFFF"/>
          <w:spacing w:val="-3"/>
        </w:rPr>
        <w:t>les </w:t>
      </w:r>
      <w:r>
        <w:rPr>
          <w:color w:val="FFFFFF"/>
          <w:spacing w:val="-4"/>
        </w:rPr>
        <w:t>actions </w:t>
      </w:r>
      <w:r>
        <w:rPr>
          <w:color w:val="FFFFFF"/>
        </w:rPr>
        <w:t>à </w:t>
      </w:r>
      <w:r>
        <w:rPr>
          <w:color w:val="FFFFFF"/>
          <w:spacing w:val="-4"/>
        </w:rPr>
        <w:t>mettre </w:t>
      </w:r>
      <w:r>
        <w:rPr>
          <w:color w:val="FFFFFF"/>
          <w:spacing w:val="-3"/>
        </w:rPr>
        <w:t>en</w:t>
      </w:r>
      <w:r>
        <w:rPr>
          <w:color w:val="FFFFFF"/>
          <w:spacing w:val="-19"/>
        </w:rPr>
        <w:t> </w:t>
      </w:r>
      <w:r>
        <w:rPr>
          <w:color w:val="FFFFFF"/>
          <w:spacing w:val="-4"/>
        </w:rPr>
        <w:t>place</w:t>
      </w:r>
      <w:r>
        <w:rPr>
          <w:color w:val="FFFFFF"/>
          <w:spacing w:val="-19"/>
        </w:rPr>
        <w:t> </w:t>
      </w:r>
      <w:r>
        <w:rPr>
          <w:color w:val="FFFFFF"/>
          <w:spacing w:val="-4"/>
        </w:rPr>
        <w:t>pour</w:t>
      </w:r>
      <w:r>
        <w:rPr>
          <w:color w:val="FFFFFF"/>
          <w:spacing w:val="-19"/>
        </w:rPr>
        <w:t> </w:t>
      </w:r>
      <w:r>
        <w:rPr>
          <w:color w:val="FFFFFF"/>
          <w:spacing w:val="-3"/>
        </w:rPr>
        <w:t>les</w:t>
      </w:r>
      <w:r>
        <w:rPr>
          <w:color w:val="FFFFFF"/>
          <w:spacing w:val="-19"/>
        </w:rPr>
        <w:t> </w:t>
      </w:r>
      <w:r>
        <w:rPr>
          <w:color w:val="FFFFFF"/>
          <w:spacing w:val="-4"/>
        </w:rPr>
        <w:t>résoudre.</w:t>
      </w:r>
    </w:p>
    <w:p>
      <w:pPr>
        <w:pStyle w:val="BodyText"/>
        <w:spacing w:line="235" w:lineRule="exact"/>
        <w:ind w:left="103"/>
      </w:pPr>
      <w:r>
        <w:rPr>
          <w:color w:val="FFFFFF"/>
        </w:rPr>
        <w:t>+ Mise en application des premières solutions</w:t>
      </w:r>
    </w:p>
    <w:p>
      <w:pPr>
        <w:pStyle w:val="BodyText"/>
        <w:spacing w:line="240" w:lineRule="exact"/>
        <w:ind w:left="103"/>
      </w:pPr>
      <w:r>
        <w:rPr>
          <w:color w:val="FFFFFF"/>
        </w:rPr>
        <w:t>+</w:t>
      </w:r>
      <w:r>
        <w:rPr>
          <w:color w:val="FFFFFF"/>
          <w:spacing w:val="-19"/>
        </w:rPr>
        <w:t> </w:t>
      </w:r>
      <w:r>
        <w:rPr>
          <w:color w:val="FFFFFF"/>
          <w:spacing w:val="-6"/>
        </w:rPr>
        <w:t>Réunion</w:t>
      </w:r>
      <w:r>
        <w:rPr>
          <w:color w:val="FFFFFF"/>
          <w:spacing w:val="-18"/>
        </w:rPr>
        <w:t> </w:t>
      </w:r>
      <w:r>
        <w:rPr>
          <w:color w:val="FFFFFF"/>
          <w:spacing w:val="-3"/>
        </w:rPr>
        <w:t>de</w:t>
      </w:r>
      <w:r>
        <w:rPr>
          <w:color w:val="FFFFFF"/>
          <w:spacing w:val="-19"/>
        </w:rPr>
        <w:t> </w:t>
      </w:r>
      <w:r>
        <w:rPr>
          <w:color w:val="FFFFFF"/>
          <w:spacing w:val="-4"/>
        </w:rPr>
        <w:t>deux</w:t>
      </w:r>
      <w:r>
        <w:rPr>
          <w:color w:val="FFFFFF"/>
          <w:spacing w:val="-18"/>
        </w:rPr>
        <w:t> </w:t>
      </w:r>
      <w:r>
        <w:rPr>
          <w:color w:val="FFFFFF"/>
          <w:spacing w:val="-4"/>
        </w:rPr>
        <w:t>heures</w:t>
      </w:r>
      <w:r>
        <w:rPr>
          <w:color w:val="FFFFFF"/>
          <w:spacing w:val="-18"/>
        </w:rPr>
        <w:t> </w:t>
      </w:r>
      <w:r>
        <w:rPr>
          <w:color w:val="FFFFFF"/>
          <w:spacing w:val="-3"/>
        </w:rPr>
        <w:t>en</w:t>
      </w:r>
      <w:r>
        <w:rPr>
          <w:color w:val="FFFFFF"/>
          <w:spacing w:val="-19"/>
        </w:rPr>
        <w:t> </w:t>
      </w:r>
      <w:r>
        <w:rPr>
          <w:color w:val="FFFFFF"/>
          <w:spacing w:val="-4"/>
        </w:rPr>
        <w:t>cours</w:t>
      </w:r>
      <w:r>
        <w:rPr>
          <w:color w:val="FFFFFF"/>
          <w:spacing w:val="-18"/>
        </w:rPr>
        <w:t> </w:t>
      </w:r>
      <w:r>
        <w:rPr>
          <w:color w:val="FFFFFF"/>
          <w:spacing w:val="-3"/>
        </w:rPr>
        <w:t>de</w:t>
      </w:r>
      <w:r>
        <w:rPr>
          <w:color w:val="FFFFFF"/>
          <w:spacing w:val="-19"/>
        </w:rPr>
        <w:t> </w:t>
      </w:r>
      <w:r>
        <w:rPr>
          <w:color w:val="FFFFFF"/>
          <w:spacing w:val="-4"/>
        </w:rPr>
        <w:t>journée</w:t>
      </w:r>
    </w:p>
    <w:p>
      <w:pPr>
        <w:pStyle w:val="BodyText"/>
        <w:spacing w:line="248" w:lineRule="exact"/>
        <w:ind w:left="103"/>
      </w:pPr>
      <w:r>
        <w:rPr>
          <w:color w:val="FFFFFF"/>
        </w:rPr>
        <w:t>+</w:t>
      </w:r>
      <w:r>
        <w:rPr>
          <w:color w:val="FFFFFF"/>
          <w:spacing w:val="-22"/>
        </w:rPr>
        <w:t> </w:t>
      </w:r>
      <w:r>
        <w:rPr>
          <w:color w:val="FFFFFF"/>
          <w:spacing w:val="-3"/>
        </w:rPr>
        <w:t>Suivi</w:t>
      </w:r>
      <w:r>
        <w:rPr>
          <w:color w:val="FFFFFF"/>
          <w:spacing w:val="-21"/>
        </w:rPr>
        <w:t> </w:t>
      </w:r>
      <w:r>
        <w:rPr>
          <w:color w:val="FFFFFF"/>
          <w:spacing w:val="-4"/>
        </w:rPr>
        <w:t>et</w:t>
      </w:r>
      <w:r>
        <w:rPr>
          <w:color w:val="FFFFFF"/>
          <w:spacing w:val="-21"/>
        </w:rPr>
        <w:t> </w:t>
      </w:r>
      <w:r>
        <w:rPr>
          <w:color w:val="FFFFFF"/>
          <w:spacing w:val="-4"/>
        </w:rPr>
        <w:t>réflexion</w:t>
      </w:r>
      <w:r>
        <w:rPr>
          <w:color w:val="FFFFFF"/>
          <w:spacing w:val="-21"/>
        </w:rPr>
        <w:t> </w:t>
      </w:r>
      <w:r>
        <w:rPr>
          <w:color w:val="FFFFFF"/>
          <w:spacing w:val="-4"/>
        </w:rPr>
        <w:t>sur</w:t>
      </w:r>
      <w:r>
        <w:rPr>
          <w:color w:val="FFFFFF"/>
          <w:spacing w:val="-21"/>
        </w:rPr>
        <w:t> </w:t>
      </w:r>
      <w:r>
        <w:rPr>
          <w:color w:val="FFFFFF"/>
          <w:spacing w:val="-3"/>
        </w:rPr>
        <w:t>les</w:t>
      </w:r>
      <w:r>
        <w:rPr>
          <w:color w:val="FFFFFF"/>
          <w:spacing w:val="-22"/>
        </w:rPr>
        <w:t> </w:t>
      </w:r>
      <w:r>
        <w:rPr>
          <w:color w:val="FFFFFF"/>
          <w:spacing w:val="-4"/>
        </w:rPr>
        <w:t>actions</w:t>
      </w:r>
      <w:r>
        <w:rPr>
          <w:color w:val="FFFFFF"/>
          <w:spacing w:val="-21"/>
        </w:rPr>
        <w:t> </w:t>
      </w:r>
      <w:r>
        <w:rPr>
          <w:color w:val="FFFFFF"/>
        </w:rPr>
        <w:t>à</w:t>
      </w:r>
      <w:r>
        <w:rPr>
          <w:color w:val="FFFFFF"/>
          <w:spacing w:val="-21"/>
        </w:rPr>
        <w:t> </w:t>
      </w:r>
      <w:r>
        <w:rPr>
          <w:color w:val="FFFFFF"/>
          <w:spacing w:val="-3"/>
        </w:rPr>
        <w:t>poursuivre</w:t>
      </w:r>
    </w:p>
    <w:p>
      <w:pPr>
        <w:spacing w:after="0" w:line="248" w:lineRule="exact"/>
        <w:sectPr>
          <w:type w:val="continuous"/>
          <w:pgSz w:w="13080" w:h="13080"/>
          <w:pgMar w:top="1220" w:bottom="280" w:left="1200" w:right="1280"/>
          <w:cols w:num="2" w:equalWidth="0">
            <w:col w:w="5243" w:space="50"/>
            <w:col w:w="5307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.000209pt;width:653.65pt;height:653.65pt;mso-position-horizontal-relative:page;mso-position-vertical-relative:page;z-index:-3160" coordorigin="0,0" coordsize="13073,13073">
            <v:rect style="position:absolute;left:300;top:300;width:12473;height:12473" filled="true" fillcolor="#1d1768" stroked="false">
              <v:fill type="solid"/>
            </v:rect>
            <v:shape style="position:absolute;left:5049;top:10663;width:1003;height:993" type="#_x0000_t75" stroked="false">
              <v:imagedata r:id="rId5" o:title=""/>
            </v:shape>
            <v:shape style="position:absolute;left:1925;top:10918;width:2210;height:481" type="#_x0000_t75" stroked="false">
              <v:imagedata r:id="rId6" o:title=""/>
            </v:shape>
            <v:shape style="position:absolute;left:6678;top:10826;width:2785;height:666" type="#_x0000_t75" stroked="false">
              <v:imagedata r:id="rId7" o:title=""/>
            </v:shape>
            <v:shape style="position:absolute;left:9980;top:10548;width:1221;height:1221" type="#_x0000_t75" stroked="false">
              <v:imagedata r:id="rId8" o:title=""/>
            </v:shape>
            <v:shape style="position:absolute;left:4184;top:810;width:4703;height:2681" type="#_x0000_t75" stroked="false">
              <v:imagedata r:id="rId9" o:title=""/>
            </v:shape>
            <v:line style="position:absolute" from="8019,2301" to="8473,2301" stroked="true" strokeweight="1.548pt" strokecolor="#ffffff">
              <v:stroke dashstyle="solid"/>
            </v:line>
            <v:shape style="position:absolute;left:-300;top:12488;width:13073;height:13073" coordorigin="-300,12489" coordsize="13073,13073" path="m300,583l0,583m12772,583l13072,583m300,12489l0,12489m12772,12489l13072,12489m583,300l583,0m583,12772l583,13072m12489,300l12489,0m12489,12772l12489,13072e" filled="false" stroked="true" strokeweight=".25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218"/>
        <w:ind w:left="750"/>
        <w:rPr>
          <w:rFonts w:ascii="Tahoma" w:hAnsi="Tahoma"/>
        </w:rPr>
      </w:pPr>
      <w:r>
        <w:rPr>
          <w:rFonts w:ascii="Tahoma" w:hAnsi="Tahoma"/>
          <w:color w:val="FFFFFF"/>
        </w:rPr>
        <w:t>Références clients :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7"/>
        <w:rPr>
          <w:rFonts w:ascii="Tahoma"/>
          <w:sz w:val="20"/>
        </w:rPr>
      </w:pPr>
    </w:p>
    <w:p>
      <w:pPr>
        <w:spacing w:before="0"/>
        <w:ind w:left="279" w:right="0" w:firstLine="0"/>
        <w:jc w:val="left"/>
        <w:rPr>
          <w:sz w:val="18"/>
        </w:rPr>
      </w:pPr>
      <w:r>
        <w:rPr>
          <w:rFonts w:ascii="Tahoma" w:hAnsi="Tahoma"/>
          <w:b/>
          <w:color w:val="878E94"/>
          <w:sz w:val="18"/>
        </w:rPr>
        <w:t>Céline</w:t>
      </w:r>
      <w:r>
        <w:rPr>
          <w:rFonts w:ascii="Tahoma" w:hAnsi="Tahoma"/>
          <w:b/>
          <w:color w:val="878E94"/>
          <w:spacing w:val="-21"/>
          <w:sz w:val="18"/>
        </w:rPr>
        <w:t> </w:t>
      </w:r>
      <w:r>
        <w:rPr>
          <w:rFonts w:ascii="Tahoma" w:hAnsi="Tahoma"/>
          <w:b/>
          <w:color w:val="878E94"/>
          <w:spacing w:val="-4"/>
          <w:sz w:val="18"/>
        </w:rPr>
        <w:t>Tommasi</w:t>
      </w:r>
      <w:r>
        <w:rPr>
          <w:rFonts w:ascii="Tahoma" w:hAnsi="Tahoma"/>
          <w:b/>
          <w:color w:val="878E94"/>
          <w:spacing w:val="15"/>
          <w:sz w:val="18"/>
        </w:rPr>
        <w:t> </w:t>
      </w:r>
      <w:r>
        <w:rPr>
          <w:color w:val="878E94"/>
          <w:sz w:val="18"/>
        </w:rPr>
        <w:t>—</w:t>
      </w:r>
      <w:r>
        <w:rPr>
          <w:color w:val="878E94"/>
          <w:spacing w:val="-22"/>
          <w:sz w:val="18"/>
        </w:rPr>
        <w:t> </w:t>
      </w:r>
      <w:r>
        <w:rPr>
          <w:color w:val="878E94"/>
          <w:spacing w:val="-9"/>
          <w:sz w:val="18"/>
        </w:rPr>
        <w:t>17,</w:t>
      </w:r>
      <w:r>
        <w:rPr>
          <w:color w:val="878E94"/>
          <w:spacing w:val="-19"/>
          <w:sz w:val="18"/>
        </w:rPr>
        <w:t> </w:t>
      </w:r>
      <w:r>
        <w:rPr>
          <w:color w:val="878E94"/>
          <w:sz w:val="18"/>
        </w:rPr>
        <w:t>rue</w:t>
      </w:r>
      <w:r>
        <w:rPr>
          <w:color w:val="878E94"/>
          <w:spacing w:val="-19"/>
          <w:sz w:val="18"/>
        </w:rPr>
        <w:t> </w:t>
      </w:r>
      <w:r>
        <w:rPr>
          <w:color w:val="878E94"/>
          <w:sz w:val="18"/>
        </w:rPr>
        <w:t>des</w:t>
      </w:r>
      <w:r>
        <w:rPr>
          <w:color w:val="878E94"/>
          <w:spacing w:val="-19"/>
          <w:sz w:val="18"/>
        </w:rPr>
        <w:t> </w:t>
      </w:r>
      <w:r>
        <w:rPr>
          <w:color w:val="878E94"/>
          <w:sz w:val="18"/>
        </w:rPr>
        <w:t>Rosiers</w:t>
      </w:r>
      <w:r>
        <w:rPr>
          <w:color w:val="878E94"/>
          <w:spacing w:val="-19"/>
          <w:sz w:val="18"/>
        </w:rPr>
        <w:t> </w:t>
      </w:r>
      <w:r>
        <w:rPr>
          <w:color w:val="878E94"/>
          <w:sz w:val="18"/>
        </w:rPr>
        <w:t>-</w:t>
      </w:r>
      <w:r>
        <w:rPr>
          <w:color w:val="878E94"/>
          <w:spacing w:val="-19"/>
          <w:sz w:val="18"/>
        </w:rPr>
        <w:t> </w:t>
      </w:r>
      <w:r>
        <w:rPr>
          <w:color w:val="878E94"/>
          <w:sz w:val="18"/>
        </w:rPr>
        <w:t>75004</w:t>
      </w:r>
      <w:r>
        <w:rPr>
          <w:color w:val="878E94"/>
          <w:spacing w:val="-19"/>
          <w:sz w:val="18"/>
        </w:rPr>
        <w:t> </w:t>
      </w:r>
      <w:r>
        <w:rPr>
          <w:color w:val="878E94"/>
          <w:sz w:val="18"/>
        </w:rPr>
        <w:t>Paris</w:t>
      </w:r>
      <w:r>
        <w:rPr>
          <w:color w:val="878E94"/>
          <w:spacing w:val="-19"/>
          <w:sz w:val="18"/>
        </w:rPr>
        <w:t> </w:t>
      </w:r>
      <w:r>
        <w:rPr>
          <w:color w:val="878E94"/>
          <w:sz w:val="18"/>
        </w:rPr>
        <w:t>—</w:t>
      </w:r>
      <w:r>
        <w:rPr>
          <w:color w:val="878E94"/>
          <w:spacing w:val="-19"/>
          <w:sz w:val="18"/>
        </w:rPr>
        <w:t> </w:t>
      </w:r>
      <w:hyperlink r:id="rId10">
        <w:r>
          <w:rPr>
            <w:color w:val="878E94"/>
            <w:sz w:val="18"/>
          </w:rPr>
          <w:t>c.tommasi@merveilleuse-fabriquedesolutions.com</w:t>
        </w:r>
        <w:r>
          <w:rPr>
            <w:color w:val="878E94"/>
            <w:spacing w:val="-19"/>
            <w:sz w:val="18"/>
          </w:rPr>
          <w:t> </w:t>
        </w:r>
      </w:hyperlink>
      <w:r>
        <w:rPr>
          <w:color w:val="878E94"/>
          <w:sz w:val="18"/>
        </w:rPr>
        <w:t>—</w:t>
      </w:r>
      <w:r>
        <w:rPr>
          <w:color w:val="878E94"/>
          <w:spacing w:val="-19"/>
          <w:sz w:val="18"/>
        </w:rPr>
        <w:t> </w:t>
      </w:r>
      <w:r>
        <w:rPr>
          <w:color w:val="878E94"/>
          <w:spacing w:val="-4"/>
          <w:sz w:val="18"/>
        </w:rPr>
        <w:t>Tél.</w:t>
      </w:r>
      <w:r>
        <w:rPr>
          <w:color w:val="878E94"/>
          <w:spacing w:val="-19"/>
          <w:sz w:val="18"/>
        </w:rPr>
        <w:t> </w:t>
      </w:r>
      <w:r>
        <w:rPr>
          <w:color w:val="878E94"/>
          <w:sz w:val="18"/>
        </w:rPr>
        <w:t>:</w:t>
      </w:r>
      <w:r>
        <w:rPr>
          <w:color w:val="878E94"/>
          <w:spacing w:val="-19"/>
          <w:sz w:val="18"/>
        </w:rPr>
        <w:t> </w:t>
      </w:r>
      <w:r>
        <w:rPr>
          <w:color w:val="878E94"/>
          <w:sz w:val="18"/>
        </w:rPr>
        <w:t>06</w:t>
      </w:r>
      <w:r>
        <w:rPr>
          <w:color w:val="878E94"/>
          <w:spacing w:val="-19"/>
          <w:sz w:val="18"/>
        </w:rPr>
        <w:t> </w:t>
      </w:r>
      <w:r>
        <w:rPr>
          <w:color w:val="878E94"/>
          <w:sz w:val="18"/>
        </w:rPr>
        <w:t>62</w:t>
      </w:r>
      <w:r>
        <w:rPr>
          <w:color w:val="878E94"/>
          <w:spacing w:val="-19"/>
          <w:sz w:val="18"/>
        </w:rPr>
        <w:t> </w:t>
      </w:r>
      <w:r>
        <w:rPr>
          <w:color w:val="878E94"/>
          <w:sz w:val="18"/>
        </w:rPr>
        <w:t>42</w:t>
      </w:r>
      <w:r>
        <w:rPr>
          <w:color w:val="878E94"/>
          <w:spacing w:val="-19"/>
          <w:sz w:val="18"/>
        </w:rPr>
        <w:t> </w:t>
      </w:r>
      <w:r>
        <w:rPr>
          <w:color w:val="878E94"/>
          <w:sz w:val="18"/>
        </w:rPr>
        <w:t>79</w:t>
      </w:r>
      <w:r>
        <w:rPr>
          <w:color w:val="878E94"/>
          <w:spacing w:val="-19"/>
          <w:sz w:val="18"/>
        </w:rPr>
        <w:t> </w:t>
      </w:r>
      <w:r>
        <w:rPr>
          <w:color w:val="878E94"/>
          <w:sz w:val="18"/>
        </w:rPr>
        <w:t>54</w:t>
      </w:r>
    </w:p>
    <w:sectPr>
      <w:type w:val="continuous"/>
      <w:pgSz w:w="13080" w:h="13080"/>
      <w:pgMar w:top="1220" w:bottom="280" w:left="12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hyperlink" Target="mailto:c.tommasi@merveilleuse-fabriquedesolutions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2019-02-04T15:13:35Z</dcterms:created>
  <dcterms:modified xsi:type="dcterms:W3CDTF">2019-02-04T15:13:35Z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2019-02-04T00:00:00Z</vt:filetime>
  </property>
  <property fmtid="{D5CDD505-2E9C-101B-9397-08002B2CF9AE}" pid="3" name="Creator">
    <vt:lpwstr>Adobe InDesign CS5.5 (7.5.1)</vt:lpwstr>
  </property>
  <property fmtid="{D5CDD505-2E9C-101B-9397-08002B2CF9AE}" pid="4" name="LastSaved">
    <vt:filetime>2019-02-04T00:00:00Z</vt:filetime>
  </property>
</Properties>
</file>