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A1E" w:rsidRPr="00272FC1" w:rsidRDefault="008128B7" w:rsidP="008128B7">
      <w:pPr>
        <w:rPr>
          <w:rFonts w:asciiTheme="majorEastAsia" w:eastAsiaTheme="majorEastAsia" w:hAnsiTheme="majorEastAsia"/>
          <w:sz w:val="28"/>
        </w:rPr>
      </w:pPr>
      <w:r w:rsidRPr="00272FC1">
        <w:rPr>
          <w:rFonts w:asciiTheme="majorEastAsia" w:eastAsiaTheme="majorEastAsia" w:hAnsiTheme="majorEastAsia"/>
          <w:sz w:val="28"/>
        </w:rPr>
        <w:t>コンポーネントのビルド</w:t>
      </w:r>
      <w:r w:rsidR="005428DF" w:rsidRPr="00272FC1">
        <w:rPr>
          <w:rFonts w:asciiTheme="majorEastAsia" w:eastAsiaTheme="majorEastAsia" w:hAnsiTheme="majorEastAsia"/>
          <w:sz w:val="28"/>
        </w:rPr>
        <w:t>とプロフォルマの配置</w:t>
      </w:r>
    </w:p>
    <w:p w:rsidR="00CB5C2B" w:rsidRDefault="00CB5C2B" w:rsidP="00CB5C2B"/>
    <w:p w:rsidR="00CB5C2B" w:rsidRDefault="00CB5C2B" w:rsidP="00CB5C2B">
      <w:r>
        <w:t>以下、</w:t>
      </w:r>
      <w:r>
        <w:t>Type221ControlData</w:t>
      </w:r>
      <w:r>
        <w:t>のビルド、プロフォルマの配置した例を示します。</w:t>
      </w:r>
    </w:p>
    <w:p w:rsidR="008128B7" w:rsidRDefault="00CB5C2B" w:rsidP="00CB5C2B">
      <w:r>
        <w:t>【</w:t>
      </w:r>
      <w:r w:rsidR="008128B7">
        <w:t>動作環境</w:t>
      </w:r>
      <w:r>
        <w:t>】</w:t>
      </w:r>
    </w:p>
    <w:p w:rsidR="008128B7" w:rsidRDefault="008128B7" w:rsidP="008128B7">
      <w:r>
        <w:rPr>
          <w:rFonts w:hint="eastAsia"/>
        </w:rPr>
        <w:t xml:space="preserve">Windows7 </w:t>
      </w:r>
      <w:r>
        <w:t>Professional SP1(64bit)</w:t>
      </w:r>
    </w:p>
    <w:p w:rsidR="008128B7" w:rsidRDefault="008128B7" w:rsidP="008128B7">
      <w:r>
        <w:t>Intel Parallel Studio XE2013</w:t>
      </w:r>
    </w:p>
    <w:p w:rsidR="008128B7" w:rsidRDefault="008128B7" w:rsidP="008128B7">
      <w:r>
        <w:t>TRNSYS17.01.0028</w:t>
      </w:r>
    </w:p>
    <w:p w:rsidR="008128B7" w:rsidRDefault="008128B7" w:rsidP="008128B7"/>
    <w:p w:rsidR="005428DF" w:rsidRDefault="005428DF" w:rsidP="005428DF">
      <w:pPr>
        <w:pStyle w:val="1"/>
      </w:pPr>
      <w:r>
        <w:t>ビルド</w:t>
      </w:r>
    </w:p>
    <w:p w:rsidR="008128B7" w:rsidRDefault="008128B7" w:rsidP="005428DF">
      <w:pPr>
        <w:pStyle w:val="10"/>
      </w:pPr>
      <w:r>
        <w:t>ソリューションファイルを開く</w:t>
      </w:r>
    </w:p>
    <w:p w:rsidR="008128B7" w:rsidRDefault="008128B7" w:rsidP="008128B7">
      <w:r w:rsidRPr="008128B7">
        <w:t>Type221ControlData.sln</w:t>
      </w:r>
      <w:r>
        <w:t xml:space="preserve">　</w:t>
      </w:r>
      <w:r>
        <w:rPr>
          <w:rFonts w:hint="eastAsia"/>
        </w:rPr>
        <w:t>をダブルクリック、もしくは</w:t>
      </w:r>
      <w:r>
        <w:rPr>
          <w:rFonts w:hint="eastAsia"/>
        </w:rPr>
        <w:t>Intel</w:t>
      </w:r>
      <w:r>
        <w:t xml:space="preserve"> </w:t>
      </w:r>
      <w:r w:rsidR="00EA6D9A">
        <w:t>Parallel</w:t>
      </w:r>
      <w:r w:rsidR="00C406F5">
        <w:rPr>
          <w:rFonts w:hint="eastAsia"/>
        </w:rPr>
        <w:t xml:space="preserve"> </w:t>
      </w:r>
      <w:r w:rsidR="00EA6D9A">
        <w:t>Studio</w:t>
      </w:r>
      <w:r>
        <w:t xml:space="preserve"> XE2013(</w:t>
      </w:r>
    </w:p>
    <w:p w:rsidR="008128B7" w:rsidRDefault="008128B7" w:rsidP="008128B7">
      <w:r>
        <w:t>以下、</w:t>
      </w:r>
      <w:r>
        <w:t>IVF</w:t>
      </w:r>
      <w:r w:rsidR="00B74868">
        <w:t>と表記します）から直接開き</w:t>
      </w:r>
      <w:r>
        <w:t>ます。</w:t>
      </w:r>
    </w:p>
    <w:p w:rsidR="008128B7" w:rsidRDefault="008128B7" w:rsidP="008128B7">
      <w:r>
        <w:rPr>
          <w:noProof/>
        </w:rPr>
        <w:drawing>
          <wp:inline distT="0" distB="0" distL="0" distR="0" wp14:anchorId="50BA2BAF" wp14:editId="1D139AD5">
            <wp:extent cx="2553120" cy="1633680"/>
            <wp:effectExtent l="0" t="0" r="0" b="508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120" cy="16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17" w:rsidRPr="00B74868" w:rsidRDefault="00B74868" w:rsidP="00B74868">
      <w:pPr>
        <w:rPr>
          <w:rFonts w:asciiTheme="majorEastAsia" w:eastAsiaTheme="majorEastAsia" w:hAnsiTheme="majorEastAsia"/>
          <w:b/>
        </w:rPr>
      </w:pPr>
      <w:r w:rsidRPr="00B74868">
        <w:rPr>
          <w:rFonts w:asciiTheme="majorEastAsia" w:eastAsiaTheme="majorEastAsia" w:hAnsiTheme="majorEastAsia" w:cs="ＭＳ 明朝" w:hint="eastAsia"/>
          <w:b/>
        </w:rPr>
        <w:t>※</w:t>
      </w:r>
      <w:r w:rsidRPr="00B74868">
        <w:rPr>
          <w:rFonts w:asciiTheme="majorEastAsia" w:eastAsiaTheme="majorEastAsia" w:hAnsiTheme="majorEastAsia"/>
          <w:b/>
        </w:rPr>
        <w:t>ビルド済みのDLLもリポジトリ（\TRNSYS.JP\TRNSYS17.1\</w:t>
      </w:r>
      <w:proofErr w:type="spellStart"/>
      <w:r w:rsidRPr="00B74868">
        <w:rPr>
          <w:rFonts w:asciiTheme="majorEastAsia" w:eastAsiaTheme="majorEastAsia" w:hAnsiTheme="majorEastAsia"/>
          <w:b/>
        </w:rPr>
        <w:t>UserLib</w:t>
      </w:r>
      <w:proofErr w:type="spellEnd"/>
      <w:r w:rsidRPr="00B74868">
        <w:rPr>
          <w:rFonts w:asciiTheme="majorEastAsia" w:eastAsiaTheme="majorEastAsia" w:hAnsiTheme="majorEastAsia"/>
          <w:b/>
        </w:rPr>
        <w:t>\</w:t>
      </w:r>
      <w:proofErr w:type="spellStart"/>
      <w:r w:rsidRPr="00B74868">
        <w:rPr>
          <w:rFonts w:asciiTheme="majorEastAsia" w:eastAsiaTheme="majorEastAsia" w:hAnsiTheme="majorEastAsia"/>
          <w:b/>
        </w:rPr>
        <w:t>ReleaseDLLs</w:t>
      </w:r>
      <w:proofErr w:type="spellEnd"/>
      <w:r w:rsidRPr="00B74868">
        <w:rPr>
          <w:rFonts w:asciiTheme="majorEastAsia" w:eastAsiaTheme="majorEastAsia" w:hAnsiTheme="majorEastAsia"/>
          <w:b/>
        </w:rPr>
        <w:t>）に含まれています。ビルドせず、このフォルダに含まれるDLLを使用することもできます。</w:t>
      </w:r>
    </w:p>
    <w:p w:rsidR="00B74868" w:rsidRPr="00B74868" w:rsidRDefault="00B74868" w:rsidP="00B74868">
      <w:pPr>
        <w:rPr>
          <w:rFonts w:hint="eastAsia"/>
        </w:rPr>
      </w:pPr>
    </w:p>
    <w:p w:rsidR="00B74868" w:rsidRDefault="00B74868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  <w:r>
        <w:br w:type="page"/>
      </w:r>
    </w:p>
    <w:p w:rsidR="008128B7" w:rsidRDefault="008128B7" w:rsidP="005428DF">
      <w:pPr>
        <w:pStyle w:val="10"/>
      </w:pPr>
      <w:bookmarkStart w:id="0" w:name="_GoBack"/>
      <w:bookmarkEnd w:id="0"/>
      <w:r>
        <w:lastRenderedPageBreak/>
        <w:t>出力先の変更</w:t>
      </w:r>
    </w:p>
    <w:p w:rsidR="008128B7" w:rsidRDefault="00D51D17" w:rsidP="008128B7">
      <w:r>
        <w:t>TRNSYS</w:t>
      </w:r>
      <w:r>
        <w:t>のインストール環境に合わせて出力先を変更します。</w:t>
      </w:r>
      <w:r w:rsidR="008128B7">
        <w:t>IVF</w:t>
      </w:r>
      <w:r w:rsidR="008128B7">
        <w:t>のメニューから「プロジェクト」</w:t>
      </w:r>
      <w:r w:rsidR="008128B7">
        <w:t>-</w:t>
      </w:r>
      <w:r w:rsidR="008128B7">
        <w:t>「</w:t>
      </w:r>
      <w:r w:rsidR="008128B7">
        <w:t>Type221Lib_</w:t>
      </w:r>
      <w:r w:rsidR="008128B7">
        <w:t>のプロパティ」を選択して、</w:t>
      </w:r>
      <w:r w:rsidR="00C406F5">
        <w:t>プロパティの画面を表示します。ここで</w:t>
      </w:r>
      <w:r>
        <w:t>以下の項目に注意して設定を変更します。</w:t>
      </w:r>
    </w:p>
    <w:p w:rsidR="00C406F5" w:rsidRDefault="00C406F5" w:rsidP="008128B7">
      <w:r>
        <w:t>構成：</w:t>
      </w:r>
      <w:r w:rsidR="00D51D17">
        <w:t>「</w:t>
      </w:r>
      <w:r>
        <w:t>Release</w:t>
      </w:r>
      <w:r w:rsidR="00D51D17">
        <w:t>」を選択</w:t>
      </w:r>
    </w:p>
    <w:p w:rsidR="00C406F5" w:rsidRPr="00C406F5" w:rsidRDefault="00C406F5" w:rsidP="008128B7">
      <w:r>
        <w:t>構成プロパティ</w:t>
      </w:r>
      <w:r>
        <w:t>-</w:t>
      </w:r>
      <w:r>
        <w:t>全般</w:t>
      </w:r>
      <w:r w:rsidR="00D51D17">
        <w:t>-</w:t>
      </w:r>
      <w:r w:rsidR="00D51D17">
        <w:t>出力ディレクトリ：</w:t>
      </w:r>
      <w:r w:rsidR="005428DF">
        <w:t>TRNSYS</w:t>
      </w:r>
      <w:r w:rsidR="00D51D17">
        <w:t>のインストールフォルダに合わせて変更。</w:t>
      </w:r>
    </w:p>
    <w:p w:rsidR="008128B7" w:rsidRDefault="008128B7" w:rsidP="008128B7">
      <w:r>
        <w:rPr>
          <w:noProof/>
        </w:rPr>
        <w:drawing>
          <wp:inline distT="0" distB="0" distL="0" distR="0" wp14:anchorId="210FAF18" wp14:editId="2D6EAB73">
            <wp:extent cx="3866760" cy="2763720"/>
            <wp:effectExtent l="0" t="0" r="635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760" cy="27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DF" w:rsidRDefault="005428DF" w:rsidP="005428DF">
      <w:pPr>
        <w:pStyle w:val="10"/>
      </w:pPr>
      <w:r>
        <w:rPr>
          <w:rFonts w:hint="eastAsia"/>
        </w:rPr>
        <w:t>ビルド</w:t>
      </w:r>
    </w:p>
    <w:p w:rsidR="005428DF" w:rsidRDefault="005428DF" w:rsidP="005428DF">
      <w:r>
        <w:t>IVF</w:t>
      </w:r>
      <w:r>
        <w:t>のメニューから</w:t>
      </w:r>
      <w:r>
        <w:rPr>
          <w:rFonts w:hint="eastAsia"/>
        </w:rPr>
        <w:t>「ビルド」</w:t>
      </w:r>
      <w:r>
        <w:rPr>
          <w:rFonts w:hint="eastAsia"/>
        </w:rPr>
        <w:t>-</w:t>
      </w:r>
      <w:r>
        <w:rPr>
          <w:rFonts w:hint="eastAsia"/>
        </w:rPr>
        <w:t>「リビルド」の順で選択してビルドを実行します。</w:t>
      </w:r>
    </w:p>
    <w:p w:rsidR="005428DF" w:rsidRDefault="005428DF" w:rsidP="005428DF">
      <w:r>
        <w:t>以上で、所定のフォルダ（＜</w:t>
      </w:r>
      <w:r>
        <w:t>TRNSYS</w:t>
      </w:r>
      <w:r>
        <w:t>のインストールフォルダ＞</w:t>
      </w:r>
      <w:r>
        <w:t>\</w:t>
      </w:r>
      <w:proofErr w:type="spellStart"/>
      <w:r>
        <w:t>UserLib</w:t>
      </w:r>
      <w:proofErr w:type="spellEnd"/>
      <w:r w:rsidR="00C02FEC">
        <w:t>\</w:t>
      </w:r>
      <w:proofErr w:type="spellStart"/>
      <w:r>
        <w:t>ReleaseDLLs</w:t>
      </w:r>
      <w:proofErr w:type="spellEnd"/>
      <w:r>
        <w:t>\</w:t>
      </w:r>
      <w:r>
        <w:t>）にコンポーネントに対応する</w:t>
      </w:r>
      <w:r>
        <w:t>DLL</w:t>
      </w:r>
      <w:r>
        <w:t>が作成されます。</w:t>
      </w:r>
    </w:p>
    <w:p w:rsidR="005428DF" w:rsidRDefault="005428DF" w:rsidP="005428DF">
      <w:r>
        <w:rPr>
          <w:noProof/>
        </w:rPr>
        <w:drawing>
          <wp:inline distT="0" distB="0" distL="0" distR="0" wp14:anchorId="3EE42A62" wp14:editId="1B238B16">
            <wp:extent cx="2042640" cy="1104480"/>
            <wp:effectExtent l="0" t="0" r="0" b="63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640" cy="110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BB" w:rsidRDefault="00B540BB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  <w:r>
        <w:br w:type="page"/>
      </w:r>
    </w:p>
    <w:p w:rsidR="005428DF" w:rsidRDefault="00CB5C2B" w:rsidP="005428DF">
      <w:pPr>
        <w:pStyle w:val="1"/>
      </w:pPr>
      <w:r>
        <w:lastRenderedPageBreak/>
        <w:t>プロフォルマ</w:t>
      </w:r>
      <w:r w:rsidR="005428DF">
        <w:t>の配置</w:t>
      </w:r>
    </w:p>
    <w:p w:rsidR="005428DF" w:rsidRDefault="005428DF" w:rsidP="005428DF">
      <w:r>
        <w:t>コンポーネントを</w:t>
      </w:r>
      <w:r>
        <w:t>Simulation Studio</w:t>
      </w:r>
      <w:r>
        <w:t>で利用するため</w:t>
      </w:r>
      <w:r w:rsidR="00CB5C2B">
        <w:t>プロフォルマ（</w:t>
      </w:r>
      <w:proofErr w:type="spellStart"/>
      <w:r>
        <w:t>Proforma</w:t>
      </w:r>
      <w:proofErr w:type="spellEnd"/>
      <w:r w:rsidR="00CB5C2B">
        <w:t>）</w:t>
      </w:r>
      <w:r>
        <w:t>を配置します。</w:t>
      </w:r>
    </w:p>
    <w:p w:rsidR="005428DF" w:rsidRDefault="005428DF" w:rsidP="005428DF">
      <w:r w:rsidRPr="005428DF">
        <w:rPr>
          <w:rFonts w:hint="eastAsia"/>
        </w:rPr>
        <w:t>\TRNSYS.JP\TRNSYS17.1\Studio\</w:t>
      </w:r>
      <w:proofErr w:type="spellStart"/>
      <w:r w:rsidRPr="005428DF">
        <w:rPr>
          <w:rFonts w:hint="eastAsia"/>
        </w:rPr>
        <w:t>Proformas</w:t>
      </w:r>
      <w:proofErr w:type="spellEnd"/>
      <w:r w:rsidRPr="005428DF">
        <w:rPr>
          <w:rFonts w:hint="eastAsia"/>
        </w:rPr>
        <w:t>\</w:t>
      </w:r>
      <w:r w:rsidR="00EA6D9A" w:rsidRPr="00EA6D9A">
        <w:t xml:space="preserve"> FlowDesigner</w:t>
      </w:r>
      <w:r w:rsidRPr="005428DF">
        <w:rPr>
          <w:rFonts w:hint="eastAsia"/>
        </w:rPr>
        <w:t>フォルダ</w:t>
      </w:r>
      <w:r w:rsidR="00CB5C2B">
        <w:rPr>
          <w:rFonts w:hint="eastAsia"/>
        </w:rPr>
        <w:t>から</w:t>
      </w:r>
      <w:proofErr w:type="spellStart"/>
      <w:r w:rsidR="00CB5C2B">
        <w:rPr>
          <w:rFonts w:hint="eastAsia"/>
        </w:rPr>
        <w:t>Proforma</w:t>
      </w:r>
      <w:proofErr w:type="spellEnd"/>
      <w:r w:rsidR="00FD73CC">
        <w:rPr>
          <w:rFonts w:hint="eastAsia"/>
        </w:rPr>
        <w:t>とアイコン</w:t>
      </w:r>
      <w:r w:rsidR="00CB5C2B">
        <w:rPr>
          <w:rFonts w:hint="eastAsia"/>
        </w:rPr>
        <w:t>を</w:t>
      </w:r>
      <w:r w:rsidRPr="005428DF">
        <w:rPr>
          <w:rFonts w:hint="eastAsia"/>
        </w:rPr>
        <w:t>TRNSYS</w:t>
      </w:r>
      <w:r w:rsidRPr="005428DF">
        <w:rPr>
          <w:rFonts w:hint="eastAsia"/>
        </w:rPr>
        <w:t>の</w:t>
      </w:r>
      <w:r>
        <w:rPr>
          <w:rFonts w:hint="eastAsia"/>
        </w:rPr>
        <w:t>フォルダへコピーします。</w:t>
      </w:r>
    </w:p>
    <w:p w:rsidR="005428DF" w:rsidRDefault="00CB5C2B" w:rsidP="005428DF">
      <w:r>
        <w:t>（通常は</w:t>
      </w:r>
      <w:r w:rsidR="005428DF" w:rsidRPr="005428DF">
        <w:t>C:\Trnsys17\Studio\Proformas\</w:t>
      </w:r>
      <w:r w:rsidR="00EA6D9A">
        <w:t xml:space="preserve">FlowDesigner </w:t>
      </w:r>
      <w:r>
        <w:t>\</w:t>
      </w:r>
      <w:r>
        <w:rPr>
          <w:rFonts w:hint="eastAsia"/>
        </w:rPr>
        <w:t>）</w:t>
      </w:r>
    </w:p>
    <w:p w:rsidR="005428DF" w:rsidRDefault="00CB5C2B" w:rsidP="005428DF">
      <w:r>
        <w:rPr>
          <w:noProof/>
        </w:rPr>
        <w:drawing>
          <wp:inline distT="0" distB="0" distL="0" distR="0" wp14:anchorId="127797C1" wp14:editId="2FE7D8B0">
            <wp:extent cx="1847520" cy="1314000"/>
            <wp:effectExtent l="0" t="0" r="635" b="63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52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2B" w:rsidRDefault="00CB5C2B" w:rsidP="005428DF"/>
    <w:p w:rsidR="00B540BB" w:rsidRDefault="00B540BB" w:rsidP="00B540BB">
      <w:pPr>
        <w:pStyle w:val="1"/>
      </w:pPr>
      <w:r w:rsidRPr="00B540BB">
        <w:t>Descrips.dat</w:t>
      </w:r>
      <w:r>
        <w:t xml:space="preserve"> </w:t>
      </w:r>
      <w:r>
        <w:t>の編集</w:t>
      </w:r>
    </w:p>
    <w:p w:rsidR="00B540BB" w:rsidRDefault="00B540BB" w:rsidP="008128B7">
      <w:r>
        <w:t>通常のコンポーネントでは</w:t>
      </w:r>
      <w:r>
        <w:t>Inputs</w:t>
      </w:r>
      <w:r>
        <w:t>に入力された文字列は</w:t>
      </w:r>
      <w:r>
        <w:t>Equation</w:t>
      </w:r>
      <w:r>
        <w:t>などで定義された値として取り扱い、内部的には数値として変換して処理を行います。</w:t>
      </w:r>
    </w:p>
    <w:p w:rsidR="00B540BB" w:rsidRDefault="00B540BB" w:rsidP="008128B7">
      <w:r>
        <w:t>ところが、</w:t>
      </w:r>
      <w:r>
        <w:t>Type221</w:t>
      </w:r>
      <w:r>
        <w:t>では</w:t>
      </w:r>
      <w:r>
        <w:t>Inputs</w:t>
      </w:r>
      <w:r>
        <w:t>の値をそのままの文字列（</w:t>
      </w:r>
      <w:r>
        <w:t>Flow</w:t>
      </w:r>
      <w:r w:rsidR="00EA6D9A">
        <w:t>Designer</w:t>
      </w:r>
      <w:r>
        <w:t>のコントロールファイルに書き出すラベル）として扱うため、予め例外として</w:t>
      </w:r>
      <w:r w:rsidR="00C02FEC">
        <w:t>下記の</w:t>
      </w:r>
      <w:r>
        <w:t>TRNSYS</w:t>
      </w:r>
      <w:r>
        <w:t>の設定ファイルに記述を追加します。</w:t>
      </w:r>
    </w:p>
    <w:p w:rsidR="00C02FEC" w:rsidRDefault="00C02FEC" w:rsidP="008128B7">
      <w:r>
        <w:t>＜</w:t>
      </w:r>
      <w:r>
        <w:t>TRNSYS</w:t>
      </w:r>
      <w:r>
        <w:t>のインストールフォルダ＞</w:t>
      </w:r>
      <w:r>
        <w:t>\Exe\</w:t>
      </w:r>
      <w:r w:rsidRPr="00C02FEC">
        <w:t>Descrips.dat</w:t>
      </w:r>
    </w:p>
    <w:p w:rsidR="00B540BB" w:rsidRDefault="00B540BB" w:rsidP="008128B7">
      <w:r>
        <w:rPr>
          <w:noProof/>
        </w:rPr>
        <mc:AlternateContent>
          <mc:Choice Requires="wps">
            <w:drawing>
              <wp:inline distT="0" distB="0" distL="0" distR="0">
                <wp:extent cx="5199797" cy="1404620"/>
                <wp:effectExtent l="0" t="0" r="20320" b="13970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979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0BB" w:rsidRPr="00475B28" w:rsidRDefault="00B540BB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C02FEC">
                              <w:rPr>
                                <w:rFonts w:ascii="メイリオ" w:eastAsia="メイリオ" w:hAnsi="メイリオ" w:cs="メイリオ" w:hint="eastAsia"/>
                                <w:color w:val="333333"/>
                                <w:sz w:val="22"/>
                                <w:szCs w:val="23"/>
                                <w:shd w:val="clear" w:color="auto" w:fill="FFFFFF"/>
                              </w:rPr>
                              <w:t>例)Descrips.dat</w:t>
                            </w:r>
                            <w:r w:rsidRPr="00C02FEC">
                              <w:rPr>
                                <w:rFonts w:ascii="Courier New" w:hAnsi="Courier New" w:cs="Courier New" w:hint="eastAsia"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>This file should contain the TYPE numbers 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color w:val="333333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>208  !Tess Library Model: Type208.for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color w:val="333333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>535  !Tess Library Model: Type535.for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color w:val="333333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>221  !</w:t>
                            </w:r>
                            <w:r w:rsidR="00EA6D9A">
                              <w:rPr>
                                <w:rFonts w:ascii="Courier New" w:hAnsi="Courier New" w:cs="Courier New"/>
                                <w:b/>
                                <w:bCs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>FlowDesigner</w:t>
                            </w:r>
                            <w:r w:rsidR="00475B28">
                              <w:rPr>
                                <w:rFonts w:ascii="Courier New" w:hAnsi="Courier New" w:cs="Courier New"/>
                                <w:b/>
                                <w:bCs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475B28">
                              <w:rPr>
                                <w:rFonts w:ascii="Courier New" w:hAnsi="Courier New" w:cs="Courier New"/>
                                <w:b/>
                                <w:bCs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>ControlData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>: Type221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　　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←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>この行を追加した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width:409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">
                <v:textbox style="mso-fit-shape-to-text:t">
                  <w:txbxContent>
                    <w:p w:rsidR="00B540BB" w:rsidRPr="00475B28" w:rsidRDefault="00B540BB">
                      <w:pPr>
                        <w:rPr>
                          <w:rFonts w:ascii="Courier New" w:hAnsi="Courier New" w:cs="Courier New"/>
                          <w:b/>
                          <w:bCs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C02FEC">
                        <w:rPr>
                          <w:rFonts w:ascii="メイリオ" w:eastAsia="メイリオ" w:hAnsi="メイリオ" w:cs="メイリオ" w:hint="eastAsia"/>
                          <w:color w:val="333333"/>
                          <w:sz w:val="22"/>
                          <w:szCs w:val="23"/>
                          <w:shd w:val="clear" w:color="auto" w:fill="FFFFFF"/>
                        </w:rPr>
                        <w:t>例)Descrips.dat</w:t>
                      </w:r>
                      <w:r w:rsidRPr="00C02FEC">
                        <w:rPr>
                          <w:rFonts w:ascii="Courier New" w:hAnsi="Courier New" w:cs="Courier New" w:hint="eastAsia"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>This file should contain the TYPE numbers </w:t>
                      </w:r>
                      <w:r>
                        <w:rPr>
                          <w:rFonts w:ascii="メイリオ" w:eastAsia="メイリオ" w:hAnsi="メイリオ" w:cs="メイリオ" w:hint="eastAsia"/>
                          <w:color w:val="333333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>208  !Tess Library Model: Type208.for</w:t>
                      </w:r>
                      <w:r>
                        <w:rPr>
                          <w:rFonts w:ascii="メイリオ" w:eastAsia="メイリオ" w:hAnsi="メイリオ" w:cs="メイリオ" w:hint="eastAsia"/>
                          <w:color w:val="333333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>535  !Tess Library Model: Type535.for</w:t>
                      </w:r>
                      <w:r>
                        <w:rPr>
                          <w:rFonts w:ascii="メイリオ" w:eastAsia="メイリオ" w:hAnsi="メイリオ" w:cs="メイリオ" w:hint="eastAsia"/>
                          <w:color w:val="333333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>221  !</w:t>
                      </w:r>
                      <w:r w:rsidR="00EA6D9A">
                        <w:rPr>
                          <w:rFonts w:ascii="Courier New" w:hAnsi="Courier New" w:cs="Courier New"/>
                          <w:b/>
                          <w:bCs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>FlowDesigner</w:t>
                      </w:r>
                      <w:r w:rsidR="00475B28">
                        <w:rPr>
                          <w:rFonts w:ascii="Courier New" w:hAnsi="Courier New" w:cs="Courier New"/>
                          <w:b/>
                          <w:bCs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475B28">
                        <w:rPr>
                          <w:rFonts w:ascii="Courier New" w:hAnsi="Courier New" w:cs="Courier New"/>
                          <w:b/>
                          <w:bCs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>ControlData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>: Type221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 xml:space="preserve">　　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←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>この行を追加した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044E" w:rsidRDefault="00FA044E" w:rsidP="008128B7">
      <w:r>
        <w:t>Type219,220</w:t>
      </w:r>
      <w:r>
        <w:t>についてはこの設定は不要です。</w:t>
      </w:r>
    </w:p>
    <w:p w:rsidR="00B540BB" w:rsidRDefault="00B540BB" w:rsidP="008128B7">
      <w:r>
        <w:t>設定について詳しくは以下を参照</w:t>
      </w:r>
    </w:p>
    <w:p w:rsidR="00B540BB" w:rsidRDefault="00B540BB" w:rsidP="008128B7"/>
    <w:p w:rsidR="00B540BB" w:rsidRPr="00330E8E" w:rsidRDefault="00B540BB" w:rsidP="00330E8E">
      <w:pPr>
        <w:pStyle w:val="ae"/>
        <w:numPr>
          <w:ilvl w:val="0"/>
          <w:numId w:val="20"/>
        </w:numPr>
        <w:ind w:leftChars="0"/>
      </w:pPr>
      <w:r w:rsidRPr="00330E8E">
        <w:rPr>
          <w:rFonts w:hint="eastAsia"/>
        </w:rPr>
        <w:t>Input</w:t>
      </w:r>
      <w:r w:rsidRPr="00330E8E">
        <w:rPr>
          <w:rFonts w:hint="eastAsia"/>
        </w:rPr>
        <w:t>の値を</w:t>
      </w:r>
      <w:r w:rsidRPr="00330E8E">
        <w:rPr>
          <w:rFonts w:hint="eastAsia"/>
        </w:rPr>
        <w:t>"</w:t>
      </w:r>
      <w:r w:rsidRPr="00330E8E">
        <w:rPr>
          <w:rFonts w:hint="eastAsia"/>
        </w:rPr>
        <w:t>ラベル</w:t>
      </w:r>
      <w:r w:rsidRPr="00330E8E">
        <w:rPr>
          <w:rFonts w:hint="eastAsia"/>
        </w:rPr>
        <w:t>"</w:t>
      </w:r>
      <w:r w:rsidRPr="00330E8E">
        <w:rPr>
          <w:rFonts w:hint="eastAsia"/>
        </w:rPr>
        <w:t>として扱う方法</w:t>
      </w:r>
    </w:p>
    <w:p w:rsidR="00B540BB" w:rsidRDefault="00912269" w:rsidP="008128B7">
      <w:hyperlink r:id="rId12" w:history="1">
        <w:r w:rsidR="00E758F5" w:rsidRPr="00C06388">
          <w:rPr>
            <w:rStyle w:val="a6"/>
          </w:rPr>
          <w:t>http://kankyoukei.blogspot.jp/2013/10/input.html</w:t>
        </w:r>
      </w:hyperlink>
    </w:p>
    <w:p w:rsidR="00B540BB" w:rsidRDefault="00B540BB" w:rsidP="008128B7"/>
    <w:p w:rsidR="00CB5C2B" w:rsidRDefault="00CB5C2B" w:rsidP="008128B7">
      <w:r>
        <w:rPr>
          <w:rFonts w:hint="eastAsia"/>
        </w:rPr>
        <w:t>以上で作業は終了です。</w:t>
      </w:r>
      <w:r>
        <w:rPr>
          <w:rFonts w:hint="eastAsia"/>
        </w:rPr>
        <w:t>Simulation Studio</w:t>
      </w:r>
      <w:r>
        <w:rPr>
          <w:rFonts w:hint="eastAsia"/>
        </w:rPr>
        <w:t>でコンポーネント（</w:t>
      </w:r>
      <w:r>
        <w:rPr>
          <w:rFonts w:hint="eastAsia"/>
        </w:rPr>
        <w:t>Type221ControlData</w:t>
      </w:r>
      <w:r>
        <w:rPr>
          <w:rFonts w:hint="eastAsia"/>
        </w:rPr>
        <w:t>）を配置して、動作を確認して下さい。</w:t>
      </w:r>
    </w:p>
    <w:sectPr w:rsidR="00CB5C2B" w:rsidSect="005B2BBC">
      <w:footerReference w:type="default" r:id="rId13"/>
      <w:headerReference w:type="first" r:id="rId14"/>
      <w:footerReference w:type="first" r:id="rId15"/>
      <w:footnotePr>
        <w:numFmt w:val="decimalEnclosedCircle"/>
      </w:footnotePr>
      <w:pgSz w:w="11906" w:h="16838" w:code="9"/>
      <w:pgMar w:top="1531" w:right="1701" w:bottom="153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269" w:rsidRDefault="00912269">
      <w:r>
        <w:separator/>
      </w:r>
    </w:p>
  </w:endnote>
  <w:endnote w:type="continuationSeparator" w:id="0">
    <w:p w:rsidR="00912269" w:rsidRDefault="00912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DE9" w:rsidRDefault="00837DE9" w:rsidP="00837DE9">
    <w:pPr>
      <w:pStyle w:val="a4"/>
      <w:jc w:val="right"/>
      <w:rPr>
        <w:rFonts w:ascii="Times New Roman" w:hAnsi="Times New Roman"/>
        <w:kern w:val="0"/>
        <w:szCs w:val="21"/>
      </w:rPr>
    </w:pPr>
    <w:r w:rsidRPr="00837DE9">
      <w:rPr>
        <w:rFonts w:ascii="Times New Roman" w:hAnsi="Times New Roman"/>
        <w:noProof/>
        <w:kern w:val="0"/>
        <w:szCs w:val="21"/>
      </w:rPr>
      <w:drawing>
        <wp:inline distT="0" distB="0" distL="0" distR="0" wp14:anchorId="34EF2D61" wp14:editId="56ACB3AF">
          <wp:extent cx="1932317" cy="172249"/>
          <wp:effectExtent l="19050" t="0" r="0" b="0"/>
          <wp:docPr id="3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30655" w:rsidRDefault="00A30655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 w:rsidR="00CD73F8"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 w:rsidR="00CD73F8">
      <w:rPr>
        <w:rFonts w:ascii="Times New Roman" w:hAnsi="Times New Roman"/>
        <w:kern w:val="0"/>
        <w:szCs w:val="21"/>
      </w:rPr>
      <w:fldChar w:fldCharType="separate"/>
    </w:r>
    <w:r w:rsidR="00B74868">
      <w:rPr>
        <w:rFonts w:ascii="Times New Roman" w:hAnsi="Times New Roman"/>
        <w:noProof/>
        <w:kern w:val="0"/>
        <w:szCs w:val="21"/>
      </w:rPr>
      <w:t>3</w:t>
    </w:r>
    <w:r w:rsidR="00CD73F8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DE9" w:rsidRDefault="00837DE9" w:rsidP="00837DE9">
    <w:pPr>
      <w:pStyle w:val="a4"/>
      <w:tabs>
        <w:tab w:val="left" w:pos="5026"/>
      </w:tabs>
      <w:jc w:val="right"/>
    </w:pPr>
    <w:r>
      <w:tab/>
    </w:r>
    <w:r w:rsidRPr="00837DE9">
      <w:rPr>
        <w:noProof/>
      </w:rPr>
      <w:drawing>
        <wp:inline distT="0" distB="0" distL="0" distR="0" wp14:anchorId="3A762B6C" wp14:editId="626CA8D2">
          <wp:extent cx="1932317" cy="172249"/>
          <wp:effectExtent l="19050" t="0" r="0" b="0"/>
          <wp:docPr id="2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37DE9" w:rsidRDefault="00837DE9" w:rsidP="00837DE9">
    <w:pPr>
      <w:pStyle w:val="a4"/>
      <w:tabs>
        <w:tab w:val="left" w:pos="5026"/>
      </w:tabs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269" w:rsidRDefault="00912269">
      <w:r>
        <w:separator/>
      </w:r>
    </w:p>
  </w:footnote>
  <w:footnote w:type="continuationSeparator" w:id="0">
    <w:p w:rsidR="00912269" w:rsidRDefault="009122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2D5" w:rsidRDefault="007A14FE" w:rsidP="000542D5">
    <w:pPr>
      <w:pStyle w:val="a3"/>
      <w:jc w:val="right"/>
    </w:pPr>
    <w:fldSimple w:instr=" FILENAME   \* MERGEFORMAT ">
      <w:r w:rsidR="0062655F">
        <w:rPr>
          <w:rFonts w:hint="eastAsia"/>
          <w:noProof/>
        </w:rPr>
        <w:t>ビルド方法</w:t>
      </w:r>
      <w:r w:rsidR="0062655F">
        <w:rPr>
          <w:rFonts w:hint="eastAsia"/>
          <w:noProof/>
        </w:rPr>
        <w:t xml:space="preserve"> - FlowDesinger221.docx</w:t>
      </w:r>
    </w:fldSimple>
  </w:p>
  <w:p w:rsidR="00AA0CD2" w:rsidRDefault="00E90BA3" w:rsidP="000542D5">
    <w:pPr>
      <w:pStyle w:val="a3"/>
      <w:jc w:val="right"/>
    </w:pPr>
    <w:r>
      <w:fldChar w:fldCharType="begin"/>
    </w:r>
    <w:r>
      <w:instrText xml:space="preserve"> TIME \@ "yyyy/MM/dd" </w:instrText>
    </w:r>
    <w:r>
      <w:fldChar w:fldCharType="separate"/>
    </w:r>
    <w:r w:rsidR="00B74868">
      <w:rPr>
        <w:noProof/>
      </w:rPr>
      <w:t>2014/10/08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D4261"/>
    <w:multiLevelType w:val="hybridMultilevel"/>
    <w:tmpl w:val="6DDC2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834855"/>
    <w:multiLevelType w:val="hybridMultilevel"/>
    <w:tmpl w:val="37B81CC2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44E09F74">
      <w:start w:val="1"/>
      <w:numFmt w:val="aiueoFullWidth"/>
      <w:lvlText w:val="（%3）"/>
      <w:lvlJc w:val="left"/>
      <w:pPr>
        <w:tabs>
          <w:tab w:val="num" w:pos="1890"/>
        </w:tabs>
        <w:ind w:left="1890" w:hanging="84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2">
    <w:nsid w:val="19285098"/>
    <w:multiLevelType w:val="hybridMultilevel"/>
    <w:tmpl w:val="DC56896E"/>
    <w:lvl w:ilvl="0" w:tplc="B324DB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B0A171B"/>
    <w:multiLevelType w:val="hybridMultilevel"/>
    <w:tmpl w:val="3AE858EE"/>
    <w:lvl w:ilvl="0" w:tplc="6234DF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352DC6"/>
    <w:multiLevelType w:val="hybridMultilevel"/>
    <w:tmpl w:val="FC22391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67D4413"/>
    <w:multiLevelType w:val="hybridMultilevel"/>
    <w:tmpl w:val="8DA20B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0A152FD"/>
    <w:multiLevelType w:val="hybridMultilevel"/>
    <w:tmpl w:val="DBEC9850"/>
    <w:lvl w:ilvl="0" w:tplc="B778F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3984472D"/>
    <w:multiLevelType w:val="hybridMultilevel"/>
    <w:tmpl w:val="4DB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DDE1C88"/>
    <w:multiLevelType w:val="hybridMultilevel"/>
    <w:tmpl w:val="6C649422"/>
    <w:lvl w:ilvl="0" w:tplc="7D62B3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4A5560D3"/>
    <w:multiLevelType w:val="hybridMultilevel"/>
    <w:tmpl w:val="B1B2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119694E"/>
    <w:multiLevelType w:val="hybridMultilevel"/>
    <w:tmpl w:val="1BAE3E94"/>
    <w:lvl w:ilvl="0" w:tplc="7646C13E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5A802DE7"/>
    <w:multiLevelType w:val="multilevel"/>
    <w:tmpl w:val="82F0B3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5EF939FC"/>
    <w:multiLevelType w:val="hybridMultilevel"/>
    <w:tmpl w:val="C518C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E88380B"/>
    <w:multiLevelType w:val="hybridMultilevel"/>
    <w:tmpl w:val="30BE5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1077CD4"/>
    <w:multiLevelType w:val="hybridMultilevel"/>
    <w:tmpl w:val="46081C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37C3FB9"/>
    <w:multiLevelType w:val="hybridMultilevel"/>
    <w:tmpl w:val="DD9AEBFA"/>
    <w:lvl w:ilvl="0" w:tplc="1BCCBDE2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5A74FC8"/>
    <w:multiLevelType w:val="hybridMultilevel"/>
    <w:tmpl w:val="98D0050E"/>
    <w:lvl w:ilvl="0" w:tplc="1D6E6FE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7794374B"/>
    <w:multiLevelType w:val="hybridMultilevel"/>
    <w:tmpl w:val="CD88519A"/>
    <w:lvl w:ilvl="0" w:tplc="93C431B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7D2551E5"/>
    <w:multiLevelType w:val="hybridMultilevel"/>
    <w:tmpl w:val="E856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8"/>
  </w:num>
  <w:num w:numId="5">
    <w:abstractNumId w:val="3"/>
  </w:num>
  <w:num w:numId="6">
    <w:abstractNumId w:val="7"/>
  </w:num>
  <w:num w:numId="7">
    <w:abstractNumId w:val="12"/>
  </w:num>
  <w:num w:numId="8">
    <w:abstractNumId w:val="15"/>
  </w:num>
  <w:num w:numId="9">
    <w:abstractNumId w:val="13"/>
  </w:num>
  <w:num w:numId="10">
    <w:abstractNumId w:val="17"/>
  </w:num>
  <w:num w:numId="11">
    <w:abstractNumId w:val="11"/>
  </w:num>
  <w:num w:numId="12">
    <w:abstractNumId w:val="9"/>
  </w:num>
  <w:num w:numId="13">
    <w:abstractNumId w:val="8"/>
  </w:num>
  <w:num w:numId="14">
    <w:abstractNumId w:val="6"/>
  </w:num>
  <w:num w:numId="15">
    <w:abstractNumId w:val="11"/>
  </w:num>
  <w:num w:numId="16">
    <w:abstractNumId w:val="16"/>
  </w:num>
  <w:num w:numId="17">
    <w:abstractNumId w:val="5"/>
  </w:num>
  <w:num w:numId="18">
    <w:abstractNumId w:val="10"/>
  </w:num>
  <w:num w:numId="19">
    <w:abstractNumId w:val="0"/>
  </w:num>
  <w:num w:numId="2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dirty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B7"/>
    <w:rsid w:val="000206E2"/>
    <w:rsid w:val="00026D0A"/>
    <w:rsid w:val="00044206"/>
    <w:rsid w:val="0005359F"/>
    <w:rsid w:val="000542D5"/>
    <w:rsid w:val="00076D59"/>
    <w:rsid w:val="00077648"/>
    <w:rsid w:val="00087B97"/>
    <w:rsid w:val="0009379A"/>
    <w:rsid w:val="000A6225"/>
    <w:rsid w:val="000B1D50"/>
    <w:rsid w:val="0010226D"/>
    <w:rsid w:val="00111979"/>
    <w:rsid w:val="00111E2A"/>
    <w:rsid w:val="001264A3"/>
    <w:rsid w:val="001265E0"/>
    <w:rsid w:val="00145094"/>
    <w:rsid w:val="00145872"/>
    <w:rsid w:val="00157AD9"/>
    <w:rsid w:val="001722DE"/>
    <w:rsid w:val="00173B48"/>
    <w:rsid w:val="00177412"/>
    <w:rsid w:val="00187F5F"/>
    <w:rsid w:val="00190D94"/>
    <w:rsid w:val="00191DB4"/>
    <w:rsid w:val="001973AA"/>
    <w:rsid w:val="001A20EB"/>
    <w:rsid w:val="001A7C94"/>
    <w:rsid w:val="001C4BB5"/>
    <w:rsid w:val="001C550F"/>
    <w:rsid w:val="001C7E86"/>
    <w:rsid w:val="001F365B"/>
    <w:rsid w:val="001F4E03"/>
    <w:rsid w:val="00211C18"/>
    <w:rsid w:val="002405B6"/>
    <w:rsid w:val="00245530"/>
    <w:rsid w:val="00263160"/>
    <w:rsid w:val="0027160E"/>
    <w:rsid w:val="00272742"/>
    <w:rsid w:val="00272FC1"/>
    <w:rsid w:val="0027547B"/>
    <w:rsid w:val="00275F21"/>
    <w:rsid w:val="0028384F"/>
    <w:rsid w:val="002A68B2"/>
    <w:rsid w:val="002B13E0"/>
    <w:rsid w:val="002B397D"/>
    <w:rsid w:val="002B39F1"/>
    <w:rsid w:val="002E6E50"/>
    <w:rsid w:val="002F1337"/>
    <w:rsid w:val="003069F1"/>
    <w:rsid w:val="00320724"/>
    <w:rsid w:val="0032653B"/>
    <w:rsid w:val="00330E8E"/>
    <w:rsid w:val="00343CBF"/>
    <w:rsid w:val="003623C5"/>
    <w:rsid w:val="00380CD4"/>
    <w:rsid w:val="00382A4F"/>
    <w:rsid w:val="00386E1C"/>
    <w:rsid w:val="003A401D"/>
    <w:rsid w:val="003A7AA5"/>
    <w:rsid w:val="003B50AF"/>
    <w:rsid w:val="003C4AD0"/>
    <w:rsid w:val="003D653E"/>
    <w:rsid w:val="00410221"/>
    <w:rsid w:val="004118C7"/>
    <w:rsid w:val="00424118"/>
    <w:rsid w:val="0042470E"/>
    <w:rsid w:val="00451F50"/>
    <w:rsid w:val="00467A50"/>
    <w:rsid w:val="00475B28"/>
    <w:rsid w:val="00477F47"/>
    <w:rsid w:val="00481AD6"/>
    <w:rsid w:val="00483898"/>
    <w:rsid w:val="00493A5E"/>
    <w:rsid w:val="00494533"/>
    <w:rsid w:val="004B1469"/>
    <w:rsid w:val="004B4BCF"/>
    <w:rsid w:val="004B6EF5"/>
    <w:rsid w:val="004C03C5"/>
    <w:rsid w:val="004D7E6D"/>
    <w:rsid w:val="004E4B34"/>
    <w:rsid w:val="004F699A"/>
    <w:rsid w:val="00500667"/>
    <w:rsid w:val="00500F74"/>
    <w:rsid w:val="00503DB9"/>
    <w:rsid w:val="00534348"/>
    <w:rsid w:val="00541A50"/>
    <w:rsid w:val="00541B60"/>
    <w:rsid w:val="005428DF"/>
    <w:rsid w:val="00545FE1"/>
    <w:rsid w:val="00562783"/>
    <w:rsid w:val="00571362"/>
    <w:rsid w:val="005B2BBC"/>
    <w:rsid w:val="006037DA"/>
    <w:rsid w:val="00607F8F"/>
    <w:rsid w:val="006217C5"/>
    <w:rsid w:val="00624156"/>
    <w:rsid w:val="00624C85"/>
    <w:rsid w:val="006250AC"/>
    <w:rsid w:val="0062655F"/>
    <w:rsid w:val="00626CA5"/>
    <w:rsid w:val="006335C7"/>
    <w:rsid w:val="0064162F"/>
    <w:rsid w:val="006423D1"/>
    <w:rsid w:val="00670D94"/>
    <w:rsid w:val="00672486"/>
    <w:rsid w:val="00675752"/>
    <w:rsid w:val="00683542"/>
    <w:rsid w:val="00696D12"/>
    <w:rsid w:val="006B4ED8"/>
    <w:rsid w:val="006C1933"/>
    <w:rsid w:val="006C3450"/>
    <w:rsid w:val="006C56D4"/>
    <w:rsid w:val="006F0779"/>
    <w:rsid w:val="006F1BC8"/>
    <w:rsid w:val="00730229"/>
    <w:rsid w:val="00743690"/>
    <w:rsid w:val="00753A10"/>
    <w:rsid w:val="00755A29"/>
    <w:rsid w:val="007875A8"/>
    <w:rsid w:val="00791B08"/>
    <w:rsid w:val="00796EB2"/>
    <w:rsid w:val="007A14FE"/>
    <w:rsid w:val="007B309E"/>
    <w:rsid w:val="007C0890"/>
    <w:rsid w:val="007C616E"/>
    <w:rsid w:val="007D72F0"/>
    <w:rsid w:val="00800E41"/>
    <w:rsid w:val="008013AD"/>
    <w:rsid w:val="008128B7"/>
    <w:rsid w:val="0082405E"/>
    <w:rsid w:val="00834BEA"/>
    <w:rsid w:val="00837DE9"/>
    <w:rsid w:val="00883D3F"/>
    <w:rsid w:val="008879FC"/>
    <w:rsid w:val="008933A5"/>
    <w:rsid w:val="008B3E1C"/>
    <w:rsid w:val="008B44E4"/>
    <w:rsid w:val="008C4239"/>
    <w:rsid w:val="009024AA"/>
    <w:rsid w:val="00907C2F"/>
    <w:rsid w:val="00912269"/>
    <w:rsid w:val="00943AD3"/>
    <w:rsid w:val="0095203E"/>
    <w:rsid w:val="00981DDB"/>
    <w:rsid w:val="00982E67"/>
    <w:rsid w:val="009853E3"/>
    <w:rsid w:val="009A3B22"/>
    <w:rsid w:val="009B0A9E"/>
    <w:rsid w:val="009B2601"/>
    <w:rsid w:val="009C3EB0"/>
    <w:rsid w:val="009C5BAF"/>
    <w:rsid w:val="009D15E0"/>
    <w:rsid w:val="00A30655"/>
    <w:rsid w:val="00A615C2"/>
    <w:rsid w:val="00A6437C"/>
    <w:rsid w:val="00A83457"/>
    <w:rsid w:val="00A84665"/>
    <w:rsid w:val="00A91DBC"/>
    <w:rsid w:val="00AA0CD2"/>
    <w:rsid w:val="00AD12E1"/>
    <w:rsid w:val="00B000A0"/>
    <w:rsid w:val="00B01EAC"/>
    <w:rsid w:val="00B034D7"/>
    <w:rsid w:val="00B1099B"/>
    <w:rsid w:val="00B23D65"/>
    <w:rsid w:val="00B27A61"/>
    <w:rsid w:val="00B419CC"/>
    <w:rsid w:val="00B478DD"/>
    <w:rsid w:val="00B540BB"/>
    <w:rsid w:val="00B613DB"/>
    <w:rsid w:val="00B74868"/>
    <w:rsid w:val="00B9126B"/>
    <w:rsid w:val="00B91A1E"/>
    <w:rsid w:val="00B95FB2"/>
    <w:rsid w:val="00BB18F2"/>
    <w:rsid w:val="00BB44F1"/>
    <w:rsid w:val="00BB52BE"/>
    <w:rsid w:val="00BC758A"/>
    <w:rsid w:val="00BD4C65"/>
    <w:rsid w:val="00BF5DFE"/>
    <w:rsid w:val="00BF5EBA"/>
    <w:rsid w:val="00C02FEC"/>
    <w:rsid w:val="00C045B8"/>
    <w:rsid w:val="00C10B53"/>
    <w:rsid w:val="00C21B04"/>
    <w:rsid w:val="00C406F5"/>
    <w:rsid w:val="00C46FBD"/>
    <w:rsid w:val="00C60652"/>
    <w:rsid w:val="00C73517"/>
    <w:rsid w:val="00C8337C"/>
    <w:rsid w:val="00C8413F"/>
    <w:rsid w:val="00CA216E"/>
    <w:rsid w:val="00CB5C2B"/>
    <w:rsid w:val="00CC5729"/>
    <w:rsid w:val="00CD3C42"/>
    <w:rsid w:val="00CD6565"/>
    <w:rsid w:val="00CD6E13"/>
    <w:rsid w:val="00CD73F8"/>
    <w:rsid w:val="00CE461F"/>
    <w:rsid w:val="00CF0E59"/>
    <w:rsid w:val="00D271B1"/>
    <w:rsid w:val="00D354E3"/>
    <w:rsid w:val="00D447CB"/>
    <w:rsid w:val="00D51D17"/>
    <w:rsid w:val="00D52D94"/>
    <w:rsid w:val="00D63B39"/>
    <w:rsid w:val="00D721CF"/>
    <w:rsid w:val="00D83500"/>
    <w:rsid w:val="00D92563"/>
    <w:rsid w:val="00DB02BD"/>
    <w:rsid w:val="00DC2A74"/>
    <w:rsid w:val="00DD3E1B"/>
    <w:rsid w:val="00DE440E"/>
    <w:rsid w:val="00DF71C5"/>
    <w:rsid w:val="00E134BF"/>
    <w:rsid w:val="00E13943"/>
    <w:rsid w:val="00E174EA"/>
    <w:rsid w:val="00E326B3"/>
    <w:rsid w:val="00E33746"/>
    <w:rsid w:val="00E36454"/>
    <w:rsid w:val="00E4083F"/>
    <w:rsid w:val="00E4220B"/>
    <w:rsid w:val="00E43E47"/>
    <w:rsid w:val="00E4509E"/>
    <w:rsid w:val="00E52A23"/>
    <w:rsid w:val="00E758F5"/>
    <w:rsid w:val="00E779C6"/>
    <w:rsid w:val="00E80DC3"/>
    <w:rsid w:val="00E81EA3"/>
    <w:rsid w:val="00E84359"/>
    <w:rsid w:val="00E90BA3"/>
    <w:rsid w:val="00E958B6"/>
    <w:rsid w:val="00E965FD"/>
    <w:rsid w:val="00EA66AA"/>
    <w:rsid w:val="00EA6D9A"/>
    <w:rsid w:val="00EB2569"/>
    <w:rsid w:val="00EC77A5"/>
    <w:rsid w:val="00ED1907"/>
    <w:rsid w:val="00EE1615"/>
    <w:rsid w:val="00EE3324"/>
    <w:rsid w:val="00EE5396"/>
    <w:rsid w:val="00F15B5B"/>
    <w:rsid w:val="00F21D7F"/>
    <w:rsid w:val="00F432AE"/>
    <w:rsid w:val="00F4490E"/>
    <w:rsid w:val="00F51999"/>
    <w:rsid w:val="00F73244"/>
    <w:rsid w:val="00F82CB9"/>
    <w:rsid w:val="00F96D15"/>
    <w:rsid w:val="00FA044E"/>
    <w:rsid w:val="00FB4744"/>
    <w:rsid w:val="00FB7BDA"/>
    <w:rsid w:val="00FC3685"/>
    <w:rsid w:val="00FD548C"/>
    <w:rsid w:val="00FD73CC"/>
    <w:rsid w:val="00FD7A66"/>
    <w:rsid w:val="00FE2BEA"/>
    <w:rsid w:val="00FE3EB1"/>
    <w:rsid w:val="00FE3F2D"/>
    <w:rsid w:val="00F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  <o:shapelayout v:ext="edit">
      <o:idmap v:ext="edit" data="1"/>
    </o:shapelayout>
  </w:shapeDefaults>
  <w:decimalSymbol w:val="."/>
  <w:listSeparator w:val=","/>
  <w15:docId w15:val="{478C81AF-1161-48FA-8030-DDD0CA36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E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4E03"/>
    <w:pPr>
      <w:keepNext/>
      <w:numPr>
        <w:numId w:val="11"/>
      </w:numPr>
      <w:outlineLvl w:val="0"/>
    </w:pPr>
    <w:rPr>
      <w:rFonts w:ascii="Helvetica" w:eastAsia="平成角ゴシック" w:hAnsi="Helvetica"/>
      <w:sz w:val="28"/>
      <w:szCs w:val="20"/>
    </w:rPr>
  </w:style>
  <w:style w:type="paragraph" w:styleId="20">
    <w:name w:val="heading 2"/>
    <w:basedOn w:val="a"/>
    <w:next w:val="a"/>
    <w:qFormat/>
    <w:rsid w:val="001F4E03"/>
    <w:pPr>
      <w:keepNext/>
      <w:outlineLvl w:val="1"/>
    </w:pPr>
    <w:rPr>
      <w:rFonts w:ascii="Helvetica" w:eastAsia="平成角ゴシック" w:hAnsi="Helvetica"/>
      <w:sz w:val="28"/>
      <w:szCs w:val="20"/>
    </w:rPr>
  </w:style>
  <w:style w:type="paragraph" w:styleId="3">
    <w:name w:val="heading 3"/>
    <w:basedOn w:val="a"/>
    <w:next w:val="a"/>
    <w:qFormat/>
    <w:rsid w:val="001F4E0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5">
    <w:name w:val="List Bullet"/>
    <w:basedOn w:val="a"/>
    <w:autoRedefine/>
    <w:semiHidden/>
    <w:rsid w:val="001F4E03"/>
    <w:pPr>
      <w:ind w:firstLineChars="85" w:firstLine="178"/>
    </w:pPr>
    <w:rPr>
      <w:rFonts w:ascii="ＭＳ Ｐ明朝" w:eastAsia="ＭＳ Ｐ明朝" w:hAnsi="ＭＳ Ｐ明朝"/>
      <w:szCs w:val="21"/>
    </w:rPr>
  </w:style>
  <w:style w:type="paragraph" w:customStyle="1" w:styleId="21">
    <w:name w:val="スタイル 見出し 2 + ＭＳ Ｐ明朝"/>
    <w:basedOn w:val="20"/>
    <w:rsid w:val="001F4E03"/>
    <w:rPr>
      <w:rFonts w:ascii="ＭＳ Ｐ明朝" w:eastAsia="ＭＳ Ｐ明朝" w:hAnsi="ＭＳ Ｐ明朝"/>
      <w:sz w:val="24"/>
    </w:rPr>
  </w:style>
  <w:style w:type="character" w:customStyle="1" w:styleId="22">
    <w:name w:val="見出し 2 (文字)"/>
    <w:basedOn w:val="a0"/>
    <w:rsid w:val="001F4E03"/>
    <w:rPr>
      <w:rFonts w:ascii="Helvetica" w:eastAsia="平成角ゴシック" w:hAnsi="Helvetica"/>
      <w:kern w:val="2"/>
      <w:sz w:val="28"/>
    </w:rPr>
  </w:style>
  <w:style w:type="character" w:customStyle="1" w:styleId="2Char">
    <w:name w:val="スタイル 見出し 2 + ＭＳ Ｐ明朝 Char"/>
    <w:basedOn w:val="22"/>
    <w:rsid w:val="001F4E03"/>
    <w:rPr>
      <w:rFonts w:ascii="ＭＳ Ｐ明朝" w:eastAsia="ＭＳ Ｐ明朝" w:hAnsi="ＭＳ Ｐ明朝"/>
      <w:kern w:val="2"/>
      <w:sz w:val="24"/>
    </w:rPr>
  </w:style>
  <w:style w:type="character" w:styleId="a6">
    <w:name w:val="Hyperlink"/>
    <w:basedOn w:val="a0"/>
    <w:uiPriority w:val="99"/>
    <w:rsid w:val="001F4E03"/>
    <w:rPr>
      <w:color w:val="0000FF"/>
      <w:u w:val="single"/>
    </w:rPr>
  </w:style>
  <w:style w:type="character" w:styleId="a7">
    <w:name w:val="FollowedHyperlink"/>
    <w:basedOn w:val="a0"/>
    <w:semiHidden/>
    <w:rsid w:val="001F4E03"/>
    <w:rPr>
      <w:color w:val="800080"/>
      <w:u w:val="single"/>
    </w:rPr>
  </w:style>
  <w:style w:type="paragraph" w:styleId="a8">
    <w:name w:val="Date"/>
    <w:basedOn w:val="a"/>
    <w:next w:val="a"/>
    <w:semiHidden/>
    <w:rsid w:val="001F4E03"/>
  </w:style>
  <w:style w:type="paragraph" w:styleId="a9">
    <w:name w:val="Balloon Text"/>
    <w:basedOn w:val="a"/>
    <w:rsid w:val="001F4E03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rsid w:val="001F4E03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TOC Heading"/>
    <w:basedOn w:val="1"/>
    <w:next w:val="a"/>
    <w:uiPriority w:val="39"/>
    <w:qFormat/>
    <w:rsid w:val="001F4E03"/>
    <w:pPr>
      <w:keepLines/>
      <w:widowControl/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75F21"/>
    <w:pPr>
      <w:tabs>
        <w:tab w:val="left" w:pos="630"/>
        <w:tab w:val="right" w:leader="dot" w:pos="8494"/>
      </w:tabs>
    </w:pPr>
  </w:style>
  <w:style w:type="paragraph" w:styleId="23">
    <w:name w:val="toc 2"/>
    <w:basedOn w:val="a"/>
    <w:next w:val="a"/>
    <w:autoRedefine/>
    <w:uiPriority w:val="39"/>
    <w:rsid w:val="001F4E03"/>
    <w:pPr>
      <w:ind w:leftChars="100" w:left="210"/>
    </w:pPr>
  </w:style>
  <w:style w:type="paragraph" w:styleId="ac">
    <w:name w:val="Title"/>
    <w:basedOn w:val="a"/>
    <w:next w:val="a"/>
    <w:qFormat/>
    <w:rsid w:val="001F4E0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d">
    <w:name w:val="表題 (文字)"/>
    <w:basedOn w:val="a0"/>
    <w:rsid w:val="001F4E03"/>
    <w:rPr>
      <w:rFonts w:ascii="Arial" w:eastAsia="ＭＳ ゴシック" w:hAnsi="Arial" w:cs="Times New Roman"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1F4E03"/>
    <w:pPr>
      <w:ind w:leftChars="400" w:left="840"/>
    </w:pPr>
  </w:style>
  <w:style w:type="paragraph" w:customStyle="1" w:styleId="10">
    <w:name w:val="スタイル1"/>
    <w:basedOn w:val="20"/>
    <w:qFormat/>
    <w:rsid w:val="00410221"/>
    <w:pPr>
      <w:numPr>
        <w:ilvl w:val="1"/>
        <w:numId w:val="11"/>
      </w:numPr>
      <w:ind w:left="567"/>
    </w:pPr>
  </w:style>
  <w:style w:type="paragraph" w:customStyle="1" w:styleId="2">
    <w:name w:val="スタイル2"/>
    <w:basedOn w:val="10"/>
    <w:qFormat/>
    <w:rsid w:val="00410221"/>
    <w:pPr>
      <w:numPr>
        <w:ilvl w:val="2"/>
      </w:numPr>
      <w:ind w:left="709" w:hanging="709"/>
    </w:pPr>
  </w:style>
  <w:style w:type="character" w:customStyle="1" w:styleId="12">
    <w:name w:val="スタイル1 (文字)"/>
    <w:basedOn w:val="22"/>
    <w:rsid w:val="001F4E03"/>
    <w:rPr>
      <w:rFonts w:ascii="Helvetica" w:eastAsia="平成角ゴシック" w:hAnsi="Helvetica"/>
      <w:kern w:val="2"/>
      <w:sz w:val="28"/>
    </w:rPr>
  </w:style>
  <w:style w:type="character" w:customStyle="1" w:styleId="24">
    <w:name w:val="スタイル2 (文字)"/>
    <w:basedOn w:val="12"/>
    <w:rsid w:val="001F4E03"/>
    <w:rPr>
      <w:rFonts w:ascii="Helvetica" w:eastAsia="平成角ゴシック" w:hAnsi="Helvetica"/>
      <w:kern w:val="2"/>
      <w:sz w:val="28"/>
    </w:rPr>
  </w:style>
  <w:style w:type="paragraph" w:styleId="af">
    <w:name w:val="Quote"/>
    <w:basedOn w:val="a"/>
    <w:next w:val="a"/>
    <w:qFormat/>
    <w:rsid w:val="001F4E03"/>
    <w:rPr>
      <w:i/>
      <w:iCs/>
      <w:color w:val="000000"/>
    </w:rPr>
  </w:style>
  <w:style w:type="character" w:customStyle="1" w:styleId="af0">
    <w:name w:val="引用文 (文字)"/>
    <w:basedOn w:val="a0"/>
    <w:rsid w:val="001F4E03"/>
    <w:rPr>
      <w:i/>
      <w:iCs/>
      <w:color w:val="000000"/>
      <w:kern w:val="2"/>
      <w:sz w:val="21"/>
      <w:szCs w:val="24"/>
    </w:rPr>
  </w:style>
  <w:style w:type="character" w:customStyle="1" w:styleId="30">
    <w:name w:val="見出し 3 (文字)"/>
    <w:basedOn w:val="a0"/>
    <w:semiHidden/>
    <w:rsid w:val="001F4E03"/>
    <w:rPr>
      <w:rFonts w:ascii="Arial" w:eastAsia="ＭＳ ゴシック" w:hAnsi="Arial" w:cs="Times New Roman"/>
      <w:kern w:val="2"/>
      <w:sz w:val="21"/>
      <w:szCs w:val="24"/>
    </w:rPr>
  </w:style>
  <w:style w:type="table" w:styleId="af1">
    <w:name w:val="Table Grid"/>
    <w:basedOn w:val="a1"/>
    <w:rsid w:val="008B44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5">
    <w:name w:val="Light List Accent 3"/>
    <w:basedOn w:val="a1"/>
    <w:uiPriority w:val="61"/>
    <w:rsid w:val="005B2BBC"/>
    <w:tblPr>
      <w:tblStyleRowBandSize w:val="1"/>
      <w:tblStyleColBandSize w:val="1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</w:tblPr>
    <w:tblStylePr w:type="firstRow">
      <w:pPr>
        <w:spacing w:before="0" w:after="0" w:line="240" w:lineRule="auto"/>
      </w:pPr>
      <w:rPr>
        <w:b w:val="0"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2">
    <w:name w:val="endnote text"/>
    <w:basedOn w:val="a"/>
    <w:link w:val="af3"/>
    <w:uiPriority w:val="99"/>
    <w:semiHidden/>
    <w:unhideWhenUsed/>
    <w:rsid w:val="004118C7"/>
    <w:pPr>
      <w:snapToGrid w:val="0"/>
      <w:jc w:val="left"/>
    </w:pPr>
  </w:style>
  <w:style w:type="character" w:customStyle="1" w:styleId="af3">
    <w:name w:val="文末脚注文字列 (文字)"/>
    <w:basedOn w:val="a0"/>
    <w:link w:val="af2"/>
    <w:uiPriority w:val="99"/>
    <w:semiHidden/>
    <w:rsid w:val="004118C7"/>
    <w:rPr>
      <w:kern w:val="2"/>
      <w:sz w:val="21"/>
      <w:szCs w:val="24"/>
    </w:rPr>
  </w:style>
  <w:style w:type="character" w:styleId="af4">
    <w:name w:val="endnote reference"/>
    <w:basedOn w:val="a0"/>
    <w:uiPriority w:val="99"/>
    <w:semiHidden/>
    <w:unhideWhenUsed/>
    <w:rsid w:val="004118C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118C7"/>
    <w:pPr>
      <w:snapToGrid w:val="0"/>
      <w:jc w:val="left"/>
    </w:pPr>
  </w:style>
  <w:style w:type="character" w:customStyle="1" w:styleId="af6">
    <w:name w:val="脚注文字列 (文字)"/>
    <w:basedOn w:val="a0"/>
    <w:link w:val="af5"/>
    <w:uiPriority w:val="99"/>
    <w:semiHidden/>
    <w:rsid w:val="004118C7"/>
    <w:rPr>
      <w:kern w:val="2"/>
      <w:sz w:val="21"/>
      <w:szCs w:val="24"/>
    </w:rPr>
  </w:style>
  <w:style w:type="character" w:styleId="af7">
    <w:name w:val="footnote reference"/>
    <w:basedOn w:val="a0"/>
    <w:uiPriority w:val="99"/>
    <w:semiHidden/>
    <w:unhideWhenUsed/>
    <w:rsid w:val="004118C7"/>
    <w:rPr>
      <w:vertAlign w:val="superscript"/>
    </w:rPr>
  </w:style>
  <w:style w:type="table" w:customStyle="1" w:styleId="3-2">
    <w:name w:val="スタイル3-2"/>
    <w:basedOn w:val="25"/>
    <w:uiPriority w:val="99"/>
    <w:rsid w:val="00D52D94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615C2"/>
    <w:rPr>
      <w:rFonts w:ascii="ＭＳ ゴシック" w:eastAsia="ＭＳ ゴシック" w:hAnsi="ＭＳ ゴシック" w:cs="ＭＳ ゴシック"/>
      <w:sz w:val="24"/>
      <w:szCs w:val="24"/>
    </w:rPr>
  </w:style>
  <w:style w:type="table" w:styleId="13">
    <w:name w:val="Light Shading Accent 6"/>
    <w:basedOn w:val="a1"/>
    <w:uiPriority w:val="60"/>
    <w:rsid w:val="00D52D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4">
    <w:name w:val="Light Shading"/>
    <w:basedOn w:val="a1"/>
    <w:uiPriority w:val="60"/>
    <w:rsid w:val="00D52D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8">
    <w:name w:val="Strong"/>
    <w:basedOn w:val="a0"/>
    <w:uiPriority w:val="22"/>
    <w:qFormat/>
    <w:rsid w:val="00534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kankyoukei.blogspot.jp/2013/10/inpu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uda\AppData\Roaming\Microsoft\Templates\QCD&#20181;&#27096;&#26360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E51B3-7160-4C88-A61A-EA65D6E4C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QCD仕様書.dotx</Template>
  <TotalTime>1148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QCD仕様書</vt:lpstr>
      <vt:lpstr>Amenity計算結果表示機能開発詳細設計書</vt:lpstr>
    </vt:vector>
  </TitlesOfParts>
  <Company>電中研</Company>
  <LinksUpToDate>false</LinksUpToDate>
  <CharactersWithSpaces>1379</CharactersWithSpaces>
  <SharedDoc>false</SharedDoc>
  <HLinks>
    <vt:vector size="222" baseType="variant">
      <vt:variant>
        <vt:i4>1703994</vt:i4>
      </vt:variant>
      <vt:variant>
        <vt:i4>216</vt:i4>
      </vt:variant>
      <vt:variant>
        <vt:i4>0</vt:i4>
      </vt:variant>
      <vt:variant>
        <vt:i4>5</vt:i4>
      </vt:variant>
      <vt:variant>
        <vt:lpwstr>http://www.qcd.co.jp/soft/trnsys_j/gaiyou.htm</vt:lpwstr>
      </vt:variant>
      <vt:variant>
        <vt:lpwstr/>
      </vt:variant>
      <vt:variant>
        <vt:i4>1245279</vt:i4>
      </vt:variant>
      <vt:variant>
        <vt:i4>213</vt:i4>
      </vt:variant>
      <vt:variant>
        <vt:i4>0</vt:i4>
      </vt:variant>
      <vt:variant>
        <vt:i4>5</vt:i4>
      </vt:variant>
      <vt:variant>
        <vt:lpwstr>http://sel.me.wisc.edu/trnsys/default.htm</vt:lpwstr>
      </vt:variant>
      <vt:variant>
        <vt:lpwstr/>
      </vt:variant>
      <vt:variant>
        <vt:i4>458757</vt:i4>
      </vt:variant>
      <vt:variant>
        <vt:i4>210</vt:i4>
      </vt:variant>
      <vt:variant>
        <vt:i4>0</vt:i4>
      </vt:variant>
      <vt:variant>
        <vt:i4>5</vt:i4>
      </vt:variant>
      <vt:variant>
        <vt:lpwstr>http://www.qcd.co.jp/soft/trnfami/gaiyou.htm　</vt:lpwstr>
      </vt:variant>
      <vt:variant>
        <vt:lpwstr/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_Toc213575092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_Toc213575091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_Toc213575090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_Toc213575089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_Toc213575088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_Toc213575087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_Toc213575086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_Toc213575085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_Toc213575084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_Toc213575083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_Toc213575082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_Toc213575081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_Toc213575080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_Toc213575079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_Toc213575078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_Toc213575077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_Toc213575076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_Toc213575075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_Toc213575074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_Toc213575073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_Toc213575072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_Toc213575071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_Toc213575070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_Toc213575069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_Toc213575068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_Toc213575067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_Toc213575066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_Toc213575065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_Toc213575064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_Toc213575063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_Toc213575062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_Toc213575061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_Toc213575060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_Toc213575059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QCD仕様書</dc:title>
  <dc:creator>Yuichi Yasuda</dc:creator>
  <cp:lastModifiedBy>安田雄市</cp:lastModifiedBy>
  <cp:revision>18</cp:revision>
  <cp:lastPrinted>2014-10-07T13:09:00Z</cp:lastPrinted>
  <dcterms:created xsi:type="dcterms:W3CDTF">2014-10-06T05:48:00Z</dcterms:created>
  <dcterms:modified xsi:type="dcterms:W3CDTF">2014-10-08T02:42:00Z</dcterms:modified>
</cp:coreProperties>
</file>