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94716" w14:textId="049E2CD9" w:rsidR="005E57D9" w:rsidRPr="005E57D9" w:rsidRDefault="005E57D9" w:rsidP="005E57D9">
      <w:pPr>
        <w:rPr>
          <w:b/>
          <w:bCs/>
        </w:rPr>
      </w:pPr>
      <w:r w:rsidRPr="005E57D9">
        <w:rPr>
          <w:b/>
          <w:bCs/>
        </w:rPr>
        <w:t>3. Diseño Conceptual (20 minutos)</w:t>
      </w:r>
      <w:r w:rsidR="0017414B">
        <w:rPr>
          <w:b/>
          <w:bCs/>
        </w:rPr>
        <w:br/>
        <w:t>Camilo Del Rio Florez</w:t>
      </w:r>
    </w:p>
    <w:p w14:paraId="2838E392" w14:textId="7395D353" w:rsidR="005E57D9" w:rsidRPr="005E57D9" w:rsidRDefault="005E57D9" w:rsidP="005E57D9">
      <w:pPr>
        <w:rPr>
          <w:b/>
          <w:bCs/>
        </w:rPr>
      </w:pPr>
      <w:r w:rsidRPr="005E57D9">
        <w:rPr>
          <w:b/>
          <w:bCs/>
        </w:rPr>
        <w:t>Escenario:</w:t>
      </w:r>
    </w:p>
    <w:p w14:paraId="15188871" w14:textId="5D063CB0" w:rsidR="005E57D9" w:rsidRPr="003C2590" w:rsidRDefault="005E57D9" w:rsidP="005E57D9">
      <w:r w:rsidRPr="005E57D9">
        <w:t>"La compañía necesita un pipeline diario que consolide datos de 3 fuentes: (1) CSV en un SFTP, (2) API REST de un proveedor externo, (3) MongoDB. Los datos deben ser validados, unidos y cargados en un warehouse para análisis."</w:t>
      </w:r>
    </w:p>
    <w:p w14:paraId="656F4379" w14:textId="765670A4" w:rsidR="005E57D9" w:rsidRPr="005E57D9" w:rsidRDefault="005E57D9" w:rsidP="005E57D9">
      <w:r w:rsidRPr="005E57D9">
        <w:rPr>
          <w:b/>
          <w:bCs/>
        </w:rPr>
        <w:t>Preguntas</w:t>
      </w:r>
      <w:r w:rsidRPr="005E57D9">
        <w:t>:</w:t>
      </w:r>
    </w:p>
    <w:p w14:paraId="787C6D05" w14:textId="2B3C9E93" w:rsidR="005E57D9" w:rsidRPr="00E65D9F" w:rsidRDefault="005E57D9" w:rsidP="003C2590">
      <w:pPr>
        <w:pStyle w:val="Prrafodelista"/>
        <w:numPr>
          <w:ilvl w:val="0"/>
          <w:numId w:val="5"/>
        </w:numPr>
        <w:rPr>
          <w:b/>
          <w:bCs/>
        </w:rPr>
      </w:pPr>
      <w:r w:rsidRPr="00E65D9F">
        <w:rPr>
          <w:b/>
          <w:bCs/>
        </w:rPr>
        <w:t>Describe los pasos del pipeline y las herramientas que usarías</w:t>
      </w:r>
    </w:p>
    <w:p w14:paraId="6F803265" w14:textId="77777777" w:rsidR="003C2590" w:rsidRDefault="003C2590" w:rsidP="003C2590">
      <w:r w:rsidRPr="00A746AF">
        <w:rPr>
          <w:b/>
          <w:bCs/>
        </w:rPr>
        <w:t>Paso 1 – Extracción de los datos:</w:t>
      </w:r>
      <w:r>
        <w:t xml:space="preserve"> como se da a entender en el escenario, se tienen 3 fuentes de datos, el CSV mediante el protocolo SFTP se extraen los datos, sea cual sea la estación en la que se encuentre, para la fuete API Rest, se requiere coordinar con el proveedor externo los accesos correspondientes, y posterior hacer los request necesarios para extrar la data, y finalmente para la fuente de MongoDB, se usaría </w:t>
      </w:r>
      <w:r w:rsidRPr="00A7041C">
        <w:rPr>
          <w:b/>
          <w:bCs/>
          <w:i/>
          <w:iCs/>
        </w:rPr>
        <w:t>Python</w:t>
      </w:r>
      <w:r>
        <w:t xml:space="preserve"> para hacer las consultas pertinententes, es aclarar que en este punto se debe conocer a cabalidad la necesidad de todos los datos solicitados a extraer, esto con el propósito de no generar sobrecarga en las consultas de MongoDB ni en los </w:t>
      </w:r>
      <w:r w:rsidRPr="00A7041C">
        <w:rPr>
          <w:b/>
          <w:bCs/>
          <w:i/>
          <w:iCs/>
        </w:rPr>
        <w:t>request</w:t>
      </w:r>
      <w:r>
        <w:t xml:space="preserve"> de API Rest</w:t>
      </w:r>
    </w:p>
    <w:p w14:paraId="6800B59C" w14:textId="20BB711A" w:rsidR="00A746AF" w:rsidRDefault="003C2590" w:rsidP="003C2590">
      <w:r w:rsidRPr="003C2590">
        <w:rPr>
          <w:b/>
          <w:bCs/>
        </w:rPr>
        <w:t xml:space="preserve">Paso 2 – </w:t>
      </w:r>
      <w:r w:rsidR="00A7041C" w:rsidRPr="003C2590">
        <w:rPr>
          <w:b/>
          <w:bCs/>
        </w:rPr>
        <w:t>Validación</w:t>
      </w:r>
      <w:r w:rsidRPr="003C2590">
        <w:rPr>
          <w:b/>
          <w:bCs/>
        </w:rPr>
        <w:t xml:space="preserve">, limpieza y transformación de datos: </w:t>
      </w:r>
      <w:r w:rsidR="00A746AF">
        <w:t xml:space="preserve">en este paso es importante y crucial el uso de </w:t>
      </w:r>
      <w:r w:rsidR="00A746AF" w:rsidRPr="00A7041C">
        <w:rPr>
          <w:b/>
          <w:bCs/>
          <w:i/>
          <w:iCs/>
        </w:rPr>
        <w:t>Python</w:t>
      </w:r>
      <w:r w:rsidR="00A746AF">
        <w:t xml:space="preserve"> y sus librerías como </w:t>
      </w:r>
      <w:r w:rsidR="00A746AF" w:rsidRPr="00A7041C">
        <w:rPr>
          <w:b/>
          <w:bCs/>
          <w:i/>
          <w:iCs/>
        </w:rPr>
        <w:t>Pandas</w:t>
      </w:r>
      <w:r w:rsidR="00A746AF">
        <w:t>, con el propósito de poder validar formatos en los datos, revisar valores nulos, sus posibles transformación con métodos estadísticos y/o eliminación de datos que no generan valor para el ejercicio, como duplicados o datos incompletos, y de acuerdo a la identifiaccion de variables clave entre los dataframes generados se deben hacer las correspondientes uniones atendiendo a la necesidad del negocio</w:t>
      </w:r>
    </w:p>
    <w:p w14:paraId="36C5EDE2" w14:textId="77777777" w:rsidR="00A7041C" w:rsidRDefault="00A746AF" w:rsidP="003C2590">
      <w:r w:rsidRPr="00A746AF">
        <w:rPr>
          <w:b/>
          <w:bCs/>
        </w:rPr>
        <w:t>Paso 3 – Cargue al Warehouse:</w:t>
      </w:r>
      <w:r>
        <w:t xml:space="preserve"> Si bien en síntesis los data warehouse son bases de datos para el manejo de grandes volumnes de datos, se puede utilizar sentencias </w:t>
      </w:r>
      <w:r w:rsidRPr="00A7041C">
        <w:rPr>
          <w:b/>
          <w:bCs/>
          <w:i/>
          <w:iCs/>
        </w:rPr>
        <w:t>SQL</w:t>
      </w:r>
      <w:r>
        <w:t xml:space="preserve"> para cargar, o utilizar </w:t>
      </w:r>
      <w:r w:rsidRPr="00A7041C">
        <w:rPr>
          <w:b/>
          <w:bCs/>
          <w:i/>
          <w:iCs/>
        </w:rPr>
        <w:t>PySpark</w:t>
      </w:r>
      <w:r w:rsidR="00A7041C">
        <w:t xml:space="preserve"> con para pipelines as automatizados, finalmente tambien se puede contar con plataformas dedidcadas a este proceso como </w:t>
      </w:r>
      <w:r w:rsidR="00A7041C" w:rsidRPr="00A7041C">
        <w:rPr>
          <w:b/>
          <w:bCs/>
          <w:i/>
          <w:iCs/>
        </w:rPr>
        <w:t>Airflow</w:t>
      </w:r>
      <w:r w:rsidR="00A7041C">
        <w:t xml:space="preserve">, en caso de ser datos que se deban procesar en tiempo real se puede ustilziar S3 de </w:t>
      </w:r>
      <w:r w:rsidR="00A7041C" w:rsidRPr="00A7041C">
        <w:rPr>
          <w:b/>
          <w:bCs/>
          <w:i/>
          <w:iCs/>
        </w:rPr>
        <w:t>AWS</w:t>
      </w:r>
      <w:r w:rsidR="00A7041C" w:rsidRPr="00A7041C">
        <w:t xml:space="preserve"> o</w:t>
      </w:r>
      <w:r w:rsidR="00A7041C" w:rsidRPr="00A7041C">
        <w:rPr>
          <w:b/>
          <w:bCs/>
          <w:i/>
          <w:iCs/>
        </w:rPr>
        <w:t xml:space="preserve"> Kafla</w:t>
      </w:r>
    </w:p>
    <w:p w14:paraId="524F39A9" w14:textId="7A96445E" w:rsidR="003C2590" w:rsidRPr="003C2590" w:rsidRDefault="00A7041C" w:rsidP="003C2590">
      <w:pPr>
        <w:rPr>
          <w:b/>
          <w:bCs/>
        </w:rPr>
      </w:pPr>
      <w:r w:rsidRPr="00A7041C">
        <w:rPr>
          <w:b/>
          <w:bCs/>
        </w:rPr>
        <w:t>Paso 4 – Monitoreo:</w:t>
      </w:r>
      <w:r>
        <w:t xml:space="preserve"> En este punto los datos fueron extraídos, procesados y </w:t>
      </w:r>
      <w:r w:rsidR="009B0735">
        <w:t>de acuerdo con el</w:t>
      </w:r>
      <w:r>
        <w:t xml:space="preserve"> requerimiento se están utilizando en BI o Ciencia de Datos para la toma de decisiones, sin embargo, es pertinente poder tener alertas sobre fallas en las plataformas o en la ingesta de datos en el warehouse, para este caso usaría </w:t>
      </w:r>
      <w:r>
        <w:lastRenderedPageBreak/>
        <w:t xml:space="preserve">plataformas de monitoreo como </w:t>
      </w:r>
      <w:r w:rsidRPr="00A7041C">
        <w:rPr>
          <w:b/>
          <w:bCs/>
          <w:i/>
          <w:iCs/>
        </w:rPr>
        <w:t>Grafana</w:t>
      </w:r>
      <w:r w:rsidR="003C2590" w:rsidRPr="003C2590">
        <w:rPr>
          <w:b/>
          <w:bCs/>
        </w:rPr>
        <w:br/>
      </w:r>
    </w:p>
    <w:p w14:paraId="630400B6" w14:textId="77777777" w:rsidR="003C2590" w:rsidRPr="00E65D9F" w:rsidRDefault="005E57D9" w:rsidP="003C2590">
      <w:pPr>
        <w:pStyle w:val="Prrafodelista"/>
        <w:numPr>
          <w:ilvl w:val="0"/>
          <w:numId w:val="5"/>
        </w:numPr>
        <w:rPr>
          <w:b/>
          <w:bCs/>
        </w:rPr>
      </w:pPr>
      <w:r w:rsidRPr="00E65D9F">
        <w:rPr>
          <w:b/>
          <w:bCs/>
        </w:rPr>
        <w:t xml:space="preserve">¿Cómo manejarías errores (ej: </w:t>
      </w:r>
      <w:r w:rsidR="003C2590" w:rsidRPr="00E65D9F">
        <w:rPr>
          <w:b/>
          <w:bCs/>
        </w:rPr>
        <w:t>¿API caída) y garantizarías idempotencia</w:t>
      </w:r>
    </w:p>
    <w:p w14:paraId="72E8CF28" w14:textId="66279D73" w:rsidR="00A7041C" w:rsidRDefault="00A7041C" w:rsidP="00A7041C">
      <w:r>
        <w:t xml:space="preserve">En el caso de que la API este caída, optaría por siempre tener intentos automáticos </w:t>
      </w:r>
      <w:r w:rsidR="00E65D9F">
        <w:t xml:space="preserve">controlados </w:t>
      </w:r>
      <w:r w:rsidR="007C04AA">
        <w:t xml:space="preserve"> con tenancy </w:t>
      </w:r>
      <w:r>
        <w:t>de los request</w:t>
      </w:r>
      <w:r w:rsidR="007C04AA">
        <w:t xml:space="preserve"> manejando expeciones con requests.exceptions</w:t>
      </w:r>
      <w:r>
        <w:t xml:space="preserve">, </w:t>
      </w:r>
      <w:r w:rsidR="00E65D9F">
        <w:t xml:space="preserve">en caso de no ser posible, </w:t>
      </w:r>
      <w:r w:rsidR="007C04AA">
        <w:t>“</w:t>
      </w:r>
      <w:r w:rsidR="00E65D9F">
        <w:t xml:space="preserve">desconectar el </w:t>
      </w:r>
      <w:r w:rsidR="009B0735">
        <w:t>enchufe</w:t>
      </w:r>
      <w:r w:rsidR="007C04AA">
        <w:t>”</w:t>
      </w:r>
      <w:r w:rsidR="00E65D9F">
        <w:t xml:space="preserve"> evitando sobre cargas</w:t>
      </w:r>
      <w:r w:rsidR="009B0735">
        <w:br/>
      </w:r>
      <w:r w:rsidR="00E65D9F">
        <w:br/>
        <w:t>En el caso del CSV con SFTP, verificaría que el archivo exista, hacer intentos controlados de solicitud, y tener algún tipo de log para ver el histórico, adicional de poder generar un respaldo fuera de la estación con políticas de autoguardado y eliminado para no tener sobrecarga de almacenamiento</w:t>
      </w:r>
      <w:r w:rsidR="007C04AA">
        <w:t>, ya sea en nube de Azure, AWS o Onpremise</w:t>
      </w:r>
      <w:r w:rsidR="009B0735">
        <w:br/>
      </w:r>
      <w:r w:rsidR="00E65D9F">
        <w:br/>
        <w:t>En el caso de la conexión con MongoDB, revisar si las consultas están siendo muy densas, y optimizarlas, y revisar si no hay conexión para comunicarse con el responsable</w:t>
      </w:r>
      <w:r w:rsidR="00E65D9F">
        <w:br/>
      </w:r>
      <w:r w:rsidR="009B0735">
        <w:br/>
        <w:t>Y finalmente para no tener duplicados y fgarantizar la idempotencia, haría que los cargues de los datos siempre tengan valores únicos en sus claves, antes de cargar revisar que no sean datos ya existentes y categorizar los archivos en el caso de los CSV, adicional siempre tener un backup en caso de que un rollback no funcionara</w:t>
      </w:r>
      <w:r w:rsidR="00E65D9F">
        <w:br/>
      </w:r>
    </w:p>
    <w:p w14:paraId="449275D3" w14:textId="77777777" w:rsidR="0017414B" w:rsidRDefault="0017414B" w:rsidP="00A7041C"/>
    <w:p w14:paraId="552E7730" w14:textId="77777777" w:rsidR="0017414B" w:rsidRDefault="0017414B" w:rsidP="00A7041C"/>
    <w:p w14:paraId="64B0D3F2" w14:textId="77777777" w:rsidR="0017414B" w:rsidRDefault="0017414B" w:rsidP="00A7041C"/>
    <w:p w14:paraId="4E816B0F" w14:textId="77777777" w:rsidR="0017414B" w:rsidRDefault="0017414B" w:rsidP="00A7041C"/>
    <w:p w14:paraId="343BE5A8" w14:textId="77777777" w:rsidR="0017414B" w:rsidRDefault="0017414B" w:rsidP="00A7041C"/>
    <w:p w14:paraId="30EF0F39" w14:textId="77777777" w:rsidR="0017414B" w:rsidRDefault="0017414B" w:rsidP="00A7041C"/>
    <w:p w14:paraId="36DE860E" w14:textId="77777777" w:rsidR="0017414B" w:rsidRDefault="0017414B" w:rsidP="00A7041C"/>
    <w:p w14:paraId="7B63E17A" w14:textId="77777777" w:rsidR="0017414B" w:rsidRDefault="0017414B" w:rsidP="00A7041C"/>
    <w:p w14:paraId="196BA3C6" w14:textId="77777777" w:rsidR="0017414B" w:rsidRDefault="0017414B" w:rsidP="00A7041C"/>
    <w:p w14:paraId="344BEB63" w14:textId="4501BF94" w:rsidR="0017414B" w:rsidRDefault="005E57D9" w:rsidP="003C2590">
      <w:pPr>
        <w:pStyle w:val="Prrafodelista"/>
        <w:numPr>
          <w:ilvl w:val="0"/>
          <w:numId w:val="5"/>
        </w:numPr>
        <w:rPr>
          <w:b/>
          <w:bCs/>
        </w:rPr>
      </w:pPr>
      <w:r w:rsidRPr="0017414B">
        <w:rPr>
          <w:b/>
          <w:bCs/>
        </w:rPr>
        <w:lastRenderedPageBreak/>
        <w:t>Propón una estructura de carpetas para el proyecto (ej: `/data/raw`, `/scripts`, `/tests`)</w:t>
      </w:r>
      <w:r w:rsidR="0017414B">
        <w:rPr>
          <w:b/>
          <w:bCs/>
        </w:rPr>
        <w:br/>
      </w:r>
    </w:p>
    <w:p w14:paraId="21C3E08E" w14:textId="00C4CCB8" w:rsidR="005E57D9" w:rsidRPr="0017414B" w:rsidRDefault="0017414B" w:rsidP="0017414B">
      <w:pPr>
        <w:pStyle w:val="Prrafodelista"/>
        <w:rPr>
          <w:b/>
          <w:bCs/>
        </w:rPr>
      </w:pPr>
      <w:r>
        <w:rPr>
          <w:b/>
          <w:bCs/>
          <w:noProof/>
        </w:rPr>
        <w:drawing>
          <wp:inline distT="0" distB="0" distL="0" distR="0" wp14:anchorId="18EE67DE" wp14:editId="199A06C0">
            <wp:extent cx="4140802" cy="6948170"/>
            <wp:effectExtent l="0" t="0" r="0" b="5080"/>
            <wp:docPr id="1994096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96710" name="Imagen 1994096710"/>
                    <pic:cNvPicPr/>
                  </pic:nvPicPr>
                  <pic:blipFill>
                    <a:blip r:embed="rId5">
                      <a:extLst>
                        <a:ext uri="{28A0092B-C50C-407E-A947-70E740481C1C}">
                          <a14:useLocalDpi xmlns:a14="http://schemas.microsoft.com/office/drawing/2010/main" val="0"/>
                        </a:ext>
                      </a:extLst>
                    </a:blip>
                    <a:stretch>
                      <a:fillRect/>
                    </a:stretch>
                  </pic:blipFill>
                  <pic:spPr>
                    <a:xfrm>
                      <a:off x="0" y="0"/>
                      <a:ext cx="4143908" cy="6953383"/>
                    </a:xfrm>
                    <a:prstGeom prst="rect">
                      <a:avLst/>
                    </a:prstGeom>
                  </pic:spPr>
                </pic:pic>
              </a:graphicData>
            </a:graphic>
          </wp:inline>
        </w:drawing>
      </w:r>
      <w:r w:rsidR="00C62D19" w:rsidRPr="0017414B">
        <w:rPr>
          <w:b/>
          <w:bCs/>
        </w:rPr>
        <w:br/>
      </w:r>
      <w:r w:rsidR="00C62D19" w:rsidRPr="0017414B">
        <w:rPr>
          <w:b/>
          <w:bCs/>
        </w:rPr>
        <w:br/>
      </w:r>
    </w:p>
    <w:p w14:paraId="106EC2EC" w14:textId="29396A5C" w:rsidR="00C52A30" w:rsidRPr="005E57D9" w:rsidRDefault="00C52A30" w:rsidP="005E57D9"/>
    <w:sectPr w:rsidR="00C52A30" w:rsidRPr="005E57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33E5B"/>
    <w:multiLevelType w:val="hybridMultilevel"/>
    <w:tmpl w:val="F7423D96"/>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26252631"/>
    <w:multiLevelType w:val="hybridMultilevel"/>
    <w:tmpl w:val="B1BE4CA0"/>
    <w:lvl w:ilvl="0" w:tplc="24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96105B"/>
    <w:multiLevelType w:val="hybridMultilevel"/>
    <w:tmpl w:val="67128B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DE0958"/>
    <w:multiLevelType w:val="hybridMultilevel"/>
    <w:tmpl w:val="2B64180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CB45C11"/>
    <w:multiLevelType w:val="hybridMultilevel"/>
    <w:tmpl w:val="CD941B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68964192">
    <w:abstractNumId w:val="2"/>
  </w:num>
  <w:num w:numId="2" w16cid:durableId="877737933">
    <w:abstractNumId w:val="4"/>
  </w:num>
  <w:num w:numId="3" w16cid:durableId="1555965657">
    <w:abstractNumId w:val="0"/>
  </w:num>
  <w:num w:numId="4" w16cid:durableId="1292634441">
    <w:abstractNumId w:val="1"/>
  </w:num>
  <w:num w:numId="5" w16cid:durableId="713427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7D9"/>
    <w:rsid w:val="0017414B"/>
    <w:rsid w:val="00237058"/>
    <w:rsid w:val="003C2590"/>
    <w:rsid w:val="005E57D9"/>
    <w:rsid w:val="007C04AA"/>
    <w:rsid w:val="009B0735"/>
    <w:rsid w:val="00A7041C"/>
    <w:rsid w:val="00A746AF"/>
    <w:rsid w:val="00C52A30"/>
    <w:rsid w:val="00C62D19"/>
    <w:rsid w:val="00E65D9F"/>
    <w:rsid w:val="00F77A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D6C6"/>
  <w15:chartTrackingRefBased/>
  <w15:docId w15:val="{61E6CA19-CEE2-4379-8179-4F578729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5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5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57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57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57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57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57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57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57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57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57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57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57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57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57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57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57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57D9"/>
    <w:rPr>
      <w:rFonts w:eastAsiaTheme="majorEastAsia" w:cstheme="majorBidi"/>
      <w:color w:val="272727" w:themeColor="text1" w:themeTint="D8"/>
    </w:rPr>
  </w:style>
  <w:style w:type="paragraph" w:styleId="Ttulo">
    <w:name w:val="Title"/>
    <w:basedOn w:val="Normal"/>
    <w:next w:val="Normal"/>
    <w:link w:val="TtuloCar"/>
    <w:uiPriority w:val="10"/>
    <w:qFormat/>
    <w:rsid w:val="005E5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57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57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57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57D9"/>
    <w:pPr>
      <w:spacing w:before="160"/>
      <w:jc w:val="center"/>
    </w:pPr>
    <w:rPr>
      <w:i/>
      <w:iCs/>
      <w:color w:val="404040" w:themeColor="text1" w:themeTint="BF"/>
    </w:rPr>
  </w:style>
  <w:style w:type="character" w:customStyle="1" w:styleId="CitaCar">
    <w:name w:val="Cita Car"/>
    <w:basedOn w:val="Fuentedeprrafopredeter"/>
    <w:link w:val="Cita"/>
    <w:uiPriority w:val="29"/>
    <w:rsid w:val="005E57D9"/>
    <w:rPr>
      <w:i/>
      <w:iCs/>
      <w:color w:val="404040" w:themeColor="text1" w:themeTint="BF"/>
    </w:rPr>
  </w:style>
  <w:style w:type="paragraph" w:styleId="Prrafodelista">
    <w:name w:val="List Paragraph"/>
    <w:basedOn w:val="Normal"/>
    <w:uiPriority w:val="34"/>
    <w:qFormat/>
    <w:rsid w:val="005E57D9"/>
    <w:pPr>
      <w:ind w:left="720"/>
      <w:contextualSpacing/>
    </w:pPr>
  </w:style>
  <w:style w:type="character" w:styleId="nfasisintenso">
    <w:name w:val="Intense Emphasis"/>
    <w:basedOn w:val="Fuentedeprrafopredeter"/>
    <w:uiPriority w:val="21"/>
    <w:qFormat/>
    <w:rsid w:val="005E57D9"/>
    <w:rPr>
      <w:i/>
      <w:iCs/>
      <w:color w:val="0F4761" w:themeColor="accent1" w:themeShade="BF"/>
    </w:rPr>
  </w:style>
  <w:style w:type="paragraph" w:styleId="Citadestacada">
    <w:name w:val="Intense Quote"/>
    <w:basedOn w:val="Normal"/>
    <w:next w:val="Normal"/>
    <w:link w:val="CitadestacadaCar"/>
    <w:uiPriority w:val="30"/>
    <w:qFormat/>
    <w:rsid w:val="005E5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57D9"/>
    <w:rPr>
      <w:i/>
      <w:iCs/>
      <w:color w:val="0F4761" w:themeColor="accent1" w:themeShade="BF"/>
    </w:rPr>
  </w:style>
  <w:style w:type="character" w:styleId="Referenciaintensa">
    <w:name w:val="Intense Reference"/>
    <w:basedOn w:val="Fuentedeprrafopredeter"/>
    <w:uiPriority w:val="32"/>
    <w:qFormat/>
    <w:rsid w:val="005E57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560296">
      <w:bodyDiv w:val="1"/>
      <w:marLeft w:val="0"/>
      <w:marRight w:val="0"/>
      <w:marTop w:val="0"/>
      <w:marBottom w:val="0"/>
      <w:divBdr>
        <w:top w:val="none" w:sz="0" w:space="0" w:color="auto"/>
        <w:left w:val="none" w:sz="0" w:space="0" w:color="auto"/>
        <w:bottom w:val="none" w:sz="0" w:space="0" w:color="auto"/>
        <w:right w:val="none" w:sz="0" w:space="0" w:color="auto"/>
      </w:divBdr>
      <w:divsChild>
        <w:div w:id="1219322634">
          <w:marLeft w:val="0"/>
          <w:marRight w:val="0"/>
          <w:marTop w:val="0"/>
          <w:marBottom w:val="0"/>
          <w:divBdr>
            <w:top w:val="none" w:sz="0" w:space="0" w:color="auto"/>
            <w:left w:val="none" w:sz="0" w:space="0" w:color="auto"/>
            <w:bottom w:val="none" w:sz="0" w:space="0" w:color="auto"/>
            <w:right w:val="none" w:sz="0" w:space="0" w:color="auto"/>
          </w:divBdr>
          <w:divsChild>
            <w:div w:id="1446853088">
              <w:marLeft w:val="0"/>
              <w:marRight w:val="0"/>
              <w:marTop w:val="0"/>
              <w:marBottom w:val="0"/>
              <w:divBdr>
                <w:top w:val="none" w:sz="0" w:space="0" w:color="auto"/>
                <w:left w:val="none" w:sz="0" w:space="0" w:color="auto"/>
                <w:bottom w:val="none" w:sz="0" w:space="0" w:color="auto"/>
                <w:right w:val="none" w:sz="0" w:space="0" w:color="auto"/>
              </w:divBdr>
            </w:div>
            <w:div w:id="1555774622">
              <w:marLeft w:val="0"/>
              <w:marRight w:val="0"/>
              <w:marTop w:val="0"/>
              <w:marBottom w:val="0"/>
              <w:divBdr>
                <w:top w:val="none" w:sz="0" w:space="0" w:color="auto"/>
                <w:left w:val="none" w:sz="0" w:space="0" w:color="auto"/>
                <w:bottom w:val="none" w:sz="0" w:space="0" w:color="auto"/>
                <w:right w:val="none" w:sz="0" w:space="0" w:color="auto"/>
              </w:divBdr>
            </w:div>
            <w:div w:id="5787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0383">
      <w:bodyDiv w:val="1"/>
      <w:marLeft w:val="0"/>
      <w:marRight w:val="0"/>
      <w:marTop w:val="0"/>
      <w:marBottom w:val="0"/>
      <w:divBdr>
        <w:top w:val="none" w:sz="0" w:space="0" w:color="auto"/>
        <w:left w:val="none" w:sz="0" w:space="0" w:color="auto"/>
        <w:bottom w:val="none" w:sz="0" w:space="0" w:color="auto"/>
        <w:right w:val="none" w:sz="0" w:space="0" w:color="auto"/>
      </w:divBdr>
      <w:divsChild>
        <w:div w:id="696589652">
          <w:marLeft w:val="0"/>
          <w:marRight w:val="0"/>
          <w:marTop w:val="0"/>
          <w:marBottom w:val="0"/>
          <w:divBdr>
            <w:top w:val="none" w:sz="0" w:space="0" w:color="auto"/>
            <w:left w:val="none" w:sz="0" w:space="0" w:color="auto"/>
            <w:bottom w:val="none" w:sz="0" w:space="0" w:color="auto"/>
            <w:right w:val="none" w:sz="0" w:space="0" w:color="auto"/>
          </w:divBdr>
          <w:divsChild>
            <w:div w:id="884753269">
              <w:marLeft w:val="0"/>
              <w:marRight w:val="0"/>
              <w:marTop w:val="0"/>
              <w:marBottom w:val="0"/>
              <w:divBdr>
                <w:top w:val="none" w:sz="0" w:space="0" w:color="auto"/>
                <w:left w:val="none" w:sz="0" w:space="0" w:color="auto"/>
                <w:bottom w:val="none" w:sz="0" w:space="0" w:color="auto"/>
                <w:right w:val="none" w:sz="0" w:space="0" w:color="auto"/>
              </w:divBdr>
            </w:div>
            <w:div w:id="208735007">
              <w:marLeft w:val="0"/>
              <w:marRight w:val="0"/>
              <w:marTop w:val="0"/>
              <w:marBottom w:val="0"/>
              <w:divBdr>
                <w:top w:val="none" w:sz="0" w:space="0" w:color="auto"/>
                <w:left w:val="none" w:sz="0" w:space="0" w:color="auto"/>
                <w:bottom w:val="none" w:sz="0" w:space="0" w:color="auto"/>
                <w:right w:val="none" w:sz="0" w:space="0" w:color="auto"/>
              </w:divBdr>
            </w:div>
            <w:div w:id="573005113">
              <w:marLeft w:val="0"/>
              <w:marRight w:val="0"/>
              <w:marTop w:val="0"/>
              <w:marBottom w:val="0"/>
              <w:divBdr>
                <w:top w:val="none" w:sz="0" w:space="0" w:color="auto"/>
                <w:left w:val="none" w:sz="0" w:space="0" w:color="auto"/>
                <w:bottom w:val="none" w:sz="0" w:space="0" w:color="auto"/>
                <w:right w:val="none" w:sz="0" w:space="0" w:color="auto"/>
              </w:divBdr>
            </w:div>
            <w:div w:id="1744177763">
              <w:marLeft w:val="0"/>
              <w:marRight w:val="0"/>
              <w:marTop w:val="0"/>
              <w:marBottom w:val="0"/>
              <w:divBdr>
                <w:top w:val="none" w:sz="0" w:space="0" w:color="auto"/>
                <w:left w:val="none" w:sz="0" w:space="0" w:color="auto"/>
                <w:bottom w:val="none" w:sz="0" w:space="0" w:color="auto"/>
                <w:right w:val="none" w:sz="0" w:space="0" w:color="auto"/>
              </w:divBdr>
            </w:div>
            <w:div w:id="1962227385">
              <w:marLeft w:val="0"/>
              <w:marRight w:val="0"/>
              <w:marTop w:val="0"/>
              <w:marBottom w:val="0"/>
              <w:divBdr>
                <w:top w:val="none" w:sz="0" w:space="0" w:color="auto"/>
                <w:left w:val="none" w:sz="0" w:space="0" w:color="auto"/>
                <w:bottom w:val="none" w:sz="0" w:space="0" w:color="auto"/>
                <w:right w:val="none" w:sz="0" w:space="0" w:color="auto"/>
              </w:divBdr>
            </w:div>
            <w:div w:id="19891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8610">
      <w:bodyDiv w:val="1"/>
      <w:marLeft w:val="0"/>
      <w:marRight w:val="0"/>
      <w:marTop w:val="0"/>
      <w:marBottom w:val="0"/>
      <w:divBdr>
        <w:top w:val="none" w:sz="0" w:space="0" w:color="auto"/>
        <w:left w:val="none" w:sz="0" w:space="0" w:color="auto"/>
        <w:bottom w:val="none" w:sz="0" w:space="0" w:color="auto"/>
        <w:right w:val="none" w:sz="0" w:space="0" w:color="auto"/>
      </w:divBdr>
      <w:divsChild>
        <w:div w:id="1755471834">
          <w:marLeft w:val="0"/>
          <w:marRight w:val="0"/>
          <w:marTop w:val="0"/>
          <w:marBottom w:val="0"/>
          <w:divBdr>
            <w:top w:val="none" w:sz="0" w:space="0" w:color="auto"/>
            <w:left w:val="none" w:sz="0" w:space="0" w:color="auto"/>
            <w:bottom w:val="none" w:sz="0" w:space="0" w:color="auto"/>
            <w:right w:val="none" w:sz="0" w:space="0" w:color="auto"/>
          </w:divBdr>
          <w:divsChild>
            <w:div w:id="380981268">
              <w:marLeft w:val="0"/>
              <w:marRight w:val="0"/>
              <w:marTop w:val="0"/>
              <w:marBottom w:val="0"/>
              <w:divBdr>
                <w:top w:val="none" w:sz="0" w:space="0" w:color="auto"/>
                <w:left w:val="none" w:sz="0" w:space="0" w:color="auto"/>
                <w:bottom w:val="none" w:sz="0" w:space="0" w:color="auto"/>
                <w:right w:val="none" w:sz="0" w:space="0" w:color="auto"/>
              </w:divBdr>
            </w:div>
            <w:div w:id="949891897">
              <w:marLeft w:val="0"/>
              <w:marRight w:val="0"/>
              <w:marTop w:val="0"/>
              <w:marBottom w:val="0"/>
              <w:divBdr>
                <w:top w:val="none" w:sz="0" w:space="0" w:color="auto"/>
                <w:left w:val="none" w:sz="0" w:space="0" w:color="auto"/>
                <w:bottom w:val="none" w:sz="0" w:space="0" w:color="auto"/>
                <w:right w:val="none" w:sz="0" w:space="0" w:color="auto"/>
              </w:divBdr>
            </w:div>
            <w:div w:id="4448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7785">
      <w:bodyDiv w:val="1"/>
      <w:marLeft w:val="0"/>
      <w:marRight w:val="0"/>
      <w:marTop w:val="0"/>
      <w:marBottom w:val="0"/>
      <w:divBdr>
        <w:top w:val="none" w:sz="0" w:space="0" w:color="auto"/>
        <w:left w:val="none" w:sz="0" w:space="0" w:color="auto"/>
        <w:bottom w:val="none" w:sz="0" w:space="0" w:color="auto"/>
        <w:right w:val="none" w:sz="0" w:space="0" w:color="auto"/>
      </w:divBdr>
      <w:divsChild>
        <w:div w:id="125854079">
          <w:marLeft w:val="0"/>
          <w:marRight w:val="0"/>
          <w:marTop w:val="0"/>
          <w:marBottom w:val="0"/>
          <w:divBdr>
            <w:top w:val="none" w:sz="0" w:space="0" w:color="auto"/>
            <w:left w:val="none" w:sz="0" w:space="0" w:color="auto"/>
            <w:bottom w:val="none" w:sz="0" w:space="0" w:color="auto"/>
            <w:right w:val="none" w:sz="0" w:space="0" w:color="auto"/>
          </w:divBdr>
          <w:divsChild>
            <w:div w:id="549809542">
              <w:marLeft w:val="0"/>
              <w:marRight w:val="0"/>
              <w:marTop w:val="0"/>
              <w:marBottom w:val="0"/>
              <w:divBdr>
                <w:top w:val="none" w:sz="0" w:space="0" w:color="auto"/>
                <w:left w:val="none" w:sz="0" w:space="0" w:color="auto"/>
                <w:bottom w:val="none" w:sz="0" w:space="0" w:color="auto"/>
                <w:right w:val="none" w:sz="0" w:space="0" w:color="auto"/>
              </w:divBdr>
            </w:div>
            <w:div w:id="1489906271">
              <w:marLeft w:val="0"/>
              <w:marRight w:val="0"/>
              <w:marTop w:val="0"/>
              <w:marBottom w:val="0"/>
              <w:divBdr>
                <w:top w:val="none" w:sz="0" w:space="0" w:color="auto"/>
                <w:left w:val="none" w:sz="0" w:space="0" w:color="auto"/>
                <w:bottom w:val="none" w:sz="0" w:space="0" w:color="auto"/>
                <w:right w:val="none" w:sz="0" w:space="0" w:color="auto"/>
              </w:divBdr>
            </w:div>
            <w:div w:id="11340637">
              <w:marLeft w:val="0"/>
              <w:marRight w:val="0"/>
              <w:marTop w:val="0"/>
              <w:marBottom w:val="0"/>
              <w:divBdr>
                <w:top w:val="none" w:sz="0" w:space="0" w:color="auto"/>
                <w:left w:val="none" w:sz="0" w:space="0" w:color="auto"/>
                <w:bottom w:val="none" w:sz="0" w:space="0" w:color="auto"/>
                <w:right w:val="none" w:sz="0" w:space="0" w:color="auto"/>
              </w:divBdr>
            </w:div>
            <w:div w:id="2086025911">
              <w:marLeft w:val="0"/>
              <w:marRight w:val="0"/>
              <w:marTop w:val="0"/>
              <w:marBottom w:val="0"/>
              <w:divBdr>
                <w:top w:val="none" w:sz="0" w:space="0" w:color="auto"/>
                <w:left w:val="none" w:sz="0" w:space="0" w:color="auto"/>
                <w:bottom w:val="none" w:sz="0" w:space="0" w:color="auto"/>
                <w:right w:val="none" w:sz="0" w:space="0" w:color="auto"/>
              </w:divBdr>
            </w:div>
            <w:div w:id="521018646">
              <w:marLeft w:val="0"/>
              <w:marRight w:val="0"/>
              <w:marTop w:val="0"/>
              <w:marBottom w:val="0"/>
              <w:divBdr>
                <w:top w:val="none" w:sz="0" w:space="0" w:color="auto"/>
                <w:left w:val="none" w:sz="0" w:space="0" w:color="auto"/>
                <w:bottom w:val="none" w:sz="0" w:space="0" w:color="auto"/>
                <w:right w:val="none" w:sz="0" w:space="0" w:color="auto"/>
              </w:divBdr>
            </w:div>
            <w:div w:id="19428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560</Words>
  <Characters>3083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Del Rio Flórez</dc:creator>
  <cp:keywords/>
  <dc:description/>
  <cp:lastModifiedBy>Camilo Del Rio Flórez</cp:lastModifiedBy>
  <cp:revision>3</cp:revision>
  <dcterms:created xsi:type="dcterms:W3CDTF">2025-05-29T02:11:00Z</dcterms:created>
  <dcterms:modified xsi:type="dcterms:W3CDTF">2025-05-29T04:36:00Z</dcterms:modified>
</cp:coreProperties>
</file>