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714053" w14:textId="3D14C7CA" w:rsidR="00F604B3" w:rsidRPr="00A53AE9" w:rsidRDefault="00F604B3">
      <w:pPr>
        <w:rPr>
          <w:sz w:val="22"/>
          <w:szCs w:val="22"/>
          <w:lang w:val="es-ES_tradnl"/>
        </w:rPr>
      </w:pPr>
      <w:r w:rsidRPr="00A53AE9">
        <w:rPr>
          <w:sz w:val="22"/>
          <w:szCs w:val="22"/>
          <w:lang w:val="es-ES_tradnl"/>
        </w:rPr>
        <w:t>Camila Richter 23183</w:t>
      </w:r>
    </w:p>
    <w:p w14:paraId="24898A68" w14:textId="6446F218" w:rsidR="00F604B3" w:rsidRPr="00A53AE9" w:rsidRDefault="00F604B3">
      <w:pPr>
        <w:rPr>
          <w:sz w:val="22"/>
          <w:szCs w:val="22"/>
          <w:lang w:val="es-ES_tradnl"/>
        </w:rPr>
      </w:pPr>
      <w:r w:rsidRPr="00A53AE9">
        <w:rPr>
          <w:sz w:val="22"/>
          <w:szCs w:val="22"/>
          <w:lang w:val="es-ES_tradnl"/>
        </w:rPr>
        <w:t xml:space="preserve">Deep </w:t>
      </w:r>
      <w:proofErr w:type="spellStart"/>
      <w:r w:rsidRPr="00A53AE9">
        <w:rPr>
          <w:sz w:val="22"/>
          <w:szCs w:val="22"/>
          <w:lang w:val="es-ES_tradnl"/>
        </w:rPr>
        <w:t>Learning</w:t>
      </w:r>
      <w:proofErr w:type="spellEnd"/>
    </w:p>
    <w:p w14:paraId="10D7CCE7" w14:textId="77777777" w:rsidR="00F604B3" w:rsidRPr="00A53AE9" w:rsidRDefault="00F604B3">
      <w:pPr>
        <w:rPr>
          <w:sz w:val="22"/>
          <w:szCs w:val="22"/>
          <w:lang w:val="es-ES_tradnl"/>
        </w:rPr>
      </w:pPr>
    </w:p>
    <w:p w14:paraId="3FB9B4BC" w14:textId="3B4AF835" w:rsidR="00F604B3" w:rsidRPr="00A53AE9" w:rsidRDefault="00F604B3" w:rsidP="00F604B3">
      <w:pPr>
        <w:jc w:val="center"/>
        <w:rPr>
          <w:sz w:val="22"/>
          <w:szCs w:val="22"/>
          <w:u w:val="single"/>
          <w:lang w:val="es-ES_tradnl"/>
        </w:rPr>
      </w:pPr>
      <w:r w:rsidRPr="00A53AE9">
        <w:rPr>
          <w:sz w:val="22"/>
          <w:szCs w:val="22"/>
          <w:u w:val="single"/>
          <w:lang w:val="es-ES_tradnl"/>
        </w:rPr>
        <w:t>Informe laboratorio 1</w:t>
      </w:r>
    </w:p>
    <w:p w14:paraId="196AB692" w14:textId="77777777" w:rsidR="00F604B3" w:rsidRPr="00A53AE9" w:rsidRDefault="00F604B3">
      <w:pPr>
        <w:rPr>
          <w:sz w:val="22"/>
          <w:szCs w:val="22"/>
          <w:lang w:val="es-ES_tradnl"/>
        </w:rPr>
      </w:pPr>
    </w:p>
    <w:p w14:paraId="65B3B24E" w14:textId="3343E3D8" w:rsidR="00F604B3" w:rsidRPr="00A53AE9" w:rsidRDefault="00F604B3" w:rsidP="00F604B3">
      <w:pPr>
        <w:pStyle w:val="Prrafodelista"/>
        <w:numPr>
          <w:ilvl w:val="0"/>
          <w:numId w:val="1"/>
        </w:numPr>
        <w:jc w:val="both"/>
        <w:rPr>
          <w:sz w:val="28"/>
          <w:szCs w:val="28"/>
          <w:lang w:val="es-ES_tradnl"/>
        </w:rPr>
      </w:pPr>
      <w:proofErr w:type="gramStart"/>
      <w:r w:rsidRPr="00A53AE9">
        <w:rPr>
          <w:sz w:val="28"/>
          <w:szCs w:val="28"/>
          <w:lang w:val="es-ES_tradnl"/>
        </w:rPr>
        <w:t>Link</w:t>
      </w:r>
      <w:proofErr w:type="gramEnd"/>
      <w:r w:rsidRPr="00A53AE9">
        <w:rPr>
          <w:sz w:val="28"/>
          <w:szCs w:val="28"/>
          <w:lang w:val="es-ES_tradnl"/>
        </w:rPr>
        <w:t xml:space="preserve"> del repositorio</w:t>
      </w:r>
    </w:p>
    <w:p w14:paraId="6ACEB17C" w14:textId="0FBC303F" w:rsidR="00F604B3" w:rsidRPr="00A53AE9" w:rsidRDefault="00F604B3" w:rsidP="00F604B3">
      <w:pPr>
        <w:pStyle w:val="Prrafodelista"/>
        <w:jc w:val="both"/>
        <w:rPr>
          <w:sz w:val="22"/>
          <w:szCs w:val="22"/>
          <w:lang w:val="es-ES_tradnl"/>
        </w:rPr>
      </w:pPr>
      <w:hyperlink r:id="rId5" w:history="1">
        <w:r w:rsidRPr="00A53AE9">
          <w:rPr>
            <w:rStyle w:val="Hipervnculo"/>
            <w:sz w:val="22"/>
            <w:szCs w:val="22"/>
            <w:lang w:val="es-ES_tradnl"/>
          </w:rPr>
          <w:t>https://github.com/CamiR24/Lab1-DeepLearning.git</w:t>
        </w:r>
      </w:hyperlink>
    </w:p>
    <w:p w14:paraId="721D84AB" w14:textId="77777777" w:rsidR="00F604B3" w:rsidRPr="00A53AE9" w:rsidRDefault="00F604B3" w:rsidP="00F604B3">
      <w:pPr>
        <w:pStyle w:val="Prrafodelista"/>
        <w:jc w:val="both"/>
        <w:rPr>
          <w:sz w:val="22"/>
          <w:szCs w:val="22"/>
          <w:lang w:val="es-ES_tradnl"/>
        </w:rPr>
      </w:pPr>
    </w:p>
    <w:p w14:paraId="50834E5B" w14:textId="29FCE396" w:rsidR="00F604B3" w:rsidRPr="00A53AE9" w:rsidRDefault="00F604B3" w:rsidP="00F604B3">
      <w:pPr>
        <w:pStyle w:val="Prrafodelista"/>
        <w:numPr>
          <w:ilvl w:val="0"/>
          <w:numId w:val="1"/>
        </w:numPr>
        <w:jc w:val="both"/>
        <w:rPr>
          <w:sz w:val="28"/>
          <w:szCs w:val="28"/>
          <w:lang w:val="es-ES_tradnl"/>
        </w:rPr>
      </w:pPr>
      <w:r w:rsidRPr="00A53AE9">
        <w:rPr>
          <w:sz w:val="28"/>
          <w:szCs w:val="28"/>
          <w:lang w:val="es-ES_tradnl"/>
        </w:rPr>
        <w:t>Optimizadores</w:t>
      </w:r>
    </w:p>
    <w:p w14:paraId="0821F5CF" w14:textId="0949D030" w:rsidR="00F604B3" w:rsidRPr="00A53AE9" w:rsidRDefault="00F604B3" w:rsidP="00F604B3">
      <w:pPr>
        <w:pStyle w:val="Prrafodelista"/>
        <w:jc w:val="both"/>
      </w:pPr>
      <w:r w:rsidRPr="00A53AE9">
        <w:t>nn.Linear</w:t>
      </w:r>
    </w:p>
    <w:p w14:paraId="388C6061" w14:textId="140F29D6" w:rsidR="00F604B3" w:rsidRPr="00A53AE9" w:rsidRDefault="00F604B3" w:rsidP="0042729D">
      <w:pPr>
        <w:pStyle w:val="Prrafodelista"/>
        <w:jc w:val="both"/>
        <w:rPr>
          <w:sz w:val="22"/>
          <w:szCs w:val="22"/>
        </w:rPr>
      </w:pPr>
      <w:r w:rsidRPr="00A53AE9">
        <w:rPr>
          <w:sz w:val="22"/>
          <w:szCs w:val="22"/>
        </w:rPr>
        <w:t>Implementa una transformación lineal entre una capa y la siguiente. Cada neurona recibe todas las salidas de la capa anterior y calcula una combinación lineal de ellas, aprendiendo un conjunto de pesos y un sesgo durante el entrenamiento. Es la capa fundamental para construir un perceptrón multicapa.</w:t>
      </w:r>
    </w:p>
    <w:p w14:paraId="2E5061FD" w14:textId="24E44EBE" w:rsidR="00F604B3" w:rsidRPr="00A53AE9" w:rsidRDefault="00F604B3" w:rsidP="00F604B3">
      <w:pPr>
        <w:pStyle w:val="Prrafodelista"/>
        <w:jc w:val="both"/>
        <w:rPr>
          <w:sz w:val="22"/>
          <w:szCs w:val="22"/>
        </w:rPr>
      </w:pPr>
      <w:r w:rsidRPr="00A53AE9">
        <w:rPr>
          <w:sz w:val="22"/>
          <w:szCs w:val="22"/>
        </w:rPr>
        <w:t>Parámetros principales:</w:t>
      </w:r>
    </w:p>
    <w:p w14:paraId="5CCC028C" w14:textId="77777777" w:rsidR="00F604B3" w:rsidRPr="00A53AE9" w:rsidRDefault="00F604B3" w:rsidP="0042729D">
      <w:pPr>
        <w:pStyle w:val="Prrafodelista"/>
        <w:numPr>
          <w:ilvl w:val="0"/>
          <w:numId w:val="2"/>
        </w:numPr>
        <w:jc w:val="both"/>
        <w:rPr>
          <w:sz w:val="22"/>
          <w:szCs w:val="22"/>
        </w:rPr>
      </w:pPr>
      <w:r w:rsidRPr="00A53AE9">
        <w:rPr>
          <w:sz w:val="22"/>
          <w:szCs w:val="22"/>
        </w:rPr>
        <w:t>in_features: número de características de entrada.</w:t>
      </w:r>
    </w:p>
    <w:p w14:paraId="198A9452" w14:textId="77777777" w:rsidR="00F604B3" w:rsidRPr="00A53AE9" w:rsidRDefault="00F604B3" w:rsidP="0042729D">
      <w:pPr>
        <w:pStyle w:val="Prrafodelista"/>
        <w:numPr>
          <w:ilvl w:val="0"/>
          <w:numId w:val="2"/>
        </w:numPr>
        <w:jc w:val="both"/>
        <w:rPr>
          <w:sz w:val="22"/>
          <w:szCs w:val="22"/>
        </w:rPr>
      </w:pPr>
      <w:r w:rsidRPr="00A53AE9">
        <w:rPr>
          <w:sz w:val="22"/>
          <w:szCs w:val="22"/>
        </w:rPr>
        <w:t>out_features: número de neuronas de salida.</w:t>
      </w:r>
    </w:p>
    <w:p w14:paraId="408AD705" w14:textId="7468D0FF" w:rsidR="00F604B3" w:rsidRPr="00A53AE9" w:rsidRDefault="00F604B3" w:rsidP="0042729D">
      <w:pPr>
        <w:pStyle w:val="Prrafodelista"/>
        <w:numPr>
          <w:ilvl w:val="0"/>
          <w:numId w:val="2"/>
        </w:numPr>
        <w:jc w:val="both"/>
        <w:rPr>
          <w:sz w:val="22"/>
          <w:szCs w:val="22"/>
        </w:rPr>
      </w:pPr>
      <w:r w:rsidRPr="00A53AE9">
        <w:rPr>
          <w:sz w:val="22"/>
          <w:szCs w:val="22"/>
        </w:rPr>
        <w:t>bias: indica si la capa utiliza un sesgo, es True por defecto.</w:t>
      </w:r>
    </w:p>
    <w:p w14:paraId="0E425C4F" w14:textId="77777777" w:rsidR="00F604B3" w:rsidRPr="00A53AE9" w:rsidRDefault="00F604B3" w:rsidP="00F604B3">
      <w:pPr>
        <w:pStyle w:val="Prrafodelista"/>
        <w:jc w:val="both"/>
        <w:rPr>
          <w:sz w:val="28"/>
          <w:szCs w:val="28"/>
        </w:rPr>
      </w:pPr>
    </w:p>
    <w:p w14:paraId="3401FE09" w14:textId="551FF97E" w:rsidR="00F604B3" w:rsidRPr="00A53AE9" w:rsidRDefault="00F604B3" w:rsidP="00F604B3">
      <w:pPr>
        <w:pStyle w:val="Prrafodelista"/>
        <w:jc w:val="both"/>
      </w:pPr>
      <w:r w:rsidRPr="00A53AE9">
        <w:t>Funciones de activación</w:t>
      </w:r>
    </w:p>
    <w:p w14:paraId="4B7B7FC7" w14:textId="77777777" w:rsidR="00F604B3" w:rsidRPr="00A53AE9" w:rsidRDefault="00F604B3" w:rsidP="00F604B3">
      <w:pPr>
        <w:pStyle w:val="Prrafodelista"/>
        <w:jc w:val="both"/>
        <w:rPr>
          <w:sz w:val="22"/>
          <w:szCs w:val="22"/>
        </w:rPr>
      </w:pPr>
      <w:r w:rsidRPr="00A53AE9">
        <w:rPr>
          <w:sz w:val="22"/>
          <w:szCs w:val="22"/>
        </w:rPr>
        <w:t>Las funciones de activación introducen no linealidad en la red, permitiendo que el modelo aprenda relaciones complejas entre las variables.</w:t>
      </w:r>
    </w:p>
    <w:p w14:paraId="5BE1CD55" w14:textId="77777777" w:rsidR="00F604B3" w:rsidRPr="00A53AE9" w:rsidRDefault="00F604B3" w:rsidP="00F604B3">
      <w:pPr>
        <w:pStyle w:val="Prrafodelista"/>
        <w:jc w:val="both"/>
        <w:rPr>
          <w:sz w:val="28"/>
          <w:szCs w:val="28"/>
        </w:rPr>
      </w:pPr>
    </w:p>
    <w:p w14:paraId="0DD05B32" w14:textId="4C8D4518" w:rsidR="00F604B3" w:rsidRPr="00A53AE9" w:rsidRDefault="00F604B3" w:rsidP="00F604B3">
      <w:pPr>
        <w:pStyle w:val="Prrafodelista"/>
        <w:jc w:val="both"/>
      </w:pPr>
      <w:r w:rsidRPr="00A53AE9">
        <w:t>nn.ReLU</w:t>
      </w:r>
    </w:p>
    <w:p w14:paraId="64C4A5E0" w14:textId="4AD4B7F7" w:rsidR="00F604B3" w:rsidRPr="00A53AE9" w:rsidRDefault="00F604B3" w:rsidP="0042729D">
      <w:pPr>
        <w:pStyle w:val="Prrafodelista"/>
        <w:jc w:val="both"/>
        <w:rPr>
          <w:sz w:val="22"/>
          <w:szCs w:val="22"/>
        </w:rPr>
      </w:pPr>
      <w:r w:rsidRPr="00A53AE9">
        <w:rPr>
          <w:sz w:val="22"/>
          <w:szCs w:val="22"/>
        </w:rPr>
        <w:t>Devuelve el valor de entrada cuando es positivo y cero cuando es negativo.</w:t>
      </w:r>
      <w:r w:rsidR="0042729D" w:rsidRPr="00A53AE9">
        <w:rPr>
          <w:sz w:val="22"/>
          <w:szCs w:val="22"/>
        </w:rPr>
        <w:t xml:space="preserve"> Es </w:t>
      </w:r>
      <w:r w:rsidRPr="00A53AE9">
        <w:rPr>
          <w:sz w:val="22"/>
          <w:szCs w:val="22"/>
        </w:rPr>
        <w:t>rápida computacionalmente, reduce el problema del gradiente desvanecido, es la función de activación más utilizada en redes neuronales profundas.</w:t>
      </w:r>
    </w:p>
    <w:p w14:paraId="671C5D13" w14:textId="77777777" w:rsidR="00F604B3" w:rsidRPr="00A53AE9" w:rsidRDefault="00F604B3" w:rsidP="00F604B3">
      <w:pPr>
        <w:pStyle w:val="Prrafodelista"/>
        <w:jc w:val="both"/>
        <w:rPr>
          <w:sz w:val="28"/>
          <w:szCs w:val="28"/>
        </w:rPr>
      </w:pPr>
    </w:p>
    <w:p w14:paraId="0F61C0BD" w14:textId="12E88319" w:rsidR="00F604B3" w:rsidRPr="00A53AE9" w:rsidRDefault="00F604B3" w:rsidP="00F604B3">
      <w:pPr>
        <w:pStyle w:val="Prrafodelista"/>
        <w:jc w:val="both"/>
      </w:pPr>
      <w:r w:rsidRPr="00A53AE9">
        <w:t>nn.LeakyReLU</w:t>
      </w:r>
    </w:p>
    <w:p w14:paraId="0EA02509" w14:textId="5621ADEA" w:rsidR="00F604B3" w:rsidRPr="00A53AE9" w:rsidRDefault="00F604B3" w:rsidP="0042729D">
      <w:pPr>
        <w:pStyle w:val="Prrafodelista"/>
        <w:jc w:val="both"/>
        <w:rPr>
          <w:sz w:val="22"/>
          <w:szCs w:val="22"/>
        </w:rPr>
      </w:pPr>
      <w:r w:rsidRPr="00A53AE9">
        <w:rPr>
          <w:sz w:val="22"/>
          <w:szCs w:val="22"/>
        </w:rPr>
        <w:t>Es una variante de ReLU que permite un pequeño gradiente cuando la entrada es negativa.</w:t>
      </w:r>
      <w:r w:rsidR="0042729D" w:rsidRPr="00A53AE9">
        <w:rPr>
          <w:sz w:val="22"/>
          <w:szCs w:val="22"/>
        </w:rPr>
        <w:t xml:space="preserve"> E</w:t>
      </w:r>
      <w:r w:rsidRPr="00A53AE9">
        <w:rPr>
          <w:sz w:val="22"/>
          <w:szCs w:val="22"/>
        </w:rPr>
        <w:t>vita que algunas neuronas dejen de aprender, mantiene un pequeño flujo de gradiente para valores negativos.</w:t>
      </w:r>
    </w:p>
    <w:p w14:paraId="30B97CD9" w14:textId="77777777" w:rsidR="00F604B3" w:rsidRPr="00A53AE9" w:rsidRDefault="00F604B3" w:rsidP="00F604B3">
      <w:pPr>
        <w:pStyle w:val="Prrafodelista"/>
        <w:jc w:val="both"/>
        <w:rPr>
          <w:sz w:val="28"/>
          <w:szCs w:val="28"/>
        </w:rPr>
      </w:pPr>
    </w:p>
    <w:p w14:paraId="6A825426" w14:textId="2C1C6E7D" w:rsidR="00F604B3" w:rsidRPr="00A53AE9" w:rsidRDefault="00F604B3" w:rsidP="00F604B3">
      <w:pPr>
        <w:pStyle w:val="Prrafodelista"/>
        <w:jc w:val="both"/>
      </w:pPr>
      <w:r w:rsidRPr="00A53AE9">
        <w:t>nn.Tanh</w:t>
      </w:r>
    </w:p>
    <w:p w14:paraId="6A0FFE92" w14:textId="55630205" w:rsidR="00F604B3" w:rsidRPr="00A53AE9" w:rsidRDefault="00F604B3" w:rsidP="0042729D">
      <w:pPr>
        <w:pStyle w:val="Prrafodelista"/>
        <w:jc w:val="both"/>
        <w:rPr>
          <w:sz w:val="22"/>
          <w:szCs w:val="22"/>
        </w:rPr>
      </w:pPr>
      <w:r w:rsidRPr="00A53AE9">
        <w:rPr>
          <w:sz w:val="22"/>
          <w:szCs w:val="22"/>
        </w:rPr>
        <w:t>La función tangente hiperbólica transforma los datos al intervalo: [−1,1]</w:t>
      </w:r>
      <w:r w:rsidR="0042729D" w:rsidRPr="00A53AE9">
        <w:rPr>
          <w:sz w:val="22"/>
          <w:szCs w:val="22"/>
        </w:rPr>
        <w:t>. P</w:t>
      </w:r>
      <w:r w:rsidRPr="00A53AE9">
        <w:rPr>
          <w:sz w:val="22"/>
          <w:szCs w:val="22"/>
        </w:rPr>
        <w:t>roduce salidas centradas en cero, funciona bien cuando los datos fueron estandarizados.</w:t>
      </w:r>
      <w:r w:rsidR="0042729D" w:rsidRPr="00A53AE9">
        <w:rPr>
          <w:sz w:val="22"/>
          <w:szCs w:val="22"/>
        </w:rPr>
        <w:t xml:space="preserve"> Por otro lado, en </w:t>
      </w:r>
      <w:r w:rsidRPr="00A53AE9">
        <w:rPr>
          <w:sz w:val="22"/>
          <w:szCs w:val="22"/>
        </w:rPr>
        <w:t>redes profundas puede sufrir el problema del gradiente desvanecido.</w:t>
      </w:r>
    </w:p>
    <w:p w14:paraId="2FE3C7D9" w14:textId="77777777" w:rsidR="00F604B3" w:rsidRPr="00A53AE9" w:rsidRDefault="00F604B3" w:rsidP="00F604B3">
      <w:pPr>
        <w:pStyle w:val="Prrafodelista"/>
        <w:jc w:val="both"/>
        <w:rPr>
          <w:sz w:val="28"/>
          <w:szCs w:val="28"/>
        </w:rPr>
      </w:pPr>
    </w:p>
    <w:p w14:paraId="1534EAC3" w14:textId="460BF9F7" w:rsidR="00F604B3" w:rsidRPr="00A53AE9" w:rsidRDefault="00F604B3" w:rsidP="00F604B3">
      <w:pPr>
        <w:pStyle w:val="Prrafodelista"/>
        <w:jc w:val="both"/>
      </w:pPr>
      <w:r w:rsidRPr="00A53AE9">
        <w:t>nn.Dropout</w:t>
      </w:r>
    </w:p>
    <w:p w14:paraId="7F13F1D2" w14:textId="1D07FF50" w:rsidR="00F604B3" w:rsidRPr="00A53AE9" w:rsidRDefault="00F604B3" w:rsidP="0042729D">
      <w:pPr>
        <w:pStyle w:val="Prrafodelista"/>
        <w:jc w:val="both"/>
        <w:rPr>
          <w:sz w:val="22"/>
          <w:szCs w:val="22"/>
        </w:rPr>
      </w:pPr>
      <w:r w:rsidRPr="00A53AE9">
        <w:rPr>
          <w:sz w:val="22"/>
          <w:szCs w:val="22"/>
        </w:rPr>
        <w:t>Técnica de regularización que durante el entrenamiento desactiva aleatoriamente un porcentaje de neuronas. Busca evitar que la red memorice los datos de entrenamiento y mejorar la capacidad de generalización.</w:t>
      </w:r>
    </w:p>
    <w:p w14:paraId="6039E0B6" w14:textId="536156FD" w:rsidR="00F604B3" w:rsidRPr="00A53AE9" w:rsidRDefault="00F604B3" w:rsidP="0042729D">
      <w:pPr>
        <w:pStyle w:val="Prrafodelista"/>
        <w:jc w:val="both"/>
        <w:rPr>
          <w:sz w:val="22"/>
          <w:szCs w:val="22"/>
        </w:rPr>
      </w:pPr>
      <w:r w:rsidRPr="00A53AE9">
        <w:rPr>
          <w:sz w:val="22"/>
          <w:szCs w:val="22"/>
        </w:rPr>
        <w:t>Parámetro principal:</w:t>
      </w:r>
    </w:p>
    <w:p w14:paraId="706C9EC7" w14:textId="276E9683" w:rsidR="00F604B3" w:rsidRPr="00A53AE9" w:rsidRDefault="00F604B3" w:rsidP="0042729D">
      <w:pPr>
        <w:pStyle w:val="Prrafodelista"/>
        <w:numPr>
          <w:ilvl w:val="0"/>
          <w:numId w:val="3"/>
        </w:numPr>
        <w:jc w:val="both"/>
        <w:rPr>
          <w:sz w:val="22"/>
          <w:szCs w:val="22"/>
        </w:rPr>
      </w:pPr>
      <w:r w:rsidRPr="00A53AE9">
        <w:rPr>
          <w:sz w:val="22"/>
          <w:szCs w:val="22"/>
        </w:rPr>
        <w:t>p: probabilidad de desactivar una neurona.</w:t>
      </w:r>
    </w:p>
    <w:p w14:paraId="49A46654" w14:textId="77777777" w:rsidR="00F604B3" w:rsidRPr="00A53AE9" w:rsidRDefault="00F604B3" w:rsidP="00F604B3">
      <w:pPr>
        <w:pStyle w:val="Prrafodelista"/>
        <w:jc w:val="both"/>
        <w:rPr>
          <w:sz w:val="28"/>
          <w:szCs w:val="28"/>
        </w:rPr>
      </w:pPr>
    </w:p>
    <w:p w14:paraId="18C8A3B6" w14:textId="6D7549A5" w:rsidR="00F604B3" w:rsidRPr="00A53AE9" w:rsidRDefault="00F604B3" w:rsidP="00F604B3">
      <w:pPr>
        <w:pStyle w:val="Prrafodelista"/>
        <w:jc w:val="both"/>
      </w:pPr>
      <w:r w:rsidRPr="00A53AE9">
        <w:t>nn.BatchNorm1d</w:t>
      </w:r>
    </w:p>
    <w:p w14:paraId="1B0242F2" w14:textId="3547109D" w:rsidR="00F604B3" w:rsidRPr="00A53AE9" w:rsidRDefault="00F604B3" w:rsidP="0042729D">
      <w:pPr>
        <w:pStyle w:val="Prrafodelista"/>
        <w:jc w:val="both"/>
        <w:rPr>
          <w:sz w:val="22"/>
          <w:szCs w:val="22"/>
        </w:rPr>
      </w:pPr>
      <w:r w:rsidRPr="00A53AE9">
        <w:rPr>
          <w:sz w:val="22"/>
          <w:szCs w:val="22"/>
        </w:rPr>
        <w:t>Normaliza las activaciones de cada mini-batch durante el entrenamiento. Esto permite acelerar la convergencia, estabilizar el entrenamiento, permitir tasas de aprendizaje más altas y reducir el sobreajuste.</w:t>
      </w:r>
    </w:p>
    <w:p w14:paraId="5E5457E5" w14:textId="69FB80AC" w:rsidR="00F604B3" w:rsidRPr="00A53AE9" w:rsidRDefault="00F604B3" w:rsidP="0042729D">
      <w:pPr>
        <w:pStyle w:val="Prrafodelista"/>
        <w:jc w:val="both"/>
        <w:rPr>
          <w:sz w:val="22"/>
          <w:szCs w:val="22"/>
        </w:rPr>
      </w:pPr>
      <w:r w:rsidRPr="00A53AE9">
        <w:rPr>
          <w:sz w:val="22"/>
          <w:szCs w:val="22"/>
        </w:rPr>
        <w:t>Parámetro principal:</w:t>
      </w:r>
    </w:p>
    <w:p w14:paraId="034392CA" w14:textId="64BCD5C3" w:rsidR="00F604B3" w:rsidRPr="00A53AE9" w:rsidRDefault="00F604B3" w:rsidP="0042729D">
      <w:pPr>
        <w:pStyle w:val="Prrafodelista"/>
        <w:numPr>
          <w:ilvl w:val="0"/>
          <w:numId w:val="3"/>
        </w:numPr>
        <w:jc w:val="both"/>
        <w:rPr>
          <w:sz w:val="22"/>
          <w:szCs w:val="22"/>
        </w:rPr>
      </w:pPr>
      <w:r w:rsidRPr="00A53AE9">
        <w:rPr>
          <w:sz w:val="22"/>
          <w:szCs w:val="22"/>
        </w:rPr>
        <w:t>num_features: número de características de entrada que serán normalizadas.</w:t>
      </w:r>
    </w:p>
    <w:p w14:paraId="29FACE32" w14:textId="77777777" w:rsidR="00F604B3" w:rsidRPr="00A53AE9" w:rsidRDefault="00F604B3" w:rsidP="00F604B3">
      <w:pPr>
        <w:pStyle w:val="Prrafodelista"/>
        <w:jc w:val="both"/>
        <w:rPr>
          <w:sz w:val="28"/>
          <w:szCs w:val="28"/>
        </w:rPr>
      </w:pPr>
    </w:p>
    <w:p w14:paraId="6382A5B2" w14:textId="77777777" w:rsidR="00F604B3" w:rsidRPr="00A53AE9" w:rsidRDefault="00F604B3" w:rsidP="00F604B3">
      <w:pPr>
        <w:pStyle w:val="Prrafodelista"/>
        <w:jc w:val="both"/>
      </w:pPr>
      <w:r w:rsidRPr="00A53AE9">
        <w:t>funciones de pérdida de regresión</w:t>
      </w:r>
    </w:p>
    <w:p w14:paraId="26E86198" w14:textId="61390506" w:rsidR="00F604B3" w:rsidRPr="00A53AE9" w:rsidRDefault="00F604B3" w:rsidP="00F604B3">
      <w:pPr>
        <w:pStyle w:val="Prrafodelista"/>
        <w:jc w:val="both"/>
      </w:pPr>
      <w:r w:rsidRPr="00A53AE9">
        <w:rPr>
          <w:sz w:val="22"/>
          <w:szCs w:val="22"/>
        </w:rPr>
        <w:t>Mide qué tan lejos están las predicciones del modelo respecto a los valores reales.</w:t>
      </w:r>
    </w:p>
    <w:p w14:paraId="3BF4DA89" w14:textId="77777777" w:rsidR="00F604B3" w:rsidRPr="00A53AE9" w:rsidRDefault="00F604B3" w:rsidP="00F604B3">
      <w:pPr>
        <w:pStyle w:val="Prrafodelista"/>
        <w:jc w:val="both"/>
        <w:rPr>
          <w:sz w:val="28"/>
          <w:szCs w:val="28"/>
        </w:rPr>
      </w:pPr>
    </w:p>
    <w:p w14:paraId="6A4B88CA" w14:textId="2D31F86E" w:rsidR="00F604B3" w:rsidRPr="00A53AE9" w:rsidRDefault="00F604B3" w:rsidP="00F604B3">
      <w:pPr>
        <w:pStyle w:val="Prrafodelista"/>
        <w:jc w:val="both"/>
      </w:pPr>
      <w:r w:rsidRPr="00A53AE9">
        <w:t>nn.MSELoss</w:t>
      </w:r>
    </w:p>
    <w:p w14:paraId="6ECB905C" w14:textId="77777777" w:rsidR="00F604B3" w:rsidRPr="00A53AE9" w:rsidRDefault="00F604B3" w:rsidP="00F604B3">
      <w:pPr>
        <w:pStyle w:val="Prrafodelista"/>
        <w:jc w:val="both"/>
        <w:rPr>
          <w:sz w:val="22"/>
          <w:szCs w:val="22"/>
        </w:rPr>
      </w:pPr>
      <w:r w:rsidRPr="00A53AE9">
        <w:rPr>
          <w:sz w:val="22"/>
          <w:szCs w:val="22"/>
        </w:rPr>
        <w:t>Calcula el Error Cuadrático Medio (Mean Squared Error). Penaliza fuertemente los errores grandes, es la función más utilizada en problemas de regresión.</w:t>
      </w:r>
    </w:p>
    <w:p w14:paraId="126E179B" w14:textId="77777777" w:rsidR="00F604B3" w:rsidRPr="00A53AE9" w:rsidRDefault="00F604B3" w:rsidP="00F604B3">
      <w:pPr>
        <w:pStyle w:val="Prrafodelista"/>
        <w:jc w:val="both"/>
        <w:rPr>
          <w:sz w:val="28"/>
          <w:szCs w:val="28"/>
        </w:rPr>
      </w:pPr>
    </w:p>
    <w:p w14:paraId="3424A074" w14:textId="06C5F80C" w:rsidR="00F604B3" w:rsidRPr="00A53AE9" w:rsidRDefault="00F604B3" w:rsidP="00F604B3">
      <w:pPr>
        <w:pStyle w:val="Prrafodelista"/>
        <w:jc w:val="both"/>
      </w:pPr>
      <w:r w:rsidRPr="00A53AE9">
        <w:t>nn.L1Loss</w:t>
      </w:r>
    </w:p>
    <w:p w14:paraId="7C2C463F" w14:textId="77777777" w:rsidR="00F604B3" w:rsidRPr="00A53AE9" w:rsidRDefault="00F604B3" w:rsidP="00F604B3">
      <w:pPr>
        <w:pStyle w:val="Prrafodelista"/>
        <w:jc w:val="both"/>
        <w:rPr>
          <w:sz w:val="22"/>
          <w:szCs w:val="22"/>
        </w:rPr>
      </w:pPr>
      <w:r w:rsidRPr="00A53AE9">
        <w:rPr>
          <w:sz w:val="22"/>
          <w:szCs w:val="22"/>
        </w:rPr>
        <w:t>Calcula el Error Absoluto Medio (Mean Absolute Error). Es más robusta frente a valores atípicos, todos los errores tienen el mismo peso.</w:t>
      </w:r>
    </w:p>
    <w:p w14:paraId="498FE35C" w14:textId="77777777" w:rsidR="00F604B3" w:rsidRPr="00A53AE9" w:rsidRDefault="00F604B3" w:rsidP="00F604B3">
      <w:pPr>
        <w:pStyle w:val="Prrafodelista"/>
        <w:jc w:val="both"/>
        <w:rPr>
          <w:sz w:val="28"/>
          <w:szCs w:val="28"/>
        </w:rPr>
      </w:pPr>
    </w:p>
    <w:p w14:paraId="425544B3" w14:textId="06177F7D" w:rsidR="00F604B3" w:rsidRPr="00A53AE9" w:rsidRDefault="00F604B3" w:rsidP="00F604B3">
      <w:pPr>
        <w:pStyle w:val="Prrafodelista"/>
        <w:jc w:val="both"/>
      </w:pPr>
      <w:r w:rsidRPr="00A53AE9">
        <w:t>nn.SmoothL1Loss</w:t>
      </w:r>
    </w:p>
    <w:p w14:paraId="470FDEB8" w14:textId="5C396A9B" w:rsidR="00F604B3" w:rsidRPr="00A53AE9" w:rsidRDefault="00F604B3" w:rsidP="00F604B3">
      <w:pPr>
        <w:pStyle w:val="Prrafodelista"/>
        <w:jc w:val="both"/>
        <w:rPr>
          <w:sz w:val="22"/>
          <w:szCs w:val="22"/>
        </w:rPr>
      </w:pPr>
      <w:r w:rsidRPr="00A53AE9">
        <w:rPr>
          <w:sz w:val="22"/>
          <w:szCs w:val="22"/>
        </w:rPr>
        <w:t>Combina las ventajas de MSE y MAE, porque para errores pequeños se comporta como MSE y para errores grandes se comporta como MAE. Tiene menor sensibilidad a los outliers y hace que el entrenamiento sea más estable.</w:t>
      </w:r>
    </w:p>
    <w:p w14:paraId="36C946F7" w14:textId="77777777" w:rsidR="00F604B3" w:rsidRPr="00A53AE9" w:rsidRDefault="00F604B3" w:rsidP="00F604B3">
      <w:pPr>
        <w:pStyle w:val="Prrafodelista"/>
        <w:jc w:val="both"/>
        <w:rPr>
          <w:sz w:val="28"/>
          <w:szCs w:val="28"/>
        </w:rPr>
      </w:pPr>
    </w:p>
    <w:p w14:paraId="0706119B" w14:textId="587081C4" w:rsidR="00F604B3" w:rsidRPr="00A53AE9" w:rsidRDefault="00F604B3" w:rsidP="0042729D">
      <w:pPr>
        <w:pStyle w:val="Prrafodelista"/>
        <w:jc w:val="both"/>
      </w:pPr>
      <w:r w:rsidRPr="00A53AE9">
        <w:t>Optimizadores</w:t>
      </w:r>
    </w:p>
    <w:p w14:paraId="7B8AED9C" w14:textId="56113F90" w:rsidR="00F604B3" w:rsidRPr="00A53AE9" w:rsidRDefault="00F604B3" w:rsidP="0042729D">
      <w:pPr>
        <w:pStyle w:val="Prrafodelista"/>
        <w:jc w:val="both"/>
        <w:rPr>
          <w:sz w:val="22"/>
          <w:szCs w:val="22"/>
        </w:rPr>
      </w:pPr>
      <w:r w:rsidRPr="00A53AE9">
        <w:rPr>
          <w:sz w:val="22"/>
          <w:szCs w:val="22"/>
        </w:rPr>
        <w:t>Actualizan los pesos de la red usando el gradiente calculado durante backpropagation. Buscan minimizar la función de pérdida para que el modelo aprenda la relación entre las variables de entrada y la variable objetivo.</w:t>
      </w:r>
    </w:p>
    <w:p w14:paraId="3EB2DA94" w14:textId="5D52C25B" w:rsidR="00F604B3" w:rsidRPr="00A53AE9" w:rsidRDefault="00F604B3" w:rsidP="0042729D">
      <w:pPr>
        <w:pStyle w:val="Prrafodelista"/>
        <w:jc w:val="both"/>
        <w:rPr>
          <w:sz w:val="22"/>
          <w:szCs w:val="22"/>
        </w:rPr>
      </w:pPr>
      <w:r w:rsidRPr="00A53AE9">
        <w:rPr>
          <w:sz w:val="22"/>
          <w:szCs w:val="22"/>
        </w:rPr>
        <w:t xml:space="preserve">Parámetros importantes: </w:t>
      </w:r>
    </w:p>
    <w:p w14:paraId="1360F6D7" w14:textId="5FAA5A6C" w:rsidR="00F604B3" w:rsidRPr="00A53AE9" w:rsidRDefault="00F604B3" w:rsidP="0042729D">
      <w:pPr>
        <w:pStyle w:val="Prrafodelista"/>
        <w:numPr>
          <w:ilvl w:val="0"/>
          <w:numId w:val="3"/>
        </w:numPr>
        <w:jc w:val="both"/>
        <w:rPr>
          <w:sz w:val="22"/>
          <w:szCs w:val="22"/>
        </w:rPr>
      </w:pPr>
      <w:r w:rsidRPr="00A53AE9">
        <w:rPr>
          <w:sz w:val="22"/>
          <w:szCs w:val="22"/>
        </w:rPr>
        <w:t xml:space="preserve">lr (learning rate): Es la tasa de aprendizaje, determina el tamaño de los pasos que el optimizador da al actualizar los pesos (si es muy grande, el </w:t>
      </w:r>
      <w:r w:rsidRPr="00A53AE9">
        <w:rPr>
          <w:sz w:val="22"/>
          <w:szCs w:val="22"/>
        </w:rPr>
        <w:lastRenderedPageBreak/>
        <w:t>entrenamiento puede volverse inestable y no converger y si es muy pequeña, el entrenamiento es muy lento)</w:t>
      </w:r>
    </w:p>
    <w:p w14:paraId="09EA4F21" w14:textId="77777777" w:rsidR="00F604B3" w:rsidRPr="00A53AE9" w:rsidRDefault="00F604B3" w:rsidP="0042729D">
      <w:pPr>
        <w:pStyle w:val="Prrafodelista"/>
        <w:numPr>
          <w:ilvl w:val="0"/>
          <w:numId w:val="3"/>
        </w:numPr>
        <w:jc w:val="both"/>
        <w:rPr>
          <w:sz w:val="22"/>
          <w:szCs w:val="22"/>
        </w:rPr>
      </w:pPr>
      <w:r w:rsidRPr="00A53AE9">
        <w:rPr>
          <w:sz w:val="22"/>
          <w:szCs w:val="22"/>
        </w:rPr>
        <w:t>weight_decay: Aplica regularización L2. Busca penalizar pesos muy grandes para reducir el sobreajuste y mejorar la capacidad de generalización.</w:t>
      </w:r>
    </w:p>
    <w:p w14:paraId="7CEA613A" w14:textId="77777777" w:rsidR="00F604B3" w:rsidRPr="00A53AE9" w:rsidRDefault="00F604B3" w:rsidP="00F604B3">
      <w:pPr>
        <w:pStyle w:val="Prrafodelista"/>
        <w:jc w:val="both"/>
        <w:rPr>
          <w:sz w:val="28"/>
          <w:szCs w:val="28"/>
        </w:rPr>
      </w:pPr>
    </w:p>
    <w:p w14:paraId="271B4297" w14:textId="75DA6970" w:rsidR="00F604B3" w:rsidRPr="00A53AE9" w:rsidRDefault="00F604B3" w:rsidP="00F604B3">
      <w:pPr>
        <w:pStyle w:val="Prrafodelista"/>
        <w:jc w:val="both"/>
      </w:pPr>
      <w:r w:rsidRPr="00A53AE9">
        <w:t>SGD (Stochastic Gradient Descent)</w:t>
      </w:r>
    </w:p>
    <w:p w14:paraId="0D32236F" w14:textId="1BBBB001" w:rsidR="00F604B3" w:rsidRPr="00A53AE9" w:rsidRDefault="00F604B3" w:rsidP="0042729D">
      <w:pPr>
        <w:pStyle w:val="Prrafodelista"/>
        <w:jc w:val="both"/>
        <w:rPr>
          <w:sz w:val="22"/>
          <w:szCs w:val="22"/>
        </w:rPr>
      </w:pPr>
      <w:r w:rsidRPr="00A53AE9">
        <w:rPr>
          <w:sz w:val="22"/>
          <w:szCs w:val="22"/>
        </w:rPr>
        <w:t>Actualiza los pesos utilizando el gradiente calculado en cada iteración.</w:t>
      </w:r>
      <w:r w:rsidR="0042729D" w:rsidRPr="00A53AE9">
        <w:rPr>
          <w:sz w:val="22"/>
          <w:szCs w:val="22"/>
        </w:rPr>
        <w:t xml:space="preserve"> </w:t>
      </w:r>
      <w:r w:rsidRPr="00A53AE9">
        <w:rPr>
          <w:sz w:val="22"/>
          <w:szCs w:val="22"/>
        </w:rPr>
        <w:t>Es el optimizador más simple, cConsume poca memoria, puede tardar más en converger y requiere elegir cuidadosamente el learning rate.</w:t>
      </w:r>
    </w:p>
    <w:p w14:paraId="5786054E" w14:textId="77777777" w:rsidR="00F604B3" w:rsidRPr="00A53AE9" w:rsidRDefault="00F604B3" w:rsidP="00F604B3">
      <w:pPr>
        <w:pStyle w:val="Prrafodelista"/>
        <w:jc w:val="both"/>
        <w:rPr>
          <w:sz w:val="28"/>
          <w:szCs w:val="28"/>
        </w:rPr>
      </w:pPr>
    </w:p>
    <w:p w14:paraId="7FF995C3" w14:textId="237E3F11" w:rsidR="00F604B3" w:rsidRPr="00A53AE9" w:rsidRDefault="00F604B3" w:rsidP="00F604B3">
      <w:pPr>
        <w:pStyle w:val="Prrafodelista"/>
        <w:jc w:val="both"/>
      </w:pPr>
      <w:r w:rsidRPr="00A53AE9">
        <w:t xml:space="preserve">Adam (Adaptive Moment Estimation) </w:t>
      </w:r>
    </w:p>
    <w:p w14:paraId="4E403825" w14:textId="50A9238D" w:rsidR="00F604B3" w:rsidRPr="00A53AE9" w:rsidRDefault="00F604B3" w:rsidP="0042729D">
      <w:pPr>
        <w:pStyle w:val="Prrafodelista"/>
        <w:jc w:val="both"/>
        <w:rPr>
          <w:sz w:val="22"/>
          <w:szCs w:val="22"/>
        </w:rPr>
      </w:pPr>
      <w:r w:rsidRPr="00A53AE9">
        <w:rPr>
          <w:sz w:val="22"/>
          <w:szCs w:val="22"/>
        </w:rPr>
        <w:t>Adapta automáticamente la tasa de aprendizaje para cada parámetro usando estimaciones del primer y segundo momento del gradiente.</w:t>
      </w:r>
      <w:r w:rsidR="0042729D" w:rsidRPr="00A53AE9">
        <w:rPr>
          <w:sz w:val="22"/>
          <w:szCs w:val="22"/>
        </w:rPr>
        <w:t xml:space="preserve"> </w:t>
      </w:r>
      <w:r w:rsidRPr="00A53AE9">
        <w:rPr>
          <w:sz w:val="22"/>
          <w:szCs w:val="22"/>
        </w:rPr>
        <w:t>Converge rápidamente, requiere poca afinación de hiperparámetros, es uno de los optimizadores más usados en redes neuronales.</w:t>
      </w:r>
    </w:p>
    <w:p w14:paraId="10B6C8D3" w14:textId="77777777" w:rsidR="00F604B3" w:rsidRPr="00A53AE9" w:rsidRDefault="00F604B3" w:rsidP="00F604B3">
      <w:pPr>
        <w:pStyle w:val="Prrafodelista"/>
        <w:jc w:val="both"/>
        <w:rPr>
          <w:sz w:val="28"/>
          <w:szCs w:val="28"/>
        </w:rPr>
      </w:pPr>
    </w:p>
    <w:p w14:paraId="56210591" w14:textId="2FA2FD17" w:rsidR="00F604B3" w:rsidRPr="00A53AE9" w:rsidRDefault="00F604B3" w:rsidP="00F604B3">
      <w:pPr>
        <w:pStyle w:val="Prrafodelista"/>
        <w:jc w:val="both"/>
      </w:pPr>
      <w:r w:rsidRPr="00A53AE9">
        <w:t>RMSprop</w:t>
      </w:r>
    </w:p>
    <w:p w14:paraId="399313E9" w14:textId="42271E37" w:rsidR="00F604B3" w:rsidRPr="00A53AE9" w:rsidRDefault="00F604B3" w:rsidP="0042729D">
      <w:pPr>
        <w:pStyle w:val="Prrafodelista"/>
        <w:jc w:val="both"/>
        <w:rPr>
          <w:sz w:val="22"/>
          <w:szCs w:val="22"/>
        </w:rPr>
      </w:pPr>
      <w:r w:rsidRPr="00A53AE9">
        <w:rPr>
          <w:sz w:val="22"/>
          <w:szCs w:val="22"/>
        </w:rPr>
        <w:t>Ajusta la tasa de aprendizaje de cada parámetro con el promedio móvil de los gradientes recientes.</w:t>
      </w:r>
      <w:r w:rsidR="0042729D" w:rsidRPr="00A53AE9">
        <w:rPr>
          <w:sz w:val="22"/>
          <w:szCs w:val="22"/>
        </w:rPr>
        <w:t xml:space="preserve"> </w:t>
      </w:r>
      <w:r w:rsidRPr="00A53AE9">
        <w:rPr>
          <w:sz w:val="22"/>
          <w:szCs w:val="22"/>
        </w:rPr>
        <w:t>Funciona bien cuando los gradientes cambian constantemente, es más estable que SGD y generalmente converge más rápido que SGD, aunque es superado por Adam en muchas aplicaciones.</w:t>
      </w:r>
    </w:p>
    <w:p w14:paraId="59B63496" w14:textId="77777777" w:rsidR="00F604B3" w:rsidRPr="00A53AE9" w:rsidRDefault="00F604B3" w:rsidP="00F604B3">
      <w:pPr>
        <w:pStyle w:val="Prrafodelista"/>
        <w:jc w:val="both"/>
        <w:rPr>
          <w:sz w:val="22"/>
          <w:szCs w:val="22"/>
        </w:rPr>
      </w:pPr>
    </w:p>
    <w:p w14:paraId="241991D8" w14:textId="632282CA" w:rsidR="00F604B3" w:rsidRPr="00A53AE9" w:rsidRDefault="0042729D" w:rsidP="00F604B3">
      <w:pPr>
        <w:pStyle w:val="Prrafodelista"/>
        <w:numPr>
          <w:ilvl w:val="0"/>
          <w:numId w:val="1"/>
        </w:numPr>
        <w:jc w:val="both"/>
        <w:rPr>
          <w:sz w:val="28"/>
          <w:szCs w:val="28"/>
          <w:lang w:val="es-ES_tradnl"/>
        </w:rPr>
      </w:pPr>
      <w:r w:rsidRPr="00A53AE9">
        <w:rPr>
          <w:noProof/>
          <w:sz w:val="28"/>
          <w:szCs w:val="28"/>
          <w:lang w:val="es-ES_tradnl"/>
        </w:rPr>
        <w:drawing>
          <wp:anchor distT="0" distB="0" distL="114300" distR="114300" simplePos="0" relativeHeight="251658240" behindDoc="0" locked="0" layoutInCell="1" allowOverlap="1" wp14:anchorId="68F1FB44" wp14:editId="09C74403">
            <wp:simplePos x="0" y="0"/>
            <wp:positionH relativeFrom="column">
              <wp:posOffset>461450</wp:posOffset>
            </wp:positionH>
            <wp:positionV relativeFrom="paragraph">
              <wp:posOffset>285165</wp:posOffset>
            </wp:positionV>
            <wp:extent cx="5193323" cy="1226348"/>
            <wp:effectExtent l="0" t="0" r="1270" b="5715"/>
            <wp:wrapNone/>
            <wp:docPr id="1247544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44746" name="Imagen 124754474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86590" cy="1248372"/>
                    </a:xfrm>
                    <a:prstGeom prst="rect">
                      <a:avLst/>
                    </a:prstGeom>
                  </pic:spPr>
                </pic:pic>
              </a:graphicData>
            </a:graphic>
            <wp14:sizeRelH relativeFrom="page">
              <wp14:pctWidth>0</wp14:pctWidth>
            </wp14:sizeRelH>
            <wp14:sizeRelV relativeFrom="page">
              <wp14:pctHeight>0</wp14:pctHeight>
            </wp14:sizeRelV>
          </wp:anchor>
        </w:drawing>
      </w:r>
      <w:r w:rsidR="00F604B3" w:rsidRPr="00A53AE9">
        <w:rPr>
          <w:sz w:val="28"/>
          <w:szCs w:val="28"/>
          <w:lang w:val="es-ES_tradnl"/>
        </w:rPr>
        <w:t>Tabla de resultados</w:t>
      </w:r>
    </w:p>
    <w:p w14:paraId="2036D7F3" w14:textId="3EBC9164" w:rsidR="0042729D" w:rsidRPr="00A53AE9" w:rsidRDefault="0042729D" w:rsidP="0042729D">
      <w:pPr>
        <w:pStyle w:val="Prrafodelista"/>
        <w:jc w:val="both"/>
        <w:rPr>
          <w:sz w:val="28"/>
          <w:szCs w:val="28"/>
          <w:lang w:val="es-ES_tradnl"/>
        </w:rPr>
      </w:pPr>
    </w:p>
    <w:p w14:paraId="79A8784C" w14:textId="77777777" w:rsidR="0042729D" w:rsidRPr="00A53AE9" w:rsidRDefault="0042729D" w:rsidP="0042729D">
      <w:pPr>
        <w:pStyle w:val="Prrafodelista"/>
        <w:jc w:val="both"/>
        <w:rPr>
          <w:sz w:val="28"/>
          <w:szCs w:val="28"/>
          <w:lang w:val="es-ES_tradnl"/>
        </w:rPr>
      </w:pPr>
    </w:p>
    <w:p w14:paraId="4C4CDDC4" w14:textId="77777777" w:rsidR="0042729D" w:rsidRPr="00A53AE9" w:rsidRDefault="0042729D" w:rsidP="0042729D">
      <w:pPr>
        <w:pStyle w:val="Prrafodelista"/>
        <w:jc w:val="both"/>
        <w:rPr>
          <w:sz w:val="28"/>
          <w:szCs w:val="28"/>
          <w:lang w:val="es-ES_tradnl"/>
        </w:rPr>
      </w:pPr>
    </w:p>
    <w:p w14:paraId="49FF7E42" w14:textId="77777777" w:rsidR="0042729D" w:rsidRPr="00A53AE9" w:rsidRDefault="0042729D" w:rsidP="0042729D">
      <w:pPr>
        <w:pStyle w:val="Prrafodelista"/>
        <w:jc w:val="both"/>
        <w:rPr>
          <w:sz w:val="28"/>
          <w:szCs w:val="28"/>
          <w:lang w:val="es-ES_tradnl"/>
        </w:rPr>
      </w:pPr>
    </w:p>
    <w:p w14:paraId="0DCC3E39" w14:textId="77777777" w:rsidR="0042729D" w:rsidRPr="00A53AE9" w:rsidRDefault="0042729D" w:rsidP="0042729D">
      <w:pPr>
        <w:pStyle w:val="Prrafodelista"/>
        <w:jc w:val="both"/>
        <w:rPr>
          <w:sz w:val="28"/>
          <w:szCs w:val="28"/>
          <w:lang w:val="es-ES_tradnl"/>
        </w:rPr>
      </w:pPr>
    </w:p>
    <w:p w14:paraId="6DDCE2E1" w14:textId="595018C3" w:rsidR="00F604B3" w:rsidRPr="00A53AE9" w:rsidRDefault="00F604B3" w:rsidP="00F604B3">
      <w:pPr>
        <w:pStyle w:val="Prrafodelista"/>
        <w:numPr>
          <w:ilvl w:val="0"/>
          <w:numId w:val="1"/>
        </w:numPr>
        <w:jc w:val="both"/>
        <w:rPr>
          <w:sz w:val="28"/>
          <w:szCs w:val="28"/>
          <w:lang w:val="es-ES_tradnl"/>
        </w:rPr>
      </w:pPr>
      <w:r w:rsidRPr="00A53AE9">
        <w:rPr>
          <w:sz w:val="28"/>
          <w:szCs w:val="28"/>
          <w:lang w:val="es-ES_tradnl"/>
        </w:rPr>
        <w:t>Análisis de resultados</w:t>
      </w:r>
    </w:p>
    <w:p w14:paraId="0AB09D1B" w14:textId="3574D5C4" w:rsidR="0042729D" w:rsidRPr="00A53AE9" w:rsidRDefault="0042729D" w:rsidP="0042729D">
      <w:pPr>
        <w:spacing w:before="100" w:beforeAutospacing="1" w:after="100" w:afterAutospacing="1" w:line="240" w:lineRule="auto"/>
        <w:ind w:left="708"/>
        <w:jc w:val="both"/>
        <w:outlineLvl w:val="1"/>
        <w:rPr>
          <w:rFonts w:ascii="Aptos" w:eastAsia="Times New Roman" w:hAnsi="Aptos" w:cs="Times New Roman"/>
          <w:b/>
          <w:bCs/>
          <w:kern w:val="0"/>
          <w:sz w:val="22"/>
          <w:szCs w:val="22"/>
          <w:lang w:eastAsia="es-MX"/>
          <w14:ligatures w14:val="none"/>
        </w:rPr>
      </w:pPr>
      <w:r w:rsidRPr="00A53AE9">
        <w:rPr>
          <w:rFonts w:ascii="Aptos" w:eastAsia="Times New Roman" w:hAnsi="Aptos" w:cs="Times New Roman"/>
          <w:b/>
          <w:bCs/>
          <w:kern w:val="0"/>
          <w:sz w:val="22"/>
          <w:szCs w:val="22"/>
          <w:lang w:eastAsia="es-MX"/>
          <w14:ligatures w14:val="none"/>
        </w:rPr>
        <w:t>¿Qué cambio de hiperparámetro tuvo el mayor impacto positivo en las métricas de validación? ¿Y el mayor impacto negativo?</w:t>
      </w:r>
    </w:p>
    <w:p w14:paraId="3487C703" w14:textId="7D909756" w:rsidR="0042729D" w:rsidRPr="00A53AE9" w:rsidRDefault="0042729D" w:rsidP="0042729D">
      <w:pPr>
        <w:spacing w:before="100" w:beforeAutospacing="1" w:after="100" w:afterAutospacing="1" w:line="240" w:lineRule="auto"/>
        <w:ind w:left="708"/>
        <w:jc w:val="both"/>
        <w:rPr>
          <w:rFonts w:ascii="Aptos" w:eastAsia="Times New Roman" w:hAnsi="Aptos" w:cs="Times New Roman"/>
          <w:kern w:val="0"/>
          <w:sz w:val="22"/>
          <w:szCs w:val="22"/>
          <w:lang w:eastAsia="es-MX"/>
          <w14:ligatures w14:val="none"/>
        </w:rPr>
      </w:pPr>
      <w:r w:rsidRPr="00A53AE9">
        <w:rPr>
          <w:rFonts w:ascii="Aptos" w:eastAsia="Times New Roman" w:hAnsi="Aptos" w:cs="Times New Roman"/>
          <w:kern w:val="0"/>
          <w:sz w:val="22"/>
          <w:szCs w:val="22"/>
          <w:lang w:eastAsia="es-MX"/>
          <w14:ligatures w14:val="none"/>
        </w:rPr>
        <w:t>El cambio de hiperparámetro que tuvo el mayor impacto positivo fue incrementar la arquitectura del MLP de dos capas ocultas de 64 y 32 neuronas a una arquitectura de 128 y 64 neuronas, manteniendo el optimizador Adam y la función de activación ReLU. Además, incorporar una regularización L2 permitió obtener la mejor configuración.</w:t>
      </w:r>
    </w:p>
    <w:p w14:paraId="5C18AB0C" w14:textId="56655DAB" w:rsidR="0042729D" w:rsidRPr="00A53AE9" w:rsidRDefault="0042729D" w:rsidP="0042729D">
      <w:pPr>
        <w:spacing w:before="100" w:beforeAutospacing="1" w:after="100" w:afterAutospacing="1" w:line="240" w:lineRule="auto"/>
        <w:ind w:left="708"/>
        <w:jc w:val="both"/>
        <w:rPr>
          <w:rFonts w:ascii="Aptos" w:eastAsia="Times New Roman" w:hAnsi="Aptos" w:cs="Times New Roman"/>
          <w:kern w:val="0"/>
          <w:sz w:val="22"/>
          <w:szCs w:val="22"/>
          <w:lang w:eastAsia="es-MX"/>
          <w14:ligatures w14:val="none"/>
        </w:rPr>
      </w:pPr>
      <w:r w:rsidRPr="00A53AE9">
        <w:rPr>
          <w:rFonts w:ascii="Aptos" w:eastAsia="Times New Roman" w:hAnsi="Aptos" w:cs="Times New Roman"/>
          <w:kern w:val="0"/>
          <w:sz w:val="22"/>
          <w:szCs w:val="22"/>
          <w:lang w:eastAsia="es-MX"/>
          <w14:ligatures w14:val="none"/>
        </w:rPr>
        <w:t xml:space="preserve">Por otro lado, el mayor impacto negativo se observó al </w:t>
      </w:r>
      <w:r w:rsidRPr="00A53AE9">
        <w:rPr>
          <w:rFonts w:ascii="Aptos" w:eastAsia="Times New Roman" w:hAnsi="Aptos" w:cs="Times New Roman"/>
          <w:kern w:val="0"/>
          <w:sz w:val="22"/>
          <w:szCs w:val="22"/>
          <w:lang w:eastAsia="es-MX"/>
          <w14:ligatures w14:val="none"/>
        </w:rPr>
        <w:t>usar</w:t>
      </w:r>
      <w:r w:rsidRPr="00A53AE9">
        <w:rPr>
          <w:rFonts w:ascii="Aptos" w:eastAsia="Times New Roman" w:hAnsi="Aptos" w:cs="Times New Roman"/>
          <w:kern w:val="0"/>
          <w:sz w:val="22"/>
          <w:szCs w:val="22"/>
          <w:lang w:eastAsia="es-MX"/>
          <w14:ligatures w14:val="none"/>
        </w:rPr>
        <w:t xml:space="preserve"> el optimizador RMSprop, ya que todas las configuraciones que lo emplearon obtuvieron errores superiores a las </w:t>
      </w:r>
      <w:r w:rsidRPr="00A53AE9">
        <w:rPr>
          <w:rFonts w:ascii="Aptos" w:eastAsia="Times New Roman" w:hAnsi="Aptos" w:cs="Times New Roman"/>
          <w:kern w:val="0"/>
          <w:sz w:val="22"/>
          <w:szCs w:val="22"/>
          <w:lang w:eastAsia="es-MX"/>
          <w14:ligatures w14:val="none"/>
        </w:rPr>
        <w:lastRenderedPageBreak/>
        <w:t xml:space="preserve">obtenidas con Adam. </w:t>
      </w:r>
      <w:r w:rsidRPr="00A53AE9">
        <w:rPr>
          <w:rFonts w:ascii="Aptos" w:eastAsia="Times New Roman" w:hAnsi="Aptos" w:cs="Times New Roman"/>
          <w:kern w:val="0"/>
          <w:sz w:val="22"/>
          <w:szCs w:val="22"/>
          <w:lang w:eastAsia="es-MX"/>
          <w14:ligatures w14:val="none"/>
        </w:rPr>
        <w:t>P</w:t>
      </w:r>
      <w:r w:rsidRPr="00A53AE9">
        <w:rPr>
          <w:rFonts w:ascii="Aptos" w:eastAsia="Times New Roman" w:hAnsi="Aptos" w:cs="Times New Roman"/>
          <w:kern w:val="0"/>
          <w:sz w:val="22"/>
          <w:szCs w:val="22"/>
          <w:lang w:eastAsia="es-MX"/>
          <w14:ligatures w14:val="none"/>
        </w:rPr>
        <w:t xml:space="preserve">ara este conjunto de datos, Adam fue más eficiente para optimizar los </w:t>
      </w:r>
      <w:r w:rsidRPr="00A53AE9">
        <w:rPr>
          <w:rFonts w:ascii="Aptos" w:eastAsia="Times New Roman" w:hAnsi="Aptos" w:cs="Times New Roman"/>
          <w:kern w:val="0"/>
          <w:sz w:val="22"/>
          <w:szCs w:val="22"/>
          <w:lang w:eastAsia="es-MX"/>
          <w14:ligatures w14:val="none"/>
        </w:rPr>
        <w:t>pesos</w:t>
      </w:r>
      <w:r w:rsidRPr="00A53AE9">
        <w:rPr>
          <w:rFonts w:ascii="Aptos" w:eastAsia="Times New Roman" w:hAnsi="Aptos" w:cs="Times New Roman"/>
          <w:kern w:val="0"/>
          <w:sz w:val="22"/>
          <w:szCs w:val="22"/>
          <w:lang w:eastAsia="es-MX"/>
          <w14:ligatures w14:val="none"/>
        </w:rPr>
        <w:t>.</w:t>
      </w:r>
    </w:p>
    <w:p w14:paraId="3966D994" w14:textId="26C6EAFE" w:rsidR="0042729D" w:rsidRPr="00A53AE9" w:rsidRDefault="0042729D" w:rsidP="0042729D">
      <w:pPr>
        <w:spacing w:before="100" w:beforeAutospacing="1" w:after="100" w:afterAutospacing="1" w:line="240" w:lineRule="auto"/>
        <w:ind w:left="708"/>
        <w:jc w:val="both"/>
        <w:outlineLvl w:val="1"/>
        <w:rPr>
          <w:rFonts w:ascii="Aptos" w:eastAsia="Times New Roman" w:hAnsi="Aptos" w:cs="Times New Roman"/>
          <w:b/>
          <w:bCs/>
          <w:kern w:val="0"/>
          <w:sz w:val="22"/>
          <w:szCs w:val="22"/>
          <w:lang w:eastAsia="es-MX"/>
          <w14:ligatures w14:val="none"/>
        </w:rPr>
      </w:pPr>
      <w:r w:rsidRPr="00A53AE9">
        <w:rPr>
          <w:rFonts w:ascii="Aptos" w:eastAsia="Times New Roman" w:hAnsi="Aptos" w:cs="Times New Roman"/>
          <w:b/>
          <w:bCs/>
          <w:kern w:val="0"/>
          <w:sz w:val="22"/>
          <w:szCs w:val="22"/>
          <w:lang w:eastAsia="es-MX"/>
          <w14:ligatures w14:val="none"/>
        </w:rPr>
        <w:t>¿Observó overfitting o underfitting en alguna de sus iteraciones? ¿Cómo lo identificó y qué hizo para mitigarlo?</w:t>
      </w:r>
    </w:p>
    <w:p w14:paraId="39B5E406" w14:textId="18B7A981" w:rsidR="0042729D" w:rsidRPr="00A53AE9" w:rsidRDefault="0042729D" w:rsidP="0042729D">
      <w:pPr>
        <w:spacing w:before="100" w:beforeAutospacing="1" w:after="100" w:afterAutospacing="1" w:line="240" w:lineRule="auto"/>
        <w:ind w:left="708"/>
        <w:jc w:val="both"/>
        <w:rPr>
          <w:rFonts w:ascii="Aptos" w:eastAsia="Times New Roman" w:hAnsi="Aptos" w:cs="Times New Roman"/>
          <w:kern w:val="0"/>
          <w:sz w:val="22"/>
          <w:szCs w:val="22"/>
          <w:lang w:eastAsia="es-MX"/>
          <w14:ligatures w14:val="none"/>
        </w:rPr>
      </w:pPr>
      <w:r w:rsidRPr="00A53AE9">
        <w:rPr>
          <w:rFonts w:ascii="Aptos" w:eastAsia="Times New Roman" w:hAnsi="Aptos" w:cs="Times New Roman"/>
          <w:kern w:val="0"/>
          <w:sz w:val="22"/>
          <w:szCs w:val="22"/>
          <w:lang w:eastAsia="es-MX"/>
          <w14:ligatures w14:val="none"/>
        </w:rPr>
        <w:t>No se observ</w:t>
      </w:r>
      <w:r w:rsidR="00783445" w:rsidRPr="00A53AE9">
        <w:rPr>
          <w:rFonts w:ascii="Aptos" w:eastAsia="Times New Roman" w:hAnsi="Aptos" w:cs="Times New Roman"/>
          <w:kern w:val="0"/>
          <w:sz w:val="22"/>
          <w:szCs w:val="22"/>
          <w:lang w:eastAsia="es-MX"/>
          <w14:ligatures w14:val="none"/>
        </w:rPr>
        <w:t>ó</w:t>
      </w:r>
      <w:r w:rsidRPr="00A53AE9">
        <w:rPr>
          <w:rFonts w:ascii="Aptos" w:eastAsia="Times New Roman" w:hAnsi="Aptos" w:cs="Times New Roman"/>
          <w:kern w:val="0"/>
          <w:sz w:val="22"/>
          <w:szCs w:val="22"/>
          <w:lang w:eastAsia="es-MX"/>
          <w14:ligatures w14:val="none"/>
        </w:rPr>
        <w:t xml:space="preserve"> overfitting durante las 100 épocas de entrenamiento. Las curvas de pérdida de entrenamiento y validación disminuyeron de forma paralela y permanecieron muy cercanas entre sí, sin que la pérdida de validación comenzara a aumentar mientras la pérdida de entrenamiento continuaba disminuyendo.</w:t>
      </w:r>
    </w:p>
    <w:p w14:paraId="11F98B2E" w14:textId="0F1AAA4D" w:rsidR="0042729D" w:rsidRPr="00A53AE9" w:rsidRDefault="0042729D" w:rsidP="0042729D">
      <w:pPr>
        <w:spacing w:before="100" w:beforeAutospacing="1" w:after="100" w:afterAutospacing="1" w:line="240" w:lineRule="auto"/>
        <w:ind w:left="708"/>
        <w:jc w:val="both"/>
        <w:rPr>
          <w:rFonts w:ascii="Aptos" w:eastAsia="Times New Roman" w:hAnsi="Aptos" w:cs="Times New Roman"/>
          <w:kern w:val="0"/>
          <w:sz w:val="22"/>
          <w:szCs w:val="22"/>
          <w:lang w:eastAsia="es-MX"/>
          <w14:ligatures w14:val="none"/>
        </w:rPr>
      </w:pPr>
      <w:r w:rsidRPr="00A53AE9">
        <w:rPr>
          <w:rFonts w:ascii="Aptos" w:eastAsia="Times New Roman" w:hAnsi="Aptos" w:cs="Times New Roman"/>
          <w:kern w:val="0"/>
          <w:sz w:val="22"/>
          <w:szCs w:val="22"/>
          <w:lang w:eastAsia="es-MX"/>
          <w14:ligatures w14:val="none"/>
        </w:rPr>
        <w:t>Tampoco se identificó underfitting, ya que ambas pérdidas disminuyeron de manera constante a lo largo del entrenamiento. De hecho, las curvas seguían descendiendo al finalizar la época 100, lo que indica que el modelo aún tenía capacidad para seguir aprendiendo.</w:t>
      </w:r>
    </w:p>
    <w:p w14:paraId="6957A6B3" w14:textId="7FA09AEE" w:rsidR="0042729D" w:rsidRPr="00A53AE9" w:rsidRDefault="0042729D" w:rsidP="00E76448">
      <w:pPr>
        <w:spacing w:before="100" w:beforeAutospacing="1" w:after="100" w:afterAutospacing="1" w:line="240" w:lineRule="auto"/>
        <w:ind w:left="708"/>
        <w:jc w:val="both"/>
        <w:rPr>
          <w:rFonts w:ascii="Aptos" w:eastAsia="Times New Roman" w:hAnsi="Aptos" w:cs="Times New Roman"/>
          <w:kern w:val="0"/>
          <w:sz w:val="22"/>
          <w:szCs w:val="22"/>
          <w:lang w:eastAsia="es-MX"/>
          <w14:ligatures w14:val="none"/>
        </w:rPr>
      </w:pPr>
      <w:r w:rsidRPr="00A53AE9">
        <w:rPr>
          <w:rFonts w:ascii="Aptos" w:eastAsia="Times New Roman" w:hAnsi="Aptos" w:cs="Times New Roman"/>
          <w:kern w:val="0"/>
          <w:sz w:val="22"/>
          <w:szCs w:val="22"/>
          <w:lang w:eastAsia="es-MX"/>
          <w14:ligatures w14:val="none"/>
        </w:rPr>
        <w:t>Para reducir el riesgo de sobreajuste se utilizó Dropout (0.2) en las capas ocultas y, en algunas configuraciones, regularización L2, la cual produjo una mejora en el desempeño de validación.</w:t>
      </w:r>
    </w:p>
    <w:p w14:paraId="62A30FC5" w14:textId="77777777" w:rsidR="0042729D" w:rsidRPr="00A53AE9" w:rsidRDefault="0042729D" w:rsidP="0042729D">
      <w:pPr>
        <w:spacing w:before="100" w:beforeAutospacing="1" w:after="100" w:afterAutospacing="1" w:line="240" w:lineRule="auto"/>
        <w:ind w:left="708"/>
        <w:jc w:val="both"/>
        <w:outlineLvl w:val="1"/>
        <w:rPr>
          <w:rFonts w:ascii="Aptos" w:eastAsia="Times New Roman" w:hAnsi="Aptos" w:cs="Times New Roman"/>
          <w:b/>
          <w:bCs/>
          <w:kern w:val="0"/>
          <w:sz w:val="22"/>
          <w:szCs w:val="22"/>
          <w:lang w:eastAsia="es-MX"/>
          <w14:ligatures w14:val="none"/>
        </w:rPr>
      </w:pPr>
      <w:r w:rsidRPr="00A53AE9">
        <w:rPr>
          <w:rFonts w:ascii="Aptos" w:eastAsia="Times New Roman" w:hAnsi="Aptos" w:cs="Times New Roman"/>
          <w:b/>
          <w:bCs/>
          <w:kern w:val="0"/>
          <w:sz w:val="22"/>
          <w:szCs w:val="22"/>
          <w:lang w:eastAsia="es-MX"/>
          <w14:ligatures w14:val="none"/>
        </w:rPr>
        <w:t>3. ¿La regularización (L1, L2 o dropout) mejoró el desempeño en validación? ¿Cuál funcionó mejor para este dataset y por qué cree que fue así?</w:t>
      </w:r>
    </w:p>
    <w:p w14:paraId="24A0E43E" w14:textId="556BA9CF" w:rsidR="0042729D" w:rsidRPr="00A53AE9" w:rsidRDefault="0042729D" w:rsidP="0042729D">
      <w:pPr>
        <w:spacing w:before="100" w:beforeAutospacing="1" w:after="100" w:afterAutospacing="1" w:line="240" w:lineRule="auto"/>
        <w:ind w:left="708"/>
        <w:jc w:val="both"/>
        <w:rPr>
          <w:rFonts w:ascii="Aptos" w:eastAsia="Times New Roman" w:hAnsi="Aptos" w:cs="Times New Roman"/>
          <w:kern w:val="0"/>
          <w:sz w:val="22"/>
          <w:szCs w:val="22"/>
          <w:lang w:eastAsia="es-MX"/>
          <w14:ligatures w14:val="none"/>
        </w:rPr>
      </w:pPr>
      <w:r w:rsidRPr="00A53AE9">
        <w:rPr>
          <w:rFonts w:ascii="Aptos" w:eastAsia="Times New Roman" w:hAnsi="Aptos" w:cs="Times New Roman"/>
          <w:kern w:val="0"/>
          <w:sz w:val="22"/>
          <w:szCs w:val="22"/>
          <w:lang w:eastAsia="es-MX"/>
          <w14:ligatures w14:val="none"/>
        </w:rPr>
        <w:t xml:space="preserve">Durante los experimentos se utilizó Dropout en todas las configuraciones y se evaluó el efecto de la regularización L2 mediante </w:t>
      </w:r>
      <w:r w:rsidRPr="00A53AE9">
        <w:rPr>
          <w:rFonts w:ascii="Aptos" w:eastAsia="Times New Roman" w:hAnsi="Aptos" w:cs="Courier New"/>
          <w:kern w:val="0"/>
          <w:sz w:val="22"/>
          <w:szCs w:val="22"/>
          <w:lang w:eastAsia="es-MX"/>
          <w14:ligatures w14:val="none"/>
        </w:rPr>
        <w:t>weight_decay</w:t>
      </w:r>
      <w:r w:rsidRPr="00A53AE9">
        <w:rPr>
          <w:rFonts w:ascii="Aptos" w:eastAsia="Times New Roman" w:hAnsi="Aptos" w:cs="Times New Roman"/>
          <w:kern w:val="0"/>
          <w:sz w:val="22"/>
          <w:szCs w:val="22"/>
          <w:lang w:eastAsia="es-MX"/>
          <w14:ligatures w14:val="none"/>
        </w:rPr>
        <w:t xml:space="preserve">. Los resultados mostraron que las configuraciones </w:t>
      </w:r>
      <w:r w:rsidR="00883E2F" w:rsidRPr="00A53AE9">
        <w:rPr>
          <w:rFonts w:ascii="Aptos" w:eastAsia="Times New Roman" w:hAnsi="Aptos" w:cs="Times New Roman"/>
          <w:kern w:val="0"/>
          <w:sz w:val="22"/>
          <w:szCs w:val="22"/>
          <w:lang w:eastAsia="es-MX"/>
          <w14:ligatures w14:val="none"/>
        </w:rPr>
        <w:t xml:space="preserve">con regularización L2 </w:t>
      </w:r>
      <w:r w:rsidRPr="00A53AE9">
        <w:rPr>
          <w:rFonts w:ascii="Aptos" w:eastAsia="Times New Roman" w:hAnsi="Aptos" w:cs="Times New Roman"/>
          <w:kern w:val="0"/>
          <w:sz w:val="22"/>
          <w:szCs w:val="22"/>
          <w:lang w:eastAsia="es-MX"/>
          <w14:ligatures w14:val="none"/>
        </w:rPr>
        <w:t>obtuvieron un desempeño superior.</w:t>
      </w:r>
    </w:p>
    <w:p w14:paraId="5C7EFA82" w14:textId="223C9B9B" w:rsidR="0042729D" w:rsidRPr="00A53AE9" w:rsidRDefault="0042729D" w:rsidP="00883E2F">
      <w:pPr>
        <w:spacing w:before="100" w:beforeAutospacing="1" w:after="100" w:afterAutospacing="1" w:line="240" w:lineRule="auto"/>
        <w:ind w:left="708"/>
        <w:jc w:val="both"/>
        <w:rPr>
          <w:rFonts w:ascii="Aptos" w:eastAsia="Times New Roman" w:hAnsi="Aptos" w:cs="Times New Roman"/>
          <w:kern w:val="0"/>
          <w:sz w:val="22"/>
          <w:szCs w:val="22"/>
          <w:lang w:eastAsia="es-MX"/>
          <w14:ligatures w14:val="none"/>
        </w:rPr>
      </w:pPr>
      <w:r w:rsidRPr="00A53AE9">
        <w:rPr>
          <w:rFonts w:ascii="Aptos" w:eastAsia="Times New Roman" w:hAnsi="Aptos" w:cs="Times New Roman"/>
          <w:kern w:val="0"/>
          <w:sz w:val="22"/>
          <w:szCs w:val="22"/>
          <w:lang w:eastAsia="es-MX"/>
          <w14:ligatures w14:val="none"/>
        </w:rPr>
        <w:t xml:space="preserve">La mejor configuración del estudio combinó Dropout de 0.2 con regularización L2, ambas técnicas ayudaron a controlar la complejidad del modelo y favorecieron una mejor capacidad de generalización. </w:t>
      </w:r>
    </w:p>
    <w:p w14:paraId="0E5D27E5" w14:textId="77777777" w:rsidR="0042729D" w:rsidRPr="00A53AE9" w:rsidRDefault="0042729D" w:rsidP="0042729D">
      <w:pPr>
        <w:spacing w:before="100" w:beforeAutospacing="1" w:after="100" w:afterAutospacing="1" w:line="240" w:lineRule="auto"/>
        <w:ind w:left="708"/>
        <w:jc w:val="both"/>
        <w:outlineLvl w:val="1"/>
        <w:rPr>
          <w:rFonts w:ascii="Aptos" w:eastAsia="Times New Roman" w:hAnsi="Aptos" w:cs="Times New Roman"/>
          <w:b/>
          <w:bCs/>
          <w:kern w:val="0"/>
          <w:sz w:val="22"/>
          <w:szCs w:val="22"/>
          <w:lang w:eastAsia="es-MX"/>
          <w14:ligatures w14:val="none"/>
        </w:rPr>
      </w:pPr>
      <w:r w:rsidRPr="00A53AE9">
        <w:rPr>
          <w:rFonts w:ascii="Aptos" w:eastAsia="Times New Roman" w:hAnsi="Aptos" w:cs="Times New Roman"/>
          <w:b/>
          <w:bCs/>
          <w:kern w:val="0"/>
          <w:sz w:val="22"/>
          <w:szCs w:val="22"/>
          <w:lang w:eastAsia="es-MX"/>
          <w14:ligatures w14:val="none"/>
        </w:rPr>
        <w:t>4. ¿Cómo se relacionan el batch size y el número de epochs con la estabilidad y velocidad del entrenamiento que observó?</w:t>
      </w:r>
    </w:p>
    <w:p w14:paraId="26D0276D" w14:textId="70ADDC34" w:rsidR="0042729D" w:rsidRPr="00A53AE9" w:rsidRDefault="0042729D" w:rsidP="0042729D">
      <w:pPr>
        <w:spacing w:before="100" w:beforeAutospacing="1" w:after="100" w:afterAutospacing="1" w:line="240" w:lineRule="auto"/>
        <w:ind w:left="708"/>
        <w:jc w:val="both"/>
        <w:rPr>
          <w:rFonts w:ascii="Aptos" w:eastAsia="Times New Roman" w:hAnsi="Aptos" w:cs="Times New Roman"/>
          <w:kern w:val="0"/>
          <w:sz w:val="22"/>
          <w:szCs w:val="22"/>
          <w:lang w:eastAsia="es-MX"/>
          <w14:ligatures w14:val="none"/>
        </w:rPr>
      </w:pPr>
      <w:r w:rsidRPr="00A53AE9">
        <w:rPr>
          <w:rFonts w:ascii="Aptos" w:eastAsia="Times New Roman" w:hAnsi="Aptos" w:cs="Times New Roman"/>
          <w:kern w:val="0"/>
          <w:sz w:val="22"/>
          <w:szCs w:val="22"/>
          <w:lang w:eastAsia="es-MX"/>
          <w14:ligatures w14:val="none"/>
        </w:rPr>
        <w:t xml:space="preserve">En los experimentos se </w:t>
      </w:r>
      <w:r w:rsidR="00883E2F" w:rsidRPr="00A53AE9">
        <w:rPr>
          <w:rFonts w:ascii="Aptos" w:eastAsia="Times New Roman" w:hAnsi="Aptos" w:cs="Times New Roman"/>
          <w:kern w:val="0"/>
          <w:sz w:val="22"/>
          <w:szCs w:val="22"/>
          <w:lang w:eastAsia="es-MX"/>
          <w14:ligatures w14:val="none"/>
        </w:rPr>
        <w:t>usó</w:t>
      </w:r>
      <w:r w:rsidRPr="00A53AE9">
        <w:rPr>
          <w:rFonts w:ascii="Aptos" w:eastAsia="Times New Roman" w:hAnsi="Aptos" w:cs="Times New Roman"/>
          <w:kern w:val="0"/>
          <w:sz w:val="22"/>
          <w:szCs w:val="22"/>
          <w:lang w:eastAsia="es-MX"/>
          <w14:ligatures w14:val="none"/>
        </w:rPr>
        <w:t xml:space="preserve"> un batch size de 64 para el modelo, </w:t>
      </w:r>
      <w:r w:rsidR="00883E2F" w:rsidRPr="00A53AE9">
        <w:rPr>
          <w:rFonts w:ascii="Aptos" w:eastAsia="Times New Roman" w:hAnsi="Aptos" w:cs="Times New Roman"/>
          <w:kern w:val="0"/>
          <w:sz w:val="22"/>
          <w:szCs w:val="22"/>
          <w:lang w:eastAsia="es-MX"/>
          <w14:ligatures w14:val="none"/>
        </w:rPr>
        <w:t>que</w:t>
      </w:r>
      <w:r w:rsidRPr="00A53AE9">
        <w:rPr>
          <w:rFonts w:ascii="Aptos" w:eastAsia="Times New Roman" w:hAnsi="Aptos" w:cs="Times New Roman"/>
          <w:kern w:val="0"/>
          <w:sz w:val="22"/>
          <w:szCs w:val="22"/>
          <w:lang w:eastAsia="es-MX"/>
          <w14:ligatures w14:val="none"/>
        </w:rPr>
        <w:t xml:space="preserve"> proporcionó un entrenamiento estable y permitió que las pérdidas de entrenamiento y validación disminuyeran de forma suave durante las 100 épocas.</w:t>
      </w:r>
    </w:p>
    <w:p w14:paraId="07CEB92B" w14:textId="240AADB2" w:rsidR="0042729D" w:rsidRPr="00A53AE9" w:rsidRDefault="0042729D" w:rsidP="00883E2F">
      <w:pPr>
        <w:spacing w:before="100" w:beforeAutospacing="1" w:after="100" w:afterAutospacing="1" w:line="240" w:lineRule="auto"/>
        <w:ind w:left="708"/>
        <w:jc w:val="both"/>
        <w:rPr>
          <w:rFonts w:ascii="Aptos" w:eastAsia="Times New Roman" w:hAnsi="Aptos" w:cs="Times New Roman"/>
          <w:kern w:val="0"/>
          <w:sz w:val="22"/>
          <w:szCs w:val="22"/>
          <w:lang w:eastAsia="es-MX"/>
          <w14:ligatures w14:val="none"/>
        </w:rPr>
      </w:pPr>
      <w:r w:rsidRPr="00A53AE9">
        <w:rPr>
          <w:rFonts w:ascii="Aptos" w:eastAsia="Times New Roman" w:hAnsi="Aptos" w:cs="Times New Roman"/>
          <w:kern w:val="0"/>
          <w:sz w:val="22"/>
          <w:szCs w:val="22"/>
          <w:lang w:eastAsia="es-MX"/>
          <w14:ligatures w14:val="none"/>
        </w:rPr>
        <w:t xml:space="preserve">Respecto al número de épocas, se observó que el modelo continuaba mejorando al finalizar la época 100, por lo que un mayor número de épocas podría reducir el error. Sin embargo, aumentar las épocas también incrementa el tiempo de entrenamiento, por lo que </w:t>
      </w:r>
      <w:r w:rsidR="00883E2F" w:rsidRPr="00A53AE9">
        <w:rPr>
          <w:rFonts w:ascii="Aptos" w:eastAsia="Times New Roman" w:hAnsi="Aptos" w:cs="Times New Roman"/>
          <w:kern w:val="0"/>
          <w:sz w:val="22"/>
          <w:szCs w:val="22"/>
          <w:lang w:eastAsia="es-MX"/>
          <w14:ligatures w14:val="none"/>
        </w:rPr>
        <w:t>se podría usar</w:t>
      </w:r>
      <w:r w:rsidRPr="00A53AE9">
        <w:rPr>
          <w:rFonts w:ascii="Aptos" w:eastAsia="Times New Roman" w:hAnsi="Aptos" w:cs="Times New Roman"/>
          <w:kern w:val="0"/>
          <w:sz w:val="22"/>
          <w:szCs w:val="22"/>
          <w:lang w:eastAsia="es-MX"/>
          <w14:ligatures w14:val="none"/>
        </w:rPr>
        <w:t xml:space="preserve"> Early Stopping para detener el entrenamiento cuando la pérdida de validación deje de mejorar.</w:t>
      </w:r>
    </w:p>
    <w:p w14:paraId="20A24BA3" w14:textId="77777777" w:rsidR="0042729D" w:rsidRPr="00A53AE9" w:rsidRDefault="0042729D" w:rsidP="0042729D">
      <w:pPr>
        <w:spacing w:before="100" w:beforeAutospacing="1" w:after="100" w:afterAutospacing="1" w:line="240" w:lineRule="auto"/>
        <w:ind w:left="708"/>
        <w:jc w:val="both"/>
        <w:outlineLvl w:val="1"/>
        <w:rPr>
          <w:rFonts w:ascii="Aptos" w:eastAsia="Times New Roman" w:hAnsi="Aptos" w:cs="Times New Roman"/>
          <w:b/>
          <w:bCs/>
          <w:kern w:val="0"/>
          <w:sz w:val="22"/>
          <w:szCs w:val="22"/>
          <w:lang w:eastAsia="es-MX"/>
          <w14:ligatures w14:val="none"/>
        </w:rPr>
      </w:pPr>
      <w:r w:rsidRPr="00A53AE9">
        <w:rPr>
          <w:rFonts w:ascii="Aptos" w:eastAsia="Times New Roman" w:hAnsi="Aptos" w:cs="Times New Roman"/>
          <w:b/>
          <w:bCs/>
          <w:kern w:val="0"/>
          <w:sz w:val="22"/>
          <w:szCs w:val="22"/>
          <w:lang w:eastAsia="es-MX"/>
          <w14:ligatures w14:val="none"/>
        </w:rPr>
        <w:t>5. Comparando MSE, MAE y RMSE, ¿qué le dice cada métrica sobre el comportamiento de su modelo que las otras no muestran?</w:t>
      </w:r>
    </w:p>
    <w:p w14:paraId="6462EA9A" w14:textId="5C92D270" w:rsidR="0042729D" w:rsidRPr="00A53AE9" w:rsidRDefault="0042729D" w:rsidP="0042729D">
      <w:pPr>
        <w:numPr>
          <w:ilvl w:val="0"/>
          <w:numId w:val="4"/>
        </w:numPr>
        <w:tabs>
          <w:tab w:val="clear" w:pos="720"/>
          <w:tab w:val="num" w:pos="1428"/>
        </w:tabs>
        <w:spacing w:before="100" w:beforeAutospacing="1" w:after="100" w:afterAutospacing="1" w:line="240" w:lineRule="auto"/>
        <w:ind w:left="1428"/>
        <w:jc w:val="both"/>
        <w:rPr>
          <w:rFonts w:ascii="Aptos" w:eastAsia="Times New Roman" w:hAnsi="Aptos" w:cs="Times New Roman"/>
          <w:kern w:val="0"/>
          <w:sz w:val="22"/>
          <w:szCs w:val="22"/>
          <w:lang w:eastAsia="es-MX"/>
          <w14:ligatures w14:val="none"/>
        </w:rPr>
      </w:pPr>
      <w:r w:rsidRPr="00A53AE9">
        <w:rPr>
          <w:rFonts w:ascii="Aptos" w:eastAsia="Times New Roman" w:hAnsi="Aptos" w:cs="Times New Roman"/>
          <w:b/>
          <w:bCs/>
          <w:kern w:val="0"/>
          <w:sz w:val="22"/>
          <w:szCs w:val="22"/>
          <w:lang w:eastAsia="es-MX"/>
          <w14:ligatures w14:val="none"/>
        </w:rPr>
        <w:lastRenderedPageBreak/>
        <w:t xml:space="preserve">MSE </w:t>
      </w:r>
      <w:r w:rsidRPr="00A53AE9">
        <w:rPr>
          <w:rFonts w:ascii="Aptos" w:eastAsia="Times New Roman" w:hAnsi="Aptos" w:cs="Times New Roman"/>
          <w:kern w:val="0"/>
          <w:sz w:val="22"/>
          <w:szCs w:val="22"/>
          <w:lang w:eastAsia="es-MX"/>
          <w14:ligatures w14:val="none"/>
        </w:rPr>
        <w:t xml:space="preserve">penaliza de forma severa los errores grandes, ya que eleva al cuadrado </w:t>
      </w:r>
      <w:r w:rsidR="00722AF9" w:rsidRPr="00A53AE9">
        <w:rPr>
          <w:rFonts w:ascii="Aptos" w:eastAsia="Times New Roman" w:hAnsi="Aptos" w:cs="Times New Roman"/>
          <w:kern w:val="0"/>
          <w:sz w:val="22"/>
          <w:szCs w:val="22"/>
          <w:lang w:eastAsia="es-MX"/>
          <w14:ligatures w14:val="none"/>
        </w:rPr>
        <w:t>el error</w:t>
      </w:r>
      <w:r w:rsidRPr="00A53AE9">
        <w:rPr>
          <w:rFonts w:ascii="Aptos" w:eastAsia="Times New Roman" w:hAnsi="Aptos" w:cs="Times New Roman"/>
          <w:kern w:val="0"/>
          <w:sz w:val="22"/>
          <w:szCs w:val="22"/>
          <w:lang w:eastAsia="es-MX"/>
          <w14:ligatures w14:val="none"/>
        </w:rPr>
        <w:t xml:space="preserve">. </w:t>
      </w:r>
      <w:r w:rsidR="00722AF9" w:rsidRPr="00A53AE9">
        <w:rPr>
          <w:rFonts w:ascii="Aptos" w:eastAsia="Times New Roman" w:hAnsi="Aptos" w:cs="Times New Roman"/>
          <w:kern w:val="0"/>
          <w:sz w:val="22"/>
          <w:szCs w:val="22"/>
          <w:lang w:eastAsia="es-MX"/>
          <w14:ligatures w14:val="none"/>
        </w:rPr>
        <w:t>Es</w:t>
      </w:r>
      <w:r w:rsidRPr="00A53AE9">
        <w:rPr>
          <w:rFonts w:ascii="Aptos" w:eastAsia="Times New Roman" w:hAnsi="Aptos" w:cs="Times New Roman"/>
          <w:kern w:val="0"/>
          <w:sz w:val="22"/>
          <w:szCs w:val="22"/>
          <w:lang w:eastAsia="es-MX"/>
          <w14:ligatures w14:val="none"/>
        </w:rPr>
        <w:t xml:space="preserve"> útil para detectar predicciones con errores muy elevados. </w:t>
      </w:r>
    </w:p>
    <w:p w14:paraId="41CF0EF4" w14:textId="0C2579CA" w:rsidR="0042729D" w:rsidRPr="00A53AE9" w:rsidRDefault="0042729D" w:rsidP="0042729D">
      <w:pPr>
        <w:numPr>
          <w:ilvl w:val="0"/>
          <w:numId w:val="4"/>
        </w:numPr>
        <w:tabs>
          <w:tab w:val="clear" w:pos="720"/>
          <w:tab w:val="num" w:pos="1428"/>
        </w:tabs>
        <w:spacing w:before="100" w:beforeAutospacing="1" w:after="100" w:afterAutospacing="1" w:line="240" w:lineRule="auto"/>
        <w:ind w:left="1428"/>
        <w:jc w:val="both"/>
        <w:rPr>
          <w:rFonts w:ascii="Aptos" w:eastAsia="Times New Roman" w:hAnsi="Aptos" w:cs="Times New Roman"/>
          <w:kern w:val="0"/>
          <w:sz w:val="22"/>
          <w:szCs w:val="22"/>
          <w:lang w:eastAsia="es-MX"/>
          <w14:ligatures w14:val="none"/>
        </w:rPr>
      </w:pPr>
      <w:r w:rsidRPr="00A53AE9">
        <w:rPr>
          <w:rFonts w:ascii="Aptos" w:eastAsia="Times New Roman" w:hAnsi="Aptos" w:cs="Times New Roman"/>
          <w:b/>
          <w:bCs/>
          <w:kern w:val="0"/>
          <w:sz w:val="22"/>
          <w:szCs w:val="22"/>
          <w:lang w:eastAsia="es-MX"/>
          <w14:ligatures w14:val="none"/>
        </w:rPr>
        <w:t xml:space="preserve">MAE </w:t>
      </w:r>
      <w:r w:rsidRPr="00A53AE9">
        <w:rPr>
          <w:rFonts w:ascii="Aptos" w:eastAsia="Times New Roman" w:hAnsi="Aptos" w:cs="Times New Roman"/>
          <w:kern w:val="0"/>
          <w:sz w:val="22"/>
          <w:szCs w:val="22"/>
          <w:lang w:eastAsia="es-MX"/>
          <w14:ligatures w14:val="none"/>
        </w:rPr>
        <w:t xml:space="preserve">representa el error absoluto promedio de las predicciones y </w:t>
      </w:r>
      <w:r w:rsidR="00722AF9" w:rsidRPr="00A53AE9">
        <w:rPr>
          <w:rFonts w:ascii="Aptos" w:eastAsia="Times New Roman" w:hAnsi="Aptos" w:cs="Times New Roman"/>
          <w:kern w:val="0"/>
          <w:sz w:val="22"/>
          <w:szCs w:val="22"/>
          <w:lang w:eastAsia="es-MX"/>
          <w14:ligatures w14:val="none"/>
        </w:rPr>
        <w:t>es</w:t>
      </w:r>
      <w:r w:rsidRPr="00A53AE9">
        <w:rPr>
          <w:rFonts w:ascii="Aptos" w:eastAsia="Times New Roman" w:hAnsi="Aptos" w:cs="Times New Roman"/>
          <w:kern w:val="0"/>
          <w:sz w:val="22"/>
          <w:szCs w:val="22"/>
          <w:lang w:eastAsia="es-MX"/>
          <w14:ligatures w14:val="none"/>
        </w:rPr>
        <w:t xml:space="preserve"> fácil de interpretar, </w:t>
      </w:r>
      <w:r w:rsidR="00722AF9" w:rsidRPr="00A53AE9">
        <w:rPr>
          <w:rFonts w:ascii="Aptos" w:eastAsia="Times New Roman" w:hAnsi="Aptos" w:cs="Times New Roman"/>
          <w:kern w:val="0"/>
          <w:sz w:val="22"/>
          <w:szCs w:val="22"/>
          <w:lang w:eastAsia="es-MX"/>
          <w14:ligatures w14:val="none"/>
        </w:rPr>
        <w:t>porque</w:t>
      </w:r>
      <w:r w:rsidRPr="00A53AE9">
        <w:rPr>
          <w:rFonts w:ascii="Aptos" w:eastAsia="Times New Roman" w:hAnsi="Aptos" w:cs="Times New Roman"/>
          <w:kern w:val="0"/>
          <w:sz w:val="22"/>
          <w:szCs w:val="22"/>
          <w:lang w:eastAsia="es-MX"/>
          <w14:ligatures w14:val="none"/>
        </w:rPr>
        <w:t xml:space="preserve"> se expresa en las mismas unidades que la variable objetivo. En este caso, indica que las predicciones del modelo presentan un error promedio cercano a 149 mil dólares. </w:t>
      </w:r>
    </w:p>
    <w:p w14:paraId="3F7D8DE4" w14:textId="42E667DA" w:rsidR="0042729D" w:rsidRPr="00A53AE9" w:rsidRDefault="0042729D" w:rsidP="0042729D">
      <w:pPr>
        <w:numPr>
          <w:ilvl w:val="0"/>
          <w:numId w:val="4"/>
        </w:numPr>
        <w:tabs>
          <w:tab w:val="clear" w:pos="720"/>
          <w:tab w:val="num" w:pos="1428"/>
        </w:tabs>
        <w:spacing w:before="100" w:beforeAutospacing="1" w:after="100" w:afterAutospacing="1" w:line="240" w:lineRule="auto"/>
        <w:ind w:left="1428"/>
        <w:jc w:val="both"/>
        <w:rPr>
          <w:rFonts w:ascii="Aptos" w:eastAsia="Times New Roman" w:hAnsi="Aptos" w:cs="Times New Roman"/>
          <w:kern w:val="0"/>
          <w:sz w:val="22"/>
          <w:szCs w:val="22"/>
          <w:lang w:eastAsia="es-MX"/>
          <w14:ligatures w14:val="none"/>
        </w:rPr>
      </w:pPr>
      <w:r w:rsidRPr="00A53AE9">
        <w:rPr>
          <w:rFonts w:ascii="Aptos" w:eastAsia="Times New Roman" w:hAnsi="Aptos" w:cs="Times New Roman"/>
          <w:b/>
          <w:bCs/>
          <w:kern w:val="0"/>
          <w:sz w:val="22"/>
          <w:szCs w:val="22"/>
          <w:lang w:eastAsia="es-MX"/>
          <w14:ligatures w14:val="none"/>
        </w:rPr>
        <w:t xml:space="preserve">RMSE </w:t>
      </w:r>
      <w:r w:rsidRPr="00A53AE9">
        <w:rPr>
          <w:rFonts w:ascii="Aptos" w:eastAsia="Times New Roman" w:hAnsi="Aptos" w:cs="Times New Roman"/>
          <w:kern w:val="0"/>
          <w:sz w:val="22"/>
          <w:szCs w:val="22"/>
          <w:lang w:eastAsia="es-MX"/>
          <w14:ligatures w14:val="none"/>
        </w:rPr>
        <w:t xml:space="preserve">se expresa en las mismas unidades de la variable objetivo, pero mantiene la sensibilidad del MSE frente a errores grandes. </w:t>
      </w:r>
      <w:r w:rsidR="00722AF9" w:rsidRPr="00A53AE9">
        <w:rPr>
          <w:rFonts w:ascii="Aptos" w:eastAsia="Times New Roman" w:hAnsi="Aptos" w:cs="Times New Roman"/>
          <w:kern w:val="0"/>
          <w:sz w:val="22"/>
          <w:szCs w:val="22"/>
          <w:lang w:eastAsia="es-MX"/>
          <w14:ligatures w14:val="none"/>
        </w:rPr>
        <w:t>Por esto,</w:t>
      </w:r>
      <w:r w:rsidRPr="00A53AE9">
        <w:rPr>
          <w:rFonts w:ascii="Aptos" w:eastAsia="Times New Roman" w:hAnsi="Aptos" w:cs="Times New Roman"/>
          <w:kern w:val="0"/>
          <w:sz w:val="22"/>
          <w:szCs w:val="22"/>
          <w:lang w:eastAsia="es-MX"/>
          <w14:ligatures w14:val="none"/>
        </w:rPr>
        <w:t xml:space="preserve"> </w:t>
      </w:r>
      <w:r w:rsidR="00722AF9" w:rsidRPr="00A53AE9">
        <w:rPr>
          <w:rFonts w:ascii="Aptos" w:eastAsia="Times New Roman" w:hAnsi="Aptos" w:cs="Times New Roman"/>
          <w:kern w:val="0"/>
          <w:sz w:val="22"/>
          <w:szCs w:val="22"/>
          <w:lang w:eastAsia="es-MX"/>
          <w14:ligatures w14:val="none"/>
        </w:rPr>
        <w:t>se usa</w:t>
      </w:r>
      <w:r w:rsidRPr="00A53AE9">
        <w:rPr>
          <w:rFonts w:ascii="Aptos" w:eastAsia="Times New Roman" w:hAnsi="Aptos" w:cs="Times New Roman"/>
          <w:kern w:val="0"/>
          <w:sz w:val="22"/>
          <w:szCs w:val="22"/>
          <w:lang w:eastAsia="es-MX"/>
          <w14:ligatures w14:val="none"/>
        </w:rPr>
        <w:t xml:space="preserve"> como la principal métrica de comparación en regresi</w:t>
      </w:r>
      <w:r w:rsidR="00722AF9" w:rsidRPr="00A53AE9">
        <w:rPr>
          <w:rFonts w:ascii="Aptos" w:eastAsia="Times New Roman" w:hAnsi="Aptos" w:cs="Times New Roman"/>
          <w:kern w:val="0"/>
          <w:sz w:val="22"/>
          <w:szCs w:val="22"/>
          <w:lang w:eastAsia="es-MX"/>
          <w14:ligatures w14:val="none"/>
        </w:rPr>
        <w:t>ones</w:t>
      </w:r>
      <w:r w:rsidRPr="00A53AE9">
        <w:rPr>
          <w:rFonts w:ascii="Aptos" w:eastAsia="Times New Roman" w:hAnsi="Aptos" w:cs="Times New Roman"/>
          <w:kern w:val="0"/>
          <w:sz w:val="22"/>
          <w:szCs w:val="22"/>
          <w:lang w:eastAsia="es-MX"/>
          <w14:ligatures w14:val="none"/>
        </w:rPr>
        <w:t xml:space="preserve">. </w:t>
      </w:r>
    </w:p>
    <w:p w14:paraId="17BDEA4D" w14:textId="77777777" w:rsidR="0042729D" w:rsidRPr="00A53AE9" w:rsidRDefault="0042729D" w:rsidP="0042729D">
      <w:pPr>
        <w:spacing w:before="100" w:beforeAutospacing="1" w:after="100" w:afterAutospacing="1" w:line="240" w:lineRule="auto"/>
        <w:ind w:left="708"/>
        <w:jc w:val="both"/>
        <w:outlineLvl w:val="1"/>
        <w:rPr>
          <w:rFonts w:ascii="Aptos" w:eastAsia="Times New Roman" w:hAnsi="Aptos" w:cs="Times New Roman"/>
          <w:b/>
          <w:bCs/>
          <w:kern w:val="0"/>
          <w:sz w:val="22"/>
          <w:szCs w:val="22"/>
          <w:lang w:eastAsia="es-MX"/>
          <w14:ligatures w14:val="none"/>
        </w:rPr>
      </w:pPr>
      <w:r w:rsidRPr="00A53AE9">
        <w:rPr>
          <w:rFonts w:ascii="Aptos" w:eastAsia="Times New Roman" w:hAnsi="Aptos" w:cs="Times New Roman"/>
          <w:b/>
          <w:bCs/>
          <w:kern w:val="0"/>
          <w:sz w:val="22"/>
          <w:szCs w:val="22"/>
          <w:lang w:eastAsia="es-MX"/>
          <w14:ligatures w14:val="none"/>
        </w:rPr>
        <w:t>6. Si tuviera que entrenar un modelo de producción con este dataset, ¿qué arquitectura e hiperparámetros elegiría, y qué estrategia de búsqueda (grid, random o bayesiana) usaría para seguir optimizando? Justifique.</w:t>
      </w:r>
    </w:p>
    <w:p w14:paraId="6BD2472A" w14:textId="6E59E2B9" w:rsidR="0042729D" w:rsidRPr="00A53AE9" w:rsidRDefault="00722AF9" w:rsidP="0042729D">
      <w:pPr>
        <w:spacing w:before="100" w:beforeAutospacing="1" w:after="100" w:afterAutospacing="1" w:line="240" w:lineRule="auto"/>
        <w:ind w:left="708"/>
        <w:jc w:val="both"/>
        <w:rPr>
          <w:rFonts w:ascii="Aptos" w:eastAsia="Times New Roman" w:hAnsi="Aptos" w:cs="Times New Roman"/>
          <w:kern w:val="0"/>
          <w:sz w:val="22"/>
          <w:szCs w:val="22"/>
          <w:lang w:eastAsia="es-MX"/>
          <w14:ligatures w14:val="none"/>
        </w:rPr>
      </w:pPr>
      <w:r w:rsidRPr="00A53AE9">
        <w:rPr>
          <w:rFonts w:ascii="Aptos" w:eastAsia="Times New Roman" w:hAnsi="Aptos" w:cs="Times New Roman"/>
          <w:kern w:val="0"/>
          <w:sz w:val="22"/>
          <w:szCs w:val="22"/>
          <w:lang w:eastAsia="es-MX"/>
          <w14:ligatures w14:val="none"/>
        </w:rPr>
        <w:t>E</w:t>
      </w:r>
      <w:r w:rsidR="0042729D" w:rsidRPr="00A53AE9">
        <w:rPr>
          <w:rFonts w:ascii="Aptos" w:eastAsia="Times New Roman" w:hAnsi="Aptos" w:cs="Times New Roman"/>
          <w:kern w:val="0"/>
          <w:sz w:val="22"/>
          <w:szCs w:val="22"/>
          <w:lang w:eastAsia="es-MX"/>
          <w14:ligatures w14:val="none"/>
        </w:rPr>
        <w:t>legiría la configuración que obtuvo el mejor desempeño durante la validación, una arquitectura de dos capas ocultas con 128 y 64 neuronas, función de activación ReLU, optimizador Adam, tasa de aprendizaje de 0.001, Dropout de 0.2, regularización L2, batch size de 64 y 100 épocas de entrenamiento.</w:t>
      </w:r>
    </w:p>
    <w:p w14:paraId="7D010320" w14:textId="6733C8AE" w:rsidR="0042729D" w:rsidRPr="00A53AE9" w:rsidRDefault="0042729D" w:rsidP="0042729D">
      <w:pPr>
        <w:spacing w:before="100" w:beforeAutospacing="1" w:after="100" w:afterAutospacing="1" w:line="240" w:lineRule="auto"/>
        <w:ind w:left="708"/>
        <w:jc w:val="both"/>
        <w:rPr>
          <w:rFonts w:ascii="Aptos" w:eastAsia="Times New Roman" w:hAnsi="Aptos" w:cs="Times New Roman"/>
          <w:kern w:val="0"/>
          <w:sz w:val="22"/>
          <w:szCs w:val="22"/>
          <w:lang w:eastAsia="es-MX"/>
          <w14:ligatures w14:val="none"/>
        </w:rPr>
      </w:pPr>
      <w:r w:rsidRPr="00A53AE9">
        <w:rPr>
          <w:rFonts w:ascii="Aptos" w:eastAsia="Times New Roman" w:hAnsi="Aptos" w:cs="Times New Roman"/>
          <w:kern w:val="0"/>
          <w:sz w:val="22"/>
          <w:szCs w:val="22"/>
          <w:lang w:eastAsia="es-MX"/>
          <w14:ligatures w14:val="none"/>
        </w:rPr>
        <w:t xml:space="preserve">Para continuar optimizando el modelo utilizaría una búsqueda bayesiana. </w:t>
      </w:r>
      <w:r w:rsidR="00C63F40" w:rsidRPr="00A53AE9">
        <w:rPr>
          <w:rFonts w:ascii="Aptos" w:eastAsia="Times New Roman" w:hAnsi="Aptos" w:cs="Times New Roman"/>
          <w:kern w:val="0"/>
          <w:sz w:val="22"/>
          <w:szCs w:val="22"/>
          <w:lang w:eastAsia="es-MX"/>
          <w14:ligatures w14:val="none"/>
        </w:rPr>
        <w:t>Esta usa</w:t>
      </w:r>
      <w:r w:rsidRPr="00A53AE9">
        <w:rPr>
          <w:rFonts w:ascii="Aptos" w:eastAsia="Times New Roman" w:hAnsi="Aptos" w:cs="Times New Roman"/>
          <w:kern w:val="0"/>
          <w:sz w:val="22"/>
          <w:szCs w:val="22"/>
          <w:lang w:eastAsia="es-MX"/>
          <w14:ligatures w14:val="none"/>
        </w:rPr>
        <w:t xml:space="preserve"> la información obtenida en iteraciones anteriores para seleccionar las siguientes configuraciones a evaluar. Esto permite encontrar buenas combinaciones de hiperparámetros con </w:t>
      </w:r>
      <w:r w:rsidR="00C63F40" w:rsidRPr="00A53AE9">
        <w:rPr>
          <w:rFonts w:ascii="Aptos" w:eastAsia="Times New Roman" w:hAnsi="Aptos" w:cs="Times New Roman"/>
          <w:kern w:val="0"/>
          <w:sz w:val="22"/>
          <w:szCs w:val="22"/>
          <w:lang w:eastAsia="es-MX"/>
          <w14:ligatures w14:val="none"/>
        </w:rPr>
        <w:t>menos</w:t>
      </w:r>
      <w:r w:rsidRPr="00A53AE9">
        <w:rPr>
          <w:rFonts w:ascii="Aptos" w:eastAsia="Times New Roman" w:hAnsi="Aptos" w:cs="Times New Roman"/>
          <w:kern w:val="0"/>
          <w:sz w:val="22"/>
          <w:szCs w:val="22"/>
          <w:lang w:eastAsia="es-MX"/>
          <w14:ligatures w14:val="none"/>
        </w:rPr>
        <w:t xml:space="preserve"> entrenamientos, reduciendo el costo computacional.</w:t>
      </w:r>
    </w:p>
    <w:p w14:paraId="3379372F" w14:textId="77777777" w:rsidR="0042729D" w:rsidRPr="00A53AE9" w:rsidRDefault="0042729D" w:rsidP="0042729D">
      <w:pPr>
        <w:pStyle w:val="Prrafodelista"/>
        <w:jc w:val="both"/>
        <w:rPr>
          <w:rFonts w:ascii="Aptos" w:hAnsi="Aptos"/>
          <w:sz w:val="22"/>
          <w:szCs w:val="22"/>
        </w:rPr>
      </w:pPr>
    </w:p>
    <w:p w14:paraId="62517FE6" w14:textId="6933BD4B" w:rsidR="00F604B3" w:rsidRPr="00A53AE9" w:rsidRDefault="00F604B3" w:rsidP="00F604B3">
      <w:pPr>
        <w:pStyle w:val="Prrafodelista"/>
        <w:numPr>
          <w:ilvl w:val="0"/>
          <w:numId w:val="1"/>
        </w:numPr>
        <w:jc w:val="both"/>
        <w:rPr>
          <w:sz w:val="28"/>
          <w:szCs w:val="28"/>
          <w:lang w:val="es-ES_tradnl"/>
        </w:rPr>
      </w:pPr>
      <w:r w:rsidRPr="00A53AE9">
        <w:rPr>
          <w:sz w:val="28"/>
          <w:szCs w:val="28"/>
          <w:lang w:val="es-ES_tradnl"/>
        </w:rPr>
        <w:t>Conclusiones</w:t>
      </w:r>
    </w:p>
    <w:p w14:paraId="0D32002D" w14:textId="7F785358" w:rsidR="004517E2" w:rsidRPr="00A53AE9" w:rsidRDefault="004517E2" w:rsidP="004517E2">
      <w:pPr>
        <w:pStyle w:val="Prrafodelista"/>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A53AE9">
        <w:rPr>
          <w:rFonts w:ascii="Aptos" w:eastAsia="Times New Roman" w:hAnsi="Aptos" w:cs="Times New Roman"/>
          <w:kern w:val="0"/>
          <w:sz w:val="22"/>
          <w:szCs w:val="22"/>
          <w:lang w:eastAsia="es-MX"/>
          <w14:ligatures w14:val="none"/>
        </w:rPr>
        <w:t>La mejor configuración del MLP estuvo compuesta por dos capas ocultas de 128 y 64 neuronas, activación ReLU, optimizador Adam y regularización L2, obteniendo un RMSE de 167,667.52 en validación y 169,401.10 en el conjunto de prueba.</w:t>
      </w:r>
    </w:p>
    <w:p w14:paraId="3E965A4D" w14:textId="77777777" w:rsidR="004517E2" w:rsidRPr="00A53AE9" w:rsidRDefault="004517E2" w:rsidP="004517E2">
      <w:pPr>
        <w:pStyle w:val="Prrafodelista"/>
        <w:spacing w:before="100" w:beforeAutospacing="1" w:after="100" w:afterAutospacing="1" w:line="240" w:lineRule="auto"/>
        <w:jc w:val="both"/>
        <w:rPr>
          <w:rFonts w:ascii="Aptos" w:eastAsia="Times New Roman" w:hAnsi="Aptos" w:cs="Times New Roman"/>
          <w:kern w:val="0"/>
          <w:sz w:val="22"/>
          <w:szCs w:val="22"/>
          <w:lang w:eastAsia="es-MX"/>
          <w14:ligatures w14:val="none"/>
        </w:rPr>
      </w:pPr>
    </w:p>
    <w:p w14:paraId="1961678B" w14:textId="77777777" w:rsidR="004517E2" w:rsidRPr="00A53AE9" w:rsidRDefault="004517E2" w:rsidP="004517E2">
      <w:pPr>
        <w:pStyle w:val="Prrafodelista"/>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A53AE9">
        <w:rPr>
          <w:rFonts w:ascii="Aptos" w:eastAsia="Times New Roman" w:hAnsi="Aptos" w:cs="Times New Roman"/>
          <w:kern w:val="0"/>
          <w:sz w:val="22"/>
          <w:szCs w:val="22"/>
          <w:lang w:eastAsia="es-MX"/>
          <w14:ligatures w14:val="none"/>
        </w:rPr>
        <w:t>Las curvas de pérdida mostraron un entrenamiento estable y sin evidencias de sobreajuste, ya que las pérdidas de entrenamiento y validación disminuyeron de forma similar durante las 100 épocas.</w:t>
      </w:r>
    </w:p>
    <w:p w14:paraId="5C219F44" w14:textId="77777777" w:rsidR="004517E2" w:rsidRPr="00A53AE9" w:rsidRDefault="004517E2" w:rsidP="004517E2">
      <w:pPr>
        <w:pStyle w:val="Prrafodelista"/>
        <w:spacing w:before="100" w:beforeAutospacing="1" w:after="100" w:afterAutospacing="1" w:line="240" w:lineRule="auto"/>
        <w:jc w:val="both"/>
        <w:rPr>
          <w:rFonts w:ascii="Aptos" w:eastAsia="Times New Roman" w:hAnsi="Aptos" w:cs="Times New Roman"/>
          <w:kern w:val="0"/>
          <w:sz w:val="22"/>
          <w:szCs w:val="22"/>
          <w:lang w:eastAsia="es-MX"/>
          <w14:ligatures w14:val="none"/>
        </w:rPr>
      </w:pPr>
    </w:p>
    <w:p w14:paraId="22A98CB4" w14:textId="5565AF83" w:rsidR="004517E2" w:rsidRPr="00A53AE9" w:rsidRDefault="004517E2" w:rsidP="004517E2">
      <w:pPr>
        <w:pStyle w:val="Prrafodelista"/>
        <w:spacing w:before="100" w:beforeAutospacing="1" w:after="100" w:afterAutospacing="1" w:line="240" w:lineRule="auto"/>
        <w:jc w:val="both"/>
        <w:rPr>
          <w:rFonts w:ascii="Aptos" w:eastAsia="Times New Roman" w:hAnsi="Aptos" w:cs="Times New Roman"/>
          <w:kern w:val="0"/>
          <w:sz w:val="22"/>
          <w:szCs w:val="22"/>
          <w:lang w:eastAsia="es-MX"/>
          <w14:ligatures w14:val="none"/>
        </w:rPr>
      </w:pPr>
      <w:r w:rsidRPr="00A53AE9">
        <w:rPr>
          <w:rFonts w:ascii="Aptos" w:eastAsia="Times New Roman" w:hAnsi="Aptos" w:cs="Times New Roman"/>
          <w:kern w:val="0"/>
          <w:sz w:val="22"/>
          <w:szCs w:val="22"/>
          <w:lang w:eastAsia="es-MX"/>
          <w14:ligatures w14:val="none"/>
        </w:rPr>
        <w:t xml:space="preserve">Los resultados evidenciaron que la selección de hiperparámetros influye en el desempeño del modelo. En particular, el optimizador Adam y la regularización L2 ofrecieron </w:t>
      </w:r>
      <w:r w:rsidRPr="00A53AE9">
        <w:rPr>
          <w:rFonts w:ascii="Aptos" w:eastAsia="Times New Roman" w:hAnsi="Aptos" w:cs="Times New Roman"/>
          <w:kern w:val="0"/>
          <w:sz w:val="22"/>
          <w:szCs w:val="22"/>
          <w:lang w:eastAsia="es-MX"/>
          <w14:ligatures w14:val="none"/>
        </w:rPr>
        <w:t>el</w:t>
      </w:r>
      <w:r w:rsidRPr="00A53AE9">
        <w:rPr>
          <w:rFonts w:ascii="Aptos" w:eastAsia="Times New Roman" w:hAnsi="Aptos" w:cs="Times New Roman"/>
          <w:kern w:val="0"/>
          <w:sz w:val="22"/>
          <w:szCs w:val="22"/>
          <w:lang w:eastAsia="es-MX"/>
          <w14:ligatures w14:val="none"/>
        </w:rPr>
        <w:t xml:space="preserve"> mejor rendimiento.</w:t>
      </w:r>
    </w:p>
    <w:p w14:paraId="3EF54FEC" w14:textId="77777777" w:rsidR="00F604B3" w:rsidRPr="00A53AE9" w:rsidRDefault="00F604B3">
      <w:pPr>
        <w:rPr>
          <w:sz w:val="22"/>
          <w:szCs w:val="22"/>
        </w:rPr>
      </w:pPr>
    </w:p>
    <w:sectPr w:rsidR="00F604B3" w:rsidRPr="00A53AE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4E083D"/>
    <w:multiLevelType w:val="hybridMultilevel"/>
    <w:tmpl w:val="58B46C5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15:restartNumberingAfterBreak="0">
    <w:nsid w:val="21B71015"/>
    <w:multiLevelType w:val="hybridMultilevel"/>
    <w:tmpl w:val="A71665A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61B48CA"/>
    <w:multiLevelType w:val="hybridMultilevel"/>
    <w:tmpl w:val="73B0BD3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76A622D3"/>
    <w:multiLevelType w:val="multilevel"/>
    <w:tmpl w:val="8124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178932">
    <w:abstractNumId w:val="1"/>
  </w:num>
  <w:num w:numId="2" w16cid:durableId="530415113">
    <w:abstractNumId w:val="0"/>
  </w:num>
  <w:num w:numId="3" w16cid:durableId="1538658316">
    <w:abstractNumId w:val="2"/>
  </w:num>
  <w:num w:numId="4" w16cid:durableId="35372934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4B3"/>
    <w:rsid w:val="0042729D"/>
    <w:rsid w:val="004517E2"/>
    <w:rsid w:val="00722AF9"/>
    <w:rsid w:val="00783445"/>
    <w:rsid w:val="00883E2F"/>
    <w:rsid w:val="00A53AE9"/>
    <w:rsid w:val="00C63F40"/>
    <w:rsid w:val="00E76448"/>
    <w:rsid w:val="00F604B3"/>
    <w:rsid w:val="00FE1034"/>
  </w:rsids>
  <m:mathPr>
    <m:mathFont m:val="Cambria Math"/>
    <m:brkBin m:val="before"/>
    <m:brkBinSub m:val="--"/>
    <m:smallFrac m:val="0"/>
    <m:dispDef/>
    <m:lMargin m:val="0"/>
    <m:rMargin m:val="0"/>
    <m:defJc m:val="centerGroup"/>
    <m:wrapIndent m:val="1440"/>
    <m:intLim m:val="subSup"/>
    <m:naryLim m:val="undOvr"/>
  </m:mathPr>
  <w:themeFontLang w:val="es-G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CC2D0"/>
  <w15:chartTrackingRefBased/>
  <w15:docId w15:val="{FBBB3626-A964-CF42-9F58-1CC02A973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0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60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604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04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04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04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04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04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04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04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604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F604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604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604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604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04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04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04B3"/>
    <w:rPr>
      <w:rFonts w:eastAsiaTheme="majorEastAsia" w:cstheme="majorBidi"/>
      <w:color w:val="272727" w:themeColor="text1" w:themeTint="D8"/>
    </w:rPr>
  </w:style>
  <w:style w:type="paragraph" w:styleId="Ttulo">
    <w:name w:val="Title"/>
    <w:basedOn w:val="Normal"/>
    <w:next w:val="Normal"/>
    <w:link w:val="TtuloCar"/>
    <w:uiPriority w:val="10"/>
    <w:qFormat/>
    <w:rsid w:val="00F60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04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04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04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04B3"/>
    <w:pPr>
      <w:spacing w:before="160"/>
      <w:jc w:val="center"/>
    </w:pPr>
    <w:rPr>
      <w:i/>
      <w:iCs/>
      <w:color w:val="404040" w:themeColor="text1" w:themeTint="BF"/>
    </w:rPr>
  </w:style>
  <w:style w:type="character" w:customStyle="1" w:styleId="CitaCar">
    <w:name w:val="Cita Car"/>
    <w:basedOn w:val="Fuentedeprrafopredeter"/>
    <w:link w:val="Cita"/>
    <w:uiPriority w:val="29"/>
    <w:rsid w:val="00F604B3"/>
    <w:rPr>
      <w:i/>
      <w:iCs/>
      <w:color w:val="404040" w:themeColor="text1" w:themeTint="BF"/>
    </w:rPr>
  </w:style>
  <w:style w:type="paragraph" w:styleId="Prrafodelista">
    <w:name w:val="List Paragraph"/>
    <w:basedOn w:val="Normal"/>
    <w:uiPriority w:val="34"/>
    <w:qFormat/>
    <w:rsid w:val="00F604B3"/>
    <w:pPr>
      <w:ind w:left="720"/>
      <w:contextualSpacing/>
    </w:pPr>
  </w:style>
  <w:style w:type="character" w:styleId="nfasisintenso">
    <w:name w:val="Intense Emphasis"/>
    <w:basedOn w:val="Fuentedeprrafopredeter"/>
    <w:uiPriority w:val="21"/>
    <w:qFormat/>
    <w:rsid w:val="00F604B3"/>
    <w:rPr>
      <w:i/>
      <w:iCs/>
      <w:color w:val="0F4761" w:themeColor="accent1" w:themeShade="BF"/>
    </w:rPr>
  </w:style>
  <w:style w:type="paragraph" w:styleId="Citadestacada">
    <w:name w:val="Intense Quote"/>
    <w:basedOn w:val="Normal"/>
    <w:next w:val="Normal"/>
    <w:link w:val="CitadestacadaCar"/>
    <w:uiPriority w:val="30"/>
    <w:qFormat/>
    <w:rsid w:val="00F60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04B3"/>
    <w:rPr>
      <w:i/>
      <w:iCs/>
      <w:color w:val="0F4761" w:themeColor="accent1" w:themeShade="BF"/>
    </w:rPr>
  </w:style>
  <w:style w:type="character" w:styleId="Referenciaintensa">
    <w:name w:val="Intense Reference"/>
    <w:basedOn w:val="Fuentedeprrafopredeter"/>
    <w:uiPriority w:val="32"/>
    <w:qFormat/>
    <w:rsid w:val="00F604B3"/>
    <w:rPr>
      <w:b/>
      <w:bCs/>
      <w:smallCaps/>
      <w:color w:val="0F4761" w:themeColor="accent1" w:themeShade="BF"/>
      <w:spacing w:val="5"/>
    </w:rPr>
  </w:style>
  <w:style w:type="character" w:styleId="Hipervnculo">
    <w:name w:val="Hyperlink"/>
    <w:basedOn w:val="Fuentedeprrafopredeter"/>
    <w:uiPriority w:val="99"/>
    <w:unhideWhenUsed/>
    <w:rsid w:val="00F604B3"/>
    <w:rPr>
      <w:color w:val="467886" w:themeColor="hyperlink"/>
      <w:u w:val="single"/>
    </w:rPr>
  </w:style>
  <w:style w:type="character" w:styleId="Mencinsinresolver">
    <w:name w:val="Unresolved Mention"/>
    <w:basedOn w:val="Fuentedeprrafopredeter"/>
    <w:uiPriority w:val="99"/>
    <w:semiHidden/>
    <w:unhideWhenUsed/>
    <w:rsid w:val="00F604B3"/>
    <w:rPr>
      <w:color w:val="605E5C"/>
      <w:shd w:val="clear" w:color="auto" w:fill="E1DFDD"/>
    </w:rPr>
  </w:style>
  <w:style w:type="paragraph" w:styleId="NormalWeb">
    <w:name w:val="Normal (Web)"/>
    <w:basedOn w:val="Normal"/>
    <w:uiPriority w:val="99"/>
    <w:semiHidden/>
    <w:unhideWhenUsed/>
    <w:rsid w:val="0042729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42729D"/>
    <w:rPr>
      <w:b/>
      <w:bCs/>
    </w:rPr>
  </w:style>
  <w:style w:type="character" w:styleId="CdigoHTML">
    <w:name w:val="HTML Code"/>
    <w:basedOn w:val="Fuentedeprrafopredeter"/>
    <w:uiPriority w:val="99"/>
    <w:semiHidden/>
    <w:unhideWhenUsed/>
    <w:rsid w:val="0042729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CamiR24/Lab1-DeepLearning.git"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1453</Words>
  <Characters>7994</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Richter De León</dc:creator>
  <cp:keywords/>
  <dc:description/>
  <cp:lastModifiedBy>Camila Richter De León</cp:lastModifiedBy>
  <cp:revision>6</cp:revision>
  <dcterms:created xsi:type="dcterms:W3CDTF">2026-08-01T20:52:00Z</dcterms:created>
  <dcterms:modified xsi:type="dcterms:W3CDTF">2026-08-01T21:35:00Z</dcterms:modified>
</cp:coreProperties>
</file>