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B7F" w:rsidRDefault="00CA0B7F" w:rsidP="00CA0B7F">
      <w:pPr>
        <w:tabs>
          <w:tab w:val="left" w:pos="972"/>
        </w:tabs>
        <w:jc w:val="right"/>
      </w:pPr>
      <w:r>
        <w:t>Joshua Wheeler</w:t>
      </w:r>
    </w:p>
    <w:p w:rsidR="00CA0B7F" w:rsidRDefault="00CA0B7F" w:rsidP="00CA0B7F">
      <w:pPr>
        <w:tabs>
          <w:tab w:val="left" w:pos="972"/>
        </w:tabs>
        <w:jc w:val="right"/>
      </w:pPr>
      <w:r>
        <w:t>A11362716</w:t>
      </w:r>
    </w:p>
    <w:p w:rsidR="00CA0B7F" w:rsidRDefault="00CA0B7F" w:rsidP="00CA0B7F">
      <w:pPr>
        <w:tabs>
          <w:tab w:val="left" w:pos="972"/>
        </w:tabs>
      </w:pPr>
    </w:p>
    <w:p w:rsidR="00512A10" w:rsidRPr="00CA0B7F" w:rsidRDefault="00CA0B7F" w:rsidP="00CA0B7F">
      <w:pPr>
        <w:tabs>
          <w:tab w:val="left" w:pos="972"/>
        </w:tabs>
        <w:rPr>
          <w:b/>
          <w:sz w:val="28"/>
          <w:szCs w:val="28"/>
        </w:rPr>
      </w:pPr>
      <w:r w:rsidRPr="00CA0B7F">
        <w:rPr>
          <w:b/>
          <w:sz w:val="28"/>
          <w:szCs w:val="28"/>
        </w:rPr>
        <w:t>Homework #1</w:t>
      </w:r>
    </w:p>
    <w:p w:rsidR="00CA0B7F" w:rsidRDefault="00CA0B7F" w:rsidP="00CA0B7F">
      <w:pPr>
        <w:tabs>
          <w:tab w:val="left" w:pos="972"/>
        </w:tabs>
      </w:pPr>
    </w:p>
    <w:p w:rsidR="00CA0B7F" w:rsidRPr="00CA0B7F" w:rsidRDefault="00CA0B7F" w:rsidP="00CA0B7F">
      <w:pPr>
        <w:tabs>
          <w:tab w:val="left" w:pos="972"/>
        </w:tabs>
        <w:rPr>
          <w:u w:val="single"/>
        </w:rPr>
      </w:pPr>
      <w:r w:rsidRPr="00CA0B7F">
        <w:rPr>
          <w:u w:val="single"/>
        </w:rPr>
        <w:t>Problem #1:</w:t>
      </w:r>
    </w:p>
    <w:p w:rsidR="00CA0B7F" w:rsidRDefault="00CA0B7F" w:rsidP="00CA0B7F">
      <w:pPr>
        <w:tabs>
          <w:tab w:val="left" w:pos="972"/>
        </w:tabs>
      </w:pPr>
    </w:p>
    <w:p w:rsidR="00CA0B7F" w:rsidRDefault="00CA0B7F" w:rsidP="00CA0B7F">
      <w:pPr>
        <w:tabs>
          <w:tab w:val="left" w:pos="972"/>
        </w:tabs>
      </w:pPr>
      <w:r>
        <w:t xml:space="preserve">Part A – </w:t>
      </w:r>
    </w:p>
    <w:tbl>
      <w:tblPr>
        <w:tblStyle w:val="TableGrid"/>
        <w:tblW w:w="0" w:type="auto"/>
        <w:tblLook w:val="04A0" w:firstRow="1" w:lastRow="0" w:firstColumn="1" w:lastColumn="0" w:noHBand="0" w:noVBand="1"/>
      </w:tblPr>
      <w:tblGrid>
        <w:gridCol w:w="1915"/>
        <w:gridCol w:w="1915"/>
        <w:gridCol w:w="1915"/>
        <w:gridCol w:w="1915"/>
        <w:gridCol w:w="1916"/>
      </w:tblGrid>
      <w:tr w:rsidR="00CA0B7F" w:rsidTr="00CA0B7F">
        <w:tc>
          <w:tcPr>
            <w:tcW w:w="1915" w:type="dxa"/>
          </w:tcPr>
          <w:p w:rsidR="00CA0B7F" w:rsidRDefault="00CA0B7F" w:rsidP="00CA0B7F">
            <w:pPr>
              <w:tabs>
                <w:tab w:val="left" w:pos="972"/>
              </w:tabs>
            </w:pPr>
            <w:r>
              <w:t>Pair</w:t>
            </w:r>
          </w:p>
        </w:tc>
        <w:tc>
          <w:tcPr>
            <w:tcW w:w="1915" w:type="dxa"/>
          </w:tcPr>
          <w:p w:rsidR="00CA0B7F" w:rsidRDefault="00CA0B7F" w:rsidP="00CA0B7F">
            <w:pPr>
              <w:tabs>
                <w:tab w:val="left" w:pos="972"/>
              </w:tabs>
            </w:pPr>
            <w:r>
              <w:t>Multiplicand</w:t>
            </w:r>
          </w:p>
        </w:tc>
        <w:tc>
          <w:tcPr>
            <w:tcW w:w="1915" w:type="dxa"/>
          </w:tcPr>
          <w:p w:rsidR="00CA0B7F" w:rsidRDefault="00CA0B7F" w:rsidP="00CA0B7F">
            <w:pPr>
              <w:tabs>
                <w:tab w:val="left" w:pos="972"/>
              </w:tabs>
            </w:pPr>
            <w:r>
              <w:t>Multiplier</w:t>
            </w:r>
          </w:p>
        </w:tc>
        <w:tc>
          <w:tcPr>
            <w:tcW w:w="1915" w:type="dxa"/>
          </w:tcPr>
          <w:p w:rsidR="00CA0B7F" w:rsidRDefault="00CA0B7F" w:rsidP="00CA0B7F">
            <w:pPr>
              <w:tabs>
                <w:tab w:val="left" w:pos="972"/>
              </w:tabs>
            </w:pPr>
            <w:proofErr w:type="spellStart"/>
            <w:r>
              <w:t>Robertsons</w:t>
            </w:r>
            <w:proofErr w:type="spellEnd"/>
            <w:r>
              <w:t xml:space="preserve"> #OPs</w:t>
            </w:r>
          </w:p>
        </w:tc>
        <w:tc>
          <w:tcPr>
            <w:tcW w:w="1916" w:type="dxa"/>
          </w:tcPr>
          <w:p w:rsidR="00CA0B7F" w:rsidRDefault="00CA0B7F" w:rsidP="00CA0B7F">
            <w:pPr>
              <w:tabs>
                <w:tab w:val="left" w:pos="972"/>
              </w:tabs>
            </w:pPr>
            <w:r>
              <w:t>Booths #OPs</w:t>
            </w:r>
          </w:p>
        </w:tc>
      </w:tr>
      <w:tr w:rsidR="00CA0B7F" w:rsidTr="00CA0B7F">
        <w:tc>
          <w:tcPr>
            <w:tcW w:w="1915" w:type="dxa"/>
          </w:tcPr>
          <w:p w:rsidR="00CA0B7F" w:rsidRDefault="00CA0B7F" w:rsidP="00CA0B7F">
            <w:pPr>
              <w:tabs>
                <w:tab w:val="left" w:pos="972"/>
              </w:tabs>
            </w:pPr>
            <w:r>
              <w:t>1</w:t>
            </w:r>
          </w:p>
        </w:tc>
        <w:tc>
          <w:tcPr>
            <w:tcW w:w="1915" w:type="dxa"/>
          </w:tcPr>
          <w:p w:rsidR="00CA0B7F" w:rsidRDefault="00CA0B7F" w:rsidP="00CA0B7F">
            <w:pPr>
              <w:tabs>
                <w:tab w:val="left" w:pos="972"/>
              </w:tabs>
            </w:pPr>
            <w:r>
              <w:t>00111001</w:t>
            </w:r>
          </w:p>
        </w:tc>
        <w:tc>
          <w:tcPr>
            <w:tcW w:w="1915" w:type="dxa"/>
          </w:tcPr>
          <w:p w:rsidR="00CA0B7F" w:rsidRDefault="00CA0B7F" w:rsidP="00CA0B7F">
            <w:pPr>
              <w:tabs>
                <w:tab w:val="left" w:pos="972"/>
              </w:tabs>
            </w:pPr>
            <w:r>
              <w:t>00011100</w:t>
            </w:r>
          </w:p>
        </w:tc>
        <w:tc>
          <w:tcPr>
            <w:tcW w:w="1915" w:type="dxa"/>
          </w:tcPr>
          <w:p w:rsidR="00CA0B7F" w:rsidRDefault="00CA0B7F" w:rsidP="00CA0B7F">
            <w:pPr>
              <w:tabs>
                <w:tab w:val="left" w:pos="972"/>
              </w:tabs>
            </w:pPr>
            <w:r>
              <w:t>3</w:t>
            </w:r>
          </w:p>
        </w:tc>
        <w:tc>
          <w:tcPr>
            <w:tcW w:w="1916" w:type="dxa"/>
          </w:tcPr>
          <w:p w:rsidR="00CA0B7F" w:rsidRDefault="00CA0B7F" w:rsidP="00CA0B7F">
            <w:pPr>
              <w:tabs>
                <w:tab w:val="left" w:pos="972"/>
              </w:tabs>
            </w:pPr>
            <w:r>
              <w:t>2</w:t>
            </w:r>
          </w:p>
        </w:tc>
      </w:tr>
      <w:tr w:rsidR="00CA0B7F" w:rsidTr="00CA0B7F">
        <w:tc>
          <w:tcPr>
            <w:tcW w:w="1915" w:type="dxa"/>
          </w:tcPr>
          <w:p w:rsidR="00CA0B7F" w:rsidRDefault="00CA0B7F" w:rsidP="00CA0B7F">
            <w:pPr>
              <w:tabs>
                <w:tab w:val="left" w:pos="972"/>
              </w:tabs>
            </w:pPr>
            <w:r>
              <w:t>2</w:t>
            </w:r>
          </w:p>
        </w:tc>
        <w:tc>
          <w:tcPr>
            <w:tcW w:w="1915" w:type="dxa"/>
          </w:tcPr>
          <w:p w:rsidR="00CA0B7F" w:rsidRDefault="00CA0B7F" w:rsidP="00CA0B7F">
            <w:pPr>
              <w:tabs>
                <w:tab w:val="left" w:pos="972"/>
              </w:tabs>
            </w:pPr>
            <w:r>
              <w:t>11111001</w:t>
            </w:r>
          </w:p>
        </w:tc>
        <w:tc>
          <w:tcPr>
            <w:tcW w:w="1915" w:type="dxa"/>
          </w:tcPr>
          <w:p w:rsidR="00CA0B7F" w:rsidRDefault="00CA0B7F" w:rsidP="00CA0B7F">
            <w:pPr>
              <w:tabs>
                <w:tab w:val="left" w:pos="972"/>
              </w:tabs>
            </w:pPr>
            <w:r>
              <w:t>01101111</w:t>
            </w:r>
          </w:p>
        </w:tc>
        <w:tc>
          <w:tcPr>
            <w:tcW w:w="1915" w:type="dxa"/>
          </w:tcPr>
          <w:p w:rsidR="00CA0B7F" w:rsidRDefault="00CA0B7F" w:rsidP="00CA0B7F">
            <w:pPr>
              <w:tabs>
                <w:tab w:val="left" w:pos="972"/>
              </w:tabs>
            </w:pPr>
            <w:r>
              <w:t>6</w:t>
            </w:r>
          </w:p>
        </w:tc>
        <w:tc>
          <w:tcPr>
            <w:tcW w:w="1916" w:type="dxa"/>
          </w:tcPr>
          <w:p w:rsidR="00CA0B7F" w:rsidRDefault="00CA0B7F" w:rsidP="00CA0B7F">
            <w:pPr>
              <w:tabs>
                <w:tab w:val="left" w:pos="972"/>
              </w:tabs>
            </w:pPr>
            <w:r>
              <w:t>4</w:t>
            </w:r>
          </w:p>
        </w:tc>
      </w:tr>
      <w:tr w:rsidR="00CA0B7F" w:rsidTr="00CA0B7F">
        <w:tc>
          <w:tcPr>
            <w:tcW w:w="1915" w:type="dxa"/>
          </w:tcPr>
          <w:p w:rsidR="00CA0B7F" w:rsidRDefault="00CA0B7F" w:rsidP="00CA0B7F">
            <w:pPr>
              <w:tabs>
                <w:tab w:val="left" w:pos="972"/>
              </w:tabs>
            </w:pPr>
            <w:r>
              <w:t>3</w:t>
            </w:r>
          </w:p>
        </w:tc>
        <w:tc>
          <w:tcPr>
            <w:tcW w:w="1915" w:type="dxa"/>
          </w:tcPr>
          <w:p w:rsidR="00CA0B7F" w:rsidRDefault="00CA0B7F" w:rsidP="00CA0B7F">
            <w:pPr>
              <w:tabs>
                <w:tab w:val="left" w:pos="972"/>
              </w:tabs>
            </w:pPr>
            <w:r>
              <w:t>00010110</w:t>
            </w:r>
          </w:p>
        </w:tc>
        <w:tc>
          <w:tcPr>
            <w:tcW w:w="1915" w:type="dxa"/>
          </w:tcPr>
          <w:p w:rsidR="00CA0B7F" w:rsidRDefault="00CA0B7F" w:rsidP="00CA0B7F">
            <w:pPr>
              <w:tabs>
                <w:tab w:val="left" w:pos="972"/>
              </w:tabs>
            </w:pPr>
            <w:r>
              <w:t>11001101</w:t>
            </w:r>
          </w:p>
        </w:tc>
        <w:tc>
          <w:tcPr>
            <w:tcW w:w="1915" w:type="dxa"/>
          </w:tcPr>
          <w:p w:rsidR="00CA0B7F" w:rsidRDefault="00CA0B7F" w:rsidP="00CA0B7F">
            <w:pPr>
              <w:tabs>
                <w:tab w:val="left" w:pos="972"/>
              </w:tabs>
            </w:pPr>
            <w:r>
              <w:t>5</w:t>
            </w:r>
          </w:p>
        </w:tc>
        <w:tc>
          <w:tcPr>
            <w:tcW w:w="1916" w:type="dxa"/>
          </w:tcPr>
          <w:p w:rsidR="00CA0B7F" w:rsidRDefault="00CA0B7F" w:rsidP="00CA0B7F">
            <w:pPr>
              <w:tabs>
                <w:tab w:val="left" w:pos="972"/>
              </w:tabs>
            </w:pPr>
            <w:r>
              <w:t>5</w:t>
            </w:r>
          </w:p>
        </w:tc>
      </w:tr>
      <w:tr w:rsidR="00CA0B7F" w:rsidTr="00CA0B7F">
        <w:tc>
          <w:tcPr>
            <w:tcW w:w="1915" w:type="dxa"/>
          </w:tcPr>
          <w:p w:rsidR="00CA0B7F" w:rsidRDefault="00CA0B7F" w:rsidP="00CA0B7F">
            <w:pPr>
              <w:tabs>
                <w:tab w:val="left" w:pos="972"/>
              </w:tabs>
            </w:pPr>
            <w:r>
              <w:t>4</w:t>
            </w:r>
          </w:p>
        </w:tc>
        <w:tc>
          <w:tcPr>
            <w:tcW w:w="1915" w:type="dxa"/>
          </w:tcPr>
          <w:p w:rsidR="00CA0B7F" w:rsidRDefault="00CA0B7F" w:rsidP="00CA0B7F">
            <w:pPr>
              <w:tabs>
                <w:tab w:val="left" w:pos="972"/>
              </w:tabs>
            </w:pPr>
            <w:r>
              <w:t>11010110</w:t>
            </w:r>
          </w:p>
        </w:tc>
        <w:tc>
          <w:tcPr>
            <w:tcW w:w="1915" w:type="dxa"/>
          </w:tcPr>
          <w:p w:rsidR="00CA0B7F" w:rsidRDefault="00CA0B7F" w:rsidP="00CA0B7F">
            <w:pPr>
              <w:tabs>
                <w:tab w:val="left" w:pos="972"/>
              </w:tabs>
            </w:pPr>
            <w:r>
              <w:t>10100110</w:t>
            </w:r>
          </w:p>
        </w:tc>
        <w:tc>
          <w:tcPr>
            <w:tcW w:w="1915" w:type="dxa"/>
          </w:tcPr>
          <w:p w:rsidR="00CA0B7F" w:rsidRDefault="00CA0B7F" w:rsidP="00CA0B7F">
            <w:pPr>
              <w:tabs>
                <w:tab w:val="left" w:pos="972"/>
              </w:tabs>
            </w:pPr>
            <w:r>
              <w:t>4</w:t>
            </w:r>
          </w:p>
        </w:tc>
        <w:tc>
          <w:tcPr>
            <w:tcW w:w="1916" w:type="dxa"/>
          </w:tcPr>
          <w:p w:rsidR="00CA0B7F" w:rsidRDefault="00CA0B7F" w:rsidP="00CA0B7F">
            <w:pPr>
              <w:tabs>
                <w:tab w:val="left" w:pos="972"/>
              </w:tabs>
            </w:pPr>
            <w:r>
              <w:t>5</w:t>
            </w:r>
          </w:p>
        </w:tc>
      </w:tr>
    </w:tbl>
    <w:p w:rsidR="00CA0B7F" w:rsidRDefault="00CA0B7F" w:rsidP="00CA0B7F">
      <w:pPr>
        <w:tabs>
          <w:tab w:val="left" w:pos="972"/>
        </w:tabs>
      </w:pPr>
    </w:p>
    <w:p w:rsidR="00CA0B7F" w:rsidRDefault="00CA0B7F" w:rsidP="00CA0B7F">
      <w:pPr>
        <w:tabs>
          <w:tab w:val="left" w:pos="972"/>
        </w:tabs>
      </w:pPr>
      <w:r>
        <w:t>Part B –</w:t>
      </w:r>
    </w:p>
    <w:p w:rsidR="00CA0B7F" w:rsidRDefault="00CA0B7F" w:rsidP="00CA0B7F">
      <w:pPr>
        <w:tabs>
          <w:tab w:val="left" w:pos="972"/>
        </w:tabs>
      </w:pPr>
      <w:r>
        <w:t xml:space="preserve">If the adder is stuck at zero, then when a correction step is needed the result will be wrong. The correction step is needed when both multiplicand and multiplier are </w:t>
      </w:r>
      <w:proofErr w:type="gramStart"/>
      <w:r>
        <w:t>both negative or</w:t>
      </w:r>
      <w:proofErr w:type="gramEnd"/>
      <w:r>
        <w:t xml:space="preserve"> when the multiplier is negative and the multiplicand is positive. The result will be right otherwise. Pairs 1, 3 and 4 do not work since they violate the conditions to being right. Pairs 1, 3 and 4 all require a subtraction step.  </w:t>
      </w:r>
    </w:p>
    <w:p w:rsidR="00CA0B7F" w:rsidRDefault="00CA0B7F" w:rsidP="00CA0B7F">
      <w:pPr>
        <w:tabs>
          <w:tab w:val="left" w:pos="972"/>
        </w:tabs>
      </w:pPr>
    </w:p>
    <w:p w:rsidR="00CA0B7F" w:rsidRDefault="00CA0B7F" w:rsidP="00CA0B7F">
      <w:pPr>
        <w:tabs>
          <w:tab w:val="left" w:pos="972"/>
        </w:tabs>
      </w:pPr>
      <w:r>
        <w:t>Part C –</w:t>
      </w:r>
    </w:p>
    <w:p w:rsidR="00CA0B7F" w:rsidRDefault="00CA0B7F" w:rsidP="00CA0B7F">
      <w:pPr>
        <w:tabs>
          <w:tab w:val="left" w:pos="972"/>
        </w:tabs>
      </w:pPr>
      <w:r>
        <w:t>In this algorithm the multiplier is what determines whether the product will be correct or incorrect. What we want to avoid is performing a subtraction step when we should have done addition. This means the multiplier can never run into a bit pairing of 01, or else an incorrect result will be produced. Pair 3 is the only pair in the list that satisfies this conditions and thus pairs 1</w:t>
      </w:r>
      <w:proofErr w:type="gramStart"/>
      <w:r>
        <w:t>,2,4</w:t>
      </w:r>
      <w:proofErr w:type="gramEnd"/>
      <w:r>
        <w:t xml:space="preserve"> &amp; 5 will fail. </w:t>
      </w:r>
    </w:p>
    <w:p w:rsidR="00CA0B7F" w:rsidRDefault="00CA0B7F" w:rsidP="00CA0B7F">
      <w:pPr>
        <w:tabs>
          <w:tab w:val="left" w:pos="972"/>
        </w:tabs>
      </w:pPr>
    </w:p>
    <w:p w:rsidR="00CA0B7F" w:rsidRDefault="00CA0B7F" w:rsidP="00CA0B7F">
      <w:pPr>
        <w:tabs>
          <w:tab w:val="left" w:pos="972"/>
        </w:tabs>
      </w:pPr>
      <w:r>
        <w:t xml:space="preserve">Part D – </w:t>
      </w:r>
    </w:p>
    <w:p w:rsidR="00CA0B7F" w:rsidRDefault="00CA0B7F" w:rsidP="00CA0B7F">
      <w:pPr>
        <w:tabs>
          <w:tab w:val="left" w:pos="972"/>
        </w:tabs>
      </w:pPr>
      <w:r>
        <w:t xml:space="preserve">The possible pairs are pairs 1, 3 and 4. Pair 5 does not work because there is an overflow in at least one of the partial sums. Pair two does not work because the second shift operation in the algorithm should be logical, but since sign extension is always performed we erroneously would end up doing an arithmetic shift. </w:t>
      </w:r>
      <w:proofErr w:type="gramStart"/>
      <w:r>
        <w:t>So pairs 2 &amp; 5 do not work.</w:t>
      </w:r>
      <w:proofErr w:type="gramEnd"/>
      <w:r>
        <w:t xml:space="preserve"> </w:t>
      </w:r>
    </w:p>
    <w:p w:rsidR="00CA0B7F" w:rsidRDefault="00CA0B7F" w:rsidP="00CA0B7F">
      <w:pPr>
        <w:tabs>
          <w:tab w:val="left" w:pos="972"/>
        </w:tabs>
      </w:pPr>
    </w:p>
    <w:p w:rsidR="00CA0B7F" w:rsidRDefault="00CA0B7F" w:rsidP="00CA0B7F">
      <w:pPr>
        <w:tabs>
          <w:tab w:val="left" w:pos="972"/>
        </w:tabs>
      </w:pPr>
      <w:r>
        <w:t>Part E –</w:t>
      </w:r>
    </w:p>
    <w:p w:rsidR="00CA0B7F" w:rsidRDefault="00CA0B7F" w:rsidP="00CA0B7F">
      <w:pPr>
        <w:tabs>
          <w:tab w:val="left" w:pos="972"/>
        </w:tabs>
      </w:pPr>
      <w:r>
        <w:t xml:space="preserve">All 5 pairs would display a correct product because sign extension is always performed during any shift in Booths algorithm. </w:t>
      </w:r>
    </w:p>
    <w:p w:rsidR="00CA0B7F" w:rsidRDefault="00CA0B7F" w:rsidP="00CA0B7F">
      <w:pPr>
        <w:tabs>
          <w:tab w:val="left" w:pos="972"/>
        </w:tabs>
      </w:pPr>
    </w:p>
    <w:p w:rsidR="00CA0B7F" w:rsidRDefault="00CA0B7F" w:rsidP="00CA0B7F">
      <w:pPr>
        <w:tabs>
          <w:tab w:val="left" w:pos="972"/>
        </w:tabs>
        <w:rPr>
          <w:u w:val="single"/>
        </w:rPr>
      </w:pPr>
      <w:r w:rsidRPr="00CA0B7F">
        <w:rPr>
          <w:u w:val="single"/>
        </w:rPr>
        <w:t>Problem #2</w:t>
      </w:r>
    </w:p>
    <w:p w:rsidR="00CA0B7F" w:rsidRDefault="00CA0B7F" w:rsidP="00CA0B7F">
      <w:pPr>
        <w:tabs>
          <w:tab w:val="left" w:pos="972"/>
        </w:tabs>
      </w:pPr>
    </w:p>
    <w:p w:rsidR="00CA0B7F" w:rsidRDefault="00CA0B7F" w:rsidP="00CA0B7F">
      <w:pPr>
        <w:tabs>
          <w:tab w:val="left" w:pos="972"/>
        </w:tabs>
      </w:pPr>
      <w:r>
        <w:t>Part A –</w:t>
      </w:r>
    </w:p>
    <w:p w:rsidR="00CA0B7F" w:rsidRDefault="00CA0B7F" w:rsidP="00CA0B7F">
      <w:pPr>
        <w:tabs>
          <w:tab w:val="left" w:pos="972"/>
        </w:tabs>
      </w:pPr>
    </w:p>
    <w:p w:rsidR="00CA0B7F" w:rsidRDefault="00CA0B7F" w:rsidP="00CA0B7F">
      <w:pPr>
        <w:tabs>
          <w:tab w:val="left" w:pos="972"/>
        </w:tabs>
      </w:pPr>
      <w:r>
        <w:t xml:space="preserve">1-bit detection: This does have detection with 1-bit. If I change any one bit in the base-3 string, at least one of the equations will have to fail due to the variable dependencies. Changing one number will have to offset another equation that that number is also in. If it is a parity bit that is changed then it will output the wrong result in the equations as well. </w:t>
      </w:r>
    </w:p>
    <w:p w:rsidR="00CA0B7F" w:rsidRDefault="00CA0B7F" w:rsidP="00CA0B7F">
      <w:pPr>
        <w:tabs>
          <w:tab w:val="left" w:pos="972"/>
        </w:tabs>
      </w:pPr>
    </w:p>
    <w:p w:rsidR="00CA0B7F" w:rsidRDefault="00CA0B7F" w:rsidP="00CA0B7F">
      <w:pPr>
        <w:tabs>
          <w:tab w:val="left" w:pos="972"/>
        </w:tabs>
      </w:pPr>
      <w:r>
        <w:lastRenderedPageBreak/>
        <w:t xml:space="preserve">2-bit detection: This also works because of the way the dependencies are set up between the variables. </w:t>
      </w:r>
      <w:r w:rsidR="00A67845">
        <w:t xml:space="preserve">Changing two values would always break the equation that only has one of the two values which were changed. </w:t>
      </w:r>
      <w:r>
        <w:t xml:space="preserve">  </w:t>
      </w:r>
    </w:p>
    <w:p w:rsidR="00CA0B7F" w:rsidRDefault="00CA0B7F" w:rsidP="00CA0B7F">
      <w:pPr>
        <w:tabs>
          <w:tab w:val="left" w:pos="972"/>
        </w:tabs>
      </w:pPr>
    </w:p>
    <w:p w:rsidR="00CA0B7F" w:rsidRDefault="00CA0B7F" w:rsidP="00CA0B7F">
      <w:pPr>
        <w:tabs>
          <w:tab w:val="left" w:pos="972"/>
        </w:tabs>
      </w:pPr>
    </w:p>
    <w:p w:rsidR="00A67845" w:rsidRDefault="00CA0B7F" w:rsidP="00CA0B7F">
      <w:pPr>
        <w:tabs>
          <w:tab w:val="left" w:pos="972"/>
        </w:tabs>
      </w:pPr>
      <w:r>
        <w:t xml:space="preserve">3-bit detection: </w:t>
      </w:r>
      <w:r w:rsidR="00A67845">
        <w:t xml:space="preserve">This level of bit detection is not possible. An example of its impossibility is by analyzing the string 0000000 and changing bit positions m1, </w:t>
      </w:r>
      <w:proofErr w:type="spellStart"/>
      <w:r w:rsidR="00A67845">
        <w:t>po</w:t>
      </w:r>
      <w:proofErr w:type="spellEnd"/>
      <w:r w:rsidR="00A67845">
        <w:t xml:space="preserve"> and p1 from a 0 to a 1. Then the equations would both check out.</w:t>
      </w:r>
    </w:p>
    <w:p w:rsidR="00CA0B7F" w:rsidRDefault="00A67845" w:rsidP="00CA0B7F">
      <w:pPr>
        <w:tabs>
          <w:tab w:val="left" w:pos="972"/>
        </w:tabs>
      </w:pPr>
      <w:r>
        <w:t xml:space="preserve">For the original </w:t>
      </w:r>
      <w:proofErr w:type="spellStart"/>
      <w:r>
        <w:t>eqn</w:t>
      </w:r>
      <w:proofErr w:type="spellEnd"/>
      <w:r>
        <w:t xml:space="preserve"> the first string would check out as p0 = 0 = 0, p1 = 0 = 0 and p2 = 0 = 0. The modified string would also check out as p0 = 1 = 1, p1 = 1 = 1 </w:t>
      </w:r>
      <w:proofErr w:type="spellStart"/>
      <w:r>
        <w:t>amd</w:t>
      </w:r>
      <w:proofErr w:type="spellEnd"/>
      <w:r>
        <w:t xml:space="preserve"> p2 = 0 = 0. The equations always evaluate to true and an error would not have been detected.  </w:t>
      </w:r>
      <w:r w:rsidR="00CA0B7F">
        <w:t xml:space="preserve"> </w:t>
      </w:r>
    </w:p>
    <w:p w:rsidR="00A67845" w:rsidRDefault="00A67845" w:rsidP="00CA0B7F">
      <w:pPr>
        <w:tabs>
          <w:tab w:val="left" w:pos="972"/>
        </w:tabs>
      </w:pPr>
    </w:p>
    <w:p w:rsidR="00A67845" w:rsidRDefault="00CA0B7F" w:rsidP="00CA0B7F">
      <w:pPr>
        <w:tabs>
          <w:tab w:val="left" w:pos="972"/>
        </w:tabs>
      </w:pPr>
      <w:r>
        <w:t>Part B –</w:t>
      </w:r>
    </w:p>
    <w:p w:rsidR="00CA0B7F" w:rsidRDefault="00A67845" w:rsidP="00CA0B7F">
      <w:pPr>
        <w:tabs>
          <w:tab w:val="left" w:pos="972"/>
        </w:tabs>
      </w:pPr>
      <w:r>
        <w:t xml:space="preserve">1-bit error correction is fortunately a possibility with this arrangement. If one bit changes then a unique set of parity equations would fail. Therefore each bit has a unique mapping to its corresponding parity equations that failed and therefore can be detected. </w:t>
      </w:r>
      <w:r w:rsidR="00CA0B7F">
        <w:t xml:space="preserve"> </w:t>
      </w:r>
    </w:p>
    <w:p w:rsidR="00A67845" w:rsidRDefault="00A67845" w:rsidP="00CA0B7F">
      <w:pPr>
        <w:tabs>
          <w:tab w:val="left" w:pos="972"/>
        </w:tabs>
      </w:pPr>
      <w:r>
        <w:t>The mapping is as follows: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67845" w:rsidTr="00A67845">
        <w:tc>
          <w:tcPr>
            <w:tcW w:w="1197" w:type="dxa"/>
          </w:tcPr>
          <w:p w:rsidR="00A67845" w:rsidRDefault="00A67845" w:rsidP="00CA0B7F">
            <w:pPr>
              <w:tabs>
                <w:tab w:val="left" w:pos="972"/>
              </w:tabs>
            </w:pPr>
            <w:r>
              <w:t>M0</w:t>
            </w:r>
          </w:p>
        </w:tc>
        <w:tc>
          <w:tcPr>
            <w:tcW w:w="1197" w:type="dxa"/>
          </w:tcPr>
          <w:p w:rsidR="00A67845" w:rsidRDefault="00A67845" w:rsidP="00CA0B7F">
            <w:pPr>
              <w:tabs>
                <w:tab w:val="left" w:pos="972"/>
              </w:tabs>
            </w:pPr>
            <w:r>
              <w:t>M1</w:t>
            </w:r>
          </w:p>
        </w:tc>
        <w:tc>
          <w:tcPr>
            <w:tcW w:w="1197" w:type="dxa"/>
          </w:tcPr>
          <w:p w:rsidR="00A67845" w:rsidRDefault="00A67845" w:rsidP="00CA0B7F">
            <w:pPr>
              <w:tabs>
                <w:tab w:val="left" w:pos="972"/>
              </w:tabs>
            </w:pPr>
            <w:r>
              <w:t>M2</w:t>
            </w:r>
          </w:p>
        </w:tc>
        <w:tc>
          <w:tcPr>
            <w:tcW w:w="1197" w:type="dxa"/>
          </w:tcPr>
          <w:p w:rsidR="00A67845" w:rsidRDefault="00A67845" w:rsidP="00CA0B7F">
            <w:pPr>
              <w:tabs>
                <w:tab w:val="left" w:pos="972"/>
              </w:tabs>
            </w:pPr>
            <w:r>
              <w:t>P0</w:t>
            </w:r>
          </w:p>
        </w:tc>
        <w:tc>
          <w:tcPr>
            <w:tcW w:w="1197" w:type="dxa"/>
          </w:tcPr>
          <w:p w:rsidR="00A67845" w:rsidRDefault="00A67845" w:rsidP="00CA0B7F">
            <w:pPr>
              <w:tabs>
                <w:tab w:val="left" w:pos="972"/>
              </w:tabs>
            </w:pPr>
            <w:r>
              <w:t>M3</w:t>
            </w:r>
          </w:p>
        </w:tc>
        <w:tc>
          <w:tcPr>
            <w:tcW w:w="1197" w:type="dxa"/>
          </w:tcPr>
          <w:p w:rsidR="00A67845" w:rsidRDefault="00A67845" w:rsidP="00CA0B7F">
            <w:pPr>
              <w:tabs>
                <w:tab w:val="left" w:pos="972"/>
              </w:tabs>
            </w:pPr>
            <w:r>
              <w:t>P1</w:t>
            </w:r>
          </w:p>
        </w:tc>
        <w:tc>
          <w:tcPr>
            <w:tcW w:w="1197" w:type="dxa"/>
          </w:tcPr>
          <w:p w:rsidR="00A67845" w:rsidRDefault="00A67845" w:rsidP="00CA0B7F">
            <w:pPr>
              <w:tabs>
                <w:tab w:val="left" w:pos="972"/>
              </w:tabs>
            </w:pPr>
            <w:r>
              <w:t>P2</w:t>
            </w:r>
          </w:p>
        </w:tc>
        <w:tc>
          <w:tcPr>
            <w:tcW w:w="1197" w:type="dxa"/>
          </w:tcPr>
          <w:p w:rsidR="00A67845" w:rsidRDefault="00A67845" w:rsidP="00CA0B7F">
            <w:pPr>
              <w:tabs>
                <w:tab w:val="left" w:pos="972"/>
              </w:tabs>
            </w:pPr>
          </w:p>
        </w:tc>
      </w:tr>
      <w:tr w:rsidR="00A67845" w:rsidTr="00A67845">
        <w:tc>
          <w:tcPr>
            <w:tcW w:w="1197" w:type="dxa"/>
          </w:tcPr>
          <w:p w:rsidR="00A67845" w:rsidRDefault="00A67845" w:rsidP="00CA0B7F">
            <w:pPr>
              <w:tabs>
                <w:tab w:val="left" w:pos="972"/>
              </w:tabs>
            </w:pPr>
            <w:r>
              <w:t>7</w:t>
            </w:r>
          </w:p>
        </w:tc>
        <w:tc>
          <w:tcPr>
            <w:tcW w:w="1197" w:type="dxa"/>
          </w:tcPr>
          <w:p w:rsidR="00A67845" w:rsidRDefault="00A67845" w:rsidP="00CA0B7F">
            <w:pPr>
              <w:tabs>
                <w:tab w:val="left" w:pos="972"/>
              </w:tabs>
            </w:pPr>
            <w:r>
              <w:t>6</w:t>
            </w:r>
          </w:p>
        </w:tc>
        <w:tc>
          <w:tcPr>
            <w:tcW w:w="1197" w:type="dxa"/>
          </w:tcPr>
          <w:p w:rsidR="00A67845" w:rsidRDefault="00A67845" w:rsidP="00CA0B7F">
            <w:pPr>
              <w:tabs>
                <w:tab w:val="left" w:pos="972"/>
              </w:tabs>
            </w:pPr>
            <w:r>
              <w:t>5</w:t>
            </w:r>
          </w:p>
        </w:tc>
        <w:tc>
          <w:tcPr>
            <w:tcW w:w="1197" w:type="dxa"/>
          </w:tcPr>
          <w:p w:rsidR="00A67845" w:rsidRDefault="00A67845" w:rsidP="00CA0B7F">
            <w:pPr>
              <w:tabs>
                <w:tab w:val="left" w:pos="972"/>
              </w:tabs>
            </w:pPr>
            <w:r>
              <w:t>4</w:t>
            </w:r>
          </w:p>
        </w:tc>
        <w:tc>
          <w:tcPr>
            <w:tcW w:w="1197" w:type="dxa"/>
          </w:tcPr>
          <w:p w:rsidR="00A67845" w:rsidRDefault="00A67845" w:rsidP="00CA0B7F">
            <w:pPr>
              <w:tabs>
                <w:tab w:val="left" w:pos="972"/>
              </w:tabs>
            </w:pPr>
            <w:r>
              <w:t>3</w:t>
            </w:r>
          </w:p>
        </w:tc>
        <w:tc>
          <w:tcPr>
            <w:tcW w:w="1197" w:type="dxa"/>
          </w:tcPr>
          <w:p w:rsidR="00A67845" w:rsidRDefault="00A67845" w:rsidP="00CA0B7F">
            <w:pPr>
              <w:tabs>
                <w:tab w:val="left" w:pos="972"/>
              </w:tabs>
            </w:pPr>
            <w:r>
              <w:t>2</w:t>
            </w:r>
          </w:p>
        </w:tc>
        <w:tc>
          <w:tcPr>
            <w:tcW w:w="1197" w:type="dxa"/>
          </w:tcPr>
          <w:p w:rsidR="00A67845" w:rsidRDefault="00A67845" w:rsidP="00CA0B7F">
            <w:pPr>
              <w:tabs>
                <w:tab w:val="left" w:pos="972"/>
              </w:tabs>
            </w:pPr>
            <w:r>
              <w:t>1</w:t>
            </w:r>
          </w:p>
        </w:tc>
        <w:tc>
          <w:tcPr>
            <w:tcW w:w="1197" w:type="dxa"/>
          </w:tcPr>
          <w:p w:rsidR="00A67845" w:rsidRDefault="00A67845" w:rsidP="00CA0B7F">
            <w:pPr>
              <w:tabs>
                <w:tab w:val="left" w:pos="972"/>
              </w:tabs>
            </w:pPr>
            <w:r>
              <w:t>Bit #</w:t>
            </w:r>
          </w:p>
        </w:tc>
      </w:tr>
      <w:tr w:rsidR="00A67845" w:rsidTr="00A67845">
        <w:tc>
          <w:tcPr>
            <w:tcW w:w="1197" w:type="dxa"/>
          </w:tcPr>
          <w:p w:rsidR="00A67845" w:rsidRDefault="00A67845" w:rsidP="00CA0B7F">
            <w:pPr>
              <w:tabs>
                <w:tab w:val="left" w:pos="972"/>
              </w:tabs>
            </w:pPr>
            <w:r>
              <w:t>P0p2p1</w:t>
            </w:r>
          </w:p>
        </w:tc>
        <w:tc>
          <w:tcPr>
            <w:tcW w:w="1197" w:type="dxa"/>
          </w:tcPr>
          <w:p w:rsidR="00A67845" w:rsidRDefault="00A67845" w:rsidP="00CA0B7F">
            <w:pPr>
              <w:tabs>
                <w:tab w:val="left" w:pos="972"/>
              </w:tabs>
            </w:pPr>
            <w:r>
              <w:t>P0p1</w:t>
            </w:r>
          </w:p>
        </w:tc>
        <w:tc>
          <w:tcPr>
            <w:tcW w:w="1197" w:type="dxa"/>
          </w:tcPr>
          <w:p w:rsidR="00A67845" w:rsidRDefault="00A67845" w:rsidP="00CA0B7F">
            <w:pPr>
              <w:tabs>
                <w:tab w:val="left" w:pos="972"/>
              </w:tabs>
            </w:pPr>
            <w:r>
              <w:t>P0p2</w:t>
            </w:r>
          </w:p>
        </w:tc>
        <w:tc>
          <w:tcPr>
            <w:tcW w:w="1197" w:type="dxa"/>
          </w:tcPr>
          <w:p w:rsidR="00A67845" w:rsidRDefault="00A67845" w:rsidP="00CA0B7F">
            <w:pPr>
              <w:tabs>
                <w:tab w:val="left" w:pos="972"/>
              </w:tabs>
            </w:pPr>
            <w:r>
              <w:t>P0</w:t>
            </w:r>
          </w:p>
        </w:tc>
        <w:tc>
          <w:tcPr>
            <w:tcW w:w="1197" w:type="dxa"/>
          </w:tcPr>
          <w:p w:rsidR="00A67845" w:rsidRDefault="00A67845" w:rsidP="00CA0B7F">
            <w:pPr>
              <w:tabs>
                <w:tab w:val="left" w:pos="972"/>
              </w:tabs>
            </w:pPr>
            <w:r>
              <w:t>P1p2</w:t>
            </w:r>
          </w:p>
        </w:tc>
        <w:tc>
          <w:tcPr>
            <w:tcW w:w="1197" w:type="dxa"/>
          </w:tcPr>
          <w:p w:rsidR="00A67845" w:rsidRDefault="00A67845" w:rsidP="00CA0B7F">
            <w:pPr>
              <w:tabs>
                <w:tab w:val="left" w:pos="972"/>
              </w:tabs>
            </w:pPr>
            <w:r>
              <w:t>P1</w:t>
            </w:r>
          </w:p>
        </w:tc>
        <w:tc>
          <w:tcPr>
            <w:tcW w:w="1197" w:type="dxa"/>
          </w:tcPr>
          <w:p w:rsidR="00A67845" w:rsidRDefault="00A67845" w:rsidP="00CA0B7F">
            <w:pPr>
              <w:tabs>
                <w:tab w:val="left" w:pos="972"/>
              </w:tabs>
            </w:pPr>
            <w:r>
              <w:t>P2</w:t>
            </w:r>
            <w:bookmarkStart w:id="0" w:name="_GoBack"/>
            <w:bookmarkEnd w:id="0"/>
          </w:p>
        </w:tc>
        <w:tc>
          <w:tcPr>
            <w:tcW w:w="1197" w:type="dxa"/>
          </w:tcPr>
          <w:p w:rsidR="00A67845" w:rsidRDefault="00A67845" w:rsidP="00CA0B7F">
            <w:pPr>
              <w:tabs>
                <w:tab w:val="left" w:pos="972"/>
              </w:tabs>
            </w:pPr>
            <w:r>
              <w:t xml:space="preserve">Parity </w:t>
            </w:r>
            <w:proofErr w:type="spellStart"/>
            <w:r>
              <w:t>Eqns</w:t>
            </w:r>
            <w:proofErr w:type="spellEnd"/>
          </w:p>
        </w:tc>
      </w:tr>
    </w:tbl>
    <w:p w:rsidR="00A67845" w:rsidRDefault="00A67845" w:rsidP="00CA0B7F">
      <w:pPr>
        <w:tabs>
          <w:tab w:val="left" w:pos="972"/>
        </w:tabs>
      </w:pPr>
    </w:p>
    <w:p w:rsidR="00CA0B7F" w:rsidRPr="00CA0B7F" w:rsidRDefault="00CA0B7F" w:rsidP="00CA0B7F">
      <w:pPr>
        <w:tabs>
          <w:tab w:val="left" w:pos="972"/>
        </w:tabs>
      </w:pPr>
    </w:p>
    <w:p w:rsidR="00CA0B7F" w:rsidRPr="00CA0B7F" w:rsidRDefault="00CA0B7F" w:rsidP="00CA0B7F">
      <w:pPr>
        <w:tabs>
          <w:tab w:val="left" w:pos="972"/>
        </w:tabs>
      </w:pPr>
    </w:p>
    <w:sectPr w:rsidR="00CA0B7F" w:rsidRPr="00CA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7F"/>
    <w:rsid w:val="00512A10"/>
    <w:rsid w:val="00A67845"/>
    <w:rsid w:val="00CA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Joshs</dc:creator>
  <cp:lastModifiedBy>Joshs</cp:lastModifiedBy>
  <cp:revision>1</cp:revision>
  <dcterms:created xsi:type="dcterms:W3CDTF">2014-01-28T23:19:00Z</dcterms:created>
  <dcterms:modified xsi:type="dcterms:W3CDTF">2014-01-28T23:58:00Z</dcterms:modified>
</cp:coreProperties>
</file>