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D43FF" w14:textId="77777777" w:rsidR="0034261E" w:rsidRPr="0034261E" w:rsidRDefault="0034261E" w:rsidP="0034261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center"/>
        <w:rPr>
          <w:rFonts w:ascii="Arial" w:hAnsi="Arial" w:cs="Arial"/>
          <w:b/>
          <w:sz w:val="48"/>
        </w:rPr>
      </w:pPr>
      <w:r w:rsidRPr="0034261E">
        <w:rPr>
          <w:rFonts w:ascii="Arial" w:hAnsi="Arial" w:cs="Arial"/>
          <w:b/>
          <w:sz w:val="32"/>
        </w:rPr>
        <w:t>Universidad de Las Américas</w:t>
      </w:r>
    </w:p>
    <w:p w14:paraId="2AA66754" w14:textId="77777777" w:rsidR="0034261E" w:rsidRPr="0034261E" w:rsidRDefault="0034261E" w:rsidP="0034261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center"/>
        <w:rPr>
          <w:rFonts w:ascii="Arial" w:hAnsi="Arial" w:cs="Arial"/>
          <w:sz w:val="28"/>
          <w:szCs w:val="28"/>
        </w:rPr>
      </w:pPr>
      <w:r w:rsidRPr="0034261E">
        <w:rPr>
          <w:rFonts w:ascii="Arial" w:hAnsi="Arial" w:cs="Arial"/>
          <w:sz w:val="28"/>
          <w:szCs w:val="28"/>
        </w:rPr>
        <w:t>Facultad de Ingenierías y Ciencias Agropecuarias</w:t>
      </w:r>
    </w:p>
    <w:p w14:paraId="4CD6C540" w14:textId="254AFD98" w:rsidR="0034261E" w:rsidRDefault="0034261E" w:rsidP="0034261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center"/>
        <w:rPr>
          <w:rFonts w:ascii="Arial" w:hAnsi="Arial" w:cs="Arial"/>
          <w:i/>
          <w:sz w:val="24"/>
          <w:szCs w:val="24"/>
        </w:rPr>
      </w:pPr>
      <w:r w:rsidRPr="0034261E">
        <w:rPr>
          <w:rFonts w:ascii="Arial" w:hAnsi="Arial" w:cs="Arial"/>
          <w:i/>
          <w:sz w:val="24"/>
          <w:szCs w:val="24"/>
        </w:rPr>
        <w:t xml:space="preserve">Ingeniería </w:t>
      </w:r>
      <w:r w:rsidR="00E05005">
        <w:rPr>
          <w:rFonts w:ascii="Arial" w:hAnsi="Arial" w:cs="Arial"/>
          <w:i/>
          <w:sz w:val="24"/>
          <w:szCs w:val="24"/>
        </w:rPr>
        <w:t xml:space="preserve">de </w:t>
      </w:r>
      <w:proofErr w:type="spellStart"/>
      <w:r w:rsidR="00E05005">
        <w:rPr>
          <w:rFonts w:ascii="Arial" w:hAnsi="Arial" w:cs="Arial"/>
          <w:i/>
          <w:sz w:val="24"/>
          <w:szCs w:val="24"/>
        </w:rPr>
        <w:t>Softwate</w:t>
      </w:r>
      <w:proofErr w:type="spellEnd"/>
    </w:p>
    <w:p w14:paraId="665A09E1" w14:textId="029B0A64" w:rsidR="0034261E" w:rsidRPr="0034261E" w:rsidRDefault="00E05005" w:rsidP="0034261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center"/>
        <w:rPr>
          <w:rFonts w:ascii="Arial" w:hAnsi="Arial" w:cs="Arial"/>
          <w:i/>
          <w:sz w:val="24"/>
          <w:szCs w:val="24"/>
        </w:rPr>
      </w:pPr>
      <w:r>
        <w:rPr>
          <w:b/>
          <w:sz w:val="20"/>
          <w:szCs w:val="20"/>
        </w:rPr>
        <w:t>I</w:t>
      </w:r>
      <w:r w:rsidR="0034261E" w:rsidRPr="00C73563">
        <w:rPr>
          <w:b/>
          <w:sz w:val="20"/>
          <w:szCs w:val="20"/>
        </w:rPr>
        <w:t>nforme de laboratorio</w:t>
      </w:r>
    </w:p>
    <w:p w14:paraId="2739F094" w14:textId="77777777" w:rsidR="00C73563" w:rsidRPr="00C73563" w:rsidRDefault="00C73563" w:rsidP="00C73563">
      <w:pPr>
        <w:pStyle w:val="Encabezado"/>
        <w:jc w:val="center"/>
        <w:rPr>
          <w:b/>
          <w:sz w:val="20"/>
          <w:szCs w:val="20"/>
        </w:rPr>
      </w:pPr>
    </w:p>
    <w:p w14:paraId="74CF308F" w14:textId="77777777" w:rsidR="00C73563" w:rsidRPr="00D041A9" w:rsidRDefault="00C73563" w:rsidP="00956C97">
      <w:pPr>
        <w:jc w:val="center"/>
        <w:rPr>
          <w:rFonts w:ascii="Arial" w:hAnsi="Arial" w:cs="Arial"/>
          <w:b/>
        </w:rPr>
      </w:pPr>
    </w:p>
    <w:p w14:paraId="3AA3F4BC" w14:textId="0CB9EE3A" w:rsidR="00740BA2" w:rsidRDefault="00740BA2" w:rsidP="00956C97">
      <w:pPr>
        <w:pStyle w:val="Prrafodelista"/>
        <w:numPr>
          <w:ilvl w:val="0"/>
          <w:numId w:val="1"/>
        </w:numPr>
        <w:spacing w:after="0"/>
        <w:jc w:val="both"/>
        <w:rPr>
          <w:rFonts w:ascii="Arial" w:hAnsi="Arial" w:cs="Arial"/>
          <w:b/>
          <w:bCs/>
        </w:rPr>
      </w:pPr>
      <w:r w:rsidRPr="7E4F65D5">
        <w:rPr>
          <w:rFonts w:ascii="Arial" w:hAnsi="Arial" w:cs="Arial"/>
          <w:b/>
          <w:bCs/>
        </w:rPr>
        <w:t>DATOS DEL ALUMNO:</w:t>
      </w:r>
      <w:r w:rsidR="4CE19F7A" w:rsidRPr="7E4F65D5">
        <w:rPr>
          <w:rFonts w:ascii="Arial" w:hAnsi="Arial" w:cs="Arial"/>
          <w:b/>
          <w:bCs/>
        </w:rPr>
        <w:t xml:space="preserve"> </w:t>
      </w:r>
      <w:r w:rsidR="00827E4C">
        <w:rPr>
          <w:rFonts w:ascii="Arial" w:hAnsi="Arial" w:cs="Arial"/>
          <w:b/>
          <w:bCs/>
        </w:rPr>
        <w:t>Camila Cabrera</w:t>
      </w:r>
    </w:p>
    <w:p w14:paraId="3FDDA117" w14:textId="3479C8E5" w:rsidR="00740BA2" w:rsidRDefault="00740BA2" w:rsidP="00740BA2">
      <w:pPr>
        <w:pStyle w:val="Prrafodelista"/>
        <w:spacing w:after="0"/>
        <w:jc w:val="both"/>
        <w:rPr>
          <w:rFonts w:ascii="Arial" w:hAnsi="Arial" w:cs="Arial"/>
          <w:b/>
          <w:bCs/>
        </w:rPr>
      </w:pPr>
    </w:p>
    <w:p w14:paraId="3F1CD55B" w14:textId="77777777" w:rsidR="00740BA2" w:rsidRDefault="00740BA2" w:rsidP="00740BA2">
      <w:pPr>
        <w:pStyle w:val="Prrafodelista"/>
        <w:spacing w:after="0"/>
        <w:jc w:val="both"/>
        <w:rPr>
          <w:rFonts w:ascii="Arial" w:hAnsi="Arial" w:cs="Arial"/>
          <w:b/>
          <w:bCs/>
        </w:rPr>
      </w:pPr>
    </w:p>
    <w:p w14:paraId="48E148A8" w14:textId="77777777" w:rsidR="00827E4C" w:rsidRPr="00827E4C" w:rsidRDefault="00956C97" w:rsidP="00956C97">
      <w:pPr>
        <w:pStyle w:val="Prrafodelista"/>
        <w:numPr>
          <w:ilvl w:val="0"/>
          <w:numId w:val="1"/>
        </w:numPr>
        <w:spacing w:after="0"/>
        <w:jc w:val="both"/>
        <w:rPr>
          <w:rFonts w:ascii="Arial" w:hAnsi="Arial" w:cs="Arial"/>
        </w:rPr>
      </w:pPr>
      <w:r w:rsidRPr="00D041A9">
        <w:rPr>
          <w:rFonts w:ascii="Arial" w:hAnsi="Arial" w:cs="Arial"/>
          <w:b/>
          <w:bCs/>
        </w:rPr>
        <w:t>TEMA DE LA PRÁCTICA:</w:t>
      </w:r>
      <w:r w:rsidR="00827E4C">
        <w:rPr>
          <w:rFonts w:ascii="Arial" w:hAnsi="Arial" w:cs="Arial"/>
          <w:b/>
          <w:bCs/>
        </w:rPr>
        <w:t xml:space="preserve"> </w:t>
      </w:r>
    </w:p>
    <w:p w14:paraId="0074E6B2" w14:textId="77777777" w:rsidR="00827E4C" w:rsidRDefault="00827E4C" w:rsidP="00827E4C">
      <w:pPr>
        <w:spacing w:after="0"/>
        <w:ind w:left="360"/>
        <w:jc w:val="both"/>
        <w:rPr>
          <w:rFonts w:ascii="Arial" w:hAnsi="Arial" w:cs="Arial"/>
        </w:rPr>
      </w:pPr>
    </w:p>
    <w:p w14:paraId="4B86D323" w14:textId="5DB2FC74" w:rsidR="00956C97" w:rsidRPr="00827E4C" w:rsidRDefault="00827E4C" w:rsidP="00827E4C">
      <w:pPr>
        <w:spacing w:after="0"/>
        <w:ind w:left="360"/>
        <w:jc w:val="both"/>
        <w:rPr>
          <w:rFonts w:ascii="Arial" w:hAnsi="Arial" w:cs="Arial"/>
        </w:rPr>
      </w:pPr>
      <w:r w:rsidRPr="00827E4C">
        <w:rPr>
          <w:rFonts w:ascii="Arial" w:hAnsi="Arial" w:cs="Arial"/>
        </w:rPr>
        <w:t xml:space="preserve">Curso Fundamentos en DevOps, </w:t>
      </w:r>
      <w:proofErr w:type="spellStart"/>
      <w:r w:rsidRPr="00827E4C">
        <w:rPr>
          <w:rFonts w:ascii="Arial" w:hAnsi="Arial" w:cs="Arial"/>
        </w:rPr>
        <w:t>APIs</w:t>
      </w:r>
      <w:proofErr w:type="spellEnd"/>
      <w:r w:rsidRPr="00827E4C">
        <w:rPr>
          <w:rFonts w:ascii="Arial" w:hAnsi="Arial" w:cs="Arial"/>
        </w:rPr>
        <w:t xml:space="preserve"> y Arquitectura de Microservicios</w:t>
      </w:r>
    </w:p>
    <w:p w14:paraId="7DF873C6" w14:textId="77777777" w:rsidR="00956C97" w:rsidRPr="00D041A9" w:rsidRDefault="00956C97" w:rsidP="00956C97">
      <w:pPr>
        <w:spacing w:after="0"/>
        <w:jc w:val="both"/>
        <w:rPr>
          <w:rFonts w:ascii="Arial" w:hAnsi="Arial" w:cs="Arial"/>
        </w:rPr>
      </w:pPr>
    </w:p>
    <w:p w14:paraId="3F7E777A" w14:textId="6C14531F" w:rsidR="00956C97" w:rsidRDefault="00956C97" w:rsidP="00956C97">
      <w:pPr>
        <w:pStyle w:val="Prrafodelista"/>
        <w:numPr>
          <w:ilvl w:val="0"/>
          <w:numId w:val="1"/>
        </w:numPr>
        <w:jc w:val="both"/>
        <w:rPr>
          <w:rFonts w:ascii="Arial" w:hAnsi="Arial" w:cs="Arial"/>
          <w:b/>
        </w:rPr>
      </w:pPr>
      <w:r w:rsidRPr="00D041A9">
        <w:rPr>
          <w:rFonts w:ascii="Arial" w:hAnsi="Arial" w:cs="Arial"/>
          <w:b/>
        </w:rPr>
        <w:t xml:space="preserve">OBJETIVO </w:t>
      </w:r>
      <w:r w:rsidR="00E05005">
        <w:rPr>
          <w:rFonts w:ascii="Arial" w:hAnsi="Arial" w:cs="Arial"/>
          <w:b/>
        </w:rPr>
        <w:t>DE LA PRÁCITCA</w:t>
      </w:r>
    </w:p>
    <w:p w14:paraId="2BABF80C" w14:textId="7667A239" w:rsidR="00827E4C" w:rsidRPr="00D041A9" w:rsidRDefault="00827E4C" w:rsidP="00827E4C">
      <w:pPr>
        <w:pStyle w:val="Prrafodelista"/>
        <w:numPr>
          <w:ilvl w:val="0"/>
          <w:numId w:val="4"/>
        </w:numPr>
        <w:jc w:val="both"/>
        <w:rPr>
          <w:rFonts w:ascii="Arial" w:hAnsi="Arial" w:cs="Arial"/>
          <w:b/>
        </w:rPr>
      </w:pPr>
      <w:r>
        <w:rPr>
          <w:rFonts w:ascii="Arial" w:hAnsi="Arial" w:cs="Arial"/>
          <w:bCs/>
        </w:rPr>
        <w:t>Culminar el curso sobre DevOps, entendiendo las bases y el caso aplicado (Pases de vacunas en la Unión Europea)</w:t>
      </w:r>
    </w:p>
    <w:p w14:paraId="71BA6998" w14:textId="77777777" w:rsidR="00956C97" w:rsidRPr="00D041A9" w:rsidRDefault="00956C97" w:rsidP="00956C97">
      <w:pPr>
        <w:pStyle w:val="Prrafodelista"/>
        <w:jc w:val="both"/>
        <w:rPr>
          <w:rFonts w:ascii="Arial" w:hAnsi="Arial" w:cs="Arial"/>
        </w:rPr>
      </w:pPr>
    </w:p>
    <w:p w14:paraId="082EA0EB" w14:textId="77777777" w:rsidR="00956C97" w:rsidRPr="00D041A9" w:rsidRDefault="00956C97" w:rsidP="00956C97">
      <w:pPr>
        <w:pStyle w:val="Prrafodelista"/>
        <w:jc w:val="both"/>
        <w:rPr>
          <w:rFonts w:ascii="Arial" w:hAnsi="Arial" w:cs="Arial"/>
          <w:b/>
        </w:rPr>
      </w:pPr>
    </w:p>
    <w:p w14:paraId="7FE0170E" w14:textId="30642078" w:rsidR="00956C97" w:rsidRDefault="00956C97" w:rsidP="00956C97">
      <w:pPr>
        <w:pStyle w:val="Prrafodelista"/>
        <w:numPr>
          <w:ilvl w:val="0"/>
          <w:numId w:val="1"/>
        </w:numPr>
        <w:jc w:val="both"/>
        <w:rPr>
          <w:rFonts w:ascii="Arial" w:hAnsi="Arial" w:cs="Arial"/>
          <w:b/>
        </w:rPr>
      </w:pPr>
      <w:r w:rsidRPr="00D041A9">
        <w:rPr>
          <w:rFonts w:ascii="Arial" w:hAnsi="Arial" w:cs="Arial"/>
          <w:b/>
        </w:rPr>
        <w:t>OBJETIVOS ESPECÍFICOS</w:t>
      </w:r>
    </w:p>
    <w:p w14:paraId="7942061F" w14:textId="63FD12C4" w:rsidR="00827E4C" w:rsidRPr="00827E4C" w:rsidRDefault="00827E4C" w:rsidP="00827E4C">
      <w:pPr>
        <w:pStyle w:val="Prrafodelista"/>
        <w:numPr>
          <w:ilvl w:val="0"/>
          <w:numId w:val="4"/>
        </w:numPr>
        <w:jc w:val="both"/>
        <w:rPr>
          <w:rFonts w:ascii="Arial" w:hAnsi="Arial" w:cs="Arial"/>
          <w:bCs/>
        </w:rPr>
      </w:pPr>
      <w:r w:rsidRPr="00827E4C">
        <w:rPr>
          <w:rFonts w:ascii="Arial" w:hAnsi="Arial" w:cs="Arial"/>
          <w:bCs/>
        </w:rPr>
        <w:t>Visualizar el curso</w:t>
      </w:r>
    </w:p>
    <w:p w14:paraId="0714296D" w14:textId="73ABCCDD" w:rsidR="00827E4C" w:rsidRPr="00827E4C" w:rsidRDefault="00827E4C" w:rsidP="00827E4C">
      <w:pPr>
        <w:pStyle w:val="Prrafodelista"/>
        <w:numPr>
          <w:ilvl w:val="0"/>
          <w:numId w:val="4"/>
        </w:numPr>
        <w:jc w:val="both"/>
        <w:rPr>
          <w:rFonts w:ascii="Arial" w:hAnsi="Arial" w:cs="Arial"/>
          <w:bCs/>
        </w:rPr>
      </w:pPr>
      <w:r w:rsidRPr="00827E4C">
        <w:rPr>
          <w:rFonts w:ascii="Arial" w:hAnsi="Arial" w:cs="Arial"/>
          <w:bCs/>
        </w:rPr>
        <w:t>Realizar los ejercicios propuestos</w:t>
      </w:r>
    </w:p>
    <w:p w14:paraId="0C3E7403" w14:textId="1DE97F26" w:rsidR="00E05005" w:rsidRPr="00C873A1" w:rsidRDefault="00827E4C" w:rsidP="00C873A1">
      <w:pPr>
        <w:pStyle w:val="Prrafodelista"/>
        <w:numPr>
          <w:ilvl w:val="0"/>
          <w:numId w:val="4"/>
        </w:numPr>
        <w:jc w:val="both"/>
        <w:rPr>
          <w:rFonts w:ascii="Arial" w:hAnsi="Arial" w:cs="Arial"/>
          <w:bCs/>
        </w:rPr>
      </w:pPr>
      <w:r w:rsidRPr="00827E4C">
        <w:rPr>
          <w:rFonts w:ascii="Arial" w:hAnsi="Arial" w:cs="Arial"/>
          <w:bCs/>
        </w:rPr>
        <w:t>Leer el material</w:t>
      </w:r>
    </w:p>
    <w:p w14:paraId="2928D81B" w14:textId="77777777" w:rsidR="00E05005" w:rsidRPr="00D041A9" w:rsidRDefault="00E05005" w:rsidP="00E05005">
      <w:pPr>
        <w:pStyle w:val="Prrafodelista"/>
        <w:jc w:val="both"/>
        <w:rPr>
          <w:rFonts w:ascii="Arial" w:hAnsi="Arial" w:cs="Arial"/>
          <w:b/>
        </w:rPr>
      </w:pPr>
    </w:p>
    <w:p w14:paraId="307BB282" w14:textId="77777777" w:rsidR="00956C97" w:rsidRDefault="00956C97" w:rsidP="00956C97">
      <w:pPr>
        <w:pStyle w:val="Prrafodelista"/>
        <w:numPr>
          <w:ilvl w:val="0"/>
          <w:numId w:val="1"/>
        </w:numPr>
        <w:jc w:val="both"/>
        <w:rPr>
          <w:rFonts w:ascii="Arial" w:hAnsi="Arial" w:cs="Arial"/>
          <w:b/>
        </w:rPr>
      </w:pPr>
      <w:r w:rsidRPr="00D041A9">
        <w:rPr>
          <w:rFonts w:ascii="Arial" w:hAnsi="Arial" w:cs="Arial"/>
          <w:b/>
        </w:rPr>
        <w:t>MATERIALES Y MÉTODOS</w:t>
      </w:r>
    </w:p>
    <w:p w14:paraId="25189822" w14:textId="27DE9876" w:rsidR="0016103F" w:rsidRDefault="00827E4C" w:rsidP="00C873A1">
      <w:pPr>
        <w:pStyle w:val="Prrafodelista"/>
        <w:numPr>
          <w:ilvl w:val="0"/>
          <w:numId w:val="5"/>
        </w:numPr>
        <w:jc w:val="both"/>
        <w:rPr>
          <w:rFonts w:ascii="Arial" w:hAnsi="Arial" w:cs="Arial"/>
          <w:bCs/>
        </w:rPr>
      </w:pPr>
      <w:r w:rsidRPr="00827E4C">
        <w:rPr>
          <w:rFonts w:ascii="Arial" w:hAnsi="Arial" w:cs="Arial"/>
          <w:bCs/>
        </w:rPr>
        <w:t>Curso Udemy</w:t>
      </w:r>
    </w:p>
    <w:p w14:paraId="04A70865" w14:textId="77777777" w:rsidR="00C873A1" w:rsidRPr="00C873A1" w:rsidRDefault="00C873A1" w:rsidP="00C873A1">
      <w:pPr>
        <w:pStyle w:val="Prrafodelista"/>
        <w:ind w:left="1440"/>
        <w:jc w:val="both"/>
        <w:rPr>
          <w:rFonts w:ascii="Arial" w:hAnsi="Arial" w:cs="Arial"/>
          <w:bCs/>
        </w:rPr>
      </w:pPr>
    </w:p>
    <w:p w14:paraId="3B912552" w14:textId="50BCBE00" w:rsidR="00956C97" w:rsidRDefault="00E05005" w:rsidP="00956C97">
      <w:pPr>
        <w:pStyle w:val="Prrafodelista"/>
        <w:numPr>
          <w:ilvl w:val="0"/>
          <w:numId w:val="1"/>
        </w:numPr>
        <w:rPr>
          <w:rFonts w:ascii="Arial" w:hAnsi="Arial" w:cs="Arial"/>
          <w:b/>
        </w:rPr>
      </w:pPr>
      <w:r>
        <w:rPr>
          <w:rFonts w:ascii="Arial" w:hAnsi="Arial" w:cs="Arial"/>
          <w:b/>
        </w:rPr>
        <w:t>DESARROLLO DE LA PRÁCTICA Y RESULTADOS</w:t>
      </w:r>
    </w:p>
    <w:p w14:paraId="7B54BD86" w14:textId="77777777" w:rsidR="00692EBE" w:rsidRDefault="00692EBE" w:rsidP="00692EBE">
      <w:pPr>
        <w:pStyle w:val="Prrafodelista"/>
        <w:rPr>
          <w:rFonts w:ascii="Arial" w:hAnsi="Arial" w:cs="Arial"/>
          <w:b/>
        </w:rPr>
      </w:pPr>
    </w:p>
    <w:p w14:paraId="24FBF961" w14:textId="5135C437" w:rsidR="00D20B8D" w:rsidRPr="009B57E4" w:rsidRDefault="00827E4C" w:rsidP="009B57E4">
      <w:pPr>
        <w:jc w:val="both"/>
        <w:rPr>
          <w:rFonts w:ascii="Arial" w:hAnsi="Arial" w:cs="Arial"/>
          <w:bCs/>
        </w:rPr>
      </w:pPr>
      <w:r w:rsidRPr="009B57E4">
        <w:rPr>
          <w:rFonts w:ascii="Arial" w:hAnsi="Arial" w:cs="Arial"/>
          <w:b/>
        </w:rPr>
        <w:t xml:space="preserve">Sección 1: </w:t>
      </w:r>
      <w:r w:rsidRPr="009B57E4">
        <w:rPr>
          <w:rFonts w:ascii="Arial" w:hAnsi="Arial" w:cs="Arial"/>
          <w:bCs/>
        </w:rPr>
        <w:t xml:space="preserve">Antes de empezar: </w:t>
      </w:r>
      <w:r w:rsidR="00692EBE" w:rsidRPr="009B57E4">
        <w:rPr>
          <w:rFonts w:ascii="Arial" w:hAnsi="Arial" w:cs="Arial"/>
          <w:bCs/>
        </w:rPr>
        <w:t>¿Cómo es un proyecto real con Microservicios y DevOps?</w:t>
      </w:r>
    </w:p>
    <w:p w14:paraId="7F3424A2" w14:textId="77777777" w:rsidR="00827E4C" w:rsidRDefault="00827E4C" w:rsidP="00827E4C">
      <w:pPr>
        <w:pStyle w:val="Prrafodelista"/>
        <w:ind w:left="1440"/>
        <w:jc w:val="both"/>
        <w:rPr>
          <w:rFonts w:ascii="Arial" w:hAnsi="Arial" w:cs="Arial"/>
          <w:b/>
        </w:rPr>
      </w:pPr>
    </w:p>
    <w:p w14:paraId="34E19FB6" w14:textId="77777777" w:rsidR="009B57E4" w:rsidRDefault="009B57E4" w:rsidP="00827E4C">
      <w:pPr>
        <w:pStyle w:val="Prrafodelista"/>
        <w:ind w:left="1440"/>
        <w:jc w:val="both"/>
        <w:rPr>
          <w:rFonts w:ascii="Arial" w:hAnsi="Arial" w:cs="Arial"/>
          <w:b/>
        </w:rPr>
      </w:pPr>
    </w:p>
    <w:p w14:paraId="23FC18CB" w14:textId="77777777" w:rsidR="009B57E4" w:rsidRDefault="009B57E4" w:rsidP="00827E4C">
      <w:pPr>
        <w:pStyle w:val="Prrafodelista"/>
        <w:ind w:left="1440"/>
        <w:jc w:val="both"/>
        <w:rPr>
          <w:rFonts w:ascii="Arial" w:hAnsi="Arial" w:cs="Arial"/>
          <w:b/>
        </w:rPr>
      </w:pPr>
    </w:p>
    <w:p w14:paraId="290E7FB7" w14:textId="77777777" w:rsidR="009B57E4" w:rsidRDefault="009B57E4" w:rsidP="00827E4C">
      <w:pPr>
        <w:pStyle w:val="Prrafodelista"/>
        <w:ind w:left="1440"/>
        <w:jc w:val="both"/>
        <w:rPr>
          <w:rFonts w:ascii="Arial" w:hAnsi="Arial" w:cs="Arial"/>
          <w:b/>
        </w:rPr>
      </w:pPr>
    </w:p>
    <w:p w14:paraId="20694CD2" w14:textId="77777777" w:rsidR="009B57E4" w:rsidRDefault="009B57E4" w:rsidP="00827E4C">
      <w:pPr>
        <w:pStyle w:val="Prrafodelista"/>
        <w:ind w:left="1440"/>
        <w:jc w:val="both"/>
        <w:rPr>
          <w:rFonts w:ascii="Arial" w:hAnsi="Arial" w:cs="Arial"/>
          <w:b/>
        </w:rPr>
      </w:pPr>
    </w:p>
    <w:p w14:paraId="712BE4A6" w14:textId="77777777" w:rsidR="009B57E4" w:rsidRDefault="009B57E4" w:rsidP="00827E4C">
      <w:pPr>
        <w:pStyle w:val="Prrafodelista"/>
        <w:ind w:left="1440"/>
        <w:jc w:val="both"/>
        <w:rPr>
          <w:rFonts w:ascii="Arial" w:hAnsi="Arial" w:cs="Arial"/>
          <w:b/>
        </w:rPr>
      </w:pPr>
    </w:p>
    <w:p w14:paraId="769C2016" w14:textId="77777777" w:rsidR="009B57E4" w:rsidRDefault="009B57E4" w:rsidP="00827E4C">
      <w:pPr>
        <w:pStyle w:val="Prrafodelista"/>
        <w:ind w:left="1440"/>
        <w:jc w:val="both"/>
        <w:rPr>
          <w:rFonts w:ascii="Arial" w:hAnsi="Arial" w:cs="Arial"/>
          <w:b/>
        </w:rPr>
      </w:pPr>
    </w:p>
    <w:p w14:paraId="1BEDD4FC" w14:textId="77777777" w:rsidR="009B57E4" w:rsidRDefault="009B57E4" w:rsidP="00827E4C">
      <w:pPr>
        <w:pStyle w:val="Prrafodelista"/>
        <w:ind w:left="1440"/>
        <w:jc w:val="both"/>
        <w:rPr>
          <w:rFonts w:ascii="Arial" w:hAnsi="Arial" w:cs="Arial"/>
          <w:b/>
        </w:rPr>
      </w:pPr>
    </w:p>
    <w:p w14:paraId="2B9F6C15" w14:textId="77777777" w:rsidR="009B57E4" w:rsidRDefault="009B57E4" w:rsidP="00827E4C">
      <w:pPr>
        <w:pStyle w:val="Prrafodelista"/>
        <w:ind w:left="1440"/>
        <w:jc w:val="both"/>
        <w:rPr>
          <w:rFonts w:ascii="Arial" w:hAnsi="Arial" w:cs="Arial"/>
          <w:b/>
        </w:rPr>
      </w:pPr>
    </w:p>
    <w:p w14:paraId="55432CB0" w14:textId="77777777" w:rsidR="009B57E4" w:rsidRDefault="009B57E4" w:rsidP="00827E4C">
      <w:pPr>
        <w:pStyle w:val="Prrafodelista"/>
        <w:ind w:left="1440"/>
        <w:jc w:val="both"/>
        <w:rPr>
          <w:rFonts w:ascii="Arial" w:hAnsi="Arial" w:cs="Arial"/>
          <w:b/>
        </w:rPr>
      </w:pPr>
    </w:p>
    <w:p w14:paraId="2BBA5B32" w14:textId="77777777" w:rsidR="009B57E4" w:rsidRDefault="009B57E4" w:rsidP="00827E4C">
      <w:pPr>
        <w:pStyle w:val="Prrafodelista"/>
        <w:ind w:left="1440"/>
        <w:jc w:val="both"/>
        <w:rPr>
          <w:rFonts w:ascii="Arial" w:hAnsi="Arial" w:cs="Arial"/>
          <w:b/>
        </w:rPr>
      </w:pPr>
    </w:p>
    <w:tbl>
      <w:tblPr>
        <w:tblStyle w:val="Tablaconcuadrcula"/>
        <w:tblW w:w="0" w:type="auto"/>
        <w:tblInd w:w="1440" w:type="dxa"/>
        <w:tblLook w:val="04A0" w:firstRow="1" w:lastRow="0" w:firstColumn="1" w:lastColumn="0" w:noHBand="0" w:noVBand="1"/>
      </w:tblPr>
      <w:tblGrid>
        <w:gridCol w:w="7388"/>
      </w:tblGrid>
      <w:tr w:rsidR="00827E4C" w14:paraId="65B03857" w14:textId="77777777" w:rsidTr="00827E4C">
        <w:tc>
          <w:tcPr>
            <w:tcW w:w="8828" w:type="dxa"/>
          </w:tcPr>
          <w:p w14:paraId="06B19510" w14:textId="254AA0E9" w:rsidR="00827E4C" w:rsidRDefault="00827E4C" w:rsidP="00827E4C">
            <w:pPr>
              <w:pStyle w:val="Prrafodelista"/>
              <w:ind w:left="0"/>
              <w:jc w:val="both"/>
              <w:rPr>
                <w:rFonts w:ascii="Arial" w:hAnsi="Arial" w:cs="Arial"/>
                <w:bCs/>
              </w:rPr>
            </w:pPr>
            <w:r>
              <w:rPr>
                <w:rFonts w:ascii="Arial" w:hAnsi="Arial" w:cs="Arial"/>
                <w:bCs/>
              </w:rPr>
              <w:lastRenderedPageBreak/>
              <w:t>Imagen #1: Estructura de servicios</w:t>
            </w:r>
          </w:p>
        </w:tc>
      </w:tr>
      <w:tr w:rsidR="00827E4C" w14:paraId="044A31D2" w14:textId="77777777" w:rsidTr="00827E4C">
        <w:tc>
          <w:tcPr>
            <w:tcW w:w="8828" w:type="dxa"/>
          </w:tcPr>
          <w:p w14:paraId="346E3DEB" w14:textId="6894F69D" w:rsidR="00827E4C" w:rsidRDefault="00692EBE" w:rsidP="00827E4C">
            <w:pPr>
              <w:pStyle w:val="Prrafodelista"/>
              <w:ind w:left="0"/>
              <w:jc w:val="both"/>
              <w:rPr>
                <w:rFonts w:ascii="Arial" w:hAnsi="Arial" w:cs="Arial"/>
                <w:bCs/>
              </w:rPr>
            </w:pPr>
            <w:r>
              <w:rPr>
                <w:noProof/>
              </w:rPr>
              <w:drawing>
                <wp:inline distT="0" distB="0" distL="0" distR="0" wp14:anchorId="35C5C432" wp14:editId="7F047FDC">
                  <wp:extent cx="5612130" cy="2715895"/>
                  <wp:effectExtent l="0" t="0" r="7620" b="8255"/>
                  <wp:docPr id="1066538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8949" name=""/>
                          <pic:cNvPicPr/>
                        </pic:nvPicPr>
                        <pic:blipFill>
                          <a:blip r:embed="rId8"/>
                          <a:stretch>
                            <a:fillRect/>
                          </a:stretch>
                        </pic:blipFill>
                        <pic:spPr>
                          <a:xfrm>
                            <a:off x="0" y="0"/>
                            <a:ext cx="5612130" cy="2715895"/>
                          </a:xfrm>
                          <a:prstGeom prst="rect">
                            <a:avLst/>
                          </a:prstGeom>
                        </pic:spPr>
                      </pic:pic>
                    </a:graphicData>
                  </a:graphic>
                </wp:inline>
              </w:drawing>
            </w:r>
          </w:p>
        </w:tc>
      </w:tr>
      <w:tr w:rsidR="00827E4C" w14:paraId="3E91CB85" w14:textId="77777777" w:rsidTr="00827E4C">
        <w:tc>
          <w:tcPr>
            <w:tcW w:w="8828" w:type="dxa"/>
          </w:tcPr>
          <w:p w14:paraId="2D6609C6" w14:textId="18661250" w:rsidR="00827E4C" w:rsidRDefault="00692EBE" w:rsidP="00827E4C">
            <w:pPr>
              <w:pStyle w:val="Prrafodelista"/>
              <w:ind w:left="0"/>
              <w:jc w:val="both"/>
              <w:rPr>
                <w:rFonts w:ascii="Arial" w:hAnsi="Arial" w:cs="Arial"/>
                <w:bCs/>
              </w:rPr>
            </w:pPr>
            <w:r>
              <w:rPr>
                <w:rFonts w:ascii="Arial" w:hAnsi="Arial" w:cs="Arial"/>
                <w:bCs/>
              </w:rPr>
              <w:t>Estructura de la aplicación para pase de COVID-19</w:t>
            </w:r>
          </w:p>
        </w:tc>
      </w:tr>
    </w:tbl>
    <w:p w14:paraId="7B94021E" w14:textId="77777777" w:rsidR="00692EBE" w:rsidRDefault="00692EBE" w:rsidP="00692EBE">
      <w:pPr>
        <w:jc w:val="both"/>
        <w:rPr>
          <w:rFonts w:ascii="Arial" w:hAnsi="Arial" w:cs="Arial"/>
          <w:bCs/>
        </w:rPr>
      </w:pPr>
    </w:p>
    <w:p w14:paraId="6B7773E3" w14:textId="41EDF1FB" w:rsidR="00692EBE" w:rsidRDefault="00692EBE" w:rsidP="00C277F4">
      <w:pPr>
        <w:ind w:firstLine="708"/>
        <w:jc w:val="both"/>
        <w:rPr>
          <w:rFonts w:ascii="Arial" w:hAnsi="Arial" w:cs="Arial"/>
          <w:bCs/>
        </w:rPr>
      </w:pPr>
      <w:r>
        <w:rPr>
          <w:rFonts w:ascii="Arial" w:hAnsi="Arial" w:cs="Arial"/>
          <w:bCs/>
        </w:rPr>
        <w:t>Durante esta sección se</w:t>
      </w:r>
      <w:r w:rsidR="00C277F4">
        <w:rPr>
          <w:rFonts w:ascii="Arial" w:hAnsi="Arial" w:cs="Arial"/>
          <w:bCs/>
        </w:rPr>
        <w:t xml:space="preserve"> explicó </w:t>
      </w:r>
      <w:r w:rsidR="009B57E4">
        <w:rPr>
          <w:rFonts w:ascii="Arial" w:hAnsi="Arial" w:cs="Arial"/>
          <w:bCs/>
        </w:rPr>
        <w:t>que:</w:t>
      </w:r>
    </w:p>
    <w:p w14:paraId="2AFD8FD2" w14:textId="003245A2" w:rsidR="00692EBE" w:rsidRDefault="00692EBE" w:rsidP="00692EBE">
      <w:pPr>
        <w:pStyle w:val="Prrafodelista"/>
        <w:numPr>
          <w:ilvl w:val="0"/>
          <w:numId w:val="5"/>
        </w:numPr>
        <w:jc w:val="both"/>
        <w:rPr>
          <w:rFonts w:ascii="Arial" w:hAnsi="Arial" w:cs="Arial"/>
          <w:bCs/>
        </w:rPr>
      </w:pPr>
      <w:r w:rsidRPr="00692EBE">
        <w:rPr>
          <w:rFonts w:ascii="Arial" w:hAnsi="Arial" w:cs="Arial"/>
          <w:bCs/>
        </w:rPr>
        <w:t>El proyecto se planteó para la implementación de un pasaporte COVID en la unión europea, que certifica que una persona está libre de COVID-19, permitiéndole viajar y acceder a diferentes servicios. Este pasaporte se emite si la persona cumple con criterios como haber superado la enfermedad, estar vacunado o dar negativo en pruebas recientes. La implementación del proyecto implica la interacción con múltiples entidades y sistemas de información, con el objetivo de cumplir con regulaciones y emitir certificados de manera eficiente.</w:t>
      </w:r>
    </w:p>
    <w:p w14:paraId="437F534D" w14:textId="6A6DEC1E" w:rsidR="00692EBE" w:rsidRDefault="004566FB" w:rsidP="00692EBE">
      <w:pPr>
        <w:pStyle w:val="Prrafodelista"/>
        <w:numPr>
          <w:ilvl w:val="0"/>
          <w:numId w:val="5"/>
        </w:numPr>
        <w:jc w:val="both"/>
        <w:rPr>
          <w:rFonts w:ascii="Arial" w:hAnsi="Arial" w:cs="Arial"/>
          <w:bCs/>
        </w:rPr>
      </w:pPr>
      <w:r>
        <w:rPr>
          <w:rFonts w:ascii="Arial" w:hAnsi="Arial" w:cs="Arial"/>
          <w:bCs/>
        </w:rPr>
        <w:t>En el</w:t>
      </w:r>
      <w:r w:rsidR="00C277F4">
        <w:rPr>
          <w:rFonts w:ascii="Arial" w:hAnsi="Arial" w:cs="Arial"/>
          <w:bCs/>
        </w:rPr>
        <w:t xml:space="preserve"> proyecto</w:t>
      </w:r>
      <w:r w:rsidR="00692EBE">
        <w:rPr>
          <w:rFonts w:ascii="Arial" w:hAnsi="Arial" w:cs="Arial"/>
          <w:bCs/>
        </w:rPr>
        <w:t xml:space="preserve"> opt</w:t>
      </w:r>
      <w:r w:rsidR="00C277F4">
        <w:rPr>
          <w:rFonts w:ascii="Arial" w:hAnsi="Arial" w:cs="Arial"/>
          <w:bCs/>
        </w:rPr>
        <w:t>aron</w:t>
      </w:r>
      <w:r w:rsidR="00692EBE">
        <w:rPr>
          <w:rFonts w:ascii="Arial" w:hAnsi="Arial" w:cs="Arial"/>
          <w:bCs/>
        </w:rPr>
        <w:t xml:space="preserve"> por una </w:t>
      </w:r>
      <w:r w:rsidR="00692EBE" w:rsidRPr="00692EBE">
        <w:rPr>
          <w:rFonts w:ascii="Arial" w:hAnsi="Arial" w:cs="Arial"/>
          <w:bCs/>
        </w:rPr>
        <w:t>metodología ágil como DevOps y la arquitectura de microservicios para permitir el desarrollo rápido, iterativo y eficiente del sistema.</w:t>
      </w:r>
    </w:p>
    <w:p w14:paraId="6236E657" w14:textId="75311B1F" w:rsidR="00692EBE" w:rsidRDefault="00692EBE" w:rsidP="00692EBE">
      <w:pPr>
        <w:pStyle w:val="Prrafodelista"/>
        <w:numPr>
          <w:ilvl w:val="0"/>
          <w:numId w:val="5"/>
        </w:numPr>
        <w:jc w:val="both"/>
        <w:rPr>
          <w:rFonts w:ascii="Arial" w:hAnsi="Arial" w:cs="Arial"/>
          <w:bCs/>
        </w:rPr>
      </w:pPr>
      <w:r w:rsidRPr="00692EBE">
        <w:rPr>
          <w:rFonts w:ascii="Arial" w:hAnsi="Arial" w:cs="Arial"/>
          <w:bCs/>
        </w:rPr>
        <w:t xml:space="preserve">Este pasaporte </w:t>
      </w:r>
      <w:r>
        <w:rPr>
          <w:rFonts w:ascii="Arial" w:hAnsi="Arial" w:cs="Arial"/>
          <w:bCs/>
        </w:rPr>
        <w:t xml:space="preserve">buscaba </w:t>
      </w:r>
      <w:r w:rsidRPr="00692EBE">
        <w:rPr>
          <w:rFonts w:ascii="Arial" w:hAnsi="Arial" w:cs="Arial"/>
          <w:bCs/>
        </w:rPr>
        <w:t>certifica</w:t>
      </w:r>
      <w:r>
        <w:rPr>
          <w:rFonts w:ascii="Arial" w:hAnsi="Arial" w:cs="Arial"/>
          <w:bCs/>
        </w:rPr>
        <w:t>r</w:t>
      </w:r>
      <w:r w:rsidRPr="00692EBE">
        <w:rPr>
          <w:rFonts w:ascii="Arial" w:hAnsi="Arial" w:cs="Arial"/>
          <w:bCs/>
        </w:rPr>
        <w:t xml:space="preserve"> </w:t>
      </w:r>
      <w:r>
        <w:rPr>
          <w:rFonts w:ascii="Arial" w:hAnsi="Arial" w:cs="Arial"/>
          <w:bCs/>
        </w:rPr>
        <w:t>a una</w:t>
      </w:r>
      <w:r w:rsidRPr="00692EBE">
        <w:rPr>
          <w:rFonts w:ascii="Arial" w:hAnsi="Arial" w:cs="Arial"/>
          <w:bCs/>
        </w:rPr>
        <w:t xml:space="preserve"> persona respecto al COVID-19, permitiendo su acceso a diversos servicios y lugares.</w:t>
      </w:r>
    </w:p>
    <w:p w14:paraId="4C8CEF03" w14:textId="21C03628" w:rsidR="00C277F4" w:rsidRDefault="00C277F4" w:rsidP="00692EBE">
      <w:pPr>
        <w:pStyle w:val="Prrafodelista"/>
        <w:numPr>
          <w:ilvl w:val="0"/>
          <w:numId w:val="5"/>
        </w:numPr>
        <w:jc w:val="both"/>
        <w:rPr>
          <w:rFonts w:ascii="Arial" w:hAnsi="Arial" w:cs="Arial"/>
          <w:bCs/>
        </w:rPr>
      </w:pPr>
      <w:r>
        <w:rPr>
          <w:rFonts w:ascii="Arial" w:hAnsi="Arial" w:cs="Arial"/>
          <w:bCs/>
        </w:rPr>
        <w:t xml:space="preserve">Se manejo </w:t>
      </w:r>
      <w:r w:rsidRPr="00C277F4">
        <w:rPr>
          <w:rFonts w:ascii="Arial" w:hAnsi="Arial" w:cs="Arial"/>
          <w:bCs/>
        </w:rPr>
        <w:t>una infraestructura de clave pública, donde las entidades emisoras generan llaves privadas para firmar los certificados, mientras que las llaves públicas se utilizan para validar la autenticidad de los certificados en repositorios centrales de la UE</w:t>
      </w:r>
      <w:r>
        <w:rPr>
          <w:rFonts w:ascii="Arial" w:hAnsi="Arial" w:cs="Arial"/>
          <w:bCs/>
        </w:rPr>
        <w:t>.</w:t>
      </w:r>
      <w:r>
        <w:rPr>
          <w:rFonts w:ascii="Arial" w:hAnsi="Arial" w:cs="Arial"/>
          <w:bCs/>
        </w:rPr>
        <w:tab/>
      </w:r>
    </w:p>
    <w:p w14:paraId="297FEDAA" w14:textId="119DF046" w:rsidR="00827E4C" w:rsidRDefault="00C277F4" w:rsidP="00C277F4">
      <w:pPr>
        <w:pStyle w:val="Prrafodelista"/>
        <w:numPr>
          <w:ilvl w:val="0"/>
          <w:numId w:val="5"/>
        </w:numPr>
        <w:jc w:val="both"/>
        <w:rPr>
          <w:rFonts w:ascii="Arial" w:hAnsi="Arial" w:cs="Arial"/>
        </w:rPr>
      </w:pPr>
      <w:r w:rsidRPr="00C277F4">
        <w:rPr>
          <w:rFonts w:ascii="Arial" w:hAnsi="Arial" w:cs="Arial"/>
        </w:rPr>
        <w:t xml:space="preserve">Cada aplicación </w:t>
      </w:r>
      <w:r>
        <w:rPr>
          <w:rFonts w:ascii="Arial" w:hAnsi="Arial" w:cs="Arial"/>
        </w:rPr>
        <w:t xml:space="preserve">posee </w:t>
      </w:r>
      <w:r w:rsidRPr="00C277F4">
        <w:rPr>
          <w:rFonts w:ascii="Arial" w:hAnsi="Arial" w:cs="Arial"/>
        </w:rPr>
        <w:t xml:space="preserve">su propia funcionalidad específica y se comunica a través de </w:t>
      </w:r>
      <w:proofErr w:type="spellStart"/>
      <w:r w:rsidRPr="00C277F4">
        <w:rPr>
          <w:rFonts w:ascii="Arial" w:hAnsi="Arial" w:cs="Arial"/>
        </w:rPr>
        <w:t>APIs</w:t>
      </w:r>
      <w:proofErr w:type="spellEnd"/>
      <w:r w:rsidRPr="00C277F4">
        <w:rPr>
          <w:rFonts w:ascii="Arial" w:hAnsi="Arial" w:cs="Arial"/>
        </w:rPr>
        <w:t xml:space="preserve"> expuestas por microservicios independientes.</w:t>
      </w:r>
    </w:p>
    <w:p w14:paraId="61AB8470" w14:textId="77777777" w:rsidR="00C277F4" w:rsidRDefault="00C277F4" w:rsidP="00C277F4">
      <w:pPr>
        <w:jc w:val="both"/>
        <w:rPr>
          <w:rFonts w:ascii="Arial" w:hAnsi="Arial" w:cs="Arial"/>
        </w:rPr>
      </w:pPr>
    </w:p>
    <w:p w14:paraId="5539AFF8" w14:textId="77777777" w:rsidR="00C277F4" w:rsidRDefault="00C277F4" w:rsidP="00C277F4">
      <w:pPr>
        <w:rPr>
          <w:rFonts w:ascii="Arial" w:hAnsi="Arial" w:cs="Arial"/>
          <w:b/>
          <w:bCs/>
        </w:rPr>
      </w:pPr>
    </w:p>
    <w:p w14:paraId="4CCBF6AE" w14:textId="405A0902" w:rsidR="004566FB" w:rsidRPr="009B57E4" w:rsidRDefault="00C277F4" w:rsidP="009B57E4">
      <w:pPr>
        <w:jc w:val="both"/>
        <w:rPr>
          <w:rFonts w:ascii="Arial" w:hAnsi="Arial" w:cs="Arial"/>
          <w:bCs/>
        </w:rPr>
      </w:pPr>
      <w:r w:rsidRPr="009B57E4">
        <w:rPr>
          <w:rFonts w:ascii="Arial" w:hAnsi="Arial" w:cs="Arial"/>
          <w:b/>
        </w:rPr>
        <w:lastRenderedPageBreak/>
        <w:t xml:space="preserve">Sección 2: </w:t>
      </w:r>
      <w:r w:rsidRPr="009B57E4">
        <w:rPr>
          <w:rFonts w:ascii="Arial" w:hAnsi="Arial" w:cs="Arial"/>
          <w:bCs/>
        </w:rPr>
        <w:t xml:space="preserve">Fundamentos en DevOps, </w:t>
      </w:r>
      <w:proofErr w:type="spellStart"/>
      <w:r w:rsidRPr="009B57E4">
        <w:rPr>
          <w:rFonts w:ascii="Arial" w:hAnsi="Arial" w:cs="Arial"/>
          <w:bCs/>
        </w:rPr>
        <w:t>APIs</w:t>
      </w:r>
      <w:proofErr w:type="spellEnd"/>
      <w:r w:rsidRPr="009B57E4">
        <w:rPr>
          <w:rFonts w:ascii="Arial" w:hAnsi="Arial" w:cs="Arial"/>
          <w:bCs/>
        </w:rPr>
        <w:t xml:space="preserve"> y Arquitectura de Microservicios</w:t>
      </w:r>
    </w:p>
    <w:p w14:paraId="7E05141A" w14:textId="77777777" w:rsidR="004566FB" w:rsidRDefault="004566FB" w:rsidP="004566FB">
      <w:pPr>
        <w:jc w:val="both"/>
        <w:rPr>
          <w:rFonts w:ascii="Arial" w:hAnsi="Arial" w:cs="Arial"/>
          <w:bCs/>
        </w:rPr>
      </w:pPr>
    </w:p>
    <w:tbl>
      <w:tblPr>
        <w:tblStyle w:val="Tablaconcuadrcula"/>
        <w:tblW w:w="0" w:type="auto"/>
        <w:tblInd w:w="1440" w:type="dxa"/>
        <w:tblLook w:val="04A0" w:firstRow="1" w:lastRow="0" w:firstColumn="1" w:lastColumn="0" w:noHBand="0" w:noVBand="1"/>
      </w:tblPr>
      <w:tblGrid>
        <w:gridCol w:w="7388"/>
      </w:tblGrid>
      <w:tr w:rsidR="004566FB" w14:paraId="51F54B01" w14:textId="77777777" w:rsidTr="000853F2">
        <w:tc>
          <w:tcPr>
            <w:tcW w:w="8828" w:type="dxa"/>
          </w:tcPr>
          <w:p w14:paraId="41616F3D" w14:textId="5ADD9149" w:rsidR="004566FB" w:rsidRDefault="004566FB" w:rsidP="000853F2">
            <w:pPr>
              <w:pStyle w:val="Prrafodelista"/>
              <w:ind w:left="0"/>
              <w:jc w:val="both"/>
              <w:rPr>
                <w:rFonts w:ascii="Arial" w:hAnsi="Arial" w:cs="Arial"/>
                <w:bCs/>
              </w:rPr>
            </w:pPr>
            <w:r>
              <w:rPr>
                <w:rFonts w:ascii="Arial" w:hAnsi="Arial" w:cs="Arial"/>
                <w:bCs/>
              </w:rPr>
              <w:t>Imagen #2: Estructura de servicios</w:t>
            </w:r>
          </w:p>
        </w:tc>
      </w:tr>
      <w:tr w:rsidR="004566FB" w14:paraId="453D0E9F" w14:textId="77777777" w:rsidTr="000853F2">
        <w:tc>
          <w:tcPr>
            <w:tcW w:w="8828" w:type="dxa"/>
          </w:tcPr>
          <w:p w14:paraId="4A4B4905" w14:textId="0BD84691" w:rsidR="004566FB" w:rsidRDefault="004566FB" w:rsidP="000853F2">
            <w:pPr>
              <w:pStyle w:val="Prrafodelista"/>
              <w:ind w:left="0"/>
              <w:jc w:val="both"/>
              <w:rPr>
                <w:rFonts w:ascii="Arial" w:hAnsi="Arial" w:cs="Arial"/>
                <w:bCs/>
              </w:rPr>
            </w:pPr>
            <w:r w:rsidRPr="004566FB">
              <w:rPr>
                <w:rFonts w:ascii="Arial" w:hAnsi="Arial" w:cs="Arial"/>
                <w:bCs/>
                <w:noProof/>
              </w:rPr>
              <w:drawing>
                <wp:inline distT="0" distB="0" distL="0" distR="0" wp14:anchorId="0317DF87" wp14:editId="5D04A062">
                  <wp:extent cx="4495800" cy="2522084"/>
                  <wp:effectExtent l="0" t="0" r="0" b="0"/>
                  <wp:docPr id="1805544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4143" name=""/>
                          <pic:cNvPicPr/>
                        </pic:nvPicPr>
                        <pic:blipFill>
                          <a:blip r:embed="rId9"/>
                          <a:stretch>
                            <a:fillRect/>
                          </a:stretch>
                        </pic:blipFill>
                        <pic:spPr>
                          <a:xfrm>
                            <a:off x="0" y="0"/>
                            <a:ext cx="4504757" cy="2527109"/>
                          </a:xfrm>
                          <a:prstGeom prst="rect">
                            <a:avLst/>
                          </a:prstGeom>
                        </pic:spPr>
                      </pic:pic>
                    </a:graphicData>
                  </a:graphic>
                </wp:inline>
              </w:drawing>
            </w:r>
          </w:p>
        </w:tc>
      </w:tr>
      <w:tr w:rsidR="004566FB" w14:paraId="4AEF222E" w14:textId="77777777" w:rsidTr="000853F2">
        <w:tc>
          <w:tcPr>
            <w:tcW w:w="8828" w:type="dxa"/>
          </w:tcPr>
          <w:p w14:paraId="5266C061" w14:textId="4D258197" w:rsidR="004566FB" w:rsidRDefault="004566FB" w:rsidP="000853F2">
            <w:pPr>
              <w:pStyle w:val="Prrafodelista"/>
              <w:ind w:left="0"/>
              <w:jc w:val="both"/>
              <w:rPr>
                <w:rFonts w:ascii="Arial" w:hAnsi="Arial" w:cs="Arial"/>
                <w:bCs/>
              </w:rPr>
            </w:pPr>
            <w:r>
              <w:rPr>
                <w:rFonts w:ascii="Arial" w:hAnsi="Arial" w:cs="Arial"/>
                <w:bCs/>
              </w:rPr>
              <w:t>Organización grupo de TI</w:t>
            </w:r>
          </w:p>
        </w:tc>
      </w:tr>
    </w:tbl>
    <w:p w14:paraId="7435319D" w14:textId="77777777" w:rsidR="004566FB" w:rsidRDefault="004566FB" w:rsidP="004566FB">
      <w:pPr>
        <w:jc w:val="both"/>
        <w:rPr>
          <w:rFonts w:ascii="Arial" w:hAnsi="Arial" w:cs="Arial"/>
          <w:bCs/>
        </w:rPr>
      </w:pPr>
    </w:p>
    <w:p w14:paraId="37BD5104" w14:textId="1B00DA00" w:rsidR="004566FB" w:rsidRDefault="004566FB" w:rsidP="004566FB">
      <w:pPr>
        <w:ind w:firstLine="708"/>
        <w:jc w:val="both"/>
        <w:rPr>
          <w:rFonts w:ascii="Arial" w:hAnsi="Arial" w:cs="Arial"/>
          <w:bCs/>
        </w:rPr>
      </w:pPr>
      <w:r>
        <w:rPr>
          <w:rFonts w:ascii="Arial" w:hAnsi="Arial" w:cs="Arial"/>
          <w:bCs/>
        </w:rPr>
        <w:t>Durante esta sección primero se explicó el índice de los temas:</w:t>
      </w:r>
    </w:p>
    <w:p w14:paraId="387D0298" w14:textId="77777777" w:rsidR="004566FB" w:rsidRPr="004566FB" w:rsidRDefault="004566FB" w:rsidP="004566FB">
      <w:pPr>
        <w:pStyle w:val="Prrafodelista"/>
        <w:numPr>
          <w:ilvl w:val="0"/>
          <w:numId w:val="6"/>
        </w:numPr>
        <w:jc w:val="both"/>
        <w:rPr>
          <w:rFonts w:ascii="Arial" w:hAnsi="Arial" w:cs="Arial"/>
          <w:bCs/>
        </w:rPr>
      </w:pPr>
      <w:r>
        <w:rPr>
          <w:rFonts w:ascii="Segoe UI" w:hAnsi="Segoe UI" w:cs="Segoe UI"/>
          <w:color w:val="0D0D0D"/>
          <w:shd w:val="clear" w:color="auto" w:fill="FFFFFF"/>
        </w:rPr>
        <w:t xml:space="preserve">Fundamentos y su importancia en los proyectos. </w:t>
      </w:r>
    </w:p>
    <w:p w14:paraId="668C0CBF" w14:textId="77777777" w:rsidR="004566FB" w:rsidRPr="004566FB" w:rsidRDefault="004566FB" w:rsidP="004566FB">
      <w:pPr>
        <w:pStyle w:val="Prrafodelista"/>
        <w:numPr>
          <w:ilvl w:val="0"/>
          <w:numId w:val="6"/>
        </w:numPr>
        <w:jc w:val="both"/>
        <w:rPr>
          <w:rFonts w:ascii="Arial" w:hAnsi="Arial" w:cs="Arial"/>
          <w:bCs/>
        </w:rPr>
      </w:pPr>
      <w:r>
        <w:rPr>
          <w:rFonts w:ascii="Segoe UI" w:hAnsi="Segoe UI" w:cs="Segoe UI"/>
          <w:color w:val="0D0D0D"/>
          <w:shd w:val="clear" w:color="auto" w:fill="FFFFFF"/>
        </w:rPr>
        <w:t xml:space="preserve">Definición de DevOps y sus características clave. </w:t>
      </w:r>
    </w:p>
    <w:p w14:paraId="1C0928A5" w14:textId="77777777" w:rsidR="004566FB" w:rsidRPr="004566FB" w:rsidRDefault="004566FB" w:rsidP="004566FB">
      <w:pPr>
        <w:pStyle w:val="Prrafodelista"/>
        <w:numPr>
          <w:ilvl w:val="1"/>
          <w:numId w:val="6"/>
        </w:numPr>
        <w:jc w:val="both"/>
        <w:rPr>
          <w:rFonts w:ascii="Arial" w:hAnsi="Arial" w:cs="Arial"/>
          <w:bCs/>
        </w:rPr>
      </w:pPr>
      <w:r>
        <w:rPr>
          <w:rFonts w:ascii="Segoe UI" w:hAnsi="Segoe UI" w:cs="Segoe UI"/>
          <w:color w:val="0D0D0D"/>
          <w:shd w:val="clear" w:color="auto" w:fill="FFFFFF"/>
        </w:rPr>
        <w:t xml:space="preserve">Uso de repositorios de Git y las metodologías de implementación como </w:t>
      </w:r>
      <w:proofErr w:type="spellStart"/>
      <w:r>
        <w:rPr>
          <w:rFonts w:ascii="Segoe UI" w:hAnsi="Segoe UI" w:cs="Segoe UI"/>
          <w:color w:val="0D0D0D"/>
          <w:shd w:val="clear" w:color="auto" w:fill="FFFFFF"/>
        </w:rPr>
        <w:t>Tramp</w:t>
      </w:r>
      <w:proofErr w:type="spellEnd"/>
      <w:r>
        <w:rPr>
          <w:rFonts w:ascii="Segoe UI" w:hAnsi="Segoe UI" w:cs="Segoe UI"/>
          <w:color w:val="0D0D0D"/>
          <w:shd w:val="clear" w:color="auto" w:fill="FFFFFF"/>
        </w:rPr>
        <w:t xml:space="preserve"> Boys y Git Flow. </w:t>
      </w:r>
    </w:p>
    <w:p w14:paraId="640A5F6A" w14:textId="76103C84" w:rsidR="004566FB" w:rsidRPr="004A7410" w:rsidRDefault="004566FB" w:rsidP="004566FB">
      <w:pPr>
        <w:pStyle w:val="Prrafodelista"/>
        <w:numPr>
          <w:ilvl w:val="0"/>
          <w:numId w:val="6"/>
        </w:numPr>
        <w:jc w:val="both"/>
        <w:rPr>
          <w:rFonts w:ascii="Arial" w:hAnsi="Arial" w:cs="Arial"/>
          <w:bCs/>
        </w:rPr>
      </w:pPr>
      <w:r>
        <w:rPr>
          <w:rFonts w:ascii="Segoe UI" w:hAnsi="Segoe UI" w:cs="Segoe UI"/>
          <w:color w:val="0D0D0D"/>
          <w:shd w:val="clear" w:color="auto" w:fill="FFFFFF"/>
        </w:rPr>
        <w:t>Análisis de</w:t>
      </w:r>
      <w:r w:rsidRPr="004566FB">
        <w:rPr>
          <w:rFonts w:ascii="Segoe UI" w:hAnsi="Segoe UI" w:cs="Segoe UI"/>
          <w:color w:val="0D0D0D"/>
          <w:shd w:val="clear" w:color="auto" w:fill="FFFFFF"/>
        </w:rPr>
        <w:t xml:space="preserve"> la estructura típica de los departamentos de tecnología, resaltando roles específicos y desafíos comunes, como la falta de colaboración entre equipos y la necesidad de mantener la estabilidad en producción.</w:t>
      </w:r>
    </w:p>
    <w:p w14:paraId="08BADC90" w14:textId="76E28853" w:rsidR="004566FB" w:rsidRDefault="004566FB" w:rsidP="004566FB">
      <w:pPr>
        <w:jc w:val="both"/>
        <w:rPr>
          <w:rFonts w:ascii="Arial" w:hAnsi="Arial" w:cs="Arial"/>
          <w:b/>
        </w:rPr>
      </w:pPr>
      <w:r w:rsidRPr="004566FB">
        <w:rPr>
          <w:rFonts w:ascii="Arial" w:hAnsi="Arial" w:cs="Arial"/>
          <w:b/>
        </w:rPr>
        <w:t>Problemas de departamentos de tecno</w:t>
      </w:r>
      <w:r>
        <w:rPr>
          <w:rFonts w:ascii="Arial" w:hAnsi="Arial" w:cs="Arial"/>
          <w:b/>
        </w:rPr>
        <w:t>logía</w:t>
      </w:r>
    </w:p>
    <w:p w14:paraId="0FAE4F2F" w14:textId="77777777" w:rsidR="004566FB" w:rsidRPr="004566FB" w:rsidRDefault="004566FB" w:rsidP="004566FB">
      <w:pPr>
        <w:pStyle w:val="Prrafodelista"/>
        <w:numPr>
          <w:ilvl w:val="0"/>
          <w:numId w:val="8"/>
        </w:numPr>
        <w:jc w:val="both"/>
        <w:rPr>
          <w:rFonts w:ascii="Arial" w:hAnsi="Arial" w:cs="Arial"/>
          <w:bCs/>
        </w:rPr>
      </w:pPr>
      <w:r w:rsidRPr="004566FB">
        <w:rPr>
          <w:rFonts w:ascii="Arial" w:hAnsi="Arial" w:cs="Arial"/>
          <w:bCs/>
        </w:rPr>
        <w:t>Aislamiento entre equipos: Los equipos están centrados en sus propias responsabilidades y no colaboran eficientemente. Esto conduce a fricciones y falta de comunicación.</w:t>
      </w:r>
    </w:p>
    <w:p w14:paraId="2D206AF5" w14:textId="050AA6DA" w:rsidR="004566FB" w:rsidRPr="004566FB" w:rsidRDefault="004566FB" w:rsidP="004566FB">
      <w:pPr>
        <w:pStyle w:val="Prrafodelista"/>
        <w:numPr>
          <w:ilvl w:val="0"/>
          <w:numId w:val="8"/>
        </w:numPr>
        <w:jc w:val="both"/>
        <w:rPr>
          <w:rFonts w:ascii="Arial" w:hAnsi="Arial" w:cs="Arial"/>
          <w:bCs/>
        </w:rPr>
      </w:pPr>
      <w:r w:rsidRPr="004566FB">
        <w:rPr>
          <w:rFonts w:ascii="Arial" w:hAnsi="Arial" w:cs="Arial"/>
          <w:bCs/>
        </w:rPr>
        <w:t>Bajo nivel de automatización: Los procesos son</w:t>
      </w:r>
      <w:r>
        <w:rPr>
          <w:rFonts w:ascii="Arial" w:hAnsi="Arial" w:cs="Arial"/>
          <w:bCs/>
        </w:rPr>
        <w:t xml:space="preserve"> </w:t>
      </w:r>
      <w:r w:rsidRPr="004566FB">
        <w:rPr>
          <w:rFonts w:ascii="Arial" w:hAnsi="Arial" w:cs="Arial"/>
          <w:bCs/>
        </w:rPr>
        <w:t>no eficientes. Hay falta de estandarización y documentación en los scripts utilizados para la automatización.</w:t>
      </w:r>
    </w:p>
    <w:p w14:paraId="4FB40B46" w14:textId="77777777" w:rsidR="004566FB" w:rsidRPr="004566FB" w:rsidRDefault="004566FB" w:rsidP="004566FB">
      <w:pPr>
        <w:pStyle w:val="Prrafodelista"/>
        <w:numPr>
          <w:ilvl w:val="0"/>
          <w:numId w:val="8"/>
        </w:numPr>
        <w:jc w:val="both"/>
        <w:rPr>
          <w:rFonts w:ascii="Arial" w:hAnsi="Arial" w:cs="Arial"/>
          <w:bCs/>
        </w:rPr>
      </w:pPr>
      <w:r w:rsidRPr="004566FB">
        <w:rPr>
          <w:rFonts w:ascii="Arial" w:hAnsi="Arial" w:cs="Arial"/>
          <w:bCs/>
        </w:rPr>
        <w:t xml:space="preserve">Lentitud en los procesos de puesta en producción: Los procesos de despliegue suelen ser lentos debido a metodologías poco eficientes, como la planificación anual </w:t>
      </w:r>
      <w:r w:rsidRPr="004566FB">
        <w:rPr>
          <w:rFonts w:ascii="Arial" w:hAnsi="Arial" w:cs="Arial"/>
          <w:bCs/>
        </w:rPr>
        <w:lastRenderedPageBreak/>
        <w:t>basada en un calendario de lanzamientos predefinidos, lo que limita la flexibilidad y la velocidad en la implementación de cambios.</w:t>
      </w:r>
    </w:p>
    <w:p w14:paraId="36A5B6A2" w14:textId="77777777" w:rsidR="009B57E4" w:rsidRDefault="00A10B33" w:rsidP="004A7410">
      <w:pPr>
        <w:pStyle w:val="Prrafodelista"/>
        <w:numPr>
          <w:ilvl w:val="0"/>
          <w:numId w:val="8"/>
        </w:numPr>
        <w:jc w:val="both"/>
        <w:rPr>
          <w:rFonts w:ascii="Arial" w:hAnsi="Arial" w:cs="Arial"/>
        </w:rPr>
      </w:pPr>
      <w:r w:rsidRPr="004A7410">
        <w:rPr>
          <w:rFonts w:ascii="Arial" w:hAnsi="Arial" w:cs="Arial"/>
        </w:rPr>
        <w:t xml:space="preserve">DevOps es una metodología que busca unir a los equipos de desarrollo y operaciones dentro del departamento de tecnología, incentivando la colaboración para lograr resultados certeros. </w:t>
      </w:r>
    </w:p>
    <w:p w14:paraId="0217B269" w14:textId="77777777" w:rsidR="009B57E4" w:rsidRDefault="00A10B33" w:rsidP="004A7410">
      <w:pPr>
        <w:pStyle w:val="Prrafodelista"/>
        <w:numPr>
          <w:ilvl w:val="0"/>
          <w:numId w:val="8"/>
        </w:numPr>
        <w:jc w:val="both"/>
        <w:rPr>
          <w:rFonts w:ascii="Arial" w:hAnsi="Arial" w:cs="Arial"/>
        </w:rPr>
      </w:pPr>
      <w:r w:rsidRPr="004A7410">
        <w:rPr>
          <w:rFonts w:ascii="Arial" w:hAnsi="Arial" w:cs="Arial"/>
        </w:rPr>
        <w:t>Se define como la unión de personas, procesos y tecnologías con el objetivo de aportar valor de forma continua a los clientes.</w:t>
      </w:r>
    </w:p>
    <w:p w14:paraId="678ED1B1" w14:textId="5BD9D6EB" w:rsidR="00A10B33" w:rsidRPr="004A7410" w:rsidRDefault="009B57E4" w:rsidP="004A7410">
      <w:pPr>
        <w:pStyle w:val="Prrafodelista"/>
        <w:numPr>
          <w:ilvl w:val="0"/>
          <w:numId w:val="8"/>
        </w:numPr>
        <w:jc w:val="both"/>
        <w:rPr>
          <w:rFonts w:ascii="Arial" w:hAnsi="Arial" w:cs="Arial"/>
        </w:rPr>
      </w:pPr>
      <w:r>
        <w:rPr>
          <w:rFonts w:ascii="Arial" w:hAnsi="Arial" w:cs="Arial"/>
        </w:rPr>
        <w:t>S</w:t>
      </w:r>
      <w:r w:rsidR="00A10B33" w:rsidRPr="004A7410">
        <w:rPr>
          <w:rFonts w:ascii="Arial" w:hAnsi="Arial" w:cs="Arial"/>
        </w:rPr>
        <w:t xml:space="preserve">eleccionar herramientas de trabajo colaborativo, como Jira, </w:t>
      </w:r>
      <w:proofErr w:type="spellStart"/>
      <w:r w:rsidR="00A10B33" w:rsidRPr="004A7410">
        <w:rPr>
          <w:rFonts w:ascii="Arial" w:hAnsi="Arial" w:cs="Arial"/>
        </w:rPr>
        <w:t>Confluence</w:t>
      </w:r>
      <w:proofErr w:type="spellEnd"/>
      <w:r w:rsidR="00A10B33" w:rsidRPr="004A7410">
        <w:rPr>
          <w:rFonts w:ascii="Arial" w:hAnsi="Arial" w:cs="Arial"/>
        </w:rPr>
        <w:t xml:space="preserve">, Trello, Microsoft </w:t>
      </w:r>
      <w:proofErr w:type="spellStart"/>
      <w:r w:rsidR="00A10B33" w:rsidRPr="004A7410">
        <w:rPr>
          <w:rFonts w:ascii="Arial" w:hAnsi="Arial" w:cs="Arial"/>
        </w:rPr>
        <w:t>Teams</w:t>
      </w:r>
      <w:proofErr w:type="spellEnd"/>
      <w:r w:rsidR="00A10B33" w:rsidRPr="004A7410">
        <w:rPr>
          <w:rFonts w:ascii="Arial" w:hAnsi="Arial" w:cs="Arial"/>
        </w:rPr>
        <w:t xml:space="preserve"> o </w:t>
      </w:r>
      <w:proofErr w:type="spellStart"/>
      <w:r w:rsidR="00A10B33" w:rsidRPr="004A7410">
        <w:rPr>
          <w:rFonts w:ascii="Arial" w:hAnsi="Arial" w:cs="Arial"/>
        </w:rPr>
        <w:t>Slack</w:t>
      </w:r>
      <w:proofErr w:type="spellEnd"/>
      <w:r w:rsidR="00A10B33" w:rsidRPr="004A7410">
        <w:rPr>
          <w:rFonts w:ascii="Arial" w:hAnsi="Arial" w:cs="Arial"/>
        </w:rPr>
        <w:t xml:space="preserve">, que permitan una comunicación fluida y una gestión eficiente de tareas.  </w:t>
      </w:r>
    </w:p>
    <w:p w14:paraId="592CA55C" w14:textId="311C0F0F" w:rsidR="005E017A" w:rsidRPr="004A7410" w:rsidRDefault="00A10B33" w:rsidP="004A7410">
      <w:pPr>
        <w:pStyle w:val="Prrafodelista"/>
        <w:numPr>
          <w:ilvl w:val="0"/>
          <w:numId w:val="8"/>
        </w:numPr>
        <w:jc w:val="both"/>
        <w:rPr>
          <w:rFonts w:ascii="Arial" w:hAnsi="Arial" w:cs="Arial"/>
        </w:rPr>
      </w:pPr>
      <w:r w:rsidRPr="004A7410">
        <w:rPr>
          <w:rFonts w:ascii="Arial" w:hAnsi="Arial" w:cs="Arial"/>
        </w:rPr>
        <w:t xml:space="preserve">Para establecer una </w:t>
      </w:r>
      <w:r w:rsidR="004A7410" w:rsidRPr="004A7410">
        <w:rPr>
          <w:rFonts w:ascii="Arial" w:hAnsi="Arial" w:cs="Arial"/>
        </w:rPr>
        <w:t>vía</w:t>
      </w:r>
      <w:r w:rsidRPr="004A7410">
        <w:rPr>
          <w:rFonts w:ascii="Arial" w:hAnsi="Arial" w:cs="Arial"/>
        </w:rPr>
        <w:t xml:space="preserve"> de trabajo eficiente en DevOps, es necesario elegir una metodología de gestión de repositorios para el código, como </w:t>
      </w:r>
      <w:proofErr w:type="spellStart"/>
      <w:r w:rsidRPr="004A7410">
        <w:rPr>
          <w:rFonts w:ascii="Arial" w:hAnsi="Arial" w:cs="Arial"/>
        </w:rPr>
        <w:t>GitFlow</w:t>
      </w:r>
      <w:proofErr w:type="spellEnd"/>
      <w:r w:rsidRPr="004A7410">
        <w:rPr>
          <w:rFonts w:ascii="Arial" w:hAnsi="Arial" w:cs="Arial"/>
        </w:rPr>
        <w:t xml:space="preserve"> o </w:t>
      </w:r>
      <w:proofErr w:type="spellStart"/>
      <w:r w:rsidRPr="004A7410">
        <w:rPr>
          <w:rFonts w:ascii="Arial" w:hAnsi="Arial" w:cs="Arial"/>
        </w:rPr>
        <w:t>Trunk-Based</w:t>
      </w:r>
      <w:proofErr w:type="spellEnd"/>
      <w:r w:rsidRPr="004A7410">
        <w:rPr>
          <w:rFonts w:ascii="Arial" w:hAnsi="Arial" w:cs="Arial"/>
        </w:rPr>
        <w:t xml:space="preserve"> </w:t>
      </w:r>
      <w:proofErr w:type="spellStart"/>
      <w:r w:rsidRPr="004A7410">
        <w:rPr>
          <w:rFonts w:ascii="Arial" w:hAnsi="Arial" w:cs="Arial"/>
        </w:rPr>
        <w:t>Development</w:t>
      </w:r>
      <w:proofErr w:type="spellEnd"/>
      <w:r w:rsidRPr="004A7410">
        <w:rPr>
          <w:rFonts w:ascii="Arial" w:hAnsi="Arial" w:cs="Arial"/>
        </w:rPr>
        <w:t xml:space="preserve"> (TBD). Estas metodologías proporcionan estructuras y prácticas para administrar ramas y </w:t>
      </w:r>
      <w:r w:rsidR="005E017A" w:rsidRPr="004A7410">
        <w:rPr>
          <w:rFonts w:ascii="Arial" w:hAnsi="Arial" w:cs="Arial"/>
        </w:rPr>
        <w:t>avances de trabajo.</w:t>
      </w:r>
    </w:p>
    <w:p w14:paraId="7D16BD09" w14:textId="060925DC" w:rsidR="005E017A" w:rsidRPr="004A7410" w:rsidRDefault="005E017A" w:rsidP="00A10B33">
      <w:pPr>
        <w:jc w:val="both"/>
        <w:rPr>
          <w:rFonts w:ascii="Arial" w:hAnsi="Arial" w:cs="Arial"/>
        </w:rPr>
      </w:pPr>
      <w:r w:rsidRPr="004A7410">
        <w:rPr>
          <w:rFonts w:ascii="Arial" w:hAnsi="Arial" w:cs="Arial"/>
        </w:rPr>
        <w:t>Estilos de despliegue:</w:t>
      </w:r>
    </w:p>
    <w:p w14:paraId="5EEE3705" w14:textId="2CF90EEE" w:rsidR="005E017A" w:rsidRPr="005E017A" w:rsidRDefault="005E017A" w:rsidP="005E017A">
      <w:pPr>
        <w:pStyle w:val="Prrafodelista"/>
        <w:numPr>
          <w:ilvl w:val="0"/>
          <w:numId w:val="9"/>
        </w:numPr>
        <w:jc w:val="both"/>
        <w:rPr>
          <w:rFonts w:ascii="Arial" w:hAnsi="Arial" w:cs="Arial"/>
        </w:rPr>
      </w:pPr>
      <w:proofErr w:type="spellStart"/>
      <w:r w:rsidRPr="005E017A">
        <w:rPr>
          <w:rFonts w:ascii="Arial" w:hAnsi="Arial" w:cs="Arial"/>
        </w:rPr>
        <w:t>Canary</w:t>
      </w:r>
      <w:proofErr w:type="spellEnd"/>
      <w:r w:rsidRPr="005E017A">
        <w:rPr>
          <w:rFonts w:ascii="Arial" w:hAnsi="Arial" w:cs="Arial"/>
        </w:rPr>
        <w:t>: Se despliega una nueva versión de la aplicación en un entorno paralelo</w:t>
      </w:r>
      <w:r>
        <w:rPr>
          <w:rFonts w:ascii="Arial" w:hAnsi="Arial" w:cs="Arial"/>
        </w:rPr>
        <w:t>.</w:t>
      </w:r>
    </w:p>
    <w:p w14:paraId="73C1A669" w14:textId="05BECD85" w:rsidR="005E017A" w:rsidRPr="005E017A" w:rsidRDefault="005E017A" w:rsidP="005E017A">
      <w:pPr>
        <w:pStyle w:val="Prrafodelista"/>
        <w:numPr>
          <w:ilvl w:val="0"/>
          <w:numId w:val="9"/>
        </w:numPr>
        <w:jc w:val="both"/>
        <w:rPr>
          <w:rFonts w:ascii="Arial" w:hAnsi="Arial" w:cs="Arial"/>
        </w:rPr>
      </w:pPr>
      <w:r w:rsidRPr="005E017A">
        <w:rPr>
          <w:rFonts w:ascii="Arial" w:hAnsi="Arial" w:cs="Arial"/>
        </w:rPr>
        <w:t xml:space="preserve">Blue Green: </w:t>
      </w:r>
      <w:r>
        <w:rPr>
          <w:rFonts w:ascii="Arial" w:hAnsi="Arial" w:cs="Arial"/>
        </w:rPr>
        <w:t>R</w:t>
      </w:r>
      <w:r w:rsidRPr="005E017A">
        <w:rPr>
          <w:rFonts w:ascii="Arial" w:hAnsi="Arial" w:cs="Arial"/>
        </w:rPr>
        <w:t>edirección del tráfico se hace de manera completa en un momento determinado, evitando la necesidad de una transición gradual. Si hay problemas, se puede volver al entorno anterior fácilmente.</w:t>
      </w:r>
    </w:p>
    <w:p w14:paraId="5C4C12F0" w14:textId="03DF1613" w:rsidR="005E017A" w:rsidRDefault="005E017A" w:rsidP="005E017A">
      <w:pPr>
        <w:pStyle w:val="Prrafodelista"/>
        <w:numPr>
          <w:ilvl w:val="0"/>
          <w:numId w:val="9"/>
        </w:numPr>
        <w:jc w:val="both"/>
        <w:rPr>
          <w:rFonts w:ascii="Arial" w:hAnsi="Arial" w:cs="Arial"/>
        </w:rPr>
      </w:pPr>
      <w:r w:rsidRPr="005E017A">
        <w:rPr>
          <w:rFonts w:ascii="Arial" w:hAnsi="Arial" w:cs="Arial"/>
        </w:rPr>
        <w:t xml:space="preserve">Rolling </w:t>
      </w:r>
      <w:proofErr w:type="spellStart"/>
      <w:r w:rsidRPr="005E017A">
        <w:rPr>
          <w:rFonts w:ascii="Arial" w:hAnsi="Arial" w:cs="Arial"/>
        </w:rPr>
        <w:t>Update</w:t>
      </w:r>
      <w:proofErr w:type="spellEnd"/>
      <w:r w:rsidRPr="005E017A">
        <w:rPr>
          <w:rFonts w:ascii="Arial" w:hAnsi="Arial" w:cs="Arial"/>
        </w:rPr>
        <w:t xml:space="preserve">: Ideal para entornos </w:t>
      </w:r>
      <w:proofErr w:type="spellStart"/>
      <w:r w:rsidRPr="005E017A">
        <w:rPr>
          <w:rFonts w:ascii="Arial" w:hAnsi="Arial" w:cs="Arial"/>
        </w:rPr>
        <w:t>clusterizados</w:t>
      </w:r>
      <w:proofErr w:type="spellEnd"/>
    </w:p>
    <w:p w14:paraId="62B7E9B5" w14:textId="77777777" w:rsidR="009B57E4" w:rsidRDefault="009B57E4" w:rsidP="009B57E4">
      <w:pPr>
        <w:jc w:val="both"/>
        <w:rPr>
          <w:rFonts w:ascii="Arial" w:hAnsi="Arial" w:cs="Arial"/>
        </w:rPr>
      </w:pPr>
    </w:p>
    <w:p w14:paraId="237083E0" w14:textId="17639781" w:rsidR="004A7410" w:rsidRPr="009B57E4" w:rsidRDefault="004A7410" w:rsidP="009B57E4">
      <w:pPr>
        <w:jc w:val="both"/>
        <w:rPr>
          <w:rFonts w:ascii="Arial" w:hAnsi="Arial" w:cs="Arial"/>
          <w:bCs/>
        </w:rPr>
      </w:pPr>
      <w:r w:rsidRPr="009B57E4">
        <w:rPr>
          <w:rFonts w:ascii="Arial" w:hAnsi="Arial" w:cs="Arial"/>
          <w:b/>
        </w:rPr>
        <w:t xml:space="preserve">Sección </w:t>
      </w:r>
      <w:r w:rsidRPr="009B57E4">
        <w:rPr>
          <w:rFonts w:ascii="Arial" w:hAnsi="Arial" w:cs="Arial"/>
          <w:b/>
        </w:rPr>
        <w:t>3</w:t>
      </w:r>
      <w:r w:rsidRPr="009B57E4">
        <w:rPr>
          <w:rFonts w:ascii="Arial" w:hAnsi="Arial" w:cs="Arial"/>
          <w:b/>
        </w:rPr>
        <w:t xml:space="preserve">: </w:t>
      </w:r>
      <w:r w:rsidRPr="009B57E4">
        <w:rPr>
          <w:rFonts w:ascii="Arial" w:hAnsi="Arial" w:cs="Arial"/>
          <w:bCs/>
        </w:rPr>
        <w:t>Fundamentos en microservicios</w:t>
      </w:r>
    </w:p>
    <w:p w14:paraId="7578C810" w14:textId="77777777" w:rsidR="004A7410" w:rsidRDefault="004A7410" w:rsidP="004A7410">
      <w:pPr>
        <w:jc w:val="both"/>
        <w:rPr>
          <w:rFonts w:ascii="Arial" w:hAnsi="Arial" w:cs="Arial"/>
        </w:rPr>
      </w:pPr>
    </w:p>
    <w:p w14:paraId="7E1D8833" w14:textId="343AC0C9" w:rsidR="004A7410" w:rsidRDefault="004A7410" w:rsidP="004A7410">
      <w:pPr>
        <w:jc w:val="both"/>
        <w:rPr>
          <w:rFonts w:ascii="Arial" w:hAnsi="Arial" w:cs="Arial"/>
        </w:rPr>
      </w:pPr>
      <w:r>
        <w:rPr>
          <w:rFonts w:ascii="Arial" w:hAnsi="Arial" w:cs="Arial"/>
        </w:rPr>
        <w:t>En esta unidad se identificaron los siguientes puntos:</w:t>
      </w:r>
    </w:p>
    <w:p w14:paraId="5857C06C" w14:textId="1BA3AD68" w:rsidR="004A7410" w:rsidRPr="004A7410" w:rsidRDefault="004A7410" w:rsidP="004A7410">
      <w:pPr>
        <w:pStyle w:val="Prrafodelista"/>
        <w:numPr>
          <w:ilvl w:val="0"/>
          <w:numId w:val="10"/>
        </w:numPr>
        <w:jc w:val="both"/>
        <w:rPr>
          <w:rFonts w:ascii="Arial" w:hAnsi="Arial" w:cs="Arial"/>
        </w:rPr>
      </w:pPr>
      <w:r w:rsidRPr="004A7410">
        <w:rPr>
          <w:rFonts w:ascii="Arial" w:hAnsi="Arial" w:cs="Arial"/>
        </w:rPr>
        <w:t>L</w:t>
      </w:r>
      <w:r w:rsidRPr="004A7410">
        <w:rPr>
          <w:rFonts w:ascii="Arial" w:hAnsi="Arial" w:cs="Arial"/>
        </w:rPr>
        <w:t xml:space="preserve">os microservicios dividen la aplicación en componentes independientes que se ejecutan de forma </w:t>
      </w:r>
      <w:r w:rsidRPr="004A7410">
        <w:rPr>
          <w:rFonts w:ascii="Arial" w:hAnsi="Arial" w:cs="Arial"/>
        </w:rPr>
        <w:t>sin dependencias</w:t>
      </w:r>
      <w:r w:rsidRPr="004A7410">
        <w:rPr>
          <w:rFonts w:ascii="Arial" w:hAnsi="Arial" w:cs="Arial"/>
        </w:rPr>
        <w:t xml:space="preserve"> y se comunican entre sí a través de interfaces</w:t>
      </w:r>
      <w:r w:rsidRPr="004A7410">
        <w:rPr>
          <w:rFonts w:ascii="Arial" w:hAnsi="Arial" w:cs="Arial"/>
        </w:rPr>
        <w:t xml:space="preserve">. </w:t>
      </w:r>
      <w:r w:rsidRPr="004A7410">
        <w:rPr>
          <w:rFonts w:ascii="Arial" w:hAnsi="Arial" w:cs="Arial"/>
        </w:rPr>
        <w:t xml:space="preserve">Los microservicios son una alternativa al enfoque monolítico en el desarrollo de </w:t>
      </w:r>
      <w:r w:rsidRPr="004A7410">
        <w:rPr>
          <w:rFonts w:ascii="Arial" w:hAnsi="Arial" w:cs="Arial"/>
        </w:rPr>
        <w:t>software</w:t>
      </w:r>
      <w:r w:rsidRPr="004A7410">
        <w:rPr>
          <w:rFonts w:ascii="Arial" w:hAnsi="Arial" w:cs="Arial"/>
        </w:rPr>
        <w:t xml:space="preserve">. </w:t>
      </w:r>
    </w:p>
    <w:p w14:paraId="37B24D04" w14:textId="77777777" w:rsidR="009B57E4" w:rsidRDefault="004A7410" w:rsidP="004A7410">
      <w:pPr>
        <w:pStyle w:val="Prrafodelista"/>
        <w:numPr>
          <w:ilvl w:val="0"/>
          <w:numId w:val="10"/>
        </w:numPr>
        <w:jc w:val="both"/>
        <w:rPr>
          <w:rFonts w:ascii="Arial" w:hAnsi="Arial" w:cs="Arial"/>
        </w:rPr>
      </w:pPr>
      <w:r w:rsidRPr="004A7410">
        <w:rPr>
          <w:rFonts w:ascii="Arial" w:hAnsi="Arial" w:cs="Arial"/>
        </w:rPr>
        <w:t>Las principales características de los microservicios incluyen la independencia de implementación, el despliegue y la escalabilidad individual de cada servicio</w:t>
      </w:r>
      <w:r w:rsidRPr="004A7410">
        <w:rPr>
          <w:rFonts w:ascii="Arial" w:hAnsi="Arial" w:cs="Arial"/>
        </w:rPr>
        <w:t>. También incluye la</w:t>
      </w:r>
      <w:r w:rsidRPr="004A7410">
        <w:rPr>
          <w:rFonts w:ascii="Arial" w:hAnsi="Arial" w:cs="Arial"/>
        </w:rPr>
        <w:t xml:space="preserve"> capacidad de utilizar diferentes tecnologías y herramientas para cada microservicio.</w:t>
      </w:r>
    </w:p>
    <w:p w14:paraId="1DA69478" w14:textId="2EA950EF" w:rsidR="004A7410" w:rsidRPr="009B57E4" w:rsidRDefault="004A7410" w:rsidP="009B57E4">
      <w:pPr>
        <w:pStyle w:val="Prrafodelista"/>
        <w:numPr>
          <w:ilvl w:val="0"/>
          <w:numId w:val="10"/>
        </w:numPr>
        <w:jc w:val="both"/>
        <w:rPr>
          <w:rFonts w:ascii="Arial" w:hAnsi="Arial" w:cs="Arial"/>
        </w:rPr>
      </w:pPr>
      <w:r w:rsidRPr="004A7410">
        <w:rPr>
          <w:rFonts w:ascii="Arial" w:hAnsi="Arial" w:cs="Arial"/>
        </w:rPr>
        <w:t xml:space="preserve"> Esto facilita la evolución y el mantenimiento de la aplicación a medida que los requisitos cambian</w:t>
      </w:r>
      <w:r w:rsidR="009B57E4">
        <w:rPr>
          <w:rFonts w:ascii="Arial" w:hAnsi="Arial" w:cs="Arial"/>
        </w:rPr>
        <w:t xml:space="preserve"> </w:t>
      </w:r>
      <w:r w:rsidRPr="009B57E4">
        <w:rPr>
          <w:rFonts w:ascii="Arial" w:hAnsi="Arial" w:cs="Arial"/>
        </w:rPr>
        <w:t>considerar la escalabilidad para adaptarse al crecimiento del negocio y la demanda de usuarios. La escalabilidad se puede lograr mediante el escalado vertical, agregando recursos a una única máquina, o mediante el escalado horizontal, agregando nodos adicionales a la infraestructura.</w:t>
      </w:r>
    </w:p>
    <w:p w14:paraId="32295AAE" w14:textId="51E7F9C4" w:rsidR="004A7410" w:rsidRDefault="004A7410" w:rsidP="004A7410">
      <w:pPr>
        <w:pStyle w:val="Prrafodelista"/>
        <w:numPr>
          <w:ilvl w:val="0"/>
          <w:numId w:val="10"/>
        </w:numPr>
        <w:rPr>
          <w:rFonts w:ascii="Arial" w:hAnsi="Arial" w:cs="Arial"/>
        </w:rPr>
      </w:pPr>
      <w:r w:rsidRPr="004A7410">
        <w:rPr>
          <w:rFonts w:ascii="Arial" w:hAnsi="Arial" w:cs="Arial"/>
        </w:rPr>
        <w:lastRenderedPageBreak/>
        <w:t>Cada microservicio expone su funcionalidad a través de una interfaz de programación de aplicaciones (API).</w:t>
      </w:r>
    </w:p>
    <w:p w14:paraId="4BB82088" w14:textId="77777777" w:rsidR="004A7410" w:rsidRDefault="004A7410" w:rsidP="004A7410">
      <w:pPr>
        <w:pStyle w:val="Prrafodelista"/>
        <w:rPr>
          <w:rFonts w:ascii="Arial" w:hAnsi="Arial" w:cs="Arial"/>
        </w:rPr>
      </w:pPr>
    </w:p>
    <w:p w14:paraId="19B28C90" w14:textId="553EAD34" w:rsidR="004A7410" w:rsidRDefault="004A7410" w:rsidP="004A7410">
      <w:pPr>
        <w:pStyle w:val="Prrafodelista"/>
        <w:numPr>
          <w:ilvl w:val="0"/>
          <w:numId w:val="10"/>
        </w:numPr>
        <w:rPr>
          <w:rFonts w:ascii="Arial" w:hAnsi="Arial" w:cs="Arial"/>
        </w:rPr>
      </w:pPr>
      <w:r w:rsidRPr="004A7410">
        <w:rPr>
          <w:rFonts w:ascii="Arial" w:hAnsi="Arial" w:cs="Arial"/>
        </w:rPr>
        <w:t xml:space="preserve">Si un microservicio necesita interactuar con otro, lo hace exclusivamente a través de sus </w:t>
      </w:r>
      <w:proofErr w:type="spellStart"/>
      <w:r w:rsidRPr="004A7410">
        <w:rPr>
          <w:rFonts w:ascii="Arial" w:hAnsi="Arial" w:cs="Arial"/>
        </w:rPr>
        <w:t>APIs</w:t>
      </w:r>
      <w:proofErr w:type="spellEnd"/>
    </w:p>
    <w:p w14:paraId="2B6AE8C1" w14:textId="77777777" w:rsidR="009B57E4" w:rsidRPr="009B57E4" w:rsidRDefault="009B57E4" w:rsidP="009B57E4">
      <w:pPr>
        <w:pStyle w:val="Prrafodelista"/>
        <w:rPr>
          <w:rFonts w:ascii="Arial" w:hAnsi="Arial" w:cs="Arial"/>
        </w:rPr>
      </w:pPr>
    </w:p>
    <w:p w14:paraId="117E0AA4" w14:textId="129BEB4C" w:rsidR="009B57E4" w:rsidRDefault="009B57E4" w:rsidP="009B57E4">
      <w:pPr>
        <w:rPr>
          <w:rFonts w:ascii="Arial" w:hAnsi="Arial" w:cs="Arial"/>
          <w:bCs/>
        </w:rPr>
      </w:pPr>
      <w:r w:rsidRPr="009B57E4">
        <w:rPr>
          <w:rFonts w:ascii="Arial" w:hAnsi="Arial" w:cs="Arial"/>
          <w:b/>
        </w:rPr>
        <w:t xml:space="preserve">Sección </w:t>
      </w:r>
      <w:r>
        <w:rPr>
          <w:rFonts w:ascii="Arial" w:hAnsi="Arial" w:cs="Arial"/>
          <w:b/>
        </w:rPr>
        <w:t>4</w:t>
      </w:r>
      <w:r w:rsidRPr="009B57E4">
        <w:rPr>
          <w:rFonts w:ascii="Arial" w:hAnsi="Arial" w:cs="Arial"/>
          <w:b/>
        </w:rPr>
        <w:t xml:space="preserve">: </w:t>
      </w:r>
      <w:r>
        <w:rPr>
          <w:rFonts w:ascii="Arial" w:hAnsi="Arial" w:cs="Arial"/>
          <w:bCs/>
        </w:rPr>
        <w:t>Diseño de soluciones de microservicios</w:t>
      </w:r>
    </w:p>
    <w:p w14:paraId="09A1CB6C" w14:textId="77777777" w:rsidR="009B57E4" w:rsidRPr="009B57E4" w:rsidRDefault="009B57E4" w:rsidP="009B57E4">
      <w:pPr>
        <w:pStyle w:val="Prrafodelista"/>
        <w:rPr>
          <w:rFonts w:ascii="Arial" w:hAnsi="Arial" w:cs="Arial"/>
        </w:rPr>
      </w:pPr>
    </w:p>
    <w:p w14:paraId="28DF27BF" w14:textId="77777777" w:rsidR="009B57E4" w:rsidRDefault="009B57E4" w:rsidP="009B57E4">
      <w:pPr>
        <w:pStyle w:val="Prrafodelista"/>
        <w:numPr>
          <w:ilvl w:val="0"/>
          <w:numId w:val="11"/>
        </w:numPr>
        <w:jc w:val="both"/>
        <w:rPr>
          <w:rFonts w:ascii="Arial" w:hAnsi="Arial" w:cs="Arial"/>
        </w:rPr>
      </w:pPr>
      <w:r>
        <w:rPr>
          <w:rFonts w:ascii="Arial" w:hAnsi="Arial" w:cs="Arial"/>
        </w:rPr>
        <w:t xml:space="preserve">Se inicia con identificar </w:t>
      </w:r>
      <w:r w:rsidRPr="009B57E4">
        <w:rPr>
          <w:rFonts w:ascii="Arial" w:hAnsi="Arial" w:cs="Arial"/>
        </w:rPr>
        <w:t xml:space="preserve">los </w:t>
      </w:r>
      <w:proofErr w:type="spellStart"/>
      <w:r w:rsidRPr="009B57E4">
        <w:rPr>
          <w:rFonts w:ascii="Arial" w:hAnsi="Arial" w:cs="Arial"/>
        </w:rPr>
        <w:t>Building</w:t>
      </w:r>
      <w:proofErr w:type="spellEnd"/>
      <w:r w:rsidRPr="009B57E4">
        <w:rPr>
          <w:rFonts w:ascii="Arial" w:hAnsi="Arial" w:cs="Arial"/>
        </w:rPr>
        <w:t xml:space="preserve"> Blocks, </w:t>
      </w:r>
      <w:r>
        <w:rPr>
          <w:rFonts w:ascii="Arial" w:hAnsi="Arial" w:cs="Arial"/>
        </w:rPr>
        <w:t xml:space="preserve">que son </w:t>
      </w:r>
      <w:r w:rsidRPr="009B57E4">
        <w:rPr>
          <w:rFonts w:ascii="Arial" w:hAnsi="Arial" w:cs="Arial"/>
        </w:rPr>
        <w:t xml:space="preserve">los principales componentes de la solución y cómo se relacionan entre sí. </w:t>
      </w:r>
    </w:p>
    <w:p w14:paraId="348A06C4" w14:textId="72D91EF8" w:rsidR="009B57E4" w:rsidRPr="009B57E4" w:rsidRDefault="009B57E4" w:rsidP="009B57E4">
      <w:pPr>
        <w:pStyle w:val="Prrafodelista"/>
        <w:numPr>
          <w:ilvl w:val="0"/>
          <w:numId w:val="11"/>
        </w:numPr>
        <w:jc w:val="both"/>
        <w:rPr>
          <w:rFonts w:ascii="Arial" w:hAnsi="Arial" w:cs="Arial"/>
        </w:rPr>
      </w:pPr>
      <w:r>
        <w:rPr>
          <w:rFonts w:ascii="Arial" w:hAnsi="Arial" w:cs="Arial"/>
        </w:rPr>
        <w:t>Se usa</w:t>
      </w:r>
      <w:r w:rsidRPr="009B57E4">
        <w:rPr>
          <w:rFonts w:ascii="Arial" w:hAnsi="Arial" w:cs="Arial"/>
        </w:rPr>
        <w:t xml:space="preserve"> diagramas de diseño para asegurar que todos tengan la misma comprensión de la solución que se está diseñando.</w:t>
      </w:r>
    </w:p>
    <w:p w14:paraId="5E3207F8" w14:textId="3038BC4C" w:rsidR="009B57E4" w:rsidRDefault="009B57E4" w:rsidP="009B57E4">
      <w:pPr>
        <w:pStyle w:val="Prrafodelista"/>
        <w:numPr>
          <w:ilvl w:val="0"/>
          <w:numId w:val="11"/>
        </w:numPr>
        <w:jc w:val="both"/>
        <w:rPr>
          <w:rFonts w:ascii="Arial" w:hAnsi="Arial" w:cs="Arial"/>
        </w:rPr>
      </w:pPr>
      <w:r w:rsidRPr="009B57E4">
        <w:rPr>
          <w:rFonts w:ascii="Arial" w:hAnsi="Arial" w:cs="Arial"/>
        </w:rPr>
        <w:t xml:space="preserve">Es importante entender el concepto de TDD o </w:t>
      </w:r>
      <w:proofErr w:type="spellStart"/>
      <w:r w:rsidRPr="009B57E4">
        <w:rPr>
          <w:rFonts w:ascii="Arial" w:hAnsi="Arial" w:cs="Arial"/>
        </w:rPr>
        <w:t>Design</w:t>
      </w:r>
      <w:proofErr w:type="spellEnd"/>
      <w:r w:rsidRPr="009B57E4">
        <w:rPr>
          <w:rFonts w:ascii="Arial" w:hAnsi="Arial" w:cs="Arial"/>
        </w:rPr>
        <w:t xml:space="preserve"> </w:t>
      </w:r>
      <w:proofErr w:type="spellStart"/>
      <w:r w:rsidRPr="009B57E4">
        <w:rPr>
          <w:rFonts w:ascii="Arial" w:hAnsi="Arial" w:cs="Arial"/>
        </w:rPr>
        <w:t>Driven</w:t>
      </w:r>
      <w:proofErr w:type="spellEnd"/>
      <w:r w:rsidRPr="009B57E4">
        <w:rPr>
          <w:rFonts w:ascii="Arial" w:hAnsi="Arial" w:cs="Arial"/>
        </w:rPr>
        <w:t xml:space="preserve"> </w:t>
      </w:r>
      <w:proofErr w:type="spellStart"/>
      <w:r w:rsidRPr="009B57E4">
        <w:rPr>
          <w:rFonts w:ascii="Arial" w:hAnsi="Arial" w:cs="Arial"/>
        </w:rPr>
        <w:t>Domain</w:t>
      </w:r>
      <w:proofErr w:type="spellEnd"/>
      <w:r w:rsidRPr="009B57E4">
        <w:rPr>
          <w:rFonts w:ascii="Arial" w:hAnsi="Arial" w:cs="Arial"/>
        </w:rPr>
        <w:t>, que implica diseñar soluciones guiadas por los dominios y contextos delimitados de la aplicación. Este enfoque estructurado se basa en identificar las necesidades de los dominios y diseñar una solución que las satisfaga de manera óptima.</w:t>
      </w:r>
    </w:p>
    <w:p w14:paraId="54728D53" w14:textId="479E2C72" w:rsidR="000A488C" w:rsidRDefault="000A488C" w:rsidP="009B57E4">
      <w:pPr>
        <w:pStyle w:val="Prrafodelista"/>
        <w:numPr>
          <w:ilvl w:val="0"/>
          <w:numId w:val="11"/>
        </w:numPr>
        <w:jc w:val="both"/>
        <w:rPr>
          <w:rFonts w:ascii="Arial" w:hAnsi="Arial" w:cs="Arial"/>
        </w:rPr>
      </w:pPr>
      <w:r>
        <w:rPr>
          <w:rFonts w:ascii="Arial" w:hAnsi="Arial" w:cs="Arial"/>
        </w:rPr>
        <w:t>U</w:t>
      </w:r>
      <w:r w:rsidRPr="000A488C">
        <w:rPr>
          <w:rFonts w:ascii="Arial" w:hAnsi="Arial" w:cs="Arial"/>
        </w:rPr>
        <w:t>n dominio</w:t>
      </w:r>
      <w:r>
        <w:rPr>
          <w:rFonts w:ascii="Arial" w:hAnsi="Arial" w:cs="Arial"/>
        </w:rPr>
        <w:t xml:space="preserve"> hablando de microservicios es</w:t>
      </w:r>
      <w:r w:rsidRPr="000A488C">
        <w:rPr>
          <w:rFonts w:ascii="Arial" w:hAnsi="Arial" w:cs="Arial"/>
        </w:rPr>
        <w:t xml:space="preserve"> el campo de acción objetivo</w:t>
      </w:r>
      <w:r>
        <w:rPr>
          <w:rFonts w:ascii="Arial" w:hAnsi="Arial" w:cs="Arial"/>
        </w:rPr>
        <w:t>.</w:t>
      </w:r>
    </w:p>
    <w:p w14:paraId="3C760A47" w14:textId="2F003DBA" w:rsidR="000A488C" w:rsidRDefault="000A488C" w:rsidP="009B57E4">
      <w:pPr>
        <w:pStyle w:val="Prrafodelista"/>
        <w:numPr>
          <w:ilvl w:val="0"/>
          <w:numId w:val="11"/>
        </w:numPr>
        <w:jc w:val="both"/>
        <w:rPr>
          <w:rFonts w:ascii="Arial" w:hAnsi="Arial" w:cs="Arial"/>
        </w:rPr>
      </w:pPr>
      <w:r w:rsidRPr="000A488C">
        <w:rPr>
          <w:rFonts w:ascii="Arial" w:hAnsi="Arial" w:cs="Arial"/>
        </w:rPr>
        <w:t>En la fase de análisis táctico del diseño, se delimitan los dominios y se identifican las entidades específicas, así como los microservicios que las manejarán.</w:t>
      </w:r>
    </w:p>
    <w:p w14:paraId="1B884877" w14:textId="06FC183D" w:rsidR="000A488C" w:rsidRDefault="000A488C" w:rsidP="009B57E4">
      <w:pPr>
        <w:pStyle w:val="Prrafodelista"/>
        <w:numPr>
          <w:ilvl w:val="0"/>
          <w:numId w:val="11"/>
        </w:numPr>
        <w:jc w:val="both"/>
        <w:rPr>
          <w:rFonts w:ascii="Arial" w:hAnsi="Arial" w:cs="Arial"/>
        </w:rPr>
      </w:pPr>
      <w:r w:rsidRPr="000A488C">
        <w:rPr>
          <w:rFonts w:ascii="Arial" w:hAnsi="Arial" w:cs="Arial"/>
        </w:rPr>
        <w:t xml:space="preserve">Cada microservicio tiene su propia entidad de datos específica para el dominio al que pertenece, y se comunica con su entorno a través de </w:t>
      </w:r>
      <w:proofErr w:type="spellStart"/>
      <w:r w:rsidRPr="000A488C">
        <w:rPr>
          <w:rFonts w:ascii="Arial" w:hAnsi="Arial" w:cs="Arial"/>
        </w:rPr>
        <w:t>APIs</w:t>
      </w:r>
      <w:proofErr w:type="spellEnd"/>
      <w:r w:rsidRPr="000A488C">
        <w:rPr>
          <w:rFonts w:ascii="Arial" w:hAnsi="Arial" w:cs="Arial"/>
        </w:rPr>
        <w:t>.</w:t>
      </w:r>
    </w:p>
    <w:p w14:paraId="3B8FAB35" w14:textId="3EBE41C7" w:rsidR="000A488C" w:rsidRPr="000A488C" w:rsidRDefault="000A488C" w:rsidP="000A488C">
      <w:pPr>
        <w:pStyle w:val="Prrafodelista"/>
        <w:numPr>
          <w:ilvl w:val="0"/>
          <w:numId w:val="11"/>
        </w:numPr>
        <w:jc w:val="both"/>
        <w:rPr>
          <w:rFonts w:ascii="Arial" w:hAnsi="Arial" w:cs="Arial"/>
        </w:rPr>
      </w:pPr>
      <w:r>
        <w:rPr>
          <w:rFonts w:ascii="Arial" w:hAnsi="Arial" w:cs="Arial"/>
        </w:rPr>
        <w:t>T</w:t>
      </w:r>
      <w:r w:rsidRPr="000A488C">
        <w:rPr>
          <w:rFonts w:ascii="Arial" w:hAnsi="Arial" w:cs="Arial"/>
        </w:rPr>
        <w:t>ipos de microservicios</w:t>
      </w:r>
      <w:r>
        <w:rPr>
          <w:rFonts w:ascii="Arial" w:hAnsi="Arial" w:cs="Arial"/>
        </w:rPr>
        <w:t xml:space="preserve"> son</w:t>
      </w:r>
      <w:r w:rsidRPr="000A488C">
        <w:rPr>
          <w:rFonts w:ascii="Arial" w:hAnsi="Arial" w:cs="Arial"/>
        </w:rPr>
        <w:t>:</w:t>
      </w:r>
    </w:p>
    <w:p w14:paraId="11A7E54D" w14:textId="32FE6224" w:rsidR="000A488C" w:rsidRPr="000A488C" w:rsidRDefault="000A488C" w:rsidP="000A488C">
      <w:pPr>
        <w:pStyle w:val="Prrafodelista"/>
        <w:numPr>
          <w:ilvl w:val="1"/>
          <w:numId w:val="11"/>
        </w:numPr>
        <w:jc w:val="both"/>
        <w:rPr>
          <w:rFonts w:ascii="Arial" w:hAnsi="Arial" w:cs="Arial"/>
        </w:rPr>
      </w:pPr>
      <w:r w:rsidRPr="000A488C">
        <w:rPr>
          <w:rFonts w:ascii="Arial" w:hAnsi="Arial" w:cs="Arial"/>
        </w:rPr>
        <w:t>Servicios de entidades: Representan tablas maestras o de configuración</w:t>
      </w:r>
    </w:p>
    <w:p w14:paraId="711474AA" w14:textId="52B1210E" w:rsidR="000A488C" w:rsidRPr="000A488C" w:rsidRDefault="000A488C" w:rsidP="000A488C">
      <w:pPr>
        <w:pStyle w:val="Prrafodelista"/>
        <w:numPr>
          <w:ilvl w:val="1"/>
          <w:numId w:val="11"/>
        </w:numPr>
        <w:jc w:val="both"/>
        <w:rPr>
          <w:rFonts w:ascii="Arial" w:hAnsi="Arial" w:cs="Arial"/>
        </w:rPr>
      </w:pPr>
      <w:r w:rsidRPr="000A488C">
        <w:rPr>
          <w:rFonts w:ascii="Arial" w:hAnsi="Arial" w:cs="Arial"/>
        </w:rPr>
        <w:t>Servicios de composición: Se encargan de combinar información de múltiples sistemas o microservicios</w:t>
      </w:r>
    </w:p>
    <w:p w14:paraId="38CC98B7" w14:textId="1648696C" w:rsidR="000A488C" w:rsidRPr="000A488C" w:rsidRDefault="000A488C" w:rsidP="000A488C">
      <w:pPr>
        <w:pStyle w:val="Prrafodelista"/>
        <w:numPr>
          <w:ilvl w:val="1"/>
          <w:numId w:val="11"/>
        </w:numPr>
        <w:jc w:val="both"/>
        <w:rPr>
          <w:rFonts w:ascii="Arial" w:hAnsi="Arial" w:cs="Arial"/>
        </w:rPr>
      </w:pPr>
      <w:r w:rsidRPr="000A488C">
        <w:rPr>
          <w:rFonts w:ascii="Arial" w:hAnsi="Arial" w:cs="Arial"/>
        </w:rPr>
        <w:t>Servicios de procesos: Realizan procesos específicos cuando se invocan con ciertos datos</w:t>
      </w:r>
    </w:p>
    <w:p w14:paraId="2F9CE94C" w14:textId="7B6FC0FE" w:rsidR="000A488C" w:rsidRDefault="000A488C" w:rsidP="000A488C">
      <w:pPr>
        <w:pStyle w:val="Prrafodelista"/>
        <w:numPr>
          <w:ilvl w:val="1"/>
          <w:numId w:val="11"/>
        </w:numPr>
        <w:jc w:val="both"/>
        <w:rPr>
          <w:rFonts w:ascii="Arial" w:hAnsi="Arial" w:cs="Arial"/>
        </w:rPr>
      </w:pPr>
      <w:r w:rsidRPr="000A488C">
        <w:rPr>
          <w:rFonts w:ascii="Arial" w:hAnsi="Arial" w:cs="Arial"/>
        </w:rPr>
        <w:t>Servicios de utilidades: Contienen funcionalidades comunes para todo el sistema, como configuraciones de acceso a bases de datos</w:t>
      </w:r>
      <w:r>
        <w:rPr>
          <w:rFonts w:ascii="Arial" w:hAnsi="Arial" w:cs="Arial"/>
        </w:rPr>
        <w:t>.</w:t>
      </w:r>
    </w:p>
    <w:p w14:paraId="3C084FF6" w14:textId="50BA89CD" w:rsidR="000A488C" w:rsidRDefault="000A488C" w:rsidP="000A488C">
      <w:pPr>
        <w:pStyle w:val="Prrafodelista"/>
        <w:numPr>
          <w:ilvl w:val="0"/>
          <w:numId w:val="11"/>
        </w:numPr>
        <w:jc w:val="both"/>
        <w:rPr>
          <w:rFonts w:ascii="Arial" w:hAnsi="Arial" w:cs="Arial"/>
        </w:rPr>
      </w:pPr>
      <w:r w:rsidRPr="000A488C">
        <w:rPr>
          <w:rFonts w:ascii="Arial" w:hAnsi="Arial" w:cs="Arial"/>
        </w:rPr>
        <w:t>Los patrones de diseño son fundamentales para crear soluciones con microservicios</w:t>
      </w:r>
      <w:r>
        <w:rPr>
          <w:rFonts w:ascii="Arial" w:hAnsi="Arial" w:cs="Arial"/>
        </w:rPr>
        <w:t>.</w:t>
      </w:r>
    </w:p>
    <w:p w14:paraId="42BD6387" w14:textId="68E18126" w:rsidR="000A488C" w:rsidRDefault="000A488C" w:rsidP="000A488C">
      <w:pPr>
        <w:pStyle w:val="Prrafodelista"/>
        <w:numPr>
          <w:ilvl w:val="0"/>
          <w:numId w:val="11"/>
        </w:numPr>
        <w:jc w:val="both"/>
        <w:rPr>
          <w:rFonts w:ascii="Arial" w:hAnsi="Arial" w:cs="Arial"/>
        </w:rPr>
      </w:pPr>
      <w:r>
        <w:rPr>
          <w:rFonts w:ascii="Arial" w:hAnsi="Arial" w:cs="Arial"/>
        </w:rPr>
        <w:t>L</w:t>
      </w:r>
      <w:r w:rsidRPr="000A488C">
        <w:rPr>
          <w:rFonts w:ascii="Arial" w:hAnsi="Arial" w:cs="Arial"/>
        </w:rPr>
        <w:t>os patrones de microservicios se centran específicamente en el diseño de soluciones con arquitectura de microservicios</w:t>
      </w:r>
    </w:p>
    <w:p w14:paraId="35D7725B" w14:textId="3E92B88D" w:rsidR="000A488C" w:rsidRPr="000A488C" w:rsidRDefault="000A488C" w:rsidP="000A488C">
      <w:pPr>
        <w:pStyle w:val="Prrafodelista"/>
        <w:numPr>
          <w:ilvl w:val="1"/>
          <w:numId w:val="11"/>
        </w:numPr>
        <w:jc w:val="both"/>
        <w:rPr>
          <w:rFonts w:ascii="Arial" w:hAnsi="Arial" w:cs="Arial"/>
        </w:rPr>
      </w:pPr>
      <w:r w:rsidRPr="000A488C">
        <w:rPr>
          <w:rFonts w:ascii="Arial" w:hAnsi="Arial" w:cs="Arial"/>
        </w:rPr>
        <w:t xml:space="preserve">Patrón </w:t>
      </w:r>
      <w:proofErr w:type="spellStart"/>
      <w:r w:rsidRPr="000A488C">
        <w:rPr>
          <w:rFonts w:ascii="Arial" w:hAnsi="Arial" w:cs="Arial"/>
        </w:rPr>
        <w:t>Event-driven</w:t>
      </w:r>
      <w:proofErr w:type="spellEnd"/>
      <w:r w:rsidRPr="000A488C">
        <w:rPr>
          <w:rFonts w:ascii="Arial" w:hAnsi="Arial" w:cs="Arial"/>
        </w:rPr>
        <w:t xml:space="preserve">: se basa en la comunicación entre microservicios a través de eventos. </w:t>
      </w:r>
    </w:p>
    <w:p w14:paraId="254AE9E6" w14:textId="75383BEE" w:rsidR="000A488C" w:rsidRDefault="000A488C" w:rsidP="000A488C">
      <w:pPr>
        <w:pStyle w:val="Prrafodelista"/>
        <w:numPr>
          <w:ilvl w:val="1"/>
          <w:numId w:val="11"/>
        </w:numPr>
        <w:jc w:val="both"/>
        <w:rPr>
          <w:rFonts w:ascii="Arial" w:hAnsi="Arial" w:cs="Arial"/>
        </w:rPr>
      </w:pPr>
      <w:r w:rsidRPr="000A488C">
        <w:rPr>
          <w:rFonts w:ascii="Arial" w:hAnsi="Arial" w:cs="Arial"/>
        </w:rPr>
        <w:t xml:space="preserve">Patrón Saga: Este patrón se utiliza para mantener la consistencia en operaciones distribuidas y transacciones entre múltiples microservicios. </w:t>
      </w:r>
    </w:p>
    <w:p w14:paraId="7A904C5A" w14:textId="77777777" w:rsidR="00590E7E" w:rsidRDefault="00590E7E" w:rsidP="00590E7E">
      <w:pPr>
        <w:jc w:val="both"/>
        <w:rPr>
          <w:rFonts w:ascii="Arial" w:hAnsi="Arial" w:cs="Arial"/>
        </w:rPr>
      </w:pPr>
    </w:p>
    <w:p w14:paraId="2CCB08D3" w14:textId="77777777" w:rsidR="00590E7E" w:rsidRDefault="00590E7E" w:rsidP="00590E7E">
      <w:pPr>
        <w:jc w:val="both"/>
        <w:rPr>
          <w:rFonts w:ascii="Arial" w:hAnsi="Arial" w:cs="Arial"/>
        </w:rPr>
      </w:pPr>
    </w:p>
    <w:p w14:paraId="1B9C7CA1" w14:textId="77777777" w:rsidR="00590E7E" w:rsidRDefault="00590E7E" w:rsidP="00590E7E">
      <w:pPr>
        <w:jc w:val="both"/>
        <w:rPr>
          <w:rFonts w:ascii="Arial" w:hAnsi="Arial" w:cs="Arial"/>
        </w:rPr>
      </w:pPr>
    </w:p>
    <w:p w14:paraId="7E180C5D" w14:textId="6F9D152B" w:rsidR="00590E7E" w:rsidRDefault="00590E7E" w:rsidP="00590E7E">
      <w:pPr>
        <w:rPr>
          <w:rFonts w:ascii="Arial" w:hAnsi="Arial" w:cs="Arial"/>
          <w:bCs/>
        </w:rPr>
      </w:pPr>
      <w:r w:rsidRPr="009B57E4">
        <w:rPr>
          <w:rFonts w:ascii="Arial" w:hAnsi="Arial" w:cs="Arial"/>
          <w:b/>
        </w:rPr>
        <w:t xml:space="preserve">Sección </w:t>
      </w:r>
      <w:r>
        <w:rPr>
          <w:rFonts w:ascii="Arial" w:hAnsi="Arial" w:cs="Arial"/>
          <w:b/>
        </w:rPr>
        <w:t>5</w:t>
      </w:r>
      <w:r w:rsidRPr="009B57E4">
        <w:rPr>
          <w:rFonts w:ascii="Arial" w:hAnsi="Arial" w:cs="Arial"/>
          <w:b/>
        </w:rPr>
        <w:t xml:space="preserve">: </w:t>
      </w:r>
      <w:r>
        <w:rPr>
          <w:rFonts w:ascii="Arial" w:hAnsi="Arial" w:cs="Arial"/>
          <w:bCs/>
        </w:rPr>
        <w:t>Apis conceptualización</w:t>
      </w:r>
    </w:p>
    <w:p w14:paraId="168BE06C" w14:textId="77777777" w:rsidR="00590E7E" w:rsidRDefault="00590E7E" w:rsidP="00590E7E">
      <w:pPr>
        <w:rPr>
          <w:rFonts w:ascii="Arial" w:hAnsi="Arial" w:cs="Arial"/>
          <w:bCs/>
        </w:rPr>
      </w:pPr>
    </w:p>
    <w:p w14:paraId="40EB570A" w14:textId="4337AC2E" w:rsidR="00590E7E" w:rsidRDefault="00590E7E" w:rsidP="00590E7E">
      <w:pPr>
        <w:pStyle w:val="Prrafodelista"/>
        <w:numPr>
          <w:ilvl w:val="0"/>
          <w:numId w:val="13"/>
        </w:numPr>
        <w:rPr>
          <w:rFonts w:ascii="Arial" w:hAnsi="Arial" w:cs="Arial"/>
          <w:bCs/>
        </w:rPr>
      </w:pPr>
      <w:r w:rsidRPr="00590E7E">
        <w:rPr>
          <w:rFonts w:ascii="Arial" w:hAnsi="Arial" w:cs="Arial"/>
          <w:bCs/>
        </w:rPr>
        <w:t xml:space="preserve">Las </w:t>
      </w:r>
      <w:proofErr w:type="spellStart"/>
      <w:r w:rsidRPr="00590E7E">
        <w:rPr>
          <w:rFonts w:ascii="Arial" w:hAnsi="Arial" w:cs="Arial"/>
          <w:bCs/>
        </w:rPr>
        <w:t>APIs</w:t>
      </w:r>
      <w:proofErr w:type="spellEnd"/>
      <w:r w:rsidRPr="00590E7E">
        <w:rPr>
          <w:rFonts w:ascii="Arial" w:hAnsi="Arial" w:cs="Arial"/>
          <w:bCs/>
        </w:rPr>
        <w:t xml:space="preserve"> son interfaces de comunicación que permiten que los productos y servicios se comuniquen sin necesidad de conocer los detalles de su implementación.</w:t>
      </w:r>
    </w:p>
    <w:p w14:paraId="16124120" w14:textId="03D5E5F6" w:rsidR="00590E7E" w:rsidRPr="00590E7E" w:rsidRDefault="00590E7E" w:rsidP="00590E7E">
      <w:pPr>
        <w:pStyle w:val="Prrafodelista"/>
        <w:numPr>
          <w:ilvl w:val="1"/>
          <w:numId w:val="13"/>
        </w:numPr>
        <w:rPr>
          <w:rFonts w:ascii="Arial" w:hAnsi="Arial" w:cs="Arial"/>
          <w:bCs/>
        </w:rPr>
      </w:pPr>
      <w:r w:rsidRPr="00590E7E">
        <w:rPr>
          <w:rFonts w:ascii="Arial" w:hAnsi="Arial" w:cs="Arial"/>
          <w:bCs/>
        </w:rPr>
        <w:t xml:space="preserve">SOAP: Es un protocolo basado en XML y orientado a servicios que define reglas y estándares para la construcción de </w:t>
      </w:r>
      <w:proofErr w:type="spellStart"/>
      <w:r w:rsidRPr="00590E7E">
        <w:rPr>
          <w:rFonts w:ascii="Arial" w:hAnsi="Arial" w:cs="Arial"/>
          <w:bCs/>
        </w:rPr>
        <w:t>APIs</w:t>
      </w:r>
      <w:proofErr w:type="spellEnd"/>
      <w:r w:rsidRPr="00590E7E">
        <w:rPr>
          <w:rFonts w:ascii="Arial" w:hAnsi="Arial" w:cs="Arial"/>
          <w:bCs/>
        </w:rPr>
        <w:t xml:space="preserve">. </w:t>
      </w:r>
    </w:p>
    <w:p w14:paraId="55592DDC" w14:textId="77777777" w:rsidR="00590E7E" w:rsidRPr="00590E7E" w:rsidRDefault="00590E7E" w:rsidP="00590E7E">
      <w:pPr>
        <w:pStyle w:val="Prrafodelista"/>
        <w:numPr>
          <w:ilvl w:val="1"/>
          <w:numId w:val="13"/>
        </w:numPr>
        <w:rPr>
          <w:rFonts w:ascii="Arial" w:hAnsi="Arial" w:cs="Arial"/>
          <w:bCs/>
        </w:rPr>
      </w:pPr>
      <w:r w:rsidRPr="00590E7E">
        <w:rPr>
          <w:rFonts w:ascii="Arial" w:hAnsi="Arial" w:cs="Arial"/>
          <w:bCs/>
        </w:rPr>
        <w:t xml:space="preserve">REST: No es un protocolo, sino un estilo de arquitectura que utiliza HTTP para la comunicación entre servicios. Permite trabajar con diferentes tipos de mensajes (JSON, XML, texto, binarios) y se basa en los verbos HTTP estándar (GET, POST, PUT, DELETE). </w:t>
      </w:r>
      <w:proofErr w:type="spellStart"/>
      <w:r w:rsidRPr="00590E7E">
        <w:rPr>
          <w:rFonts w:ascii="Arial" w:hAnsi="Arial" w:cs="Arial"/>
          <w:bCs/>
        </w:rPr>
        <w:t>Swagger</w:t>
      </w:r>
      <w:proofErr w:type="spellEnd"/>
      <w:r w:rsidRPr="00590E7E">
        <w:rPr>
          <w:rFonts w:ascii="Arial" w:hAnsi="Arial" w:cs="Arial"/>
          <w:bCs/>
        </w:rPr>
        <w:t>/</w:t>
      </w:r>
      <w:proofErr w:type="spellStart"/>
      <w:r w:rsidRPr="00590E7E">
        <w:rPr>
          <w:rFonts w:ascii="Arial" w:hAnsi="Arial" w:cs="Arial"/>
          <w:bCs/>
        </w:rPr>
        <w:t>OpenAPI</w:t>
      </w:r>
      <w:proofErr w:type="spellEnd"/>
      <w:r w:rsidRPr="00590E7E">
        <w:rPr>
          <w:rFonts w:ascii="Arial" w:hAnsi="Arial" w:cs="Arial"/>
          <w:bCs/>
        </w:rPr>
        <w:t xml:space="preserve"> es una especificación comúnmente utilizada para diseñar </w:t>
      </w:r>
      <w:proofErr w:type="spellStart"/>
      <w:r w:rsidRPr="00590E7E">
        <w:rPr>
          <w:rFonts w:ascii="Arial" w:hAnsi="Arial" w:cs="Arial"/>
          <w:bCs/>
        </w:rPr>
        <w:t>APIs</w:t>
      </w:r>
      <w:proofErr w:type="spellEnd"/>
      <w:r w:rsidRPr="00590E7E">
        <w:rPr>
          <w:rFonts w:ascii="Arial" w:hAnsi="Arial" w:cs="Arial"/>
          <w:bCs/>
        </w:rPr>
        <w:t xml:space="preserve"> </w:t>
      </w:r>
      <w:proofErr w:type="spellStart"/>
      <w:r w:rsidRPr="00590E7E">
        <w:rPr>
          <w:rFonts w:ascii="Arial" w:hAnsi="Arial" w:cs="Arial"/>
          <w:bCs/>
        </w:rPr>
        <w:t>RESTful</w:t>
      </w:r>
      <w:proofErr w:type="spellEnd"/>
      <w:r w:rsidRPr="00590E7E">
        <w:rPr>
          <w:rFonts w:ascii="Arial" w:hAnsi="Arial" w:cs="Arial"/>
          <w:bCs/>
        </w:rPr>
        <w:t>.</w:t>
      </w:r>
    </w:p>
    <w:p w14:paraId="13484F81" w14:textId="5279FECD" w:rsidR="00590E7E" w:rsidRDefault="00590E7E" w:rsidP="00590E7E">
      <w:pPr>
        <w:pStyle w:val="Prrafodelista"/>
        <w:numPr>
          <w:ilvl w:val="0"/>
          <w:numId w:val="13"/>
        </w:numPr>
        <w:rPr>
          <w:rFonts w:ascii="Arial" w:hAnsi="Arial" w:cs="Arial"/>
          <w:bCs/>
        </w:rPr>
      </w:pPr>
      <w:r w:rsidRPr="00590E7E">
        <w:rPr>
          <w:rFonts w:ascii="Arial" w:hAnsi="Arial" w:cs="Arial"/>
          <w:bCs/>
        </w:rPr>
        <w:t xml:space="preserve">API </w:t>
      </w:r>
      <w:proofErr w:type="spellStart"/>
      <w:r w:rsidRPr="00590E7E">
        <w:rPr>
          <w:rFonts w:ascii="Arial" w:hAnsi="Arial" w:cs="Arial"/>
          <w:bCs/>
        </w:rPr>
        <w:t>First</w:t>
      </w:r>
      <w:proofErr w:type="spellEnd"/>
      <w:r w:rsidRPr="00590E7E">
        <w:rPr>
          <w:rFonts w:ascii="Arial" w:hAnsi="Arial" w:cs="Arial"/>
          <w:bCs/>
        </w:rPr>
        <w:t xml:space="preserve"> se refiere a definir primero la API independientemente del lenguaje de programación utilizando una notación como JSON, y luego generar el código a partir de esta definición.</w:t>
      </w:r>
    </w:p>
    <w:p w14:paraId="3ADAF18E" w14:textId="43718F86" w:rsidR="00590E7E" w:rsidRDefault="003C352B" w:rsidP="00590E7E">
      <w:pPr>
        <w:pStyle w:val="Prrafodelista"/>
        <w:numPr>
          <w:ilvl w:val="0"/>
          <w:numId w:val="13"/>
        </w:numPr>
        <w:rPr>
          <w:rFonts w:ascii="Arial" w:hAnsi="Arial" w:cs="Arial"/>
          <w:bCs/>
        </w:rPr>
      </w:pPr>
      <w:r>
        <w:rPr>
          <w:rFonts w:ascii="Arial" w:hAnsi="Arial" w:cs="Arial"/>
          <w:bCs/>
        </w:rPr>
        <w:t xml:space="preserve">API GETWAY </w:t>
      </w:r>
      <w:r w:rsidRPr="003C352B">
        <w:rPr>
          <w:rFonts w:ascii="Arial" w:hAnsi="Arial" w:cs="Arial"/>
          <w:bCs/>
        </w:rPr>
        <w:t>componente de software que se sitúa entre los clientes y los microservicios, estableciendo políticas de seguridad y filtrando el tráfico de las peticiones.</w:t>
      </w:r>
    </w:p>
    <w:p w14:paraId="572CE5B5" w14:textId="2E0C62B2" w:rsidR="003C352B" w:rsidRDefault="003C352B" w:rsidP="00590E7E">
      <w:pPr>
        <w:pStyle w:val="Prrafodelista"/>
        <w:numPr>
          <w:ilvl w:val="0"/>
          <w:numId w:val="13"/>
        </w:numPr>
        <w:rPr>
          <w:rFonts w:ascii="Arial" w:hAnsi="Arial" w:cs="Arial"/>
          <w:bCs/>
        </w:rPr>
      </w:pPr>
      <w:r w:rsidRPr="003C352B">
        <w:rPr>
          <w:rFonts w:ascii="Arial" w:hAnsi="Arial" w:cs="Arial"/>
          <w:bCs/>
        </w:rPr>
        <w:t>OIDC (</w:t>
      </w:r>
      <w:proofErr w:type="spellStart"/>
      <w:r w:rsidRPr="003C352B">
        <w:rPr>
          <w:rFonts w:ascii="Arial" w:hAnsi="Arial" w:cs="Arial"/>
          <w:bCs/>
        </w:rPr>
        <w:t>OpenID</w:t>
      </w:r>
      <w:proofErr w:type="spellEnd"/>
      <w:r w:rsidRPr="003C352B">
        <w:rPr>
          <w:rFonts w:ascii="Arial" w:hAnsi="Arial" w:cs="Arial"/>
          <w:bCs/>
        </w:rPr>
        <w:t xml:space="preserve"> </w:t>
      </w:r>
      <w:proofErr w:type="spellStart"/>
      <w:r w:rsidRPr="003C352B">
        <w:rPr>
          <w:rFonts w:ascii="Arial" w:hAnsi="Arial" w:cs="Arial"/>
          <w:bCs/>
        </w:rPr>
        <w:t>Connect</w:t>
      </w:r>
      <w:proofErr w:type="spellEnd"/>
      <w:r w:rsidRPr="003C352B">
        <w:rPr>
          <w:rFonts w:ascii="Arial" w:hAnsi="Arial" w:cs="Arial"/>
          <w:bCs/>
        </w:rPr>
        <w:t>) se encarga de la autenticación, mientras que OAuth2 se centra en la autorización. Estos protocolos trabajan en conjunto para validar la identidad de los usuarios y determinar sus permisos de acceso a los recursos protegidos.</w:t>
      </w:r>
    </w:p>
    <w:p w14:paraId="5A565192" w14:textId="10C89582" w:rsidR="003C352B" w:rsidRDefault="003C352B" w:rsidP="00590E7E">
      <w:pPr>
        <w:pStyle w:val="Prrafodelista"/>
        <w:numPr>
          <w:ilvl w:val="0"/>
          <w:numId w:val="13"/>
        </w:numPr>
        <w:rPr>
          <w:rFonts w:ascii="Arial" w:hAnsi="Arial" w:cs="Arial"/>
          <w:bCs/>
        </w:rPr>
      </w:pPr>
      <w:r w:rsidRPr="003C352B">
        <w:rPr>
          <w:rFonts w:ascii="Arial" w:hAnsi="Arial" w:cs="Arial"/>
          <w:bCs/>
        </w:rPr>
        <w:t xml:space="preserve">OAuth2 es fundamental en el mundo de las </w:t>
      </w:r>
      <w:proofErr w:type="spellStart"/>
      <w:r w:rsidRPr="003C352B">
        <w:rPr>
          <w:rFonts w:ascii="Arial" w:hAnsi="Arial" w:cs="Arial"/>
          <w:bCs/>
        </w:rPr>
        <w:t>APIs</w:t>
      </w:r>
      <w:proofErr w:type="spellEnd"/>
      <w:r w:rsidRPr="003C352B">
        <w:rPr>
          <w:rFonts w:ascii="Arial" w:hAnsi="Arial" w:cs="Arial"/>
          <w:bCs/>
        </w:rPr>
        <w:t xml:space="preserve"> y los microservicios para implementar sistemas de seguridad.</w:t>
      </w:r>
    </w:p>
    <w:p w14:paraId="3F02D717" w14:textId="77777777" w:rsidR="003C352B" w:rsidRPr="003C352B" w:rsidRDefault="003C352B" w:rsidP="003C352B">
      <w:pPr>
        <w:rPr>
          <w:rFonts w:ascii="Arial" w:hAnsi="Arial" w:cs="Arial"/>
          <w:bCs/>
        </w:rPr>
      </w:pPr>
    </w:p>
    <w:p w14:paraId="4D5FC79B" w14:textId="4EDA400E" w:rsidR="003C352B" w:rsidRDefault="003C352B" w:rsidP="003C352B">
      <w:pPr>
        <w:rPr>
          <w:rFonts w:ascii="Arial" w:hAnsi="Arial" w:cs="Arial"/>
          <w:bCs/>
        </w:rPr>
      </w:pPr>
      <w:r w:rsidRPr="009B57E4">
        <w:rPr>
          <w:rFonts w:ascii="Arial" w:hAnsi="Arial" w:cs="Arial"/>
          <w:b/>
        </w:rPr>
        <w:t xml:space="preserve">Sección </w:t>
      </w:r>
      <w:r>
        <w:rPr>
          <w:rFonts w:ascii="Arial" w:hAnsi="Arial" w:cs="Arial"/>
          <w:b/>
        </w:rPr>
        <w:t>5</w:t>
      </w:r>
      <w:r w:rsidRPr="009B57E4">
        <w:rPr>
          <w:rFonts w:ascii="Arial" w:hAnsi="Arial" w:cs="Arial"/>
          <w:b/>
        </w:rPr>
        <w:t>:</w:t>
      </w:r>
      <w:r>
        <w:rPr>
          <w:rFonts w:ascii="Arial" w:hAnsi="Arial" w:cs="Arial"/>
          <w:bCs/>
        </w:rPr>
        <w:t xml:space="preserve"> Sección de práctica.</w:t>
      </w:r>
    </w:p>
    <w:p w14:paraId="727CBBE3" w14:textId="77777777" w:rsidR="003C352B" w:rsidRDefault="003C352B" w:rsidP="003C352B">
      <w:pPr>
        <w:rPr>
          <w:rFonts w:ascii="Arial" w:hAnsi="Arial" w:cs="Arial"/>
          <w:bCs/>
        </w:rPr>
      </w:pPr>
    </w:p>
    <w:p w14:paraId="7377C862" w14:textId="690E959C" w:rsidR="003C352B" w:rsidRDefault="003C352B" w:rsidP="003C352B">
      <w:pPr>
        <w:rPr>
          <w:rFonts w:ascii="Arial" w:hAnsi="Arial" w:cs="Arial"/>
          <w:bCs/>
        </w:rPr>
      </w:pPr>
      <w:r>
        <w:rPr>
          <w:rFonts w:ascii="Arial" w:hAnsi="Arial" w:cs="Arial"/>
          <w:bCs/>
        </w:rPr>
        <w:t xml:space="preserve">Durante esta sección se realizaron dos ejercicios para poner en práctica el conocimiento teórico. </w:t>
      </w:r>
    </w:p>
    <w:p w14:paraId="47A0B0FD" w14:textId="046A4FC9" w:rsidR="003C352B" w:rsidRDefault="003C352B" w:rsidP="003C352B">
      <w:pPr>
        <w:pStyle w:val="Prrafodelista"/>
        <w:numPr>
          <w:ilvl w:val="0"/>
          <w:numId w:val="14"/>
        </w:numPr>
        <w:rPr>
          <w:rFonts w:ascii="Arial" w:hAnsi="Arial" w:cs="Arial"/>
          <w:bCs/>
        </w:rPr>
      </w:pPr>
      <w:r w:rsidRPr="003C352B">
        <w:rPr>
          <w:rFonts w:ascii="Arial" w:hAnsi="Arial" w:cs="Arial"/>
          <w:bCs/>
        </w:rPr>
        <w:t>Para facilitar la definición de la API, se pueden utilizar herramientas como un editor de YAML</w:t>
      </w:r>
      <w:r>
        <w:rPr>
          <w:rFonts w:ascii="Arial" w:hAnsi="Arial" w:cs="Arial"/>
          <w:bCs/>
        </w:rPr>
        <w:t>. Y se deberían seguir los siguientes pasos:</w:t>
      </w:r>
    </w:p>
    <w:p w14:paraId="39602DEA" w14:textId="3F9E0C60" w:rsidR="003C352B" w:rsidRDefault="003C352B" w:rsidP="003C352B">
      <w:pPr>
        <w:pStyle w:val="Prrafodelista"/>
        <w:numPr>
          <w:ilvl w:val="1"/>
          <w:numId w:val="14"/>
        </w:numPr>
        <w:rPr>
          <w:rFonts w:ascii="Arial" w:hAnsi="Arial" w:cs="Arial"/>
          <w:bCs/>
        </w:rPr>
      </w:pPr>
      <w:r w:rsidRPr="003C352B">
        <w:rPr>
          <w:rFonts w:ascii="Arial" w:hAnsi="Arial" w:cs="Arial"/>
          <w:bCs/>
        </w:rPr>
        <w:t>Identificar los requisitos de la API</w:t>
      </w:r>
    </w:p>
    <w:p w14:paraId="145E7C5D" w14:textId="7AB0836B" w:rsidR="003C352B" w:rsidRDefault="003C352B" w:rsidP="003C352B">
      <w:pPr>
        <w:pStyle w:val="Prrafodelista"/>
        <w:numPr>
          <w:ilvl w:val="1"/>
          <w:numId w:val="14"/>
        </w:numPr>
        <w:rPr>
          <w:rFonts w:ascii="Arial" w:hAnsi="Arial" w:cs="Arial"/>
          <w:bCs/>
        </w:rPr>
      </w:pPr>
      <w:r w:rsidRPr="003C352B">
        <w:rPr>
          <w:rFonts w:ascii="Arial" w:hAnsi="Arial" w:cs="Arial"/>
          <w:bCs/>
        </w:rPr>
        <w:t>Definir las rutas (</w:t>
      </w:r>
      <w:proofErr w:type="spellStart"/>
      <w:r w:rsidRPr="003C352B">
        <w:rPr>
          <w:rFonts w:ascii="Arial" w:hAnsi="Arial" w:cs="Arial"/>
          <w:bCs/>
        </w:rPr>
        <w:t>pads</w:t>
      </w:r>
      <w:proofErr w:type="spellEnd"/>
      <w:r w:rsidRPr="003C352B">
        <w:rPr>
          <w:rFonts w:ascii="Arial" w:hAnsi="Arial" w:cs="Arial"/>
          <w:bCs/>
        </w:rPr>
        <w:t>) y parámetros</w:t>
      </w:r>
    </w:p>
    <w:p w14:paraId="2268B6E1" w14:textId="2E65CC2D" w:rsidR="003C352B" w:rsidRDefault="003C352B" w:rsidP="003C352B">
      <w:pPr>
        <w:pStyle w:val="Prrafodelista"/>
        <w:numPr>
          <w:ilvl w:val="1"/>
          <w:numId w:val="14"/>
        </w:numPr>
        <w:rPr>
          <w:rFonts w:ascii="Arial" w:hAnsi="Arial" w:cs="Arial"/>
          <w:bCs/>
        </w:rPr>
      </w:pPr>
      <w:r w:rsidRPr="003C352B">
        <w:rPr>
          <w:rFonts w:ascii="Arial" w:hAnsi="Arial" w:cs="Arial"/>
          <w:bCs/>
        </w:rPr>
        <w:t>Describir los componentes y modelos: Defina los tipos de datos y las estructuras de los objetos.</w:t>
      </w:r>
    </w:p>
    <w:p w14:paraId="1F887270" w14:textId="108A9A96" w:rsidR="003C352B" w:rsidRDefault="003C352B" w:rsidP="003C352B">
      <w:pPr>
        <w:pStyle w:val="Prrafodelista"/>
        <w:numPr>
          <w:ilvl w:val="1"/>
          <w:numId w:val="14"/>
        </w:numPr>
        <w:rPr>
          <w:rFonts w:ascii="Arial" w:hAnsi="Arial" w:cs="Arial"/>
          <w:bCs/>
        </w:rPr>
      </w:pPr>
      <w:r w:rsidRPr="003C352B">
        <w:rPr>
          <w:rFonts w:ascii="Arial" w:hAnsi="Arial" w:cs="Arial"/>
          <w:bCs/>
        </w:rPr>
        <w:lastRenderedPageBreak/>
        <w:t>Documentar la API: Proporcione documentación clara y detallada para la API, incluyendo la descripción de cada ruta</w:t>
      </w:r>
      <w:r w:rsidR="009878D5">
        <w:rPr>
          <w:rFonts w:ascii="Arial" w:hAnsi="Arial" w:cs="Arial"/>
          <w:bCs/>
        </w:rPr>
        <w:t>.</w:t>
      </w:r>
    </w:p>
    <w:p w14:paraId="67EF8A76" w14:textId="77777777" w:rsidR="009878D5" w:rsidRDefault="009878D5" w:rsidP="009878D5">
      <w:pPr>
        <w:pStyle w:val="Prrafodelista"/>
        <w:ind w:left="1440"/>
        <w:rPr>
          <w:rFonts w:ascii="Arial" w:hAnsi="Arial" w:cs="Arial"/>
          <w:bCs/>
        </w:rPr>
      </w:pPr>
    </w:p>
    <w:p w14:paraId="41CD9377" w14:textId="7171FDD3" w:rsidR="009878D5" w:rsidRPr="009878D5" w:rsidRDefault="009878D5" w:rsidP="009878D5">
      <w:pPr>
        <w:pStyle w:val="Prrafodelista"/>
        <w:numPr>
          <w:ilvl w:val="0"/>
          <w:numId w:val="14"/>
        </w:numPr>
        <w:rPr>
          <w:rFonts w:ascii="Arial" w:hAnsi="Arial" w:cs="Arial"/>
          <w:b/>
        </w:rPr>
      </w:pPr>
      <w:r w:rsidRPr="009878D5">
        <w:rPr>
          <w:rFonts w:ascii="Arial" w:hAnsi="Arial" w:cs="Arial"/>
          <w:b/>
        </w:rPr>
        <w:t>RETO PRÁCTICO</w:t>
      </w:r>
    </w:p>
    <w:p w14:paraId="2BD74FAB" w14:textId="2FA8DC16" w:rsidR="00590E7E" w:rsidRDefault="009878D5" w:rsidP="009878D5">
      <w:pPr>
        <w:ind w:left="360"/>
        <w:jc w:val="both"/>
        <w:rPr>
          <w:rFonts w:ascii="Arial" w:hAnsi="Arial" w:cs="Arial"/>
        </w:rPr>
      </w:pPr>
      <w:r>
        <w:rPr>
          <w:rFonts w:ascii="Arial" w:hAnsi="Arial" w:cs="Arial"/>
        </w:rPr>
        <w:t>A continuación, se detalla paso a paso la resolución el ejercicio práctico:</w:t>
      </w:r>
    </w:p>
    <w:tbl>
      <w:tblPr>
        <w:tblStyle w:val="Tablaconcuadrcula"/>
        <w:tblW w:w="0" w:type="auto"/>
        <w:tblInd w:w="360" w:type="dxa"/>
        <w:tblLook w:val="04A0" w:firstRow="1" w:lastRow="0" w:firstColumn="1" w:lastColumn="0" w:noHBand="0" w:noVBand="1"/>
      </w:tblPr>
      <w:tblGrid>
        <w:gridCol w:w="8468"/>
      </w:tblGrid>
      <w:tr w:rsidR="009878D5" w14:paraId="31E7952A" w14:textId="77777777" w:rsidTr="009878D5">
        <w:tc>
          <w:tcPr>
            <w:tcW w:w="8828" w:type="dxa"/>
          </w:tcPr>
          <w:p w14:paraId="524165B4" w14:textId="7C7A4311" w:rsidR="009878D5" w:rsidRPr="009878D5" w:rsidRDefault="009878D5" w:rsidP="009878D5">
            <w:pPr>
              <w:jc w:val="both"/>
              <w:rPr>
                <w:rFonts w:ascii="Arial" w:hAnsi="Arial" w:cs="Arial"/>
                <w:b/>
                <w:bCs/>
              </w:rPr>
            </w:pPr>
            <w:proofErr w:type="spellStart"/>
            <w:r w:rsidRPr="009878D5">
              <w:rPr>
                <w:rFonts w:ascii="Arial" w:hAnsi="Arial" w:cs="Arial"/>
                <w:b/>
                <w:bCs/>
              </w:rPr>
              <w:t>Imagén</w:t>
            </w:r>
            <w:proofErr w:type="spellEnd"/>
            <w:r w:rsidRPr="009878D5">
              <w:rPr>
                <w:rFonts w:ascii="Arial" w:hAnsi="Arial" w:cs="Arial"/>
                <w:b/>
                <w:bCs/>
              </w:rPr>
              <w:t xml:space="preserve"> #1: Archivo YAML</w:t>
            </w:r>
          </w:p>
        </w:tc>
      </w:tr>
      <w:tr w:rsidR="009878D5" w14:paraId="1A69697E" w14:textId="77777777" w:rsidTr="009878D5">
        <w:tc>
          <w:tcPr>
            <w:tcW w:w="8828" w:type="dxa"/>
          </w:tcPr>
          <w:p w14:paraId="7FB6D7EC" w14:textId="77777777" w:rsidR="009878D5" w:rsidRDefault="009878D5" w:rsidP="009878D5">
            <w:pPr>
              <w:jc w:val="both"/>
              <w:rPr>
                <w:rFonts w:ascii="Arial" w:hAnsi="Arial" w:cs="Arial"/>
                <w:noProof/>
              </w:rPr>
            </w:pPr>
          </w:p>
          <w:p w14:paraId="025BFFCF" w14:textId="1E716831" w:rsidR="009878D5" w:rsidRDefault="009878D5" w:rsidP="009878D5">
            <w:pPr>
              <w:jc w:val="both"/>
              <w:rPr>
                <w:rFonts w:ascii="Arial" w:hAnsi="Arial" w:cs="Arial"/>
              </w:rPr>
            </w:pPr>
            <w:r>
              <w:rPr>
                <w:rFonts w:ascii="Arial" w:hAnsi="Arial" w:cs="Arial"/>
                <w:noProof/>
              </w:rPr>
              <w:drawing>
                <wp:inline distT="0" distB="0" distL="0" distR="0" wp14:anchorId="3B9A0B01" wp14:editId="0830E164">
                  <wp:extent cx="5272644" cy="2971724"/>
                  <wp:effectExtent l="0" t="0" r="4445" b="635"/>
                  <wp:docPr id="1947432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3991" cy="2978119"/>
                          </a:xfrm>
                          <a:prstGeom prst="rect">
                            <a:avLst/>
                          </a:prstGeom>
                          <a:noFill/>
                          <a:ln>
                            <a:noFill/>
                          </a:ln>
                        </pic:spPr>
                      </pic:pic>
                    </a:graphicData>
                  </a:graphic>
                </wp:inline>
              </w:drawing>
            </w:r>
          </w:p>
          <w:p w14:paraId="1C523FE1" w14:textId="796BE76C" w:rsidR="009878D5" w:rsidRDefault="009878D5" w:rsidP="009878D5">
            <w:pPr>
              <w:jc w:val="both"/>
              <w:rPr>
                <w:rFonts w:ascii="Arial" w:hAnsi="Arial" w:cs="Arial"/>
              </w:rPr>
            </w:pPr>
          </w:p>
        </w:tc>
      </w:tr>
      <w:tr w:rsidR="009878D5" w14:paraId="0B692143" w14:textId="77777777" w:rsidTr="009878D5">
        <w:tc>
          <w:tcPr>
            <w:tcW w:w="8828" w:type="dxa"/>
          </w:tcPr>
          <w:p w14:paraId="5900B694" w14:textId="27B5E5DF" w:rsidR="009878D5" w:rsidRDefault="009878D5" w:rsidP="009878D5">
            <w:pPr>
              <w:jc w:val="both"/>
              <w:rPr>
                <w:rFonts w:ascii="Arial" w:hAnsi="Arial" w:cs="Arial"/>
              </w:rPr>
            </w:pPr>
            <w:r>
              <w:rPr>
                <w:rFonts w:ascii="Arial" w:hAnsi="Arial" w:cs="Arial"/>
              </w:rPr>
              <w:t xml:space="preserve">Apertura de </w:t>
            </w:r>
            <w:proofErr w:type="gramStart"/>
            <w:r>
              <w:rPr>
                <w:rFonts w:ascii="Arial" w:hAnsi="Arial" w:cs="Arial"/>
              </w:rPr>
              <w:t>archivo .YAML</w:t>
            </w:r>
            <w:proofErr w:type="gramEnd"/>
          </w:p>
        </w:tc>
      </w:tr>
    </w:tbl>
    <w:p w14:paraId="5F703488" w14:textId="77777777" w:rsidR="009878D5" w:rsidRPr="00590E7E" w:rsidRDefault="009878D5" w:rsidP="009878D5">
      <w:pPr>
        <w:ind w:left="360"/>
        <w:jc w:val="both"/>
        <w:rPr>
          <w:rFonts w:ascii="Arial" w:hAnsi="Arial" w:cs="Arial"/>
        </w:rPr>
      </w:pPr>
    </w:p>
    <w:tbl>
      <w:tblPr>
        <w:tblStyle w:val="Tablaconcuadrcula"/>
        <w:tblW w:w="0" w:type="auto"/>
        <w:tblInd w:w="360" w:type="dxa"/>
        <w:tblLook w:val="04A0" w:firstRow="1" w:lastRow="0" w:firstColumn="1" w:lastColumn="0" w:noHBand="0" w:noVBand="1"/>
      </w:tblPr>
      <w:tblGrid>
        <w:gridCol w:w="8468"/>
      </w:tblGrid>
      <w:tr w:rsidR="009878D5" w14:paraId="18C41EF2" w14:textId="77777777" w:rsidTr="007A2276">
        <w:tc>
          <w:tcPr>
            <w:tcW w:w="8828" w:type="dxa"/>
          </w:tcPr>
          <w:p w14:paraId="12F9EB4A" w14:textId="1AD300DD" w:rsidR="009878D5" w:rsidRPr="009878D5" w:rsidRDefault="009878D5" w:rsidP="007A2276">
            <w:pPr>
              <w:jc w:val="both"/>
              <w:rPr>
                <w:rFonts w:ascii="Arial" w:hAnsi="Arial" w:cs="Arial"/>
                <w:b/>
                <w:bCs/>
              </w:rPr>
            </w:pPr>
            <w:proofErr w:type="spellStart"/>
            <w:r w:rsidRPr="009878D5">
              <w:rPr>
                <w:rFonts w:ascii="Arial" w:hAnsi="Arial" w:cs="Arial"/>
                <w:b/>
                <w:bCs/>
              </w:rPr>
              <w:t>Imagén</w:t>
            </w:r>
            <w:proofErr w:type="spellEnd"/>
            <w:r w:rsidRPr="009878D5">
              <w:rPr>
                <w:rFonts w:ascii="Arial" w:hAnsi="Arial" w:cs="Arial"/>
                <w:b/>
                <w:bCs/>
              </w:rPr>
              <w:t xml:space="preserve"> #</w:t>
            </w:r>
            <w:r>
              <w:rPr>
                <w:rFonts w:ascii="Arial" w:hAnsi="Arial" w:cs="Arial"/>
                <w:b/>
                <w:bCs/>
              </w:rPr>
              <w:t>2</w:t>
            </w:r>
            <w:r w:rsidRPr="009878D5">
              <w:rPr>
                <w:rFonts w:ascii="Arial" w:hAnsi="Arial" w:cs="Arial"/>
                <w:b/>
                <w:bCs/>
              </w:rPr>
              <w:t xml:space="preserve">: </w:t>
            </w:r>
            <w:r>
              <w:rPr>
                <w:rFonts w:ascii="Arial" w:hAnsi="Arial" w:cs="Arial"/>
                <w:b/>
                <w:bCs/>
              </w:rPr>
              <w:t xml:space="preserve">uso </w:t>
            </w:r>
            <w:proofErr w:type="spellStart"/>
            <w:r>
              <w:rPr>
                <w:rFonts w:ascii="Arial" w:hAnsi="Arial" w:cs="Arial"/>
                <w:b/>
                <w:bCs/>
              </w:rPr>
              <w:t>Apibildr</w:t>
            </w:r>
            <w:proofErr w:type="spellEnd"/>
          </w:p>
        </w:tc>
      </w:tr>
      <w:tr w:rsidR="009878D5" w14:paraId="25492685" w14:textId="77777777" w:rsidTr="007A2276">
        <w:tc>
          <w:tcPr>
            <w:tcW w:w="8828" w:type="dxa"/>
          </w:tcPr>
          <w:p w14:paraId="36E3F212" w14:textId="77777777" w:rsidR="009878D5" w:rsidRDefault="009878D5" w:rsidP="007A2276">
            <w:pPr>
              <w:jc w:val="both"/>
              <w:rPr>
                <w:rFonts w:ascii="Arial" w:hAnsi="Arial" w:cs="Arial"/>
                <w:noProof/>
              </w:rPr>
            </w:pPr>
          </w:p>
          <w:p w14:paraId="61CA734E" w14:textId="54DA0EA3" w:rsidR="009878D5" w:rsidRDefault="009878D5" w:rsidP="007A2276">
            <w:pPr>
              <w:jc w:val="both"/>
              <w:rPr>
                <w:rFonts w:ascii="Arial" w:hAnsi="Arial" w:cs="Arial"/>
              </w:rPr>
            </w:pPr>
            <w:r>
              <w:rPr>
                <w:rFonts w:ascii="Arial" w:hAnsi="Arial" w:cs="Arial"/>
                <w:b/>
                <w:bCs/>
                <w:noProof/>
              </w:rPr>
              <w:lastRenderedPageBreak/>
              <w:drawing>
                <wp:inline distT="0" distB="0" distL="0" distR="0" wp14:anchorId="5C68E689" wp14:editId="443205C9">
                  <wp:extent cx="5320145" cy="2987044"/>
                  <wp:effectExtent l="0" t="0" r="0" b="3810"/>
                  <wp:docPr id="7321584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332" cy="2988272"/>
                          </a:xfrm>
                          <a:prstGeom prst="rect">
                            <a:avLst/>
                          </a:prstGeom>
                          <a:noFill/>
                          <a:ln>
                            <a:noFill/>
                          </a:ln>
                        </pic:spPr>
                      </pic:pic>
                    </a:graphicData>
                  </a:graphic>
                </wp:inline>
              </w:drawing>
            </w:r>
            <w:r>
              <w:rPr>
                <w:rFonts w:ascii="Arial" w:hAnsi="Arial" w:cs="Arial"/>
                <w:b/>
                <w:bCs/>
                <w:noProof/>
              </w:rPr>
              <w:drawing>
                <wp:inline distT="0" distB="0" distL="0" distR="0" wp14:anchorId="6E72DCB2" wp14:editId="45291A12">
                  <wp:extent cx="5605145" cy="3147060"/>
                  <wp:effectExtent l="0" t="0" r="0" b="0"/>
                  <wp:docPr id="6827355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145" cy="3147060"/>
                          </a:xfrm>
                          <a:prstGeom prst="rect">
                            <a:avLst/>
                          </a:prstGeom>
                          <a:noFill/>
                          <a:ln>
                            <a:noFill/>
                          </a:ln>
                        </pic:spPr>
                      </pic:pic>
                    </a:graphicData>
                  </a:graphic>
                </wp:inline>
              </w:drawing>
            </w:r>
          </w:p>
          <w:p w14:paraId="2EB65E37" w14:textId="77777777" w:rsidR="009878D5" w:rsidRDefault="009878D5" w:rsidP="007A2276">
            <w:pPr>
              <w:jc w:val="both"/>
              <w:rPr>
                <w:rFonts w:ascii="Arial" w:hAnsi="Arial" w:cs="Arial"/>
              </w:rPr>
            </w:pPr>
          </w:p>
        </w:tc>
      </w:tr>
      <w:tr w:rsidR="009878D5" w14:paraId="711D7CC2" w14:textId="77777777" w:rsidTr="007A2276">
        <w:tc>
          <w:tcPr>
            <w:tcW w:w="8828" w:type="dxa"/>
          </w:tcPr>
          <w:p w14:paraId="02577B2F" w14:textId="08C25667" w:rsidR="009878D5" w:rsidRDefault="009878D5" w:rsidP="007A2276">
            <w:pPr>
              <w:jc w:val="both"/>
              <w:rPr>
                <w:rFonts w:ascii="Arial" w:hAnsi="Arial" w:cs="Arial"/>
              </w:rPr>
            </w:pPr>
            <w:r>
              <w:rPr>
                <w:rFonts w:ascii="Arial" w:hAnsi="Arial" w:cs="Arial"/>
              </w:rPr>
              <w:lastRenderedPageBreak/>
              <w:t xml:space="preserve">En base al </w:t>
            </w:r>
            <w:proofErr w:type="gramStart"/>
            <w:r>
              <w:rPr>
                <w:rFonts w:ascii="Arial" w:hAnsi="Arial" w:cs="Arial"/>
              </w:rPr>
              <w:t>archivo .YAML</w:t>
            </w:r>
            <w:proofErr w:type="gramEnd"/>
            <w:r>
              <w:rPr>
                <w:rFonts w:ascii="Arial" w:hAnsi="Arial" w:cs="Arial"/>
              </w:rPr>
              <w:t xml:space="preserve"> se construyo el diseño de la API usando la aplicación </w:t>
            </w:r>
            <w:proofErr w:type="spellStart"/>
            <w:r>
              <w:rPr>
                <w:rFonts w:ascii="Arial" w:hAnsi="Arial" w:cs="Arial"/>
              </w:rPr>
              <w:t>Apibildr</w:t>
            </w:r>
            <w:proofErr w:type="spellEnd"/>
            <w:r>
              <w:rPr>
                <w:rFonts w:ascii="Arial" w:hAnsi="Arial" w:cs="Arial"/>
              </w:rPr>
              <w:t>.</w:t>
            </w:r>
          </w:p>
        </w:tc>
      </w:tr>
    </w:tbl>
    <w:p w14:paraId="4ACB9A31" w14:textId="77777777" w:rsidR="000A488C" w:rsidRDefault="000A488C" w:rsidP="00590E7E">
      <w:pPr>
        <w:pStyle w:val="Prrafodelista"/>
        <w:jc w:val="both"/>
        <w:rPr>
          <w:rFonts w:ascii="Arial" w:hAnsi="Arial" w:cs="Arial"/>
        </w:rPr>
      </w:pPr>
    </w:p>
    <w:p w14:paraId="15A48CA7" w14:textId="72906984" w:rsidR="00590E7E" w:rsidRDefault="00590E7E" w:rsidP="00590E7E">
      <w:pPr>
        <w:pStyle w:val="Prrafodelista"/>
        <w:jc w:val="both"/>
        <w:rPr>
          <w:rFonts w:ascii="Arial" w:hAnsi="Arial" w:cs="Arial"/>
        </w:rPr>
      </w:pPr>
    </w:p>
    <w:p w14:paraId="01DC397E" w14:textId="77777777" w:rsidR="00590E7E" w:rsidRDefault="00590E7E" w:rsidP="00590E7E">
      <w:pPr>
        <w:pStyle w:val="Prrafodelista"/>
        <w:ind w:left="1440"/>
        <w:jc w:val="both"/>
        <w:rPr>
          <w:rFonts w:ascii="Arial" w:hAnsi="Arial" w:cs="Arial"/>
        </w:rPr>
      </w:pPr>
    </w:p>
    <w:p w14:paraId="3D498C99" w14:textId="77777777" w:rsidR="009878D5" w:rsidRDefault="009878D5" w:rsidP="00590E7E">
      <w:pPr>
        <w:pStyle w:val="Prrafodelista"/>
        <w:ind w:left="1440"/>
        <w:jc w:val="both"/>
        <w:rPr>
          <w:rFonts w:ascii="Arial" w:hAnsi="Arial" w:cs="Arial"/>
        </w:rPr>
      </w:pPr>
    </w:p>
    <w:p w14:paraId="235173F9" w14:textId="77777777" w:rsidR="009878D5" w:rsidRDefault="009878D5" w:rsidP="00590E7E">
      <w:pPr>
        <w:pStyle w:val="Prrafodelista"/>
        <w:ind w:left="1440"/>
        <w:jc w:val="both"/>
        <w:rPr>
          <w:rFonts w:ascii="Arial" w:hAnsi="Arial" w:cs="Arial"/>
        </w:rPr>
      </w:pPr>
    </w:p>
    <w:p w14:paraId="145FD0B6" w14:textId="77777777" w:rsidR="009878D5" w:rsidRPr="000A488C" w:rsidRDefault="009878D5" w:rsidP="00590E7E">
      <w:pPr>
        <w:pStyle w:val="Prrafodelista"/>
        <w:ind w:left="1440"/>
        <w:jc w:val="both"/>
        <w:rPr>
          <w:rFonts w:ascii="Arial" w:hAnsi="Arial" w:cs="Arial"/>
        </w:rPr>
      </w:pPr>
    </w:p>
    <w:tbl>
      <w:tblPr>
        <w:tblStyle w:val="Tablaconcuadrcula"/>
        <w:tblW w:w="0" w:type="auto"/>
        <w:tblInd w:w="360" w:type="dxa"/>
        <w:tblLook w:val="04A0" w:firstRow="1" w:lastRow="0" w:firstColumn="1" w:lastColumn="0" w:noHBand="0" w:noVBand="1"/>
      </w:tblPr>
      <w:tblGrid>
        <w:gridCol w:w="8468"/>
      </w:tblGrid>
      <w:tr w:rsidR="009878D5" w14:paraId="58EFA8E1" w14:textId="77777777" w:rsidTr="007A2276">
        <w:tc>
          <w:tcPr>
            <w:tcW w:w="8828" w:type="dxa"/>
          </w:tcPr>
          <w:p w14:paraId="5CC3A722" w14:textId="5696D94A" w:rsidR="009878D5" w:rsidRPr="009878D5" w:rsidRDefault="009878D5" w:rsidP="007A2276">
            <w:pPr>
              <w:jc w:val="both"/>
              <w:rPr>
                <w:rFonts w:ascii="Arial" w:hAnsi="Arial" w:cs="Arial"/>
                <w:b/>
                <w:bCs/>
              </w:rPr>
            </w:pPr>
            <w:proofErr w:type="spellStart"/>
            <w:r w:rsidRPr="009878D5">
              <w:rPr>
                <w:rFonts w:ascii="Arial" w:hAnsi="Arial" w:cs="Arial"/>
                <w:b/>
                <w:bCs/>
              </w:rPr>
              <w:lastRenderedPageBreak/>
              <w:t>Imagén</w:t>
            </w:r>
            <w:proofErr w:type="spellEnd"/>
            <w:r w:rsidRPr="009878D5">
              <w:rPr>
                <w:rFonts w:ascii="Arial" w:hAnsi="Arial" w:cs="Arial"/>
                <w:b/>
                <w:bCs/>
              </w:rPr>
              <w:t xml:space="preserve"> #</w:t>
            </w:r>
            <w:r>
              <w:rPr>
                <w:rFonts w:ascii="Arial" w:hAnsi="Arial" w:cs="Arial"/>
                <w:b/>
                <w:bCs/>
              </w:rPr>
              <w:t>3</w:t>
            </w:r>
            <w:r w:rsidRPr="009878D5">
              <w:rPr>
                <w:rFonts w:ascii="Arial" w:hAnsi="Arial" w:cs="Arial"/>
                <w:b/>
                <w:bCs/>
              </w:rPr>
              <w:t xml:space="preserve">: </w:t>
            </w:r>
            <w:r>
              <w:rPr>
                <w:rFonts w:ascii="Arial" w:hAnsi="Arial" w:cs="Arial"/>
                <w:b/>
                <w:bCs/>
              </w:rPr>
              <w:t xml:space="preserve">uso </w:t>
            </w:r>
            <w:proofErr w:type="spellStart"/>
            <w:r>
              <w:rPr>
                <w:rFonts w:ascii="Arial" w:hAnsi="Arial" w:cs="Arial"/>
                <w:b/>
                <w:bCs/>
              </w:rPr>
              <w:t>Apibildr</w:t>
            </w:r>
            <w:proofErr w:type="spellEnd"/>
          </w:p>
        </w:tc>
      </w:tr>
      <w:tr w:rsidR="009878D5" w14:paraId="04D87824" w14:textId="77777777" w:rsidTr="007A2276">
        <w:tc>
          <w:tcPr>
            <w:tcW w:w="8828" w:type="dxa"/>
          </w:tcPr>
          <w:p w14:paraId="7D2E9E4B" w14:textId="77777777" w:rsidR="009878D5" w:rsidRDefault="009878D5" w:rsidP="007A2276">
            <w:pPr>
              <w:jc w:val="both"/>
              <w:rPr>
                <w:rFonts w:ascii="Arial" w:hAnsi="Arial" w:cs="Arial"/>
                <w:noProof/>
              </w:rPr>
            </w:pPr>
          </w:p>
          <w:p w14:paraId="007BAC4B" w14:textId="77777777" w:rsidR="009878D5" w:rsidRDefault="009878D5" w:rsidP="007A2276">
            <w:pPr>
              <w:jc w:val="both"/>
              <w:rPr>
                <w:rFonts w:ascii="Arial" w:hAnsi="Arial" w:cs="Arial"/>
              </w:rPr>
            </w:pPr>
            <w:r>
              <w:rPr>
                <w:rFonts w:ascii="Arial" w:hAnsi="Arial" w:cs="Arial"/>
                <w:b/>
                <w:bCs/>
                <w:noProof/>
              </w:rPr>
              <w:drawing>
                <wp:inline distT="0" distB="0" distL="0" distR="0" wp14:anchorId="6C00E70D" wp14:editId="79ACCAAA">
                  <wp:extent cx="5320145" cy="2987044"/>
                  <wp:effectExtent l="0" t="0" r="0" b="3810"/>
                  <wp:docPr id="10883515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332" cy="2988272"/>
                          </a:xfrm>
                          <a:prstGeom prst="rect">
                            <a:avLst/>
                          </a:prstGeom>
                          <a:noFill/>
                          <a:ln>
                            <a:noFill/>
                          </a:ln>
                        </pic:spPr>
                      </pic:pic>
                    </a:graphicData>
                  </a:graphic>
                </wp:inline>
              </w:drawing>
            </w:r>
            <w:r>
              <w:rPr>
                <w:rFonts w:ascii="Arial" w:hAnsi="Arial" w:cs="Arial"/>
                <w:b/>
                <w:bCs/>
                <w:noProof/>
              </w:rPr>
              <w:drawing>
                <wp:inline distT="0" distB="0" distL="0" distR="0" wp14:anchorId="74E7E027" wp14:editId="7E8F36DE">
                  <wp:extent cx="5605145" cy="3147060"/>
                  <wp:effectExtent l="0" t="0" r="0" b="0"/>
                  <wp:docPr id="21148769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5145" cy="3147060"/>
                          </a:xfrm>
                          <a:prstGeom prst="rect">
                            <a:avLst/>
                          </a:prstGeom>
                          <a:noFill/>
                          <a:ln>
                            <a:noFill/>
                          </a:ln>
                        </pic:spPr>
                      </pic:pic>
                    </a:graphicData>
                  </a:graphic>
                </wp:inline>
              </w:drawing>
            </w:r>
          </w:p>
          <w:p w14:paraId="238D7544" w14:textId="77777777" w:rsidR="009878D5" w:rsidRDefault="009878D5" w:rsidP="007A2276">
            <w:pPr>
              <w:jc w:val="both"/>
              <w:rPr>
                <w:rFonts w:ascii="Arial" w:hAnsi="Arial" w:cs="Arial"/>
              </w:rPr>
            </w:pPr>
          </w:p>
        </w:tc>
      </w:tr>
      <w:tr w:rsidR="009878D5" w14:paraId="4710D67A" w14:textId="77777777" w:rsidTr="007A2276">
        <w:tc>
          <w:tcPr>
            <w:tcW w:w="8828" w:type="dxa"/>
          </w:tcPr>
          <w:p w14:paraId="7F85B229" w14:textId="2DEE9441" w:rsidR="009878D5" w:rsidRDefault="009878D5" w:rsidP="007A2276">
            <w:pPr>
              <w:jc w:val="both"/>
              <w:rPr>
                <w:rFonts w:ascii="Arial" w:hAnsi="Arial" w:cs="Arial"/>
              </w:rPr>
            </w:pPr>
            <w:r>
              <w:rPr>
                <w:rFonts w:ascii="Arial" w:hAnsi="Arial" w:cs="Arial"/>
              </w:rPr>
              <w:t xml:space="preserve">En base al </w:t>
            </w:r>
            <w:r w:rsidR="00412405">
              <w:rPr>
                <w:rFonts w:ascii="Arial" w:hAnsi="Arial" w:cs="Arial"/>
              </w:rPr>
              <w:t>archivo. YAML</w:t>
            </w:r>
            <w:r>
              <w:rPr>
                <w:rFonts w:ascii="Arial" w:hAnsi="Arial" w:cs="Arial"/>
              </w:rPr>
              <w:t xml:space="preserve"> se </w:t>
            </w:r>
            <w:r w:rsidR="00412405">
              <w:rPr>
                <w:rFonts w:ascii="Arial" w:hAnsi="Arial" w:cs="Arial"/>
              </w:rPr>
              <w:t>construyó</w:t>
            </w:r>
            <w:r>
              <w:rPr>
                <w:rFonts w:ascii="Arial" w:hAnsi="Arial" w:cs="Arial"/>
              </w:rPr>
              <w:t xml:space="preserve"> el diseño de la API usando la aplicación </w:t>
            </w:r>
            <w:proofErr w:type="spellStart"/>
            <w:r>
              <w:rPr>
                <w:rFonts w:ascii="Arial" w:hAnsi="Arial" w:cs="Arial"/>
              </w:rPr>
              <w:t>Apibildr</w:t>
            </w:r>
            <w:proofErr w:type="spellEnd"/>
            <w:r>
              <w:rPr>
                <w:rFonts w:ascii="Arial" w:hAnsi="Arial" w:cs="Arial"/>
              </w:rPr>
              <w:t>.</w:t>
            </w:r>
          </w:p>
        </w:tc>
      </w:tr>
    </w:tbl>
    <w:p w14:paraId="2A1B7A8A" w14:textId="77777777" w:rsidR="004A7410" w:rsidRDefault="004A7410" w:rsidP="009B57E4">
      <w:pPr>
        <w:pStyle w:val="Prrafodelista"/>
        <w:rPr>
          <w:rFonts w:ascii="Arial" w:hAnsi="Arial" w:cs="Arial"/>
        </w:rPr>
      </w:pPr>
    </w:p>
    <w:p w14:paraId="62EAF6B8" w14:textId="77777777" w:rsidR="00704D35" w:rsidRDefault="00704D35" w:rsidP="009B57E4">
      <w:pPr>
        <w:pStyle w:val="Prrafodelista"/>
        <w:rPr>
          <w:rFonts w:ascii="Arial" w:hAnsi="Arial" w:cs="Arial"/>
        </w:rPr>
      </w:pPr>
    </w:p>
    <w:p w14:paraId="693CC660" w14:textId="77777777" w:rsidR="00412405" w:rsidRDefault="00412405" w:rsidP="009B57E4">
      <w:pPr>
        <w:pStyle w:val="Prrafodelista"/>
        <w:rPr>
          <w:rFonts w:ascii="Arial" w:hAnsi="Arial" w:cs="Arial"/>
        </w:rPr>
      </w:pPr>
    </w:p>
    <w:p w14:paraId="3AE57D1B" w14:textId="77777777" w:rsidR="00412405" w:rsidRDefault="00412405" w:rsidP="009B57E4">
      <w:pPr>
        <w:pStyle w:val="Prrafodelista"/>
        <w:rPr>
          <w:rFonts w:ascii="Arial" w:hAnsi="Arial" w:cs="Arial"/>
        </w:rPr>
      </w:pPr>
    </w:p>
    <w:tbl>
      <w:tblPr>
        <w:tblStyle w:val="Tablaconcuadrcula"/>
        <w:tblW w:w="0" w:type="auto"/>
        <w:tblInd w:w="360" w:type="dxa"/>
        <w:tblLook w:val="04A0" w:firstRow="1" w:lastRow="0" w:firstColumn="1" w:lastColumn="0" w:noHBand="0" w:noVBand="1"/>
      </w:tblPr>
      <w:tblGrid>
        <w:gridCol w:w="8468"/>
      </w:tblGrid>
      <w:tr w:rsidR="00704D35" w14:paraId="4E3AD85B" w14:textId="77777777" w:rsidTr="007A2276">
        <w:tc>
          <w:tcPr>
            <w:tcW w:w="8828" w:type="dxa"/>
          </w:tcPr>
          <w:p w14:paraId="173E5B22" w14:textId="5B478E4F" w:rsidR="00704D35" w:rsidRPr="009878D5" w:rsidRDefault="00704D35" w:rsidP="007A2276">
            <w:pPr>
              <w:jc w:val="both"/>
              <w:rPr>
                <w:rFonts w:ascii="Arial" w:hAnsi="Arial" w:cs="Arial"/>
                <w:b/>
                <w:bCs/>
              </w:rPr>
            </w:pPr>
            <w:proofErr w:type="spellStart"/>
            <w:r w:rsidRPr="009878D5">
              <w:rPr>
                <w:rFonts w:ascii="Arial" w:hAnsi="Arial" w:cs="Arial"/>
                <w:b/>
                <w:bCs/>
              </w:rPr>
              <w:lastRenderedPageBreak/>
              <w:t>Imagén</w:t>
            </w:r>
            <w:proofErr w:type="spellEnd"/>
            <w:r w:rsidRPr="009878D5">
              <w:rPr>
                <w:rFonts w:ascii="Arial" w:hAnsi="Arial" w:cs="Arial"/>
                <w:b/>
                <w:bCs/>
              </w:rPr>
              <w:t xml:space="preserve"> #</w:t>
            </w:r>
            <w:r>
              <w:rPr>
                <w:rFonts w:ascii="Arial" w:hAnsi="Arial" w:cs="Arial"/>
                <w:b/>
                <w:bCs/>
              </w:rPr>
              <w:t>4</w:t>
            </w:r>
            <w:r w:rsidRPr="009878D5">
              <w:rPr>
                <w:rFonts w:ascii="Arial" w:hAnsi="Arial" w:cs="Arial"/>
                <w:b/>
                <w:bCs/>
              </w:rPr>
              <w:t xml:space="preserve">: </w:t>
            </w:r>
            <w:r>
              <w:rPr>
                <w:rFonts w:ascii="Arial" w:hAnsi="Arial" w:cs="Arial"/>
                <w:b/>
                <w:bCs/>
              </w:rPr>
              <w:t xml:space="preserve">SWAGER </w:t>
            </w:r>
          </w:p>
        </w:tc>
      </w:tr>
      <w:tr w:rsidR="00704D35" w14:paraId="76307E99" w14:textId="77777777" w:rsidTr="007A2276">
        <w:tc>
          <w:tcPr>
            <w:tcW w:w="8828" w:type="dxa"/>
          </w:tcPr>
          <w:p w14:paraId="428AECF5" w14:textId="77777777" w:rsidR="00704D35" w:rsidRDefault="00704D35" w:rsidP="007A2276">
            <w:pPr>
              <w:jc w:val="both"/>
              <w:rPr>
                <w:rFonts w:ascii="Arial" w:hAnsi="Arial" w:cs="Arial"/>
                <w:noProof/>
              </w:rPr>
            </w:pPr>
          </w:p>
          <w:p w14:paraId="66B13AEF" w14:textId="6D77A88B" w:rsidR="00704D35" w:rsidRDefault="00704D35" w:rsidP="007A2276">
            <w:pPr>
              <w:jc w:val="both"/>
              <w:rPr>
                <w:rFonts w:ascii="Arial" w:hAnsi="Arial" w:cs="Arial"/>
              </w:rPr>
            </w:pPr>
            <w:r>
              <w:rPr>
                <w:rFonts w:ascii="Arial" w:hAnsi="Arial" w:cs="Arial"/>
                <w:noProof/>
              </w:rPr>
              <w:drawing>
                <wp:inline distT="0" distB="0" distL="0" distR="0" wp14:anchorId="61892725" wp14:editId="3FC1160C">
                  <wp:extent cx="5605145" cy="3147060"/>
                  <wp:effectExtent l="0" t="0" r="0" b="0"/>
                  <wp:docPr id="2762156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145" cy="3147060"/>
                          </a:xfrm>
                          <a:prstGeom prst="rect">
                            <a:avLst/>
                          </a:prstGeom>
                          <a:noFill/>
                          <a:ln>
                            <a:noFill/>
                          </a:ln>
                        </pic:spPr>
                      </pic:pic>
                    </a:graphicData>
                  </a:graphic>
                </wp:inline>
              </w:drawing>
            </w:r>
          </w:p>
          <w:p w14:paraId="4ECA02B7" w14:textId="77777777" w:rsidR="00704D35" w:rsidRDefault="00704D35" w:rsidP="007A2276">
            <w:pPr>
              <w:jc w:val="both"/>
              <w:rPr>
                <w:rFonts w:ascii="Arial" w:hAnsi="Arial" w:cs="Arial"/>
              </w:rPr>
            </w:pPr>
          </w:p>
          <w:p w14:paraId="382ECB0D" w14:textId="36D70CD5" w:rsidR="00704D35" w:rsidRDefault="00704D35" w:rsidP="007A2276">
            <w:pPr>
              <w:jc w:val="both"/>
              <w:rPr>
                <w:rFonts w:ascii="Arial" w:hAnsi="Arial" w:cs="Arial"/>
              </w:rPr>
            </w:pPr>
            <w:r>
              <w:rPr>
                <w:rFonts w:ascii="Arial" w:hAnsi="Arial" w:cs="Arial"/>
                <w:b/>
                <w:bCs/>
                <w:noProof/>
              </w:rPr>
              <w:drawing>
                <wp:inline distT="0" distB="0" distL="0" distR="0" wp14:anchorId="731425DC" wp14:editId="66FD6AFF">
                  <wp:extent cx="5600700" cy="3149600"/>
                  <wp:effectExtent l="0" t="0" r="0" b="0"/>
                  <wp:docPr id="9515875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3149600"/>
                          </a:xfrm>
                          <a:prstGeom prst="rect">
                            <a:avLst/>
                          </a:prstGeom>
                          <a:noFill/>
                          <a:ln>
                            <a:noFill/>
                          </a:ln>
                        </pic:spPr>
                      </pic:pic>
                    </a:graphicData>
                  </a:graphic>
                </wp:inline>
              </w:drawing>
            </w:r>
          </w:p>
        </w:tc>
      </w:tr>
      <w:tr w:rsidR="00704D35" w14:paraId="63D5E1ED" w14:textId="77777777" w:rsidTr="007A2276">
        <w:tc>
          <w:tcPr>
            <w:tcW w:w="8828" w:type="dxa"/>
          </w:tcPr>
          <w:p w14:paraId="3D759B5C" w14:textId="0B1D1CF2" w:rsidR="00704D35" w:rsidRDefault="00704D35" w:rsidP="007A2276">
            <w:pPr>
              <w:jc w:val="both"/>
              <w:rPr>
                <w:rFonts w:ascii="Arial" w:hAnsi="Arial" w:cs="Arial"/>
              </w:rPr>
            </w:pPr>
            <w:r>
              <w:rPr>
                <w:rFonts w:ascii="Arial" w:hAnsi="Arial" w:cs="Arial"/>
              </w:rPr>
              <w:t xml:space="preserve">En el editor de </w:t>
            </w:r>
            <w:proofErr w:type="spellStart"/>
            <w:r>
              <w:rPr>
                <w:rFonts w:ascii="Arial" w:hAnsi="Arial" w:cs="Arial"/>
              </w:rPr>
              <w:t>sawer</w:t>
            </w:r>
            <w:proofErr w:type="spellEnd"/>
            <w:r>
              <w:rPr>
                <w:rFonts w:ascii="Arial" w:hAnsi="Arial" w:cs="Arial"/>
              </w:rPr>
              <w:t xml:space="preserve"> se coloca el código y se construye la aplicación servidor con </w:t>
            </w:r>
            <w:proofErr w:type="spellStart"/>
            <w:r>
              <w:rPr>
                <w:rFonts w:ascii="Arial" w:hAnsi="Arial" w:cs="Arial"/>
              </w:rPr>
              <w:t>spring</w:t>
            </w:r>
            <w:proofErr w:type="spellEnd"/>
            <w:r>
              <w:rPr>
                <w:rFonts w:ascii="Arial" w:hAnsi="Arial" w:cs="Arial"/>
              </w:rPr>
              <w:t xml:space="preserve"> y la aplicación cliente.</w:t>
            </w:r>
          </w:p>
        </w:tc>
      </w:tr>
    </w:tbl>
    <w:p w14:paraId="287B24C5" w14:textId="77777777" w:rsidR="00704D35" w:rsidRDefault="00704D35" w:rsidP="009B57E4">
      <w:pPr>
        <w:pStyle w:val="Prrafodelista"/>
        <w:rPr>
          <w:rFonts w:ascii="Arial" w:hAnsi="Arial" w:cs="Arial"/>
        </w:rPr>
      </w:pPr>
    </w:p>
    <w:p w14:paraId="4EDBDDAD" w14:textId="77777777" w:rsidR="00704D35" w:rsidRDefault="00704D35" w:rsidP="009B57E4">
      <w:pPr>
        <w:pStyle w:val="Prrafodelista"/>
        <w:rPr>
          <w:rFonts w:ascii="Arial" w:hAnsi="Arial" w:cs="Arial"/>
        </w:rPr>
      </w:pPr>
    </w:p>
    <w:p w14:paraId="6009F01F" w14:textId="77777777" w:rsidR="00412405" w:rsidRDefault="00412405" w:rsidP="009B57E4">
      <w:pPr>
        <w:pStyle w:val="Prrafodelista"/>
        <w:rPr>
          <w:rFonts w:ascii="Arial" w:hAnsi="Arial" w:cs="Arial"/>
        </w:rPr>
      </w:pPr>
    </w:p>
    <w:tbl>
      <w:tblPr>
        <w:tblStyle w:val="Tablaconcuadrcula"/>
        <w:tblW w:w="0" w:type="auto"/>
        <w:tblInd w:w="360" w:type="dxa"/>
        <w:tblLook w:val="04A0" w:firstRow="1" w:lastRow="0" w:firstColumn="1" w:lastColumn="0" w:noHBand="0" w:noVBand="1"/>
      </w:tblPr>
      <w:tblGrid>
        <w:gridCol w:w="8468"/>
      </w:tblGrid>
      <w:tr w:rsidR="00704D35" w14:paraId="471F0BB2" w14:textId="77777777" w:rsidTr="007A2276">
        <w:tc>
          <w:tcPr>
            <w:tcW w:w="8828" w:type="dxa"/>
          </w:tcPr>
          <w:p w14:paraId="6CE277E9" w14:textId="012184D4" w:rsidR="00704D35" w:rsidRPr="009878D5" w:rsidRDefault="00704D35" w:rsidP="007A2276">
            <w:pPr>
              <w:jc w:val="both"/>
              <w:rPr>
                <w:rFonts w:ascii="Arial" w:hAnsi="Arial" w:cs="Arial"/>
                <w:b/>
                <w:bCs/>
              </w:rPr>
            </w:pPr>
            <w:proofErr w:type="spellStart"/>
            <w:r w:rsidRPr="009878D5">
              <w:rPr>
                <w:rFonts w:ascii="Arial" w:hAnsi="Arial" w:cs="Arial"/>
                <w:b/>
                <w:bCs/>
              </w:rPr>
              <w:lastRenderedPageBreak/>
              <w:t>Imagén</w:t>
            </w:r>
            <w:proofErr w:type="spellEnd"/>
            <w:r w:rsidRPr="009878D5">
              <w:rPr>
                <w:rFonts w:ascii="Arial" w:hAnsi="Arial" w:cs="Arial"/>
                <w:b/>
                <w:bCs/>
              </w:rPr>
              <w:t xml:space="preserve"> #</w:t>
            </w:r>
            <w:r>
              <w:rPr>
                <w:rFonts w:ascii="Arial" w:hAnsi="Arial" w:cs="Arial"/>
                <w:b/>
                <w:bCs/>
              </w:rPr>
              <w:t>5</w:t>
            </w:r>
            <w:r w:rsidRPr="009878D5">
              <w:rPr>
                <w:rFonts w:ascii="Arial" w:hAnsi="Arial" w:cs="Arial"/>
                <w:b/>
                <w:bCs/>
              </w:rPr>
              <w:t xml:space="preserve">: </w:t>
            </w:r>
            <w:r>
              <w:rPr>
                <w:rFonts w:ascii="Arial" w:hAnsi="Arial" w:cs="Arial"/>
                <w:b/>
                <w:bCs/>
              </w:rPr>
              <w:t>Exploración del código</w:t>
            </w:r>
          </w:p>
        </w:tc>
      </w:tr>
      <w:tr w:rsidR="00704D35" w14:paraId="35EF887C" w14:textId="77777777" w:rsidTr="007A2276">
        <w:tc>
          <w:tcPr>
            <w:tcW w:w="8828" w:type="dxa"/>
          </w:tcPr>
          <w:p w14:paraId="0D1094CB" w14:textId="77777777" w:rsidR="00704D35" w:rsidRDefault="00704D35" w:rsidP="007A2276">
            <w:pPr>
              <w:jc w:val="both"/>
              <w:rPr>
                <w:rFonts w:ascii="Arial" w:hAnsi="Arial" w:cs="Arial"/>
                <w:noProof/>
              </w:rPr>
            </w:pPr>
          </w:p>
          <w:p w14:paraId="5028DD27" w14:textId="7E479AE2" w:rsidR="00704D35" w:rsidRDefault="00704D35" w:rsidP="007A2276">
            <w:pPr>
              <w:jc w:val="both"/>
              <w:rPr>
                <w:rFonts w:ascii="Arial" w:hAnsi="Arial" w:cs="Arial"/>
              </w:rPr>
            </w:pPr>
            <w:r>
              <w:rPr>
                <w:rFonts w:ascii="Arial" w:hAnsi="Arial" w:cs="Arial"/>
                <w:noProof/>
              </w:rPr>
              <w:drawing>
                <wp:inline distT="0" distB="0" distL="0" distR="0" wp14:anchorId="4134AD76" wp14:editId="795D2BE3">
                  <wp:extent cx="5181600" cy="2913916"/>
                  <wp:effectExtent l="0" t="0" r="0" b="1270"/>
                  <wp:docPr id="19430075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6921" cy="2916909"/>
                          </a:xfrm>
                          <a:prstGeom prst="rect">
                            <a:avLst/>
                          </a:prstGeom>
                          <a:noFill/>
                          <a:ln>
                            <a:noFill/>
                          </a:ln>
                        </pic:spPr>
                      </pic:pic>
                    </a:graphicData>
                  </a:graphic>
                </wp:inline>
              </w:drawing>
            </w:r>
          </w:p>
          <w:p w14:paraId="1A65CF27" w14:textId="77777777" w:rsidR="00704D35" w:rsidRDefault="00704D35" w:rsidP="007A2276">
            <w:pPr>
              <w:jc w:val="both"/>
              <w:rPr>
                <w:rFonts w:ascii="Arial" w:hAnsi="Arial" w:cs="Arial"/>
              </w:rPr>
            </w:pPr>
          </w:p>
          <w:p w14:paraId="0615B3D1" w14:textId="7A73364C" w:rsidR="00704D35" w:rsidRDefault="00704D35" w:rsidP="007A2276">
            <w:pPr>
              <w:jc w:val="both"/>
              <w:rPr>
                <w:rFonts w:ascii="Arial" w:hAnsi="Arial" w:cs="Arial"/>
              </w:rPr>
            </w:pPr>
            <w:r>
              <w:rPr>
                <w:rFonts w:ascii="Arial" w:hAnsi="Arial" w:cs="Arial"/>
                <w:noProof/>
              </w:rPr>
              <w:drawing>
                <wp:inline distT="0" distB="0" distL="0" distR="0" wp14:anchorId="53ABF3BB" wp14:editId="1B6E8864">
                  <wp:extent cx="5600700" cy="3149600"/>
                  <wp:effectExtent l="0" t="0" r="0" b="0"/>
                  <wp:docPr id="25220044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149600"/>
                          </a:xfrm>
                          <a:prstGeom prst="rect">
                            <a:avLst/>
                          </a:prstGeom>
                          <a:noFill/>
                          <a:ln>
                            <a:noFill/>
                          </a:ln>
                        </pic:spPr>
                      </pic:pic>
                    </a:graphicData>
                  </a:graphic>
                </wp:inline>
              </w:drawing>
            </w:r>
          </w:p>
          <w:p w14:paraId="4AB8FDDB" w14:textId="77777777" w:rsidR="00704D35" w:rsidRDefault="00704D35" w:rsidP="007A2276">
            <w:pPr>
              <w:jc w:val="both"/>
              <w:rPr>
                <w:rFonts w:ascii="Arial" w:hAnsi="Arial" w:cs="Arial"/>
              </w:rPr>
            </w:pPr>
          </w:p>
        </w:tc>
      </w:tr>
      <w:tr w:rsidR="00704D35" w14:paraId="47DD9A58" w14:textId="77777777" w:rsidTr="007A2276">
        <w:tc>
          <w:tcPr>
            <w:tcW w:w="8828" w:type="dxa"/>
          </w:tcPr>
          <w:p w14:paraId="4153D34A" w14:textId="3FA2DF89" w:rsidR="00704D35" w:rsidRDefault="00704D35" w:rsidP="007A2276">
            <w:pPr>
              <w:jc w:val="both"/>
              <w:rPr>
                <w:rFonts w:ascii="Arial" w:hAnsi="Arial" w:cs="Arial"/>
              </w:rPr>
            </w:pPr>
            <w:r>
              <w:rPr>
                <w:rFonts w:ascii="Arial" w:hAnsi="Arial" w:cs="Arial"/>
              </w:rPr>
              <w:t>Finalmente se abrió cada proyecto navegado y se exploro la solución y como estaba formado.</w:t>
            </w:r>
          </w:p>
        </w:tc>
      </w:tr>
    </w:tbl>
    <w:p w14:paraId="5B47CF24" w14:textId="77777777" w:rsidR="00704D35" w:rsidRDefault="00704D35" w:rsidP="009B57E4">
      <w:pPr>
        <w:pStyle w:val="Prrafodelista"/>
        <w:rPr>
          <w:rFonts w:ascii="Arial" w:hAnsi="Arial" w:cs="Arial"/>
        </w:rPr>
      </w:pPr>
    </w:p>
    <w:p w14:paraId="73E33547" w14:textId="77777777" w:rsidR="00DB64D4" w:rsidRDefault="00DB64D4" w:rsidP="009B57E4">
      <w:pPr>
        <w:pStyle w:val="Prrafodelista"/>
        <w:rPr>
          <w:rFonts w:ascii="Arial" w:hAnsi="Arial" w:cs="Arial"/>
        </w:rPr>
      </w:pPr>
    </w:p>
    <w:p w14:paraId="3AC604DE" w14:textId="77777777" w:rsidR="00DB64D4" w:rsidRDefault="00DB64D4" w:rsidP="009B57E4">
      <w:pPr>
        <w:pStyle w:val="Prrafodelista"/>
        <w:rPr>
          <w:rFonts w:ascii="Arial" w:hAnsi="Arial" w:cs="Arial"/>
        </w:rPr>
      </w:pPr>
    </w:p>
    <w:p w14:paraId="21F0430E" w14:textId="77777777" w:rsidR="00DB64D4" w:rsidRDefault="00DB64D4" w:rsidP="009B57E4">
      <w:pPr>
        <w:pStyle w:val="Prrafodelista"/>
        <w:rPr>
          <w:rFonts w:ascii="Arial" w:hAnsi="Arial" w:cs="Arial"/>
        </w:rPr>
      </w:pPr>
    </w:p>
    <w:p w14:paraId="28D73B1A" w14:textId="77777777" w:rsidR="00DB64D4" w:rsidRDefault="00DB64D4" w:rsidP="009B57E4">
      <w:pPr>
        <w:pStyle w:val="Prrafodelista"/>
        <w:rPr>
          <w:rFonts w:ascii="Arial" w:hAnsi="Arial" w:cs="Arial"/>
        </w:rPr>
      </w:pPr>
    </w:p>
    <w:p w14:paraId="682D8289" w14:textId="77777777" w:rsidR="00DB64D4" w:rsidRPr="004A7410" w:rsidRDefault="00DB64D4" w:rsidP="009B57E4">
      <w:pPr>
        <w:pStyle w:val="Prrafodelista"/>
        <w:rPr>
          <w:rFonts w:ascii="Arial" w:hAnsi="Arial" w:cs="Arial"/>
        </w:rPr>
      </w:pPr>
    </w:p>
    <w:p w14:paraId="719AC8B7" w14:textId="151B6473" w:rsidR="00956C97" w:rsidRDefault="00E05005" w:rsidP="6F0E1DF5">
      <w:pPr>
        <w:pStyle w:val="Prrafodelista"/>
        <w:numPr>
          <w:ilvl w:val="0"/>
          <w:numId w:val="1"/>
        </w:numPr>
        <w:rPr>
          <w:rFonts w:ascii="Arial" w:hAnsi="Arial" w:cs="Arial"/>
          <w:b/>
          <w:bCs/>
        </w:rPr>
      </w:pPr>
      <w:proofErr w:type="gramStart"/>
      <w:r w:rsidRPr="6F0E1DF5">
        <w:rPr>
          <w:rFonts w:ascii="Arial" w:hAnsi="Arial" w:cs="Arial"/>
          <w:b/>
          <w:bCs/>
        </w:rPr>
        <w:t>OPINIÓN PERSONAL</w:t>
      </w:r>
      <w:proofErr w:type="gramEnd"/>
      <w:r w:rsidR="2AC68283" w:rsidRPr="6F0E1DF5">
        <w:rPr>
          <w:rFonts w:ascii="Arial" w:hAnsi="Arial" w:cs="Arial"/>
          <w:b/>
          <w:bCs/>
        </w:rPr>
        <w:t xml:space="preserve"> </w:t>
      </w:r>
    </w:p>
    <w:p w14:paraId="50B81ACE" w14:textId="229BFC81" w:rsidR="00DB64D4" w:rsidRDefault="00DB64D4" w:rsidP="00DB64D4">
      <w:pPr>
        <w:rPr>
          <w:rFonts w:ascii="Arial" w:hAnsi="Arial" w:cs="Arial"/>
          <w:b/>
          <w:bCs/>
        </w:rPr>
      </w:pPr>
    </w:p>
    <w:p w14:paraId="0168122B" w14:textId="5F4ECE4A" w:rsidR="00DB64D4" w:rsidRDefault="008A05F8" w:rsidP="008A05F8">
      <w:pPr>
        <w:pStyle w:val="Prrafodelista"/>
        <w:numPr>
          <w:ilvl w:val="0"/>
          <w:numId w:val="16"/>
        </w:numPr>
        <w:jc w:val="both"/>
        <w:rPr>
          <w:rFonts w:ascii="Arial" w:hAnsi="Arial" w:cs="Arial"/>
        </w:rPr>
      </w:pPr>
      <w:r>
        <w:rPr>
          <w:rFonts w:ascii="Arial" w:hAnsi="Arial" w:cs="Arial"/>
        </w:rPr>
        <w:t xml:space="preserve">Este curso me pareció muy interesante porque pude aprender acerca de herramientas </w:t>
      </w:r>
      <w:r>
        <w:rPr>
          <w:rFonts w:ascii="Arial" w:hAnsi="Arial" w:cs="Arial"/>
        </w:rPr>
        <w:tab/>
        <w:t xml:space="preserve">de generación de código automático que no sabía que existían y se podían usar en este contexto. </w:t>
      </w:r>
      <w:r w:rsidRPr="008A05F8">
        <w:rPr>
          <w:rFonts w:ascii="Arial" w:hAnsi="Arial" w:cs="Arial"/>
        </w:rPr>
        <w:t>Estas herramientas aceleran el proceso de desarrollo y reducen la carga de trabajo al automatizar tareas repetitivas.</w:t>
      </w:r>
      <w:r>
        <w:rPr>
          <w:rFonts w:ascii="Arial" w:hAnsi="Arial" w:cs="Arial"/>
        </w:rPr>
        <w:t xml:space="preserve"> Una de las herramientas fue </w:t>
      </w:r>
      <w:proofErr w:type="spellStart"/>
      <w:r>
        <w:rPr>
          <w:rFonts w:ascii="Arial" w:hAnsi="Arial" w:cs="Arial"/>
        </w:rPr>
        <w:t>swager</w:t>
      </w:r>
      <w:proofErr w:type="spellEnd"/>
      <w:r>
        <w:rPr>
          <w:rFonts w:ascii="Arial" w:hAnsi="Arial" w:cs="Arial"/>
        </w:rPr>
        <w:t xml:space="preserve">, mi experiencia trabajando con esta herramienta fue atreves de .net </w:t>
      </w:r>
      <w:proofErr w:type="spellStart"/>
      <w:r>
        <w:rPr>
          <w:rFonts w:ascii="Arial" w:hAnsi="Arial" w:cs="Arial"/>
        </w:rPr>
        <w:t>core</w:t>
      </w:r>
      <w:proofErr w:type="spellEnd"/>
      <w:r>
        <w:rPr>
          <w:rFonts w:ascii="Arial" w:hAnsi="Arial" w:cs="Arial"/>
        </w:rPr>
        <w:t xml:space="preserve"> y me pareció muy interesante ver como se puede interactuar con otros </w:t>
      </w:r>
      <w:proofErr w:type="spellStart"/>
      <w:r>
        <w:rPr>
          <w:rFonts w:ascii="Arial" w:hAnsi="Arial" w:cs="Arial"/>
        </w:rPr>
        <w:t>famework</w:t>
      </w:r>
      <w:proofErr w:type="spellEnd"/>
      <w:r>
        <w:rPr>
          <w:rFonts w:ascii="Arial" w:hAnsi="Arial" w:cs="Arial"/>
        </w:rPr>
        <w:t xml:space="preserve"> y lenguajes desde </w:t>
      </w:r>
      <w:proofErr w:type="spellStart"/>
      <w:r>
        <w:rPr>
          <w:rFonts w:ascii="Arial" w:hAnsi="Arial" w:cs="Arial"/>
        </w:rPr>
        <w:t>sawer</w:t>
      </w:r>
      <w:proofErr w:type="spellEnd"/>
      <w:r>
        <w:rPr>
          <w:rFonts w:ascii="Arial" w:hAnsi="Arial" w:cs="Arial"/>
        </w:rPr>
        <w:t xml:space="preserve"> para generar el código base. </w:t>
      </w:r>
      <w:r w:rsidR="00BD5879">
        <w:rPr>
          <w:rFonts w:ascii="Arial" w:hAnsi="Arial" w:cs="Arial"/>
        </w:rPr>
        <w:t>Una de las grandes ventajas que encontré respecto a esto es que al automatizar el proceso degeneración de código se puede reducir la probabilidad de introducir errores de tipo Humanos. Además, que fomenta la coherencia ya que se construye el código en base a patrones y estándares.</w:t>
      </w:r>
    </w:p>
    <w:p w14:paraId="54D7A38F" w14:textId="707DB324" w:rsidR="00BD5879" w:rsidRPr="00BD5879" w:rsidRDefault="00BD5879" w:rsidP="008A05F8">
      <w:pPr>
        <w:pStyle w:val="Prrafodelista"/>
        <w:numPr>
          <w:ilvl w:val="0"/>
          <w:numId w:val="16"/>
        </w:numPr>
        <w:jc w:val="both"/>
        <w:rPr>
          <w:rFonts w:ascii="Arial" w:hAnsi="Arial" w:cs="Arial"/>
        </w:rPr>
      </w:pPr>
      <w:r>
        <w:rPr>
          <w:rFonts w:ascii="Arial" w:hAnsi="Arial" w:cs="Arial"/>
        </w:rPr>
        <w:t xml:space="preserve">Gracias al curso, comprendí de mejor manera el amplio alcance de las API y como se estructuran dependiendo de su función. También puede comprender la razón teórica detrás de los métodos HTTP y la construcción de las rutas, entendiendo que </w:t>
      </w:r>
      <w:r w:rsidRPr="00BD5879">
        <w:rPr>
          <w:rFonts w:ascii="Arial" w:hAnsi="Arial" w:cs="Arial"/>
        </w:rPr>
        <w:t>s</w:t>
      </w:r>
      <w:r>
        <w:rPr>
          <w:rFonts w:ascii="Arial" w:hAnsi="Arial" w:cs="Arial"/>
        </w:rPr>
        <w:t>e puede</w:t>
      </w:r>
      <w:r w:rsidRPr="00BD5879">
        <w:rPr>
          <w:rFonts w:ascii="Arial" w:hAnsi="Arial" w:cs="Arial"/>
        </w:rPr>
        <w:t xml:space="preserve"> definir rutas y métodos que permitan a los clientes acceder y manipular los datos de manera eficiente y segura.</w:t>
      </w:r>
      <w:r>
        <w:rPr>
          <w:rFonts w:ascii="Arial" w:hAnsi="Arial" w:cs="Arial"/>
        </w:rPr>
        <w:t xml:space="preserve"> Es importante saber </w:t>
      </w:r>
      <w:proofErr w:type="gramStart"/>
      <w:r>
        <w:rPr>
          <w:rFonts w:ascii="Arial" w:hAnsi="Arial" w:cs="Arial"/>
        </w:rPr>
        <w:t>que</w:t>
      </w:r>
      <w:proofErr w:type="gramEnd"/>
      <w:r>
        <w:rPr>
          <w:rFonts w:ascii="Arial" w:hAnsi="Arial" w:cs="Arial"/>
        </w:rPr>
        <w:t xml:space="preserve"> al partir de la documentación de la API, </w:t>
      </w:r>
      <w:r w:rsidRPr="00B528F1">
        <w:rPr>
          <w:rFonts w:ascii="Arial" w:hAnsi="Arial" w:cs="Arial"/>
        </w:rPr>
        <w:t>esto permite que diferentes desarrolladore puedan hacer uso de esta y aprovechar sus funcionalidades de manera exitosa.</w:t>
      </w:r>
    </w:p>
    <w:p w14:paraId="2026A155" w14:textId="7E2A8188" w:rsidR="00B528F1" w:rsidRPr="00B528F1" w:rsidRDefault="00BD5879" w:rsidP="00B528F1">
      <w:pPr>
        <w:pStyle w:val="Prrafodelista"/>
        <w:numPr>
          <w:ilvl w:val="0"/>
          <w:numId w:val="16"/>
        </w:numPr>
        <w:rPr>
          <w:rFonts w:ascii="Arial" w:hAnsi="Arial" w:cs="Arial"/>
        </w:rPr>
      </w:pPr>
      <w:r w:rsidRPr="00B528F1">
        <w:rPr>
          <w:rFonts w:ascii="Arial" w:hAnsi="Arial" w:cs="Arial"/>
        </w:rPr>
        <w:t xml:space="preserve">Una característica importante que aprendí fue </w:t>
      </w:r>
      <w:r w:rsidR="00B528F1" w:rsidRPr="00B528F1">
        <w:rPr>
          <w:rFonts w:ascii="Arial" w:hAnsi="Arial" w:cs="Arial"/>
        </w:rPr>
        <w:t xml:space="preserve">el concepto de la integración entre el </w:t>
      </w:r>
      <w:proofErr w:type="spellStart"/>
      <w:r w:rsidR="00B528F1" w:rsidRPr="00B528F1">
        <w:rPr>
          <w:rFonts w:ascii="Arial" w:hAnsi="Arial" w:cs="Arial"/>
        </w:rPr>
        <w:t>fronent</w:t>
      </w:r>
      <w:proofErr w:type="spellEnd"/>
      <w:r w:rsidR="00B528F1" w:rsidRPr="00B528F1">
        <w:rPr>
          <w:rFonts w:ascii="Arial" w:hAnsi="Arial" w:cs="Arial"/>
        </w:rPr>
        <w:t xml:space="preserve"> y el </w:t>
      </w:r>
      <w:proofErr w:type="spellStart"/>
      <w:r w:rsidR="00B528F1" w:rsidRPr="00B528F1">
        <w:rPr>
          <w:rFonts w:ascii="Arial" w:hAnsi="Arial" w:cs="Arial"/>
        </w:rPr>
        <w:t>backend</w:t>
      </w:r>
      <w:proofErr w:type="spellEnd"/>
      <w:r w:rsidR="00B528F1" w:rsidRPr="00B528F1">
        <w:rPr>
          <w:rFonts w:ascii="Arial" w:hAnsi="Arial" w:cs="Arial"/>
        </w:rPr>
        <w:t xml:space="preserve"> y la importancia de una comunicación afectiva. Entendí que un grupo de trabajo debe definir </w:t>
      </w:r>
      <w:proofErr w:type="spellStart"/>
      <w:r w:rsidR="00B528F1" w:rsidRPr="00B528F1">
        <w:rPr>
          <w:rFonts w:ascii="Arial" w:hAnsi="Arial" w:cs="Arial"/>
        </w:rPr>
        <w:t>comó</w:t>
      </w:r>
      <w:proofErr w:type="spellEnd"/>
      <w:r w:rsidR="00B528F1" w:rsidRPr="00B528F1">
        <w:rPr>
          <w:rFonts w:ascii="Arial" w:hAnsi="Arial" w:cs="Arial"/>
        </w:rPr>
        <w:t xml:space="preserve"> será la comunicación </w:t>
      </w:r>
      <w:proofErr w:type="spellStart"/>
      <w:r w:rsidR="00B528F1" w:rsidRPr="00B528F1">
        <w:rPr>
          <w:rFonts w:ascii="Arial" w:hAnsi="Arial" w:cs="Arial"/>
        </w:rPr>
        <w:t>etre</w:t>
      </w:r>
      <w:proofErr w:type="spellEnd"/>
      <w:r w:rsidR="00B528F1" w:rsidRPr="00B528F1">
        <w:rPr>
          <w:rFonts w:ascii="Arial" w:hAnsi="Arial" w:cs="Arial"/>
        </w:rPr>
        <w:t xml:space="preserve"> estos para aumentar el rendimiento del equipo. En el caso del ejemplo, a</w:t>
      </w:r>
      <w:r w:rsidR="00B528F1" w:rsidRPr="00B528F1">
        <w:rPr>
          <w:rFonts w:ascii="Arial" w:hAnsi="Arial" w:cs="Arial"/>
        </w:rPr>
        <w:t xml:space="preserve">prendí cómo integrar el </w:t>
      </w:r>
      <w:proofErr w:type="spellStart"/>
      <w:r w:rsidR="00B528F1" w:rsidRPr="00B528F1">
        <w:rPr>
          <w:rFonts w:ascii="Arial" w:hAnsi="Arial" w:cs="Arial"/>
        </w:rPr>
        <w:t>backend</w:t>
      </w:r>
      <w:proofErr w:type="spellEnd"/>
      <w:r w:rsidR="00B528F1" w:rsidRPr="00B528F1">
        <w:rPr>
          <w:rFonts w:ascii="Arial" w:hAnsi="Arial" w:cs="Arial"/>
        </w:rPr>
        <w:t xml:space="preserve"> (en mi caso, un microservicio </w:t>
      </w:r>
      <w:proofErr w:type="spellStart"/>
      <w:r w:rsidR="00B528F1" w:rsidRPr="00B528F1">
        <w:rPr>
          <w:rFonts w:ascii="Arial" w:hAnsi="Arial" w:cs="Arial"/>
        </w:rPr>
        <w:t>Springwood</w:t>
      </w:r>
      <w:proofErr w:type="spellEnd"/>
      <w:r w:rsidR="00B528F1" w:rsidRPr="00B528F1">
        <w:rPr>
          <w:rFonts w:ascii="Arial" w:hAnsi="Arial" w:cs="Arial"/>
        </w:rPr>
        <w:t xml:space="preserve">) con el </w:t>
      </w:r>
      <w:proofErr w:type="spellStart"/>
      <w:r w:rsidR="00B528F1" w:rsidRPr="00B528F1">
        <w:rPr>
          <w:rFonts w:ascii="Arial" w:hAnsi="Arial" w:cs="Arial"/>
        </w:rPr>
        <w:t>frontend</w:t>
      </w:r>
      <w:proofErr w:type="spellEnd"/>
      <w:r w:rsidR="00B528F1" w:rsidRPr="00B528F1">
        <w:rPr>
          <w:rFonts w:ascii="Arial" w:hAnsi="Arial" w:cs="Arial"/>
        </w:rPr>
        <w:t xml:space="preserve"> (una aplicación Angular) para crear una aplicación web completa. Esto incluye la comunicación entre los dos mediante solicitudes HTTP y la manipulación de datos en ambos extremos.</w:t>
      </w:r>
    </w:p>
    <w:p w14:paraId="4D01D0A9" w14:textId="7FF14E0C" w:rsidR="00B528F1" w:rsidRPr="00B528F1" w:rsidRDefault="00B528F1" w:rsidP="00B528F1">
      <w:pPr>
        <w:pStyle w:val="Prrafodelista"/>
        <w:numPr>
          <w:ilvl w:val="0"/>
          <w:numId w:val="16"/>
        </w:numPr>
        <w:jc w:val="both"/>
        <w:rPr>
          <w:rFonts w:ascii="Arial" w:hAnsi="Arial" w:cs="Arial"/>
        </w:rPr>
      </w:pPr>
      <w:r w:rsidRPr="00B528F1">
        <w:rPr>
          <w:rFonts w:ascii="Arial" w:hAnsi="Arial" w:cs="Arial"/>
        </w:rPr>
        <w:t xml:space="preserve">Al realizar la tarea práctica, tuve la oportunidad de profundizar en la aplicación de los conceptos aprendidos durante el curso. Pude poner en práctica el diseño de </w:t>
      </w:r>
      <w:proofErr w:type="spellStart"/>
      <w:r w:rsidRPr="00B528F1">
        <w:rPr>
          <w:rFonts w:ascii="Arial" w:hAnsi="Arial" w:cs="Arial"/>
        </w:rPr>
        <w:t>APIs</w:t>
      </w:r>
      <w:proofErr w:type="spellEnd"/>
      <w:r w:rsidRPr="00B528F1">
        <w:rPr>
          <w:rFonts w:ascii="Arial" w:hAnsi="Arial" w:cs="Arial"/>
        </w:rPr>
        <w:t xml:space="preserve"> en la herramienta </w:t>
      </w:r>
      <w:proofErr w:type="spellStart"/>
      <w:r w:rsidRPr="00B528F1">
        <w:rPr>
          <w:rFonts w:ascii="Arial" w:hAnsi="Arial" w:cs="Arial"/>
        </w:rPr>
        <w:t>Apibldr</w:t>
      </w:r>
      <w:proofErr w:type="spellEnd"/>
      <w:r w:rsidRPr="00B528F1">
        <w:rPr>
          <w:rFonts w:ascii="Arial" w:hAnsi="Arial" w:cs="Arial"/>
        </w:rPr>
        <w:t xml:space="preserve"> y entender el manejo de solicitudes HTTP. </w:t>
      </w:r>
      <w:r w:rsidR="00412405" w:rsidRPr="00B528F1">
        <w:rPr>
          <w:rFonts w:ascii="Arial" w:hAnsi="Arial" w:cs="Arial"/>
        </w:rPr>
        <w:t>Además,</w:t>
      </w:r>
      <w:r w:rsidRPr="00B528F1">
        <w:rPr>
          <w:rFonts w:ascii="Arial" w:hAnsi="Arial" w:cs="Arial"/>
        </w:rPr>
        <w:t xml:space="preserve"> comprendí la arquitectura de una aplicación que va a manejar una API como punto transaccional.</w:t>
      </w:r>
    </w:p>
    <w:p w14:paraId="5227069E" w14:textId="77777777" w:rsidR="00BD5879" w:rsidRDefault="00BD5879" w:rsidP="00BD5879">
      <w:pPr>
        <w:jc w:val="both"/>
        <w:rPr>
          <w:rFonts w:ascii="Arial" w:hAnsi="Arial" w:cs="Arial"/>
        </w:rPr>
      </w:pPr>
    </w:p>
    <w:p w14:paraId="2E56ECBF" w14:textId="77777777" w:rsidR="00BD5879" w:rsidRPr="00BD5879" w:rsidRDefault="00BD5879" w:rsidP="00BD5879">
      <w:pPr>
        <w:jc w:val="both"/>
        <w:rPr>
          <w:rFonts w:ascii="Arial" w:hAnsi="Arial" w:cs="Arial"/>
        </w:rPr>
      </w:pPr>
    </w:p>
    <w:p w14:paraId="27528DEB" w14:textId="77777777" w:rsidR="00E05005" w:rsidRDefault="00E05005" w:rsidP="00CD4784">
      <w:pPr>
        <w:rPr>
          <w:rFonts w:ascii="Arial" w:hAnsi="Arial" w:cs="Arial"/>
          <w:b/>
        </w:rPr>
      </w:pPr>
    </w:p>
    <w:p w14:paraId="5C48ACB0" w14:textId="77777777" w:rsidR="00DB64D4" w:rsidRDefault="00DB64D4" w:rsidP="00CD4784">
      <w:pPr>
        <w:rPr>
          <w:rFonts w:ascii="Arial" w:hAnsi="Arial" w:cs="Arial"/>
          <w:b/>
        </w:rPr>
      </w:pPr>
    </w:p>
    <w:p w14:paraId="3EF076AB" w14:textId="77777777" w:rsidR="00DB64D4" w:rsidRPr="00CD4784" w:rsidRDefault="00DB64D4" w:rsidP="00CD4784">
      <w:pPr>
        <w:rPr>
          <w:rFonts w:ascii="Arial" w:hAnsi="Arial" w:cs="Arial"/>
          <w:b/>
        </w:rPr>
      </w:pPr>
    </w:p>
    <w:p w14:paraId="6D8F2385" w14:textId="5DC6F7F8" w:rsidR="00E05005" w:rsidRDefault="00E05005" w:rsidP="00956C97">
      <w:pPr>
        <w:pStyle w:val="Prrafodelista"/>
        <w:numPr>
          <w:ilvl w:val="0"/>
          <w:numId w:val="1"/>
        </w:numPr>
        <w:rPr>
          <w:rFonts w:ascii="Arial" w:hAnsi="Arial" w:cs="Arial"/>
          <w:b/>
        </w:rPr>
      </w:pPr>
      <w:r>
        <w:rPr>
          <w:rFonts w:ascii="Arial" w:hAnsi="Arial" w:cs="Arial"/>
          <w:b/>
        </w:rPr>
        <w:t xml:space="preserve">ANEXOS </w:t>
      </w:r>
    </w:p>
    <w:tbl>
      <w:tblPr>
        <w:tblStyle w:val="Tablaconcuadrcula"/>
        <w:tblW w:w="0" w:type="auto"/>
        <w:tblLook w:val="04A0" w:firstRow="1" w:lastRow="0" w:firstColumn="1" w:lastColumn="0" w:noHBand="0" w:noVBand="1"/>
      </w:tblPr>
      <w:tblGrid>
        <w:gridCol w:w="8828"/>
      </w:tblGrid>
      <w:tr w:rsidR="00DB64D4" w14:paraId="15B74E0E" w14:textId="77777777" w:rsidTr="00DB64D4">
        <w:tc>
          <w:tcPr>
            <w:tcW w:w="8828" w:type="dxa"/>
          </w:tcPr>
          <w:p w14:paraId="1627F38E" w14:textId="04FE65EF" w:rsidR="00DB64D4" w:rsidRDefault="00DB64D4" w:rsidP="00DB64D4">
            <w:pPr>
              <w:rPr>
                <w:rFonts w:ascii="Arial" w:hAnsi="Arial" w:cs="Arial"/>
                <w:b/>
              </w:rPr>
            </w:pPr>
            <w:r>
              <w:rPr>
                <w:rFonts w:ascii="Arial" w:hAnsi="Arial" w:cs="Arial"/>
                <w:b/>
              </w:rPr>
              <w:t xml:space="preserve">Anexo #1: </w:t>
            </w:r>
            <w:proofErr w:type="gramStart"/>
            <w:r>
              <w:rPr>
                <w:rFonts w:ascii="Arial" w:hAnsi="Arial" w:cs="Arial"/>
                <w:b/>
              </w:rPr>
              <w:t>Link</w:t>
            </w:r>
            <w:proofErr w:type="gramEnd"/>
            <w:r>
              <w:rPr>
                <w:rFonts w:ascii="Arial" w:hAnsi="Arial" w:cs="Arial"/>
                <w:b/>
              </w:rPr>
              <w:t xml:space="preserve"> </w:t>
            </w:r>
            <w:proofErr w:type="spellStart"/>
            <w:r>
              <w:rPr>
                <w:rFonts w:ascii="Arial" w:hAnsi="Arial" w:cs="Arial"/>
                <w:b/>
              </w:rPr>
              <w:t>Github</w:t>
            </w:r>
            <w:proofErr w:type="spellEnd"/>
            <w:r>
              <w:rPr>
                <w:rFonts w:ascii="Arial" w:hAnsi="Arial" w:cs="Arial"/>
                <w:b/>
              </w:rPr>
              <w:t xml:space="preserve"> Proyecto Servidor</w:t>
            </w:r>
          </w:p>
        </w:tc>
      </w:tr>
      <w:tr w:rsidR="00DB64D4" w14:paraId="346F69F2" w14:textId="77777777" w:rsidTr="00DB64D4">
        <w:tc>
          <w:tcPr>
            <w:tcW w:w="8828" w:type="dxa"/>
          </w:tcPr>
          <w:p w14:paraId="343A1CCB" w14:textId="0560BFFE" w:rsidR="00DB64D4" w:rsidRDefault="00DB64D4" w:rsidP="00DB64D4">
            <w:pPr>
              <w:rPr>
                <w:rFonts w:ascii="Arial" w:hAnsi="Arial" w:cs="Arial"/>
                <w:b/>
              </w:rPr>
            </w:pPr>
            <w:hyperlink r:id="rId17" w:history="1">
              <w:proofErr w:type="spellStart"/>
              <w:r>
                <w:rPr>
                  <w:rStyle w:val="Hipervnculo"/>
                </w:rPr>
                <w:t>CamilaACT</w:t>
              </w:r>
              <w:proofErr w:type="spellEnd"/>
              <w:r>
                <w:rPr>
                  <w:rStyle w:val="Hipervnculo"/>
                </w:rPr>
                <w:t>/</w:t>
              </w:r>
              <w:proofErr w:type="spellStart"/>
              <w:r>
                <w:rPr>
                  <w:rStyle w:val="Hipervnculo"/>
                </w:rPr>
                <w:t>CursoUdemyServidor</w:t>
              </w:r>
              <w:proofErr w:type="spellEnd"/>
              <w:r>
                <w:rPr>
                  <w:rStyle w:val="Hipervnculo"/>
                </w:rPr>
                <w:t xml:space="preserve"> (github.com)</w:t>
              </w:r>
            </w:hyperlink>
          </w:p>
        </w:tc>
      </w:tr>
    </w:tbl>
    <w:p w14:paraId="5C0FFFC4" w14:textId="77777777" w:rsidR="00DB64D4" w:rsidRDefault="00DB64D4" w:rsidP="00DB64D4">
      <w:pPr>
        <w:rPr>
          <w:rFonts w:ascii="Arial" w:hAnsi="Arial" w:cs="Arial"/>
          <w:b/>
        </w:rPr>
      </w:pPr>
    </w:p>
    <w:tbl>
      <w:tblPr>
        <w:tblStyle w:val="Tablaconcuadrcula"/>
        <w:tblW w:w="0" w:type="auto"/>
        <w:tblLook w:val="04A0" w:firstRow="1" w:lastRow="0" w:firstColumn="1" w:lastColumn="0" w:noHBand="0" w:noVBand="1"/>
      </w:tblPr>
      <w:tblGrid>
        <w:gridCol w:w="8828"/>
      </w:tblGrid>
      <w:tr w:rsidR="00DB64D4" w14:paraId="26D1C306" w14:textId="77777777" w:rsidTr="007A2276">
        <w:tc>
          <w:tcPr>
            <w:tcW w:w="8828" w:type="dxa"/>
          </w:tcPr>
          <w:p w14:paraId="1FE171A6" w14:textId="1F2BAD14" w:rsidR="00DB64D4" w:rsidRDefault="00DB64D4" w:rsidP="007A2276">
            <w:pPr>
              <w:rPr>
                <w:rFonts w:ascii="Arial" w:hAnsi="Arial" w:cs="Arial"/>
                <w:b/>
              </w:rPr>
            </w:pPr>
            <w:r>
              <w:rPr>
                <w:rFonts w:ascii="Arial" w:hAnsi="Arial" w:cs="Arial"/>
                <w:b/>
              </w:rPr>
              <w:t>Anexo #</w:t>
            </w:r>
            <w:r>
              <w:rPr>
                <w:rFonts w:ascii="Arial" w:hAnsi="Arial" w:cs="Arial"/>
                <w:b/>
              </w:rPr>
              <w:t>2</w:t>
            </w:r>
            <w:r>
              <w:rPr>
                <w:rFonts w:ascii="Arial" w:hAnsi="Arial" w:cs="Arial"/>
                <w:b/>
              </w:rPr>
              <w:t xml:space="preserve">: </w:t>
            </w:r>
            <w:proofErr w:type="gramStart"/>
            <w:r>
              <w:rPr>
                <w:rFonts w:ascii="Arial" w:hAnsi="Arial" w:cs="Arial"/>
                <w:b/>
              </w:rPr>
              <w:t>Link</w:t>
            </w:r>
            <w:proofErr w:type="gramEnd"/>
            <w:r>
              <w:rPr>
                <w:rFonts w:ascii="Arial" w:hAnsi="Arial" w:cs="Arial"/>
                <w:b/>
              </w:rPr>
              <w:t xml:space="preserve"> </w:t>
            </w:r>
            <w:proofErr w:type="spellStart"/>
            <w:r>
              <w:rPr>
                <w:rFonts w:ascii="Arial" w:hAnsi="Arial" w:cs="Arial"/>
                <w:b/>
              </w:rPr>
              <w:t>Github</w:t>
            </w:r>
            <w:proofErr w:type="spellEnd"/>
            <w:r>
              <w:rPr>
                <w:rFonts w:ascii="Arial" w:hAnsi="Arial" w:cs="Arial"/>
                <w:b/>
              </w:rPr>
              <w:t xml:space="preserve"> Proyecto </w:t>
            </w:r>
            <w:r>
              <w:rPr>
                <w:rFonts w:ascii="Arial" w:hAnsi="Arial" w:cs="Arial"/>
                <w:b/>
              </w:rPr>
              <w:t>Cliente</w:t>
            </w:r>
          </w:p>
        </w:tc>
      </w:tr>
      <w:tr w:rsidR="00DB64D4" w14:paraId="4D0A79F0" w14:textId="77777777" w:rsidTr="007A2276">
        <w:tc>
          <w:tcPr>
            <w:tcW w:w="8828" w:type="dxa"/>
          </w:tcPr>
          <w:p w14:paraId="58338F3A" w14:textId="12E8789B" w:rsidR="00DB64D4" w:rsidRPr="00DB64D4" w:rsidRDefault="00DB64D4" w:rsidP="007A2276">
            <w:pPr>
              <w:rPr>
                <w:rFonts w:ascii="Arial" w:hAnsi="Arial" w:cs="Arial"/>
              </w:rPr>
            </w:pPr>
            <w:hyperlink r:id="rId18" w:history="1">
              <w:proofErr w:type="spellStart"/>
              <w:r>
                <w:rPr>
                  <w:rStyle w:val="Hipervnculo"/>
                </w:rPr>
                <w:t>CamilaACT</w:t>
              </w:r>
              <w:proofErr w:type="spellEnd"/>
              <w:r>
                <w:rPr>
                  <w:rStyle w:val="Hipervnculo"/>
                </w:rPr>
                <w:t>/</w:t>
              </w:r>
              <w:proofErr w:type="spellStart"/>
              <w:r>
                <w:rPr>
                  <w:rStyle w:val="Hipervnculo"/>
                </w:rPr>
                <w:t>CursoUdemyCliente</w:t>
              </w:r>
              <w:proofErr w:type="spellEnd"/>
              <w:r>
                <w:rPr>
                  <w:rStyle w:val="Hipervnculo"/>
                </w:rPr>
                <w:t xml:space="preserve"> (github.com)</w:t>
              </w:r>
            </w:hyperlink>
          </w:p>
        </w:tc>
      </w:tr>
    </w:tbl>
    <w:p w14:paraId="044A65DB" w14:textId="77777777" w:rsidR="00DB64D4" w:rsidRPr="00DB64D4" w:rsidRDefault="00DB64D4" w:rsidP="00DB64D4">
      <w:pPr>
        <w:rPr>
          <w:rFonts w:ascii="Arial" w:hAnsi="Arial" w:cs="Arial"/>
        </w:rPr>
      </w:pPr>
    </w:p>
    <w:p w14:paraId="0AB561F8" w14:textId="77777777" w:rsidR="00E05005" w:rsidRPr="00D041A9" w:rsidRDefault="00E05005" w:rsidP="00956C97">
      <w:pPr>
        <w:pStyle w:val="Prrafodelista"/>
        <w:rPr>
          <w:rFonts w:ascii="Arial" w:hAnsi="Arial" w:cs="Arial"/>
        </w:rPr>
      </w:pPr>
    </w:p>
    <w:p w14:paraId="135641AC" w14:textId="3523D783" w:rsidR="00956C97" w:rsidRDefault="00956C97" w:rsidP="00956C97">
      <w:pPr>
        <w:pStyle w:val="Prrafodelista"/>
        <w:numPr>
          <w:ilvl w:val="0"/>
          <w:numId w:val="1"/>
        </w:numPr>
        <w:rPr>
          <w:rFonts w:ascii="Arial" w:hAnsi="Arial" w:cs="Arial"/>
          <w:b/>
        </w:rPr>
      </w:pPr>
      <w:r w:rsidRPr="00D041A9">
        <w:rPr>
          <w:rFonts w:ascii="Arial" w:hAnsi="Arial" w:cs="Arial"/>
          <w:b/>
        </w:rPr>
        <w:t>BIBLIOGRAFÍA</w:t>
      </w:r>
      <w:r w:rsidR="00E05005">
        <w:rPr>
          <w:rFonts w:ascii="Arial" w:hAnsi="Arial" w:cs="Arial"/>
          <w:b/>
        </w:rPr>
        <w:t xml:space="preserve"> </w:t>
      </w:r>
    </w:p>
    <w:p w14:paraId="5C6495AA" w14:textId="0C72F722" w:rsidR="00DB64D4" w:rsidRDefault="00DB64D4" w:rsidP="00DB64D4">
      <w:pPr>
        <w:rPr>
          <w:rFonts w:ascii="Arial" w:hAnsi="Arial" w:cs="Arial"/>
          <w:b/>
        </w:rPr>
      </w:pPr>
      <w:r>
        <w:rPr>
          <w:rFonts w:ascii="Arial" w:hAnsi="Arial" w:cs="Arial"/>
          <w:b/>
        </w:rPr>
        <w:t xml:space="preserve">Curso Udemy: </w:t>
      </w:r>
    </w:p>
    <w:p w14:paraId="4E4AAFC5" w14:textId="556628B6" w:rsidR="00DB64D4" w:rsidRPr="00DB64D4" w:rsidRDefault="00DB64D4" w:rsidP="00DB64D4">
      <w:pPr>
        <w:rPr>
          <w:rFonts w:ascii="Arial" w:hAnsi="Arial" w:cs="Arial"/>
          <w:b/>
        </w:rPr>
      </w:pPr>
      <w:hyperlink r:id="rId19" w:anchor="overview" w:history="1">
        <w:proofErr w:type="spellStart"/>
        <w:r>
          <w:rPr>
            <w:rStyle w:val="Hipervnculo"/>
          </w:rPr>
          <w:t>Course</w:t>
        </w:r>
        <w:proofErr w:type="spellEnd"/>
        <w:r>
          <w:rPr>
            <w:rStyle w:val="Hipervnculo"/>
          </w:rPr>
          <w:t xml:space="preserve">: Fundamentos en DevOps, </w:t>
        </w:r>
        <w:proofErr w:type="spellStart"/>
        <w:r>
          <w:rPr>
            <w:rStyle w:val="Hipervnculo"/>
          </w:rPr>
          <w:t>APIs</w:t>
        </w:r>
        <w:proofErr w:type="spellEnd"/>
        <w:r>
          <w:rPr>
            <w:rStyle w:val="Hipervnculo"/>
          </w:rPr>
          <w:t xml:space="preserve"> y Arquitectura de Microservicios | Udemy Business</w:t>
        </w:r>
      </w:hyperlink>
    </w:p>
    <w:p w14:paraId="5EE0A588" w14:textId="6B3B4891" w:rsidR="00E05005" w:rsidRDefault="00E05005" w:rsidP="00E05005">
      <w:pPr>
        <w:pStyle w:val="Prrafodelista"/>
        <w:rPr>
          <w:rFonts w:ascii="Arial" w:hAnsi="Arial" w:cs="Arial"/>
          <w:b/>
        </w:rPr>
      </w:pPr>
    </w:p>
    <w:p w14:paraId="5C5BCDAC" w14:textId="77777777" w:rsidR="00E05005" w:rsidRDefault="00E05005" w:rsidP="00E05005">
      <w:pPr>
        <w:pStyle w:val="Prrafodelista"/>
        <w:rPr>
          <w:rFonts w:ascii="Arial" w:hAnsi="Arial" w:cs="Arial"/>
          <w:b/>
        </w:rPr>
      </w:pPr>
    </w:p>
    <w:sectPr w:rsidR="00E05005" w:rsidSect="00B522B1">
      <w:headerReference w:type="default" r:id="rId20"/>
      <w:footerReference w:type="default" r:id="rId21"/>
      <w:pgSz w:w="12240" w:h="15840"/>
      <w:pgMar w:top="1417" w:right="1701" w:bottom="1417" w:left="1701"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5297E" w14:textId="77777777" w:rsidR="00B522B1" w:rsidRDefault="00B522B1" w:rsidP="00C73563">
      <w:pPr>
        <w:spacing w:after="0" w:line="240" w:lineRule="auto"/>
      </w:pPr>
      <w:r>
        <w:separator/>
      </w:r>
    </w:p>
  </w:endnote>
  <w:endnote w:type="continuationSeparator" w:id="0">
    <w:p w14:paraId="65B42F23" w14:textId="77777777" w:rsidR="00B522B1" w:rsidRDefault="00B522B1" w:rsidP="00C7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F8FD9" w14:textId="77777777" w:rsidR="00C73563" w:rsidRDefault="00C73563">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5A2772" w:rsidRPr="005A2772">
      <w:rPr>
        <w:rFonts w:asciiTheme="majorHAnsi" w:eastAsiaTheme="majorEastAsia" w:hAnsiTheme="majorHAnsi" w:cstheme="majorBidi"/>
        <w:noProof/>
        <w:lang w:val="es-ES"/>
      </w:rPr>
      <w:t>1</w:t>
    </w:r>
    <w:r>
      <w:rPr>
        <w:rFonts w:asciiTheme="majorHAnsi" w:eastAsiaTheme="majorEastAsia" w:hAnsiTheme="majorHAnsi" w:cstheme="majorBidi"/>
      </w:rPr>
      <w:fldChar w:fldCharType="end"/>
    </w:r>
  </w:p>
  <w:p w14:paraId="773E5903" w14:textId="77777777" w:rsidR="00C73563" w:rsidRDefault="00C735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8496E" w14:textId="77777777" w:rsidR="00B522B1" w:rsidRDefault="00B522B1" w:rsidP="00C73563">
      <w:pPr>
        <w:spacing w:after="0" w:line="240" w:lineRule="auto"/>
      </w:pPr>
      <w:r>
        <w:separator/>
      </w:r>
    </w:p>
  </w:footnote>
  <w:footnote w:type="continuationSeparator" w:id="0">
    <w:p w14:paraId="11953973" w14:textId="77777777" w:rsidR="00B522B1" w:rsidRDefault="00B522B1" w:rsidP="00C7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1034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8"/>
      <w:gridCol w:w="5400"/>
    </w:tblGrid>
    <w:tr w:rsidR="00604A94" w14:paraId="77CB7E72" w14:textId="77777777" w:rsidTr="00604A94">
      <w:tc>
        <w:tcPr>
          <w:tcW w:w="4948" w:type="dxa"/>
        </w:tcPr>
        <w:p w14:paraId="2D595567" w14:textId="77777777" w:rsidR="00604A94" w:rsidRDefault="00C73563" w:rsidP="00604A94">
          <w:pPr>
            <w:rPr>
              <w:rFonts w:ascii="Arial" w:hAnsi="Arial" w:cs="Arial"/>
              <w:sz w:val="20"/>
              <w:szCs w:val="20"/>
            </w:rPr>
          </w:pPr>
          <w:r w:rsidRPr="00604A94">
            <w:rPr>
              <w:rFonts w:ascii="Arial" w:hAnsi="Arial" w:cs="Arial"/>
              <w:sz w:val="20"/>
              <w:szCs w:val="20"/>
            </w:rPr>
            <w:t xml:space="preserve"> </w:t>
          </w:r>
          <w:r w:rsidR="00604A94">
            <w:rPr>
              <w:rFonts w:ascii="Arial" w:hAnsi="Arial" w:cs="Arial"/>
              <w:sz w:val="20"/>
              <w:szCs w:val="20"/>
            </w:rPr>
            <w:t xml:space="preserve">        </w:t>
          </w:r>
          <w:r w:rsidR="00604A94" w:rsidRPr="00604A94">
            <w:rPr>
              <w:rFonts w:ascii="Arial" w:hAnsi="Arial" w:cs="Arial"/>
              <w:noProof/>
              <w:lang w:val="es-ES" w:eastAsia="es-ES"/>
            </w:rPr>
            <w:drawing>
              <wp:inline distT="0" distB="0" distL="0" distR="0" wp14:anchorId="7E2DE7D4" wp14:editId="4223A26E">
                <wp:extent cx="1116280" cy="603618"/>
                <wp:effectExtent l="0" t="0" r="8255" b="6350"/>
                <wp:docPr id="1" name="Imagen 1" descr="\\snfile01\Publico\Facultad de Medicina\Syllabus  Medicina\Imag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file01\Publico\Facultad de Medicina\Syllabus  Medicina\Image_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9187" cy="605190"/>
                        </a:xfrm>
                        <a:prstGeom prst="rect">
                          <a:avLst/>
                        </a:prstGeom>
                        <a:noFill/>
                        <a:ln>
                          <a:noFill/>
                        </a:ln>
                      </pic:spPr>
                    </pic:pic>
                  </a:graphicData>
                </a:graphic>
              </wp:inline>
            </w:drawing>
          </w:r>
        </w:p>
      </w:tc>
      <w:tc>
        <w:tcPr>
          <w:tcW w:w="5400" w:type="dxa"/>
        </w:tcPr>
        <w:p w14:paraId="572E1E44" w14:textId="3D4CCFAB" w:rsidR="00604A94" w:rsidRDefault="006943B2" w:rsidP="00604A94">
          <w:pPr>
            <w:jc w:val="center"/>
            <w:rPr>
              <w:rFonts w:ascii="Arial" w:hAnsi="Arial" w:cs="Arial"/>
              <w:b/>
              <w:sz w:val="20"/>
              <w:szCs w:val="20"/>
            </w:rPr>
          </w:pPr>
          <w:r>
            <w:rPr>
              <w:rFonts w:ascii="Arial" w:hAnsi="Arial" w:cs="Arial"/>
              <w:b/>
              <w:sz w:val="20"/>
              <w:szCs w:val="20"/>
            </w:rPr>
            <w:t xml:space="preserve">INGENIERÍA </w:t>
          </w:r>
          <w:r w:rsidR="00E05005">
            <w:rPr>
              <w:rFonts w:ascii="Arial" w:hAnsi="Arial" w:cs="Arial"/>
              <w:b/>
              <w:sz w:val="20"/>
              <w:szCs w:val="20"/>
            </w:rPr>
            <w:t>DE SOFTWARE</w:t>
          </w:r>
        </w:p>
        <w:p w14:paraId="1F4C0C58" w14:textId="1383819A" w:rsidR="00604A94" w:rsidRPr="00E05005" w:rsidRDefault="00827E4C" w:rsidP="00604A94">
          <w:pPr>
            <w:jc w:val="center"/>
            <w:rPr>
              <w:rFonts w:ascii="Arial" w:hAnsi="Arial" w:cs="Arial"/>
              <w:b/>
            </w:rPr>
          </w:pPr>
          <w:r>
            <w:rPr>
              <w:rFonts w:ascii="Arial" w:hAnsi="Arial" w:cs="Arial"/>
              <w:b/>
            </w:rPr>
            <w:t>Diseño de Arquitectura de Software</w:t>
          </w:r>
        </w:p>
        <w:p w14:paraId="43824630" w14:textId="77777777" w:rsidR="00604A94" w:rsidRDefault="00604A94" w:rsidP="00604A94">
          <w:pPr>
            <w:rPr>
              <w:rFonts w:ascii="Arial" w:hAnsi="Arial" w:cs="Arial"/>
              <w:sz w:val="20"/>
              <w:szCs w:val="20"/>
            </w:rPr>
          </w:pPr>
        </w:p>
      </w:tc>
    </w:tr>
  </w:tbl>
  <w:p w14:paraId="54BEC18A" w14:textId="77777777" w:rsidR="00604A94" w:rsidRDefault="00604A94">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52F17"/>
    <w:multiLevelType w:val="hybridMultilevel"/>
    <w:tmpl w:val="7FE02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31DF7"/>
    <w:multiLevelType w:val="hybridMultilevel"/>
    <w:tmpl w:val="2B42DEE6"/>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2A9B398E"/>
    <w:multiLevelType w:val="hybridMultilevel"/>
    <w:tmpl w:val="F6861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E55274"/>
    <w:multiLevelType w:val="hybridMultilevel"/>
    <w:tmpl w:val="F07C7D04"/>
    <w:lvl w:ilvl="0" w:tplc="9704EECA">
      <w:start w:val="1"/>
      <w:numFmt w:val="bullet"/>
      <w:lvlText w:val=""/>
      <w:lvlJc w:val="left"/>
      <w:pPr>
        <w:ind w:left="36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4" w15:restartNumberingAfterBreak="0">
    <w:nsid w:val="2FCB3DCF"/>
    <w:multiLevelType w:val="hybridMultilevel"/>
    <w:tmpl w:val="2BE8A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8F2CE8"/>
    <w:multiLevelType w:val="hybridMultilevel"/>
    <w:tmpl w:val="0674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57E0F"/>
    <w:multiLevelType w:val="hybridMultilevel"/>
    <w:tmpl w:val="CB6A5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872F0"/>
    <w:multiLevelType w:val="hybridMultilevel"/>
    <w:tmpl w:val="7ED062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42F9191F"/>
    <w:multiLevelType w:val="hybridMultilevel"/>
    <w:tmpl w:val="F4AE7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80130C"/>
    <w:multiLevelType w:val="hybridMultilevel"/>
    <w:tmpl w:val="C024C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E19DD"/>
    <w:multiLevelType w:val="hybridMultilevel"/>
    <w:tmpl w:val="AE36D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32514"/>
    <w:multiLevelType w:val="hybridMultilevel"/>
    <w:tmpl w:val="503E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773C44"/>
    <w:multiLevelType w:val="hybridMultilevel"/>
    <w:tmpl w:val="9A2AA2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487326"/>
    <w:multiLevelType w:val="hybridMultilevel"/>
    <w:tmpl w:val="FD5C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3F4BB8"/>
    <w:multiLevelType w:val="hybridMultilevel"/>
    <w:tmpl w:val="CDC0D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86A411E"/>
    <w:multiLevelType w:val="multilevel"/>
    <w:tmpl w:val="9FE80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6E5DD7"/>
    <w:multiLevelType w:val="hybridMultilevel"/>
    <w:tmpl w:val="FA427724"/>
    <w:lvl w:ilvl="0" w:tplc="E31A1DC2">
      <w:start w:val="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10229627">
    <w:abstractNumId w:val="14"/>
  </w:num>
  <w:num w:numId="2" w16cid:durableId="1359620892">
    <w:abstractNumId w:val="3"/>
  </w:num>
  <w:num w:numId="3" w16cid:durableId="1771582500">
    <w:abstractNumId w:val="16"/>
  </w:num>
  <w:num w:numId="4" w16cid:durableId="2051493110">
    <w:abstractNumId w:val="4"/>
  </w:num>
  <w:num w:numId="5" w16cid:durableId="1194423254">
    <w:abstractNumId w:val="2"/>
  </w:num>
  <w:num w:numId="6" w16cid:durableId="1568228186">
    <w:abstractNumId w:val="1"/>
  </w:num>
  <w:num w:numId="7" w16cid:durableId="1935167238">
    <w:abstractNumId w:val="12"/>
  </w:num>
  <w:num w:numId="8" w16cid:durableId="1030228743">
    <w:abstractNumId w:val="11"/>
  </w:num>
  <w:num w:numId="9" w16cid:durableId="1590893823">
    <w:abstractNumId w:val="0"/>
  </w:num>
  <w:num w:numId="10" w16cid:durableId="76560986">
    <w:abstractNumId w:val="13"/>
  </w:num>
  <w:num w:numId="11" w16cid:durableId="1775590657">
    <w:abstractNumId w:val="9"/>
  </w:num>
  <w:num w:numId="12" w16cid:durableId="119226036">
    <w:abstractNumId w:val="7"/>
  </w:num>
  <w:num w:numId="13" w16cid:durableId="1328438256">
    <w:abstractNumId w:val="10"/>
  </w:num>
  <w:num w:numId="14" w16cid:durableId="269704039">
    <w:abstractNumId w:val="8"/>
  </w:num>
  <w:num w:numId="15" w16cid:durableId="654261509">
    <w:abstractNumId w:val="5"/>
  </w:num>
  <w:num w:numId="16" w16cid:durableId="1972662504">
    <w:abstractNumId w:val="6"/>
  </w:num>
  <w:num w:numId="17" w16cid:durableId="11711439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97"/>
    <w:rsid w:val="000379BB"/>
    <w:rsid w:val="000664DB"/>
    <w:rsid w:val="000A488C"/>
    <w:rsid w:val="0011005D"/>
    <w:rsid w:val="0016103F"/>
    <w:rsid w:val="001C1AE4"/>
    <w:rsid w:val="002113C5"/>
    <w:rsid w:val="002A3C59"/>
    <w:rsid w:val="0034261E"/>
    <w:rsid w:val="003C352B"/>
    <w:rsid w:val="003E1CAB"/>
    <w:rsid w:val="00412405"/>
    <w:rsid w:val="004566FB"/>
    <w:rsid w:val="004A7410"/>
    <w:rsid w:val="00590E7E"/>
    <w:rsid w:val="005A2772"/>
    <w:rsid w:val="005C1C9B"/>
    <w:rsid w:val="005E017A"/>
    <w:rsid w:val="00604A94"/>
    <w:rsid w:val="00632305"/>
    <w:rsid w:val="00643C4E"/>
    <w:rsid w:val="00692EBE"/>
    <w:rsid w:val="006943B2"/>
    <w:rsid w:val="006A57DD"/>
    <w:rsid w:val="006B59A4"/>
    <w:rsid w:val="006F6FDE"/>
    <w:rsid w:val="00704D35"/>
    <w:rsid w:val="00740BA2"/>
    <w:rsid w:val="00827E4C"/>
    <w:rsid w:val="00834596"/>
    <w:rsid w:val="008A05F8"/>
    <w:rsid w:val="008C177E"/>
    <w:rsid w:val="008E34D9"/>
    <w:rsid w:val="00956C97"/>
    <w:rsid w:val="009878D5"/>
    <w:rsid w:val="009B57E4"/>
    <w:rsid w:val="00A10B33"/>
    <w:rsid w:val="00A567EC"/>
    <w:rsid w:val="00A61D55"/>
    <w:rsid w:val="00A74DA0"/>
    <w:rsid w:val="00AA5617"/>
    <w:rsid w:val="00AE4D7B"/>
    <w:rsid w:val="00B47CCD"/>
    <w:rsid w:val="00B522B1"/>
    <w:rsid w:val="00B528F1"/>
    <w:rsid w:val="00B85C22"/>
    <w:rsid w:val="00B95069"/>
    <w:rsid w:val="00BD5879"/>
    <w:rsid w:val="00C277F4"/>
    <w:rsid w:val="00C73563"/>
    <w:rsid w:val="00C873A1"/>
    <w:rsid w:val="00CD4784"/>
    <w:rsid w:val="00D20B8D"/>
    <w:rsid w:val="00DB64D4"/>
    <w:rsid w:val="00E05005"/>
    <w:rsid w:val="12525325"/>
    <w:rsid w:val="1FB6ADB4"/>
    <w:rsid w:val="29D9E2CD"/>
    <w:rsid w:val="2AC68283"/>
    <w:rsid w:val="3BCFD1C8"/>
    <w:rsid w:val="4CE19F7A"/>
    <w:rsid w:val="53EF2022"/>
    <w:rsid w:val="6B9C7CEF"/>
    <w:rsid w:val="6F0E1DF5"/>
    <w:rsid w:val="7E4F65D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2204D4"/>
  <w15:docId w15:val="{11A5A7A0-5E36-BD44-B383-FCA1BB720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C97"/>
    <w:rPr>
      <w:rFonts w:eastAsiaTheme="minorEastAsia"/>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56C97"/>
    <w:pPr>
      <w:ind w:left="720"/>
      <w:contextualSpacing/>
    </w:pPr>
  </w:style>
  <w:style w:type="character" w:styleId="Hipervnculo">
    <w:name w:val="Hyperlink"/>
    <w:basedOn w:val="Fuentedeprrafopredeter"/>
    <w:uiPriority w:val="99"/>
    <w:unhideWhenUsed/>
    <w:rsid w:val="00956C97"/>
    <w:rPr>
      <w:color w:val="0000FF"/>
      <w:u w:val="single"/>
    </w:rPr>
  </w:style>
  <w:style w:type="paragraph" w:styleId="Encabezado">
    <w:name w:val="header"/>
    <w:basedOn w:val="Normal"/>
    <w:link w:val="EncabezadoCar"/>
    <w:uiPriority w:val="99"/>
    <w:unhideWhenUsed/>
    <w:rsid w:val="00C735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3563"/>
    <w:rPr>
      <w:rFonts w:eastAsiaTheme="minorEastAsia"/>
      <w:lang w:eastAsia="es-EC"/>
    </w:rPr>
  </w:style>
  <w:style w:type="paragraph" w:styleId="Piedepgina">
    <w:name w:val="footer"/>
    <w:basedOn w:val="Normal"/>
    <w:link w:val="PiedepginaCar"/>
    <w:uiPriority w:val="99"/>
    <w:unhideWhenUsed/>
    <w:rsid w:val="00C735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3563"/>
    <w:rPr>
      <w:rFonts w:eastAsiaTheme="minorEastAsia"/>
      <w:lang w:eastAsia="es-EC"/>
    </w:rPr>
  </w:style>
  <w:style w:type="paragraph" w:styleId="Textodeglobo">
    <w:name w:val="Balloon Text"/>
    <w:basedOn w:val="Normal"/>
    <w:link w:val="TextodegloboCar"/>
    <w:uiPriority w:val="99"/>
    <w:semiHidden/>
    <w:unhideWhenUsed/>
    <w:rsid w:val="00C735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3563"/>
    <w:rPr>
      <w:rFonts w:ascii="Tahoma" w:eastAsiaTheme="minorEastAsia" w:hAnsi="Tahoma" w:cs="Tahoma"/>
      <w:sz w:val="16"/>
      <w:szCs w:val="16"/>
      <w:lang w:eastAsia="es-EC"/>
    </w:rPr>
  </w:style>
  <w:style w:type="character" w:styleId="Hipervnculovisitado">
    <w:name w:val="FollowedHyperlink"/>
    <w:basedOn w:val="Fuentedeprrafopredeter"/>
    <w:uiPriority w:val="99"/>
    <w:semiHidden/>
    <w:unhideWhenUsed/>
    <w:rsid w:val="008C177E"/>
    <w:rPr>
      <w:color w:val="800080" w:themeColor="followedHyperlink"/>
      <w:u w:val="single"/>
    </w:rPr>
  </w:style>
  <w:style w:type="table" w:styleId="Tablaconcuadrcula">
    <w:name w:val="Table Grid"/>
    <w:basedOn w:val="Tablanormal"/>
    <w:uiPriority w:val="59"/>
    <w:rsid w:val="00604A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value">
    <w:name w:val="textvalue"/>
    <w:basedOn w:val="Fuentedeprrafopredeter"/>
    <w:rsid w:val="00E05005"/>
  </w:style>
  <w:style w:type="paragraph" w:styleId="NormalWeb">
    <w:name w:val="Normal (Web)"/>
    <w:basedOn w:val="Normal"/>
    <w:uiPriority w:val="99"/>
    <w:semiHidden/>
    <w:unhideWhenUsed/>
    <w:rsid w:val="00B528F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Textoennegrita">
    <w:name w:val="Strong"/>
    <w:basedOn w:val="Fuentedeprrafopredeter"/>
    <w:uiPriority w:val="22"/>
    <w:qFormat/>
    <w:rsid w:val="00B528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21132">
      <w:bodyDiv w:val="1"/>
      <w:marLeft w:val="0"/>
      <w:marRight w:val="0"/>
      <w:marTop w:val="0"/>
      <w:marBottom w:val="0"/>
      <w:divBdr>
        <w:top w:val="none" w:sz="0" w:space="0" w:color="auto"/>
        <w:left w:val="none" w:sz="0" w:space="0" w:color="auto"/>
        <w:bottom w:val="none" w:sz="0" w:space="0" w:color="auto"/>
        <w:right w:val="none" w:sz="0" w:space="0" w:color="auto"/>
      </w:divBdr>
    </w:div>
    <w:div w:id="370541523">
      <w:bodyDiv w:val="1"/>
      <w:marLeft w:val="0"/>
      <w:marRight w:val="0"/>
      <w:marTop w:val="0"/>
      <w:marBottom w:val="0"/>
      <w:divBdr>
        <w:top w:val="none" w:sz="0" w:space="0" w:color="auto"/>
        <w:left w:val="none" w:sz="0" w:space="0" w:color="auto"/>
        <w:bottom w:val="none" w:sz="0" w:space="0" w:color="auto"/>
        <w:right w:val="none" w:sz="0" w:space="0" w:color="auto"/>
      </w:divBdr>
    </w:div>
    <w:div w:id="564874551">
      <w:bodyDiv w:val="1"/>
      <w:marLeft w:val="0"/>
      <w:marRight w:val="0"/>
      <w:marTop w:val="0"/>
      <w:marBottom w:val="0"/>
      <w:divBdr>
        <w:top w:val="none" w:sz="0" w:space="0" w:color="auto"/>
        <w:left w:val="none" w:sz="0" w:space="0" w:color="auto"/>
        <w:bottom w:val="none" w:sz="0" w:space="0" w:color="auto"/>
        <w:right w:val="none" w:sz="0" w:space="0" w:color="auto"/>
      </w:divBdr>
    </w:div>
    <w:div w:id="1049650364">
      <w:bodyDiv w:val="1"/>
      <w:marLeft w:val="0"/>
      <w:marRight w:val="0"/>
      <w:marTop w:val="0"/>
      <w:marBottom w:val="0"/>
      <w:divBdr>
        <w:top w:val="none" w:sz="0" w:space="0" w:color="auto"/>
        <w:left w:val="none" w:sz="0" w:space="0" w:color="auto"/>
        <w:bottom w:val="none" w:sz="0" w:space="0" w:color="auto"/>
        <w:right w:val="none" w:sz="0" w:space="0" w:color="auto"/>
      </w:divBdr>
    </w:div>
    <w:div w:id="1270234351">
      <w:bodyDiv w:val="1"/>
      <w:marLeft w:val="0"/>
      <w:marRight w:val="0"/>
      <w:marTop w:val="0"/>
      <w:marBottom w:val="0"/>
      <w:divBdr>
        <w:top w:val="none" w:sz="0" w:space="0" w:color="auto"/>
        <w:left w:val="none" w:sz="0" w:space="0" w:color="auto"/>
        <w:bottom w:val="none" w:sz="0" w:space="0" w:color="auto"/>
        <w:right w:val="none" w:sz="0" w:space="0" w:color="auto"/>
      </w:divBdr>
      <w:divsChild>
        <w:div w:id="636379742">
          <w:marLeft w:val="0"/>
          <w:marRight w:val="0"/>
          <w:marTop w:val="0"/>
          <w:marBottom w:val="0"/>
          <w:divBdr>
            <w:top w:val="none" w:sz="0" w:space="0" w:color="auto"/>
            <w:left w:val="none" w:sz="0" w:space="0" w:color="auto"/>
            <w:bottom w:val="none" w:sz="0" w:space="0" w:color="auto"/>
            <w:right w:val="none" w:sz="0" w:space="0" w:color="auto"/>
          </w:divBdr>
        </w:div>
        <w:div w:id="527721433">
          <w:marLeft w:val="0"/>
          <w:marRight w:val="0"/>
          <w:marTop w:val="0"/>
          <w:marBottom w:val="0"/>
          <w:divBdr>
            <w:top w:val="none" w:sz="0" w:space="0" w:color="auto"/>
            <w:left w:val="none" w:sz="0" w:space="0" w:color="auto"/>
            <w:bottom w:val="none" w:sz="0" w:space="0" w:color="auto"/>
            <w:right w:val="none" w:sz="0" w:space="0" w:color="auto"/>
          </w:divBdr>
          <w:divsChild>
            <w:div w:id="2072389784">
              <w:marLeft w:val="0"/>
              <w:marRight w:val="0"/>
              <w:marTop w:val="0"/>
              <w:marBottom w:val="0"/>
              <w:divBdr>
                <w:top w:val="none" w:sz="0" w:space="0" w:color="auto"/>
                <w:left w:val="none" w:sz="0" w:space="0" w:color="auto"/>
                <w:bottom w:val="none" w:sz="0" w:space="0" w:color="auto"/>
                <w:right w:val="none" w:sz="0" w:space="0" w:color="auto"/>
              </w:divBdr>
              <w:divsChild>
                <w:div w:id="1257521770">
                  <w:marLeft w:val="0"/>
                  <w:marRight w:val="0"/>
                  <w:marTop w:val="0"/>
                  <w:marBottom w:val="0"/>
                  <w:divBdr>
                    <w:top w:val="none" w:sz="0" w:space="0" w:color="auto"/>
                    <w:left w:val="none" w:sz="0" w:space="0" w:color="auto"/>
                    <w:bottom w:val="none" w:sz="0" w:space="0" w:color="auto"/>
                    <w:right w:val="none" w:sz="0" w:space="0" w:color="auto"/>
                  </w:divBdr>
                </w:div>
              </w:divsChild>
            </w:div>
            <w:div w:id="1962685418">
              <w:marLeft w:val="0"/>
              <w:marRight w:val="0"/>
              <w:marTop w:val="0"/>
              <w:marBottom w:val="0"/>
              <w:divBdr>
                <w:top w:val="none" w:sz="0" w:space="0" w:color="auto"/>
                <w:left w:val="none" w:sz="0" w:space="0" w:color="auto"/>
                <w:bottom w:val="none" w:sz="0" w:space="0" w:color="auto"/>
                <w:right w:val="none" w:sz="0" w:space="0" w:color="auto"/>
              </w:divBdr>
            </w:div>
          </w:divsChild>
        </w:div>
        <w:div w:id="1185556892">
          <w:marLeft w:val="0"/>
          <w:marRight w:val="0"/>
          <w:marTop w:val="0"/>
          <w:marBottom w:val="0"/>
          <w:divBdr>
            <w:top w:val="none" w:sz="0" w:space="0" w:color="auto"/>
            <w:left w:val="none" w:sz="0" w:space="0" w:color="auto"/>
            <w:bottom w:val="none" w:sz="0" w:space="0" w:color="auto"/>
            <w:right w:val="none" w:sz="0" w:space="0" w:color="auto"/>
          </w:divBdr>
          <w:divsChild>
            <w:div w:id="623971409">
              <w:marLeft w:val="0"/>
              <w:marRight w:val="0"/>
              <w:marTop w:val="0"/>
              <w:marBottom w:val="0"/>
              <w:divBdr>
                <w:top w:val="none" w:sz="0" w:space="0" w:color="auto"/>
                <w:left w:val="none" w:sz="0" w:space="0" w:color="auto"/>
                <w:bottom w:val="none" w:sz="0" w:space="0" w:color="auto"/>
                <w:right w:val="none" w:sz="0" w:space="0" w:color="auto"/>
              </w:divBdr>
              <w:divsChild>
                <w:div w:id="166025610">
                  <w:marLeft w:val="0"/>
                  <w:marRight w:val="0"/>
                  <w:marTop w:val="0"/>
                  <w:marBottom w:val="0"/>
                  <w:divBdr>
                    <w:top w:val="none" w:sz="0" w:space="0" w:color="auto"/>
                    <w:left w:val="none" w:sz="0" w:space="0" w:color="auto"/>
                    <w:bottom w:val="none" w:sz="0" w:space="0" w:color="auto"/>
                    <w:right w:val="none" w:sz="0" w:space="0" w:color="auto"/>
                  </w:divBdr>
                </w:div>
              </w:divsChild>
            </w:div>
            <w:div w:id="191114412">
              <w:marLeft w:val="0"/>
              <w:marRight w:val="0"/>
              <w:marTop w:val="0"/>
              <w:marBottom w:val="0"/>
              <w:divBdr>
                <w:top w:val="none" w:sz="0" w:space="0" w:color="auto"/>
                <w:left w:val="none" w:sz="0" w:space="0" w:color="auto"/>
                <w:bottom w:val="none" w:sz="0" w:space="0" w:color="auto"/>
                <w:right w:val="none" w:sz="0" w:space="0" w:color="auto"/>
              </w:divBdr>
            </w:div>
          </w:divsChild>
        </w:div>
        <w:div w:id="179786023">
          <w:marLeft w:val="0"/>
          <w:marRight w:val="0"/>
          <w:marTop w:val="0"/>
          <w:marBottom w:val="0"/>
          <w:divBdr>
            <w:top w:val="none" w:sz="0" w:space="0" w:color="auto"/>
            <w:left w:val="none" w:sz="0" w:space="0" w:color="auto"/>
            <w:bottom w:val="none" w:sz="0" w:space="0" w:color="auto"/>
            <w:right w:val="none" w:sz="0" w:space="0" w:color="auto"/>
          </w:divBdr>
          <w:divsChild>
            <w:div w:id="153837589">
              <w:marLeft w:val="0"/>
              <w:marRight w:val="0"/>
              <w:marTop w:val="0"/>
              <w:marBottom w:val="0"/>
              <w:divBdr>
                <w:top w:val="none" w:sz="0" w:space="0" w:color="auto"/>
                <w:left w:val="none" w:sz="0" w:space="0" w:color="auto"/>
                <w:bottom w:val="none" w:sz="0" w:space="0" w:color="auto"/>
                <w:right w:val="none" w:sz="0" w:space="0" w:color="auto"/>
              </w:divBdr>
              <w:divsChild>
                <w:div w:id="1828472253">
                  <w:marLeft w:val="0"/>
                  <w:marRight w:val="0"/>
                  <w:marTop w:val="0"/>
                  <w:marBottom w:val="0"/>
                  <w:divBdr>
                    <w:top w:val="none" w:sz="0" w:space="0" w:color="auto"/>
                    <w:left w:val="none" w:sz="0" w:space="0" w:color="auto"/>
                    <w:bottom w:val="none" w:sz="0" w:space="0" w:color="auto"/>
                    <w:right w:val="none" w:sz="0" w:space="0" w:color="auto"/>
                  </w:divBdr>
                </w:div>
              </w:divsChild>
            </w:div>
            <w:div w:id="853961589">
              <w:marLeft w:val="0"/>
              <w:marRight w:val="0"/>
              <w:marTop w:val="0"/>
              <w:marBottom w:val="0"/>
              <w:divBdr>
                <w:top w:val="none" w:sz="0" w:space="0" w:color="auto"/>
                <w:left w:val="none" w:sz="0" w:space="0" w:color="auto"/>
                <w:bottom w:val="none" w:sz="0" w:space="0" w:color="auto"/>
                <w:right w:val="none" w:sz="0" w:space="0" w:color="auto"/>
              </w:divBdr>
            </w:div>
          </w:divsChild>
        </w:div>
        <w:div w:id="1095907648">
          <w:marLeft w:val="0"/>
          <w:marRight w:val="0"/>
          <w:marTop w:val="0"/>
          <w:marBottom w:val="0"/>
          <w:divBdr>
            <w:top w:val="none" w:sz="0" w:space="0" w:color="auto"/>
            <w:left w:val="none" w:sz="0" w:space="0" w:color="auto"/>
            <w:bottom w:val="none" w:sz="0" w:space="0" w:color="auto"/>
            <w:right w:val="none" w:sz="0" w:space="0" w:color="auto"/>
          </w:divBdr>
        </w:div>
        <w:div w:id="2136291773">
          <w:marLeft w:val="0"/>
          <w:marRight w:val="0"/>
          <w:marTop w:val="0"/>
          <w:marBottom w:val="0"/>
          <w:divBdr>
            <w:top w:val="none" w:sz="0" w:space="0" w:color="auto"/>
            <w:left w:val="none" w:sz="0" w:space="0" w:color="auto"/>
            <w:bottom w:val="none" w:sz="0" w:space="0" w:color="auto"/>
            <w:right w:val="none" w:sz="0" w:space="0" w:color="auto"/>
          </w:divBdr>
          <w:divsChild>
            <w:div w:id="921371616">
              <w:marLeft w:val="0"/>
              <w:marRight w:val="0"/>
              <w:marTop w:val="0"/>
              <w:marBottom w:val="0"/>
              <w:divBdr>
                <w:top w:val="none" w:sz="0" w:space="0" w:color="auto"/>
                <w:left w:val="none" w:sz="0" w:space="0" w:color="auto"/>
                <w:bottom w:val="none" w:sz="0" w:space="0" w:color="auto"/>
                <w:right w:val="none" w:sz="0" w:space="0" w:color="auto"/>
              </w:divBdr>
              <w:divsChild>
                <w:div w:id="1730693053">
                  <w:marLeft w:val="0"/>
                  <w:marRight w:val="0"/>
                  <w:marTop w:val="0"/>
                  <w:marBottom w:val="0"/>
                  <w:divBdr>
                    <w:top w:val="none" w:sz="0" w:space="0" w:color="auto"/>
                    <w:left w:val="none" w:sz="0" w:space="0" w:color="auto"/>
                    <w:bottom w:val="none" w:sz="0" w:space="0" w:color="auto"/>
                    <w:right w:val="none" w:sz="0" w:space="0" w:color="auto"/>
                  </w:divBdr>
                </w:div>
              </w:divsChild>
            </w:div>
            <w:div w:id="628970999">
              <w:marLeft w:val="0"/>
              <w:marRight w:val="0"/>
              <w:marTop w:val="0"/>
              <w:marBottom w:val="0"/>
              <w:divBdr>
                <w:top w:val="none" w:sz="0" w:space="0" w:color="auto"/>
                <w:left w:val="none" w:sz="0" w:space="0" w:color="auto"/>
                <w:bottom w:val="none" w:sz="0" w:space="0" w:color="auto"/>
                <w:right w:val="none" w:sz="0" w:space="0" w:color="auto"/>
              </w:divBdr>
            </w:div>
          </w:divsChild>
        </w:div>
        <w:div w:id="2008173658">
          <w:marLeft w:val="0"/>
          <w:marRight w:val="0"/>
          <w:marTop w:val="0"/>
          <w:marBottom w:val="0"/>
          <w:divBdr>
            <w:top w:val="none" w:sz="0" w:space="0" w:color="auto"/>
            <w:left w:val="none" w:sz="0" w:space="0" w:color="auto"/>
            <w:bottom w:val="none" w:sz="0" w:space="0" w:color="auto"/>
            <w:right w:val="none" w:sz="0" w:space="0" w:color="auto"/>
          </w:divBdr>
          <w:divsChild>
            <w:div w:id="1554924804">
              <w:marLeft w:val="0"/>
              <w:marRight w:val="0"/>
              <w:marTop w:val="0"/>
              <w:marBottom w:val="0"/>
              <w:divBdr>
                <w:top w:val="none" w:sz="0" w:space="0" w:color="auto"/>
                <w:left w:val="none" w:sz="0" w:space="0" w:color="auto"/>
                <w:bottom w:val="none" w:sz="0" w:space="0" w:color="auto"/>
                <w:right w:val="none" w:sz="0" w:space="0" w:color="auto"/>
              </w:divBdr>
              <w:divsChild>
                <w:div w:id="345789331">
                  <w:marLeft w:val="0"/>
                  <w:marRight w:val="0"/>
                  <w:marTop w:val="0"/>
                  <w:marBottom w:val="0"/>
                  <w:divBdr>
                    <w:top w:val="none" w:sz="0" w:space="0" w:color="auto"/>
                    <w:left w:val="none" w:sz="0" w:space="0" w:color="auto"/>
                    <w:bottom w:val="none" w:sz="0" w:space="0" w:color="auto"/>
                    <w:right w:val="none" w:sz="0" w:space="0" w:color="auto"/>
                  </w:divBdr>
                </w:div>
              </w:divsChild>
            </w:div>
            <w:div w:id="1385065276">
              <w:marLeft w:val="0"/>
              <w:marRight w:val="0"/>
              <w:marTop w:val="0"/>
              <w:marBottom w:val="0"/>
              <w:divBdr>
                <w:top w:val="none" w:sz="0" w:space="0" w:color="auto"/>
                <w:left w:val="none" w:sz="0" w:space="0" w:color="auto"/>
                <w:bottom w:val="none" w:sz="0" w:space="0" w:color="auto"/>
                <w:right w:val="none" w:sz="0" w:space="0" w:color="auto"/>
              </w:divBdr>
            </w:div>
          </w:divsChild>
        </w:div>
        <w:div w:id="331028358">
          <w:marLeft w:val="0"/>
          <w:marRight w:val="0"/>
          <w:marTop w:val="0"/>
          <w:marBottom w:val="0"/>
          <w:divBdr>
            <w:top w:val="none" w:sz="0" w:space="0" w:color="auto"/>
            <w:left w:val="none" w:sz="0" w:space="0" w:color="auto"/>
            <w:bottom w:val="none" w:sz="0" w:space="0" w:color="auto"/>
            <w:right w:val="none" w:sz="0" w:space="0" w:color="auto"/>
          </w:divBdr>
          <w:divsChild>
            <w:div w:id="1925987965">
              <w:marLeft w:val="0"/>
              <w:marRight w:val="0"/>
              <w:marTop w:val="0"/>
              <w:marBottom w:val="0"/>
              <w:divBdr>
                <w:top w:val="none" w:sz="0" w:space="0" w:color="auto"/>
                <w:left w:val="none" w:sz="0" w:space="0" w:color="auto"/>
                <w:bottom w:val="none" w:sz="0" w:space="0" w:color="auto"/>
                <w:right w:val="none" w:sz="0" w:space="0" w:color="auto"/>
              </w:divBdr>
              <w:divsChild>
                <w:div w:id="941493245">
                  <w:marLeft w:val="0"/>
                  <w:marRight w:val="0"/>
                  <w:marTop w:val="0"/>
                  <w:marBottom w:val="0"/>
                  <w:divBdr>
                    <w:top w:val="none" w:sz="0" w:space="0" w:color="auto"/>
                    <w:left w:val="none" w:sz="0" w:space="0" w:color="auto"/>
                    <w:bottom w:val="none" w:sz="0" w:space="0" w:color="auto"/>
                    <w:right w:val="none" w:sz="0" w:space="0" w:color="auto"/>
                  </w:divBdr>
                </w:div>
              </w:divsChild>
            </w:div>
            <w:div w:id="1626422690">
              <w:marLeft w:val="0"/>
              <w:marRight w:val="0"/>
              <w:marTop w:val="0"/>
              <w:marBottom w:val="0"/>
              <w:divBdr>
                <w:top w:val="none" w:sz="0" w:space="0" w:color="auto"/>
                <w:left w:val="none" w:sz="0" w:space="0" w:color="auto"/>
                <w:bottom w:val="none" w:sz="0" w:space="0" w:color="auto"/>
                <w:right w:val="none" w:sz="0" w:space="0" w:color="auto"/>
              </w:divBdr>
            </w:div>
          </w:divsChild>
        </w:div>
        <w:div w:id="1078870856">
          <w:marLeft w:val="0"/>
          <w:marRight w:val="0"/>
          <w:marTop w:val="0"/>
          <w:marBottom w:val="0"/>
          <w:divBdr>
            <w:top w:val="none" w:sz="0" w:space="0" w:color="auto"/>
            <w:left w:val="none" w:sz="0" w:space="0" w:color="auto"/>
            <w:bottom w:val="none" w:sz="0" w:space="0" w:color="auto"/>
            <w:right w:val="none" w:sz="0" w:space="0" w:color="auto"/>
          </w:divBdr>
        </w:div>
        <w:div w:id="131486017">
          <w:marLeft w:val="0"/>
          <w:marRight w:val="0"/>
          <w:marTop w:val="0"/>
          <w:marBottom w:val="0"/>
          <w:divBdr>
            <w:top w:val="none" w:sz="0" w:space="0" w:color="auto"/>
            <w:left w:val="none" w:sz="0" w:space="0" w:color="auto"/>
            <w:bottom w:val="none" w:sz="0" w:space="0" w:color="auto"/>
            <w:right w:val="none" w:sz="0" w:space="0" w:color="auto"/>
          </w:divBdr>
          <w:divsChild>
            <w:div w:id="1998487523">
              <w:marLeft w:val="0"/>
              <w:marRight w:val="0"/>
              <w:marTop w:val="0"/>
              <w:marBottom w:val="0"/>
              <w:divBdr>
                <w:top w:val="none" w:sz="0" w:space="0" w:color="auto"/>
                <w:left w:val="none" w:sz="0" w:space="0" w:color="auto"/>
                <w:bottom w:val="none" w:sz="0" w:space="0" w:color="auto"/>
                <w:right w:val="none" w:sz="0" w:space="0" w:color="auto"/>
              </w:divBdr>
              <w:divsChild>
                <w:div w:id="826632409">
                  <w:marLeft w:val="0"/>
                  <w:marRight w:val="0"/>
                  <w:marTop w:val="0"/>
                  <w:marBottom w:val="0"/>
                  <w:divBdr>
                    <w:top w:val="none" w:sz="0" w:space="0" w:color="auto"/>
                    <w:left w:val="none" w:sz="0" w:space="0" w:color="auto"/>
                    <w:bottom w:val="none" w:sz="0" w:space="0" w:color="auto"/>
                    <w:right w:val="none" w:sz="0" w:space="0" w:color="auto"/>
                  </w:divBdr>
                </w:div>
              </w:divsChild>
            </w:div>
            <w:div w:id="1710689848">
              <w:marLeft w:val="0"/>
              <w:marRight w:val="0"/>
              <w:marTop w:val="0"/>
              <w:marBottom w:val="0"/>
              <w:divBdr>
                <w:top w:val="none" w:sz="0" w:space="0" w:color="auto"/>
                <w:left w:val="none" w:sz="0" w:space="0" w:color="auto"/>
                <w:bottom w:val="none" w:sz="0" w:space="0" w:color="auto"/>
                <w:right w:val="none" w:sz="0" w:space="0" w:color="auto"/>
              </w:divBdr>
            </w:div>
          </w:divsChild>
        </w:div>
        <w:div w:id="1736859633">
          <w:marLeft w:val="0"/>
          <w:marRight w:val="0"/>
          <w:marTop w:val="0"/>
          <w:marBottom w:val="0"/>
          <w:divBdr>
            <w:top w:val="none" w:sz="0" w:space="0" w:color="auto"/>
            <w:left w:val="none" w:sz="0" w:space="0" w:color="auto"/>
            <w:bottom w:val="none" w:sz="0" w:space="0" w:color="auto"/>
            <w:right w:val="none" w:sz="0" w:space="0" w:color="auto"/>
          </w:divBdr>
          <w:divsChild>
            <w:div w:id="1800995418">
              <w:marLeft w:val="0"/>
              <w:marRight w:val="0"/>
              <w:marTop w:val="0"/>
              <w:marBottom w:val="0"/>
              <w:divBdr>
                <w:top w:val="none" w:sz="0" w:space="0" w:color="auto"/>
                <w:left w:val="none" w:sz="0" w:space="0" w:color="auto"/>
                <w:bottom w:val="none" w:sz="0" w:space="0" w:color="auto"/>
                <w:right w:val="none" w:sz="0" w:space="0" w:color="auto"/>
              </w:divBdr>
              <w:divsChild>
                <w:div w:id="754859735">
                  <w:marLeft w:val="0"/>
                  <w:marRight w:val="0"/>
                  <w:marTop w:val="0"/>
                  <w:marBottom w:val="0"/>
                  <w:divBdr>
                    <w:top w:val="none" w:sz="0" w:space="0" w:color="auto"/>
                    <w:left w:val="none" w:sz="0" w:space="0" w:color="auto"/>
                    <w:bottom w:val="none" w:sz="0" w:space="0" w:color="auto"/>
                    <w:right w:val="none" w:sz="0" w:space="0" w:color="auto"/>
                  </w:divBdr>
                </w:div>
              </w:divsChild>
            </w:div>
            <w:div w:id="746926026">
              <w:marLeft w:val="0"/>
              <w:marRight w:val="0"/>
              <w:marTop w:val="0"/>
              <w:marBottom w:val="0"/>
              <w:divBdr>
                <w:top w:val="none" w:sz="0" w:space="0" w:color="auto"/>
                <w:left w:val="none" w:sz="0" w:space="0" w:color="auto"/>
                <w:bottom w:val="none" w:sz="0" w:space="0" w:color="auto"/>
                <w:right w:val="none" w:sz="0" w:space="0" w:color="auto"/>
              </w:divBdr>
            </w:div>
          </w:divsChild>
        </w:div>
        <w:div w:id="456870963">
          <w:marLeft w:val="0"/>
          <w:marRight w:val="0"/>
          <w:marTop w:val="0"/>
          <w:marBottom w:val="0"/>
          <w:divBdr>
            <w:top w:val="none" w:sz="0" w:space="0" w:color="auto"/>
            <w:left w:val="none" w:sz="0" w:space="0" w:color="auto"/>
            <w:bottom w:val="none" w:sz="0" w:space="0" w:color="auto"/>
            <w:right w:val="none" w:sz="0" w:space="0" w:color="auto"/>
          </w:divBdr>
          <w:divsChild>
            <w:div w:id="937373677">
              <w:marLeft w:val="0"/>
              <w:marRight w:val="0"/>
              <w:marTop w:val="0"/>
              <w:marBottom w:val="0"/>
              <w:divBdr>
                <w:top w:val="none" w:sz="0" w:space="0" w:color="auto"/>
                <w:left w:val="none" w:sz="0" w:space="0" w:color="auto"/>
                <w:bottom w:val="none" w:sz="0" w:space="0" w:color="auto"/>
                <w:right w:val="none" w:sz="0" w:space="0" w:color="auto"/>
              </w:divBdr>
              <w:divsChild>
                <w:div w:id="1439908093">
                  <w:marLeft w:val="0"/>
                  <w:marRight w:val="0"/>
                  <w:marTop w:val="0"/>
                  <w:marBottom w:val="0"/>
                  <w:divBdr>
                    <w:top w:val="none" w:sz="0" w:space="0" w:color="auto"/>
                    <w:left w:val="none" w:sz="0" w:space="0" w:color="auto"/>
                    <w:bottom w:val="none" w:sz="0" w:space="0" w:color="auto"/>
                    <w:right w:val="none" w:sz="0" w:space="0" w:color="auto"/>
                  </w:divBdr>
                </w:div>
              </w:divsChild>
            </w:div>
            <w:div w:id="480779493">
              <w:marLeft w:val="0"/>
              <w:marRight w:val="0"/>
              <w:marTop w:val="0"/>
              <w:marBottom w:val="0"/>
              <w:divBdr>
                <w:top w:val="none" w:sz="0" w:space="0" w:color="auto"/>
                <w:left w:val="none" w:sz="0" w:space="0" w:color="auto"/>
                <w:bottom w:val="none" w:sz="0" w:space="0" w:color="auto"/>
                <w:right w:val="none" w:sz="0" w:space="0" w:color="auto"/>
              </w:divBdr>
            </w:div>
          </w:divsChild>
        </w:div>
        <w:div w:id="1807236314">
          <w:marLeft w:val="0"/>
          <w:marRight w:val="0"/>
          <w:marTop w:val="0"/>
          <w:marBottom w:val="0"/>
          <w:divBdr>
            <w:top w:val="none" w:sz="0" w:space="0" w:color="auto"/>
            <w:left w:val="none" w:sz="0" w:space="0" w:color="auto"/>
            <w:bottom w:val="none" w:sz="0" w:space="0" w:color="auto"/>
            <w:right w:val="none" w:sz="0" w:space="0" w:color="auto"/>
          </w:divBdr>
        </w:div>
        <w:div w:id="81876132">
          <w:marLeft w:val="0"/>
          <w:marRight w:val="0"/>
          <w:marTop w:val="0"/>
          <w:marBottom w:val="0"/>
          <w:divBdr>
            <w:top w:val="none" w:sz="0" w:space="0" w:color="auto"/>
            <w:left w:val="none" w:sz="0" w:space="0" w:color="auto"/>
            <w:bottom w:val="none" w:sz="0" w:space="0" w:color="auto"/>
            <w:right w:val="none" w:sz="0" w:space="0" w:color="auto"/>
          </w:divBdr>
          <w:divsChild>
            <w:div w:id="836383281">
              <w:marLeft w:val="0"/>
              <w:marRight w:val="0"/>
              <w:marTop w:val="0"/>
              <w:marBottom w:val="0"/>
              <w:divBdr>
                <w:top w:val="none" w:sz="0" w:space="0" w:color="auto"/>
                <w:left w:val="none" w:sz="0" w:space="0" w:color="auto"/>
                <w:bottom w:val="none" w:sz="0" w:space="0" w:color="auto"/>
                <w:right w:val="none" w:sz="0" w:space="0" w:color="auto"/>
              </w:divBdr>
              <w:divsChild>
                <w:div w:id="580218358">
                  <w:marLeft w:val="0"/>
                  <w:marRight w:val="0"/>
                  <w:marTop w:val="0"/>
                  <w:marBottom w:val="0"/>
                  <w:divBdr>
                    <w:top w:val="none" w:sz="0" w:space="0" w:color="auto"/>
                    <w:left w:val="none" w:sz="0" w:space="0" w:color="auto"/>
                    <w:bottom w:val="none" w:sz="0" w:space="0" w:color="auto"/>
                    <w:right w:val="none" w:sz="0" w:space="0" w:color="auto"/>
                  </w:divBdr>
                </w:div>
              </w:divsChild>
            </w:div>
            <w:div w:id="504513981">
              <w:marLeft w:val="0"/>
              <w:marRight w:val="0"/>
              <w:marTop w:val="0"/>
              <w:marBottom w:val="0"/>
              <w:divBdr>
                <w:top w:val="none" w:sz="0" w:space="0" w:color="auto"/>
                <w:left w:val="none" w:sz="0" w:space="0" w:color="auto"/>
                <w:bottom w:val="none" w:sz="0" w:space="0" w:color="auto"/>
                <w:right w:val="none" w:sz="0" w:space="0" w:color="auto"/>
              </w:divBdr>
            </w:div>
          </w:divsChild>
        </w:div>
        <w:div w:id="550656573">
          <w:marLeft w:val="0"/>
          <w:marRight w:val="0"/>
          <w:marTop w:val="0"/>
          <w:marBottom w:val="0"/>
          <w:divBdr>
            <w:top w:val="none" w:sz="0" w:space="0" w:color="auto"/>
            <w:left w:val="none" w:sz="0" w:space="0" w:color="auto"/>
            <w:bottom w:val="none" w:sz="0" w:space="0" w:color="auto"/>
            <w:right w:val="none" w:sz="0" w:space="0" w:color="auto"/>
          </w:divBdr>
          <w:divsChild>
            <w:div w:id="185826383">
              <w:marLeft w:val="0"/>
              <w:marRight w:val="0"/>
              <w:marTop w:val="0"/>
              <w:marBottom w:val="0"/>
              <w:divBdr>
                <w:top w:val="none" w:sz="0" w:space="0" w:color="auto"/>
                <w:left w:val="none" w:sz="0" w:space="0" w:color="auto"/>
                <w:bottom w:val="none" w:sz="0" w:space="0" w:color="auto"/>
                <w:right w:val="none" w:sz="0" w:space="0" w:color="auto"/>
              </w:divBdr>
              <w:divsChild>
                <w:div w:id="1127819804">
                  <w:marLeft w:val="0"/>
                  <w:marRight w:val="0"/>
                  <w:marTop w:val="0"/>
                  <w:marBottom w:val="0"/>
                  <w:divBdr>
                    <w:top w:val="none" w:sz="0" w:space="0" w:color="auto"/>
                    <w:left w:val="none" w:sz="0" w:space="0" w:color="auto"/>
                    <w:bottom w:val="none" w:sz="0" w:space="0" w:color="auto"/>
                    <w:right w:val="none" w:sz="0" w:space="0" w:color="auto"/>
                  </w:divBdr>
                </w:div>
              </w:divsChild>
            </w:div>
            <w:div w:id="9843049">
              <w:marLeft w:val="0"/>
              <w:marRight w:val="0"/>
              <w:marTop w:val="0"/>
              <w:marBottom w:val="0"/>
              <w:divBdr>
                <w:top w:val="none" w:sz="0" w:space="0" w:color="auto"/>
                <w:left w:val="none" w:sz="0" w:space="0" w:color="auto"/>
                <w:bottom w:val="none" w:sz="0" w:space="0" w:color="auto"/>
                <w:right w:val="none" w:sz="0" w:space="0" w:color="auto"/>
              </w:divBdr>
            </w:div>
          </w:divsChild>
        </w:div>
        <w:div w:id="2036882584">
          <w:marLeft w:val="0"/>
          <w:marRight w:val="0"/>
          <w:marTop w:val="0"/>
          <w:marBottom w:val="0"/>
          <w:divBdr>
            <w:top w:val="none" w:sz="0" w:space="0" w:color="auto"/>
            <w:left w:val="none" w:sz="0" w:space="0" w:color="auto"/>
            <w:bottom w:val="none" w:sz="0" w:space="0" w:color="auto"/>
            <w:right w:val="none" w:sz="0" w:space="0" w:color="auto"/>
          </w:divBdr>
          <w:divsChild>
            <w:div w:id="903489001">
              <w:marLeft w:val="0"/>
              <w:marRight w:val="0"/>
              <w:marTop w:val="0"/>
              <w:marBottom w:val="0"/>
              <w:divBdr>
                <w:top w:val="none" w:sz="0" w:space="0" w:color="auto"/>
                <w:left w:val="none" w:sz="0" w:space="0" w:color="auto"/>
                <w:bottom w:val="none" w:sz="0" w:space="0" w:color="auto"/>
                <w:right w:val="none" w:sz="0" w:space="0" w:color="auto"/>
              </w:divBdr>
              <w:divsChild>
                <w:div w:id="20876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122865">
      <w:bodyDiv w:val="1"/>
      <w:marLeft w:val="0"/>
      <w:marRight w:val="0"/>
      <w:marTop w:val="0"/>
      <w:marBottom w:val="0"/>
      <w:divBdr>
        <w:top w:val="none" w:sz="0" w:space="0" w:color="auto"/>
        <w:left w:val="none" w:sz="0" w:space="0" w:color="auto"/>
        <w:bottom w:val="none" w:sz="0" w:space="0" w:color="auto"/>
        <w:right w:val="none" w:sz="0" w:space="0" w:color="auto"/>
      </w:divBdr>
    </w:div>
    <w:div w:id="1753044646">
      <w:bodyDiv w:val="1"/>
      <w:marLeft w:val="0"/>
      <w:marRight w:val="0"/>
      <w:marTop w:val="0"/>
      <w:marBottom w:val="0"/>
      <w:divBdr>
        <w:top w:val="none" w:sz="0" w:space="0" w:color="auto"/>
        <w:left w:val="none" w:sz="0" w:space="0" w:color="auto"/>
        <w:bottom w:val="none" w:sz="0" w:space="0" w:color="auto"/>
        <w:right w:val="none" w:sz="0" w:space="0" w:color="auto"/>
      </w:divBdr>
    </w:div>
    <w:div w:id="179386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github.com/CamilaACT/CursoUdemyClient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CamilaACT/CursoUdemyServido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udla.udemy.com/course/devops-y-microservicios-fundamentos/learn/practice/136412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EE87E-60F0-A54E-B87F-B74F83797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13</Pages>
  <Words>1925</Words>
  <Characters>10973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Carla Sandoval</dc:creator>
  <cp:lastModifiedBy>(Estudiante) Camila Alejandra Cabrera Tapia</cp:lastModifiedBy>
  <cp:revision>18</cp:revision>
  <dcterms:created xsi:type="dcterms:W3CDTF">2020-10-01T04:31:00Z</dcterms:created>
  <dcterms:modified xsi:type="dcterms:W3CDTF">2024-05-02T21:21:00Z</dcterms:modified>
</cp:coreProperties>
</file>