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7070" w14:textId="4610DB9A" w:rsidR="000537AA" w:rsidRPr="004206A0" w:rsidRDefault="00555E3E" w:rsidP="004206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Práctica Calificada</w:t>
      </w:r>
      <w:r w:rsidR="00776E53" w:rsidRPr="004206A0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E1554B">
        <w:rPr>
          <w:rFonts w:ascii="Times New Roman" w:hAnsi="Times New Roman" w:cs="Times New Roman"/>
          <w:b/>
          <w:bCs/>
          <w:sz w:val="24"/>
          <w:szCs w:val="24"/>
        </w:rPr>
        <w:t xml:space="preserve"> del ciclo 202</w:t>
      </w:r>
      <w:r w:rsidR="004B5EE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E1554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33155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3234E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1198BE07" w14:textId="112AB9FD" w:rsidR="00555E3E" w:rsidRDefault="00555E3E" w:rsidP="00555E3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Utilice una (o más bases de datos)</w:t>
      </w:r>
      <w:r w:rsidR="00E1554B">
        <w:rPr>
          <w:rFonts w:ascii="Times New Roman" w:hAnsi="Times New Roman" w:cs="Times New Roman"/>
          <w:sz w:val="24"/>
          <w:szCs w:val="24"/>
        </w:rPr>
        <w:t xml:space="preserve"> diferentes a l</w:t>
      </w:r>
      <w:r w:rsidR="002553EE">
        <w:rPr>
          <w:rFonts w:ascii="Times New Roman" w:hAnsi="Times New Roman" w:cs="Times New Roman"/>
          <w:sz w:val="24"/>
          <w:szCs w:val="24"/>
        </w:rPr>
        <w:t>a</w:t>
      </w:r>
      <w:r w:rsidR="00E1554B">
        <w:rPr>
          <w:rFonts w:ascii="Times New Roman" w:hAnsi="Times New Roman" w:cs="Times New Roman"/>
          <w:sz w:val="24"/>
          <w:szCs w:val="24"/>
        </w:rPr>
        <w:t>s utilizad</w:t>
      </w:r>
      <w:r w:rsidR="002553EE">
        <w:rPr>
          <w:rFonts w:ascii="Times New Roman" w:hAnsi="Times New Roman" w:cs="Times New Roman"/>
          <w:sz w:val="24"/>
          <w:szCs w:val="24"/>
        </w:rPr>
        <w:t>a</w:t>
      </w:r>
      <w:r w:rsidR="00E1554B">
        <w:rPr>
          <w:rFonts w:ascii="Times New Roman" w:hAnsi="Times New Roman" w:cs="Times New Roman"/>
          <w:sz w:val="24"/>
          <w:szCs w:val="24"/>
        </w:rPr>
        <w:t>s en clase</w:t>
      </w:r>
      <w:r w:rsidR="00F151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</w:t>
      </w:r>
      <w:r w:rsidR="002553EE">
        <w:rPr>
          <w:rFonts w:ascii="Times New Roman" w:hAnsi="Times New Roman" w:cs="Times New Roman"/>
          <w:sz w:val="24"/>
          <w:szCs w:val="24"/>
        </w:rPr>
        <w:t>hacer lo siguiente</w:t>
      </w:r>
      <w:r w:rsidR="00E1554B">
        <w:rPr>
          <w:rFonts w:ascii="Times New Roman" w:hAnsi="Times New Roman" w:cs="Times New Roman"/>
          <w:sz w:val="24"/>
          <w:szCs w:val="24"/>
        </w:rPr>
        <w:t>.</w:t>
      </w:r>
    </w:p>
    <w:p w14:paraId="38D8F2C6" w14:textId="63F1BEB3" w:rsidR="009E3435" w:rsidRDefault="00096125" w:rsidP="004206A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una base de datos apropiada primero haga el análisis exploratorio descriptivo y gráfico</w:t>
      </w:r>
      <w:r w:rsidR="0025096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0963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spués a</w:t>
      </w:r>
      <w:r w:rsidR="00B406EF">
        <w:rPr>
          <w:rFonts w:ascii="Times New Roman" w:hAnsi="Times New Roman" w:cs="Times New Roman"/>
          <w:sz w:val="24"/>
          <w:szCs w:val="24"/>
        </w:rPr>
        <w:t xml:space="preserve">plique todo lo concerniente a la prueba </w:t>
      </w:r>
      <w:r w:rsidR="00A55DEB" w:rsidRPr="00B406EF">
        <w:rPr>
          <w:rFonts w:ascii="Times New Roman" w:hAnsi="Times New Roman" w:cs="Times New Roman"/>
          <w:position w:val="-4"/>
          <w:sz w:val="24"/>
          <w:szCs w:val="24"/>
        </w:rPr>
        <w:object w:dxaOrig="320" w:dyaOrig="300" w14:anchorId="57885B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8pt;height:15.5pt" o:ole="">
            <v:imagedata r:id="rId7" o:title=""/>
          </v:shape>
          <o:OLEObject Type="Embed" ProgID="Equation.DSMT4" ShapeID="_x0000_i1025" DrawAspect="Content" ObjectID="_1850045483" r:id="rId8"/>
        </w:object>
      </w:r>
      <w:r w:rsidR="000B626B">
        <w:rPr>
          <w:rFonts w:ascii="Times New Roman" w:hAnsi="Times New Roman" w:cs="Times New Roman"/>
          <w:sz w:val="24"/>
          <w:szCs w:val="24"/>
        </w:rPr>
        <w:t>.</w:t>
      </w:r>
    </w:p>
    <w:p w14:paraId="5A55FEE8" w14:textId="77777777" w:rsidR="0013155C" w:rsidRDefault="00096125" w:rsidP="004206A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una base de datos apropiada, primero haga el análisis exploratorio descriptivo y gráfico. Después a</w:t>
      </w:r>
      <w:r w:rsidR="00B406EF">
        <w:rPr>
          <w:rFonts w:ascii="Times New Roman" w:hAnsi="Times New Roman" w:cs="Times New Roman"/>
          <w:sz w:val="24"/>
          <w:szCs w:val="24"/>
        </w:rPr>
        <w:t xml:space="preserve">plique todo lo concerniente a la prueba </w:t>
      </w:r>
      <w:r w:rsidR="00B406EF" w:rsidRPr="00B406EF">
        <w:rPr>
          <w:rFonts w:ascii="Times New Roman" w:hAnsi="Times New Roman" w:cs="Times New Roman"/>
          <w:position w:val="-4"/>
          <w:sz w:val="24"/>
          <w:szCs w:val="24"/>
        </w:rPr>
        <w:object w:dxaOrig="300" w:dyaOrig="300" w14:anchorId="5B0A4623">
          <v:shape id="_x0000_i1026" type="#_x0000_t75" style="width:15.5pt;height:15.5pt" o:ole="">
            <v:imagedata r:id="rId9" o:title=""/>
          </v:shape>
          <o:OLEObject Type="Embed" ProgID="Equation.DSMT4" ShapeID="_x0000_i1026" DrawAspect="Content" ObjectID="_1850045484" r:id="rId10"/>
        </w:object>
      </w:r>
      <w:r w:rsidR="00B406EF">
        <w:rPr>
          <w:rFonts w:ascii="Times New Roman" w:hAnsi="Times New Roman" w:cs="Times New Roman"/>
          <w:sz w:val="24"/>
          <w:szCs w:val="24"/>
        </w:rPr>
        <w:t>de Hotelling</w:t>
      </w:r>
      <w:r w:rsidR="008D30CD">
        <w:rPr>
          <w:rFonts w:ascii="Times New Roman" w:hAnsi="Times New Roman" w:cs="Times New Roman"/>
          <w:sz w:val="24"/>
          <w:szCs w:val="24"/>
        </w:rPr>
        <w:t xml:space="preserve"> con matriz varianza covarianza desconocida</w:t>
      </w:r>
      <w:r w:rsidR="0013155C">
        <w:rPr>
          <w:rFonts w:ascii="Times New Roman" w:hAnsi="Times New Roman" w:cs="Times New Roman"/>
          <w:sz w:val="24"/>
          <w:szCs w:val="24"/>
        </w:rPr>
        <w:t>.</w:t>
      </w:r>
    </w:p>
    <w:p w14:paraId="41364BE4" w14:textId="40E6B2AE" w:rsidR="00B406EF" w:rsidRDefault="00434DEF" w:rsidP="004206A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una base de datos apropiada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13155C">
        <w:rPr>
          <w:rFonts w:ascii="Times New Roman" w:hAnsi="Times New Roman" w:cs="Times New Roman"/>
          <w:sz w:val="24"/>
          <w:szCs w:val="24"/>
        </w:rPr>
        <w:t>plique todo lo concerniente</w:t>
      </w:r>
      <w:r w:rsidR="00B130A0">
        <w:rPr>
          <w:rFonts w:ascii="Times New Roman" w:hAnsi="Times New Roman" w:cs="Times New Roman"/>
          <w:sz w:val="24"/>
          <w:szCs w:val="24"/>
        </w:rPr>
        <w:t xml:space="preserve"> a la prueba </w:t>
      </w:r>
      <w:r w:rsidR="00B130A0" w:rsidRPr="00B406EF">
        <w:rPr>
          <w:rFonts w:ascii="Times New Roman" w:hAnsi="Times New Roman" w:cs="Times New Roman"/>
          <w:position w:val="-4"/>
          <w:sz w:val="24"/>
          <w:szCs w:val="24"/>
        </w:rPr>
        <w:object w:dxaOrig="300" w:dyaOrig="300" w14:anchorId="4955569D">
          <v:shape id="_x0000_i1028" type="#_x0000_t75" style="width:15.5pt;height:15.5pt" o:ole="">
            <v:imagedata r:id="rId9" o:title=""/>
          </v:shape>
          <o:OLEObject Type="Embed" ProgID="Equation.DSMT4" ShapeID="_x0000_i1028" DrawAspect="Content" ObjectID="_1850045485" r:id="rId11"/>
        </w:object>
      </w:r>
      <w:r w:rsidR="00B130A0">
        <w:rPr>
          <w:rFonts w:ascii="Times New Roman" w:hAnsi="Times New Roman" w:cs="Times New Roman"/>
          <w:sz w:val="24"/>
          <w:szCs w:val="24"/>
        </w:rPr>
        <w:t xml:space="preserve"> de Hotelling</w:t>
      </w:r>
      <w:r w:rsidR="00A55DEB">
        <w:rPr>
          <w:rFonts w:ascii="Times New Roman" w:hAnsi="Times New Roman" w:cs="Times New Roman"/>
          <w:sz w:val="24"/>
          <w:szCs w:val="24"/>
        </w:rPr>
        <w:t xml:space="preserve"> con muestras dependientes</w:t>
      </w:r>
      <w:r w:rsidR="000973CD">
        <w:rPr>
          <w:rFonts w:ascii="Times New Roman" w:hAnsi="Times New Roman" w:cs="Times New Roman"/>
          <w:sz w:val="24"/>
          <w:szCs w:val="24"/>
        </w:rPr>
        <w:t>.</w:t>
      </w:r>
    </w:p>
    <w:p w14:paraId="14D63DE4" w14:textId="0FF20019" w:rsidR="00A55DEB" w:rsidRDefault="00250963" w:rsidP="004206A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una base de datos apropiada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17C5">
        <w:rPr>
          <w:rFonts w:ascii="Times New Roman" w:hAnsi="Times New Roman" w:cs="Times New Roman"/>
          <w:sz w:val="24"/>
          <w:szCs w:val="24"/>
        </w:rPr>
        <w:t>a</w:t>
      </w:r>
      <w:r w:rsidR="00096125">
        <w:rPr>
          <w:rFonts w:ascii="Times New Roman" w:hAnsi="Times New Roman" w:cs="Times New Roman"/>
          <w:sz w:val="24"/>
          <w:szCs w:val="24"/>
        </w:rPr>
        <w:t>plique</w:t>
      </w:r>
      <w:r w:rsidR="00A55DEB">
        <w:rPr>
          <w:rFonts w:ascii="Times New Roman" w:hAnsi="Times New Roman" w:cs="Times New Roman"/>
          <w:sz w:val="24"/>
          <w:szCs w:val="24"/>
        </w:rPr>
        <w:t xml:space="preserve"> todo lo concerniente a la prueba </w:t>
      </w:r>
      <w:r w:rsidR="00A55DEB" w:rsidRPr="00B406EF">
        <w:rPr>
          <w:rFonts w:ascii="Times New Roman" w:hAnsi="Times New Roman" w:cs="Times New Roman"/>
          <w:position w:val="-4"/>
          <w:sz w:val="24"/>
          <w:szCs w:val="24"/>
        </w:rPr>
        <w:object w:dxaOrig="300" w:dyaOrig="300" w14:anchorId="2E62D01D">
          <v:shape id="_x0000_i1027" type="#_x0000_t75" style="width:15.5pt;height:15.5pt" o:ole="">
            <v:imagedata r:id="rId9" o:title=""/>
          </v:shape>
          <o:OLEObject Type="Embed" ProgID="Equation.DSMT4" ShapeID="_x0000_i1027" DrawAspect="Content" ObjectID="_1850045486" r:id="rId12"/>
        </w:object>
      </w:r>
      <w:r w:rsidR="00A55DEB">
        <w:rPr>
          <w:rFonts w:ascii="Times New Roman" w:hAnsi="Times New Roman" w:cs="Times New Roman"/>
          <w:sz w:val="24"/>
          <w:szCs w:val="24"/>
        </w:rPr>
        <w:t>de Hotelling, con muestras independientes</w:t>
      </w:r>
      <w:r w:rsidR="006A17C5">
        <w:rPr>
          <w:rFonts w:ascii="Times New Roman" w:hAnsi="Times New Roman" w:cs="Times New Roman"/>
          <w:sz w:val="24"/>
          <w:szCs w:val="24"/>
        </w:rPr>
        <w:t>.</w:t>
      </w:r>
    </w:p>
    <w:p w14:paraId="752409EC" w14:textId="640350DE" w:rsidR="00A55DEB" w:rsidRDefault="00EC41AF" w:rsidP="00A55DE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Haga </w:t>
      </w:r>
      <w:r w:rsidR="00966898"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z w:val="24"/>
          <w:szCs w:val="24"/>
        </w:rPr>
        <w:t xml:space="preserve"> Manova en DCA</w:t>
      </w:r>
      <w:r w:rsidR="00A55DEB">
        <w:rPr>
          <w:rFonts w:ascii="Times New Roman" w:hAnsi="Times New Roman" w:cs="Times New Roman"/>
          <w:sz w:val="24"/>
          <w:szCs w:val="24"/>
        </w:rPr>
        <w:t>.</w:t>
      </w:r>
    </w:p>
    <w:p w14:paraId="115FBA3C" w14:textId="67EE2AE9" w:rsidR="006A17C5" w:rsidRDefault="00AB606E" w:rsidP="00A55DE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Haga un Manova en DBCA.</w:t>
      </w:r>
    </w:p>
    <w:p w14:paraId="7BF0EB2E" w14:textId="36F10A4E" w:rsidR="00EC41AF" w:rsidRDefault="00EC41AF" w:rsidP="00A55DE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 un</w:t>
      </w:r>
      <w:r w:rsidR="00E163EA">
        <w:rPr>
          <w:rFonts w:ascii="Times New Roman" w:hAnsi="Times New Roman" w:cs="Times New Roman"/>
          <w:sz w:val="24"/>
          <w:szCs w:val="24"/>
        </w:rPr>
        <w:t xml:space="preserve"> Manova con</w:t>
      </w:r>
      <w:r>
        <w:rPr>
          <w:rFonts w:ascii="Times New Roman" w:hAnsi="Times New Roman" w:cs="Times New Roman"/>
          <w:sz w:val="24"/>
          <w:szCs w:val="24"/>
        </w:rPr>
        <w:t xml:space="preserve"> experimento</w:t>
      </w:r>
      <w:r w:rsidR="00E163E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factorial</w:t>
      </w:r>
      <w:r w:rsidR="0017530A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en DCA.</w:t>
      </w:r>
    </w:p>
    <w:p w14:paraId="6318C74E" w14:textId="74F9B8A2" w:rsidR="003333E7" w:rsidRDefault="003333E7" w:rsidP="003333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Algunas pautas</w:t>
      </w:r>
    </w:p>
    <w:p w14:paraId="147AE9DB" w14:textId="301C7E5F" w:rsidR="00A70B3F" w:rsidRDefault="00490842" w:rsidP="00176C3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han formado </w:t>
      </w:r>
      <w:r w:rsidR="00581B43">
        <w:rPr>
          <w:rFonts w:ascii="Times New Roman" w:hAnsi="Times New Roman" w:cs="Times New Roman"/>
          <w:sz w:val="24"/>
          <w:szCs w:val="24"/>
        </w:rPr>
        <w:t>cinco</w:t>
      </w:r>
      <w:r w:rsidR="00A70B3F">
        <w:rPr>
          <w:rFonts w:ascii="Times New Roman" w:hAnsi="Times New Roman" w:cs="Times New Roman"/>
          <w:sz w:val="24"/>
          <w:szCs w:val="24"/>
        </w:rPr>
        <w:t xml:space="preserve"> grupos y cada grupo tiene que desa</w:t>
      </w:r>
      <w:r w:rsidR="00923D24">
        <w:rPr>
          <w:rFonts w:ascii="Times New Roman" w:hAnsi="Times New Roman" w:cs="Times New Roman"/>
          <w:sz w:val="24"/>
          <w:szCs w:val="24"/>
        </w:rPr>
        <w:t>r</w:t>
      </w:r>
      <w:r w:rsidR="00A70B3F">
        <w:rPr>
          <w:rFonts w:ascii="Times New Roman" w:hAnsi="Times New Roman" w:cs="Times New Roman"/>
          <w:sz w:val="24"/>
          <w:szCs w:val="24"/>
        </w:rPr>
        <w:t xml:space="preserve">rollar las </w:t>
      </w:r>
      <w:r w:rsidR="00117893">
        <w:rPr>
          <w:rFonts w:ascii="Times New Roman" w:hAnsi="Times New Roman" w:cs="Times New Roman"/>
          <w:sz w:val="24"/>
          <w:szCs w:val="24"/>
        </w:rPr>
        <w:t>s</w:t>
      </w:r>
      <w:r w:rsidR="00D136EE">
        <w:rPr>
          <w:rFonts w:ascii="Times New Roman" w:hAnsi="Times New Roman" w:cs="Times New Roman"/>
          <w:sz w:val="24"/>
          <w:szCs w:val="24"/>
        </w:rPr>
        <w:t>iete</w:t>
      </w:r>
      <w:r w:rsidR="00A70B3F">
        <w:rPr>
          <w:rFonts w:ascii="Times New Roman" w:hAnsi="Times New Roman" w:cs="Times New Roman"/>
          <w:sz w:val="24"/>
          <w:szCs w:val="24"/>
        </w:rPr>
        <w:t xml:space="preserve"> preguntas</w:t>
      </w:r>
      <w:r w:rsidR="00923D24">
        <w:rPr>
          <w:rFonts w:ascii="Times New Roman" w:hAnsi="Times New Roman" w:cs="Times New Roman"/>
          <w:sz w:val="24"/>
          <w:szCs w:val="24"/>
        </w:rPr>
        <w:t xml:space="preserve">. Si algún integrante de un grupo no participó en </w:t>
      </w:r>
      <w:r w:rsidR="00D6267A">
        <w:rPr>
          <w:rFonts w:ascii="Times New Roman" w:hAnsi="Times New Roman" w:cs="Times New Roman"/>
          <w:sz w:val="24"/>
          <w:szCs w:val="24"/>
        </w:rPr>
        <w:t>el desarrollo</w:t>
      </w:r>
      <w:r w:rsidR="00923D24">
        <w:rPr>
          <w:rFonts w:ascii="Times New Roman" w:hAnsi="Times New Roman" w:cs="Times New Roman"/>
          <w:sz w:val="24"/>
          <w:szCs w:val="24"/>
        </w:rPr>
        <w:t xml:space="preserve"> de las preguntas me lo comunican.</w:t>
      </w:r>
    </w:p>
    <w:p w14:paraId="64F94F23" w14:textId="71BD1033" w:rsidR="00176C3C" w:rsidRDefault="00176C3C" w:rsidP="00176C3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exposición de la práctica 1 </w:t>
      </w:r>
      <w:r w:rsidR="00083AC8">
        <w:rPr>
          <w:rFonts w:ascii="Times New Roman" w:hAnsi="Times New Roman" w:cs="Times New Roman"/>
          <w:sz w:val="24"/>
          <w:szCs w:val="24"/>
        </w:rPr>
        <w:t>será</w:t>
      </w:r>
      <w:r>
        <w:rPr>
          <w:rFonts w:ascii="Times New Roman" w:hAnsi="Times New Roman" w:cs="Times New Roman"/>
          <w:sz w:val="24"/>
          <w:szCs w:val="24"/>
        </w:rPr>
        <w:t xml:space="preserve"> el </w:t>
      </w:r>
      <w:r w:rsidR="00A70B3F">
        <w:rPr>
          <w:rFonts w:ascii="Times New Roman" w:hAnsi="Times New Roman" w:cs="Times New Roman"/>
          <w:sz w:val="24"/>
          <w:szCs w:val="24"/>
        </w:rPr>
        <w:t>martes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055F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D3055F">
        <w:rPr>
          <w:rFonts w:ascii="Times New Roman" w:hAnsi="Times New Roman" w:cs="Times New Roman"/>
          <w:sz w:val="24"/>
          <w:szCs w:val="24"/>
        </w:rPr>
        <w:t>septiembre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0B3F">
        <w:rPr>
          <w:rFonts w:ascii="Times New Roman" w:hAnsi="Times New Roman" w:cs="Times New Roman"/>
          <w:sz w:val="24"/>
          <w:szCs w:val="24"/>
        </w:rPr>
        <w:t>a las 11am</w:t>
      </w:r>
      <w:r>
        <w:rPr>
          <w:rFonts w:ascii="Times New Roman" w:hAnsi="Times New Roman" w:cs="Times New Roman"/>
          <w:sz w:val="24"/>
          <w:szCs w:val="24"/>
        </w:rPr>
        <w:t>. L</w:t>
      </w:r>
      <w:r w:rsidR="001F57E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57EE">
        <w:rPr>
          <w:rFonts w:ascii="Times New Roman" w:hAnsi="Times New Roman" w:cs="Times New Roman"/>
          <w:sz w:val="24"/>
          <w:szCs w:val="24"/>
        </w:rPr>
        <w:t xml:space="preserve">fecha para que los grupos envíen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 w:rsidR="00765948">
        <w:rPr>
          <w:rFonts w:ascii="Times New Roman" w:hAnsi="Times New Roman" w:cs="Times New Roman"/>
          <w:sz w:val="24"/>
          <w:szCs w:val="24"/>
        </w:rPr>
        <w:t>material</w:t>
      </w:r>
      <w:r w:rsidR="001F57EE">
        <w:rPr>
          <w:rFonts w:ascii="Times New Roman" w:hAnsi="Times New Roman" w:cs="Times New Roman"/>
          <w:sz w:val="24"/>
          <w:szCs w:val="24"/>
        </w:rPr>
        <w:t xml:space="preserve"> de la práctica 1 es el </w:t>
      </w:r>
      <w:r w:rsidR="00A70B3F">
        <w:rPr>
          <w:rFonts w:ascii="Times New Roman" w:hAnsi="Times New Roman" w:cs="Times New Roman"/>
          <w:sz w:val="24"/>
          <w:szCs w:val="24"/>
        </w:rPr>
        <w:t>lunes</w:t>
      </w:r>
      <w:r w:rsidR="001F57EE">
        <w:rPr>
          <w:rFonts w:ascii="Times New Roman" w:hAnsi="Times New Roman" w:cs="Times New Roman"/>
          <w:sz w:val="24"/>
          <w:szCs w:val="24"/>
        </w:rPr>
        <w:t xml:space="preserve"> </w:t>
      </w:r>
      <w:r w:rsidR="00D3055F">
        <w:rPr>
          <w:rFonts w:ascii="Times New Roman" w:hAnsi="Times New Roman" w:cs="Times New Roman"/>
          <w:sz w:val="24"/>
          <w:szCs w:val="24"/>
        </w:rPr>
        <w:t>14</w:t>
      </w:r>
      <w:r w:rsidR="00A70B3F">
        <w:rPr>
          <w:rFonts w:ascii="Times New Roman" w:hAnsi="Times New Roman" w:cs="Times New Roman"/>
          <w:sz w:val="24"/>
          <w:szCs w:val="24"/>
        </w:rPr>
        <w:t xml:space="preserve"> </w:t>
      </w:r>
      <w:r w:rsidR="001F57EE">
        <w:rPr>
          <w:rFonts w:ascii="Times New Roman" w:hAnsi="Times New Roman" w:cs="Times New Roman"/>
          <w:sz w:val="24"/>
          <w:szCs w:val="24"/>
        </w:rPr>
        <w:t xml:space="preserve">de </w:t>
      </w:r>
      <w:r w:rsidR="002553EE">
        <w:rPr>
          <w:rFonts w:ascii="Times New Roman" w:hAnsi="Times New Roman" w:cs="Times New Roman"/>
          <w:sz w:val="24"/>
          <w:szCs w:val="24"/>
        </w:rPr>
        <w:t>marzo</w:t>
      </w:r>
      <w:r>
        <w:rPr>
          <w:rFonts w:ascii="Times New Roman" w:hAnsi="Times New Roman" w:cs="Times New Roman"/>
          <w:sz w:val="24"/>
          <w:szCs w:val="24"/>
        </w:rPr>
        <w:t xml:space="preserve"> hasta las 11</w:t>
      </w:r>
      <w:r w:rsidR="00A70B3F">
        <w:rPr>
          <w:rFonts w:ascii="Times New Roman" w:hAnsi="Times New Roman" w:cs="Times New Roman"/>
          <w:sz w:val="24"/>
          <w:szCs w:val="24"/>
        </w:rPr>
        <w:t>.59p</w:t>
      </w:r>
      <w:r>
        <w:rPr>
          <w:rFonts w:ascii="Times New Roman" w:hAnsi="Times New Roman" w:cs="Times New Roman"/>
          <w:sz w:val="24"/>
          <w:szCs w:val="24"/>
        </w:rPr>
        <w:t>m al correo cfmiranda@lamolina.edu.pe</w:t>
      </w:r>
    </w:p>
    <w:p w14:paraId="1BD1E1CB" w14:textId="55F898F3" w:rsidR="0077398B" w:rsidRPr="00176C3C" w:rsidRDefault="003333E7" w:rsidP="00176C3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 sustentación pueden utilizar Markdown</w:t>
      </w:r>
      <w:r w:rsidR="0077398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Word</w:t>
      </w:r>
      <w:r w:rsidR="002553EE">
        <w:rPr>
          <w:rFonts w:ascii="Times New Roman" w:hAnsi="Times New Roman" w:cs="Times New Roman"/>
          <w:sz w:val="24"/>
          <w:szCs w:val="24"/>
        </w:rPr>
        <w:t>, html, pdf</w:t>
      </w:r>
      <w:r w:rsidR="0077398B">
        <w:rPr>
          <w:rFonts w:ascii="Times New Roman" w:hAnsi="Times New Roman" w:cs="Times New Roman"/>
          <w:sz w:val="24"/>
          <w:szCs w:val="24"/>
        </w:rPr>
        <w:t xml:space="preserve"> u otro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C76B38" w14:textId="71FFC3A7" w:rsidR="003333E7" w:rsidRDefault="003333E7" w:rsidP="003333E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sorteará el orden de las exposiciones</w:t>
      </w:r>
      <w:r w:rsidR="00083AC8">
        <w:rPr>
          <w:rFonts w:ascii="Times New Roman" w:hAnsi="Times New Roman" w:cs="Times New Roman"/>
          <w:sz w:val="24"/>
          <w:szCs w:val="24"/>
        </w:rPr>
        <w:t xml:space="preserve"> de acuerdo a </w:t>
      </w:r>
      <w:r w:rsidR="001F57EE">
        <w:rPr>
          <w:rFonts w:ascii="Times New Roman" w:hAnsi="Times New Roman" w:cs="Times New Roman"/>
          <w:sz w:val="24"/>
          <w:szCs w:val="24"/>
        </w:rPr>
        <w:t xml:space="preserve">los </w:t>
      </w:r>
      <w:r w:rsidR="00A70B3F">
        <w:rPr>
          <w:rFonts w:ascii="Times New Roman" w:hAnsi="Times New Roman" w:cs="Times New Roman"/>
          <w:sz w:val="24"/>
          <w:szCs w:val="24"/>
        </w:rPr>
        <w:t>cinco</w:t>
      </w:r>
      <w:r w:rsidR="001F57EE">
        <w:rPr>
          <w:rFonts w:ascii="Times New Roman" w:hAnsi="Times New Roman" w:cs="Times New Roman"/>
          <w:sz w:val="24"/>
          <w:szCs w:val="24"/>
        </w:rPr>
        <w:t xml:space="preserve"> bloques que se mencionan a continuación</w:t>
      </w:r>
      <w:r w:rsidR="00083AC8">
        <w:rPr>
          <w:rFonts w:ascii="Times New Roman" w:hAnsi="Times New Roman" w:cs="Times New Roman"/>
          <w:sz w:val="24"/>
          <w:szCs w:val="24"/>
        </w:rPr>
        <w:t>:</w:t>
      </w:r>
      <w:r w:rsidR="001C7E5D">
        <w:rPr>
          <w:rFonts w:ascii="Times New Roman" w:hAnsi="Times New Roman" w:cs="Times New Roman"/>
          <w:sz w:val="24"/>
          <w:szCs w:val="24"/>
        </w:rPr>
        <w:t xml:space="preserve"> Bloque1</w:t>
      </w:r>
      <w:r w:rsidR="00083AC8">
        <w:rPr>
          <w:rFonts w:ascii="Times New Roman" w:hAnsi="Times New Roman" w:cs="Times New Roman"/>
          <w:sz w:val="24"/>
          <w:szCs w:val="24"/>
        </w:rPr>
        <w:t xml:space="preserve"> </w:t>
      </w:r>
      <w:r w:rsidR="001C7E5D">
        <w:rPr>
          <w:rFonts w:ascii="Times New Roman" w:hAnsi="Times New Roman" w:cs="Times New Roman"/>
          <w:sz w:val="24"/>
          <w:szCs w:val="24"/>
        </w:rPr>
        <w:t>(</w:t>
      </w:r>
      <w:r w:rsidR="00083AC8">
        <w:rPr>
          <w:rFonts w:ascii="Times New Roman" w:hAnsi="Times New Roman" w:cs="Times New Roman"/>
          <w:sz w:val="24"/>
          <w:szCs w:val="24"/>
        </w:rPr>
        <w:t>pregunta 1</w:t>
      </w:r>
      <w:r w:rsidR="001C7E5D">
        <w:rPr>
          <w:rFonts w:ascii="Times New Roman" w:hAnsi="Times New Roman" w:cs="Times New Roman"/>
          <w:sz w:val="24"/>
          <w:szCs w:val="24"/>
        </w:rPr>
        <w:t>)</w:t>
      </w:r>
      <w:r w:rsidR="00083AC8">
        <w:rPr>
          <w:rFonts w:ascii="Times New Roman" w:hAnsi="Times New Roman" w:cs="Times New Roman"/>
          <w:sz w:val="24"/>
          <w:szCs w:val="24"/>
        </w:rPr>
        <w:t>;</w:t>
      </w:r>
      <w:r w:rsidR="001C7E5D">
        <w:rPr>
          <w:rFonts w:ascii="Times New Roman" w:hAnsi="Times New Roman" w:cs="Times New Roman"/>
          <w:sz w:val="24"/>
          <w:szCs w:val="24"/>
        </w:rPr>
        <w:t xml:space="preserve"> Bloque2</w:t>
      </w:r>
      <w:r w:rsidR="00083AC8">
        <w:rPr>
          <w:rFonts w:ascii="Times New Roman" w:hAnsi="Times New Roman" w:cs="Times New Roman"/>
          <w:sz w:val="24"/>
          <w:szCs w:val="24"/>
        </w:rPr>
        <w:t xml:space="preserve"> </w:t>
      </w:r>
      <w:r w:rsidR="001C7E5D">
        <w:rPr>
          <w:rFonts w:ascii="Times New Roman" w:hAnsi="Times New Roman" w:cs="Times New Roman"/>
          <w:sz w:val="24"/>
          <w:szCs w:val="24"/>
        </w:rPr>
        <w:t>(</w:t>
      </w:r>
      <w:r w:rsidR="00083AC8">
        <w:rPr>
          <w:rFonts w:ascii="Times New Roman" w:hAnsi="Times New Roman" w:cs="Times New Roman"/>
          <w:sz w:val="24"/>
          <w:szCs w:val="24"/>
        </w:rPr>
        <w:t xml:space="preserve">preguntas </w:t>
      </w:r>
      <w:r w:rsidR="00507F52">
        <w:rPr>
          <w:rFonts w:ascii="Times New Roman" w:hAnsi="Times New Roman" w:cs="Times New Roman"/>
          <w:sz w:val="24"/>
          <w:szCs w:val="24"/>
        </w:rPr>
        <w:t>2</w:t>
      </w:r>
      <w:r w:rsidR="00B343B0">
        <w:rPr>
          <w:rFonts w:ascii="Times New Roman" w:hAnsi="Times New Roman" w:cs="Times New Roman"/>
          <w:sz w:val="24"/>
          <w:szCs w:val="24"/>
        </w:rPr>
        <w:t xml:space="preserve"> y 3</w:t>
      </w:r>
      <w:r w:rsidR="001C7E5D">
        <w:rPr>
          <w:rFonts w:ascii="Times New Roman" w:hAnsi="Times New Roman" w:cs="Times New Roman"/>
          <w:sz w:val="24"/>
          <w:szCs w:val="24"/>
        </w:rPr>
        <w:t>)</w:t>
      </w:r>
      <w:r w:rsidR="00A70B3F">
        <w:rPr>
          <w:rFonts w:ascii="Times New Roman" w:hAnsi="Times New Roman" w:cs="Times New Roman"/>
          <w:sz w:val="24"/>
          <w:szCs w:val="24"/>
        </w:rPr>
        <w:t>; Bloque3 (pregunta</w:t>
      </w:r>
      <w:r w:rsidR="00A64A41">
        <w:rPr>
          <w:rFonts w:ascii="Times New Roman" w:hAnsi="Times New Roman" w:cs="Times New Roman"/>
          <w:sz w:val="24"/>
          <w:szCs w:val="24"/>
        </w:rPr>
        <w:t>s</w:t>
      </w:r>
      <w:r w:rsidR="00A70B3F">
        <w:rPr>
          <w:rFonts w:ascii="Times New Roman" w:hAnsi="Times New Roman" w:cs="Times New Roman"/>
          <w:sz w:val="24"/>
          <w:szCs w:val="24"/>
        </w:rPr>
        <w:t xml:space="preserve"> </w:t>
      </w:r>
      <w:r w:rsidR="00B343B0">
        <w:rPr>
          <w:rFonts w:ascii="Times New Roman" w:hAnsi="Times New Roman" w:cs="Times New Roman"/>
          <w:sz w:val="24"/>
          <w:szCs w:val="24"/>
        </w:rPr>
        <w:t>4</w:t>
      </w:r>
      <w:r w:rsidR="00A64A41">
        <w:rPr>
          <w:rFonts w:ascii="Times New Roman" w:hAnsi="Times New Roman" w:cs="Times New Roman"/>
          <w:sz w:val="24"/>
          <w:szCs w:val="24"/>
        </w:rPr>
        <w:t xml:space="preserve"> y 5</w:t>
      </w:r>
      <w:r w:rsidR="00A70B3F">
        <w:rPr>
          <w:rFonts w:ascii="Times New Roman" w:hAnsi="Times New Roman" w:cs="Times New Roman"/>
          <w:sz w:val="24"/>
          <w:szCs w:val="24"/>
        </w:rPr>
        <w:t xml:space="preserve">); Bloque4 (pregunta </w:t>
      </w:r>
      <w:r w:rsidR="00067AE1">
        <w:rPr>
          <w:rFonts w:ascii="Times New Roman" w:hAnsi="Times New Roman" w:cs="Times New Roman"/>
          <w:sz w:val="24"/>
          <w:szCs w:val="24"/>
        </w:rPr>
        <w:t>6</w:t>
      </w:r>
      <w:r w:rsidR="00A70B3F">
        <w:rPr>
          <w:rFonts w:ascii="Times New Roman" w:hAnsi="Times New Roman" w:cs="Times New Roman"/>
          <w:sz w:val="24"/>
          <w:szCs w:val="24"/>
        </w:rPr>
        <w:t xml:space="preserve">); Bloque5 (pregunta </w:t>
      </w:r>
      <w:r w:rsidR="00067AE1">
        <w:rPr>
          <w:rFonts w:ascii="Times New Roman" w:hAnsi="Times New Roman" w:cs="Times New Roman"/>
          <w:sz w:val="24"/>
          <w:szCs w:val="24"/>
        </w:rPr>
        <w:t>7</w:t>
      </w:r>
      <w:r w:rsidR="00A70B3F">
        <w:rPr>
          <w:rFonts w:ascii="Times New Roman" w:hAnsi="Times New Roman" w:cs="Times New Roman"/>
          <w:sz w:val="24"/>
          <w:szCs w:val="24"/>
        </w:rPr>
        <w:t>)</w:t>
      </w:r>
      <w:r w:rsidR="00083AC8">
        <w:rPr>
          <w:rFonts w:ascii="Times New Roman" w:hAnsi="Times New Roman" w:cs="Times New Roman"/>
          <w:sz w:val="24"/>
          <w:szCs w:val="24"/>
        </w:rPr>
        <w:t>.</w:t>
      </w:r>
    </w:p>
    <w:p w14:paraId="7653F166" w14:textId="06AFDB24" w:rsidR="003333E7" w:rsidRDefault="003333E7" w:rsidP="003333E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la exposición de un grupo</w:t>
      </w:r>
      <w:r w:rsidR="00B8527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5270">
        <w:rPr>
          <w:rFonts w:ascii="Times New Roman" w:hAnsi="Times New Roman" w:cs="Times New Roman"/>
          <w:sz w:val="24"/>
          <w:szCs w:val="24"/>
        </w:rPr>
        <w:t>se harán</w:t>
      </w:r>
      <w:r>
        <w:rPr>
          <w:rFonts w:ascii="Times New Roman" w:hAnsi="Times New Roman" w:cs="Times New Roman"/>
          <w:sz w:val="24"/>
          <w:szCs w:val="24"/>
        </w:rPr>
        <w:t xml:space="preserve"> preguntas a los integrantes de ese grupo </w:t>
      </w:r>
      <w:r w:rsidR="00BB3ED5">
        <w:rPr>
          <w:rFonts w:ascii="Times New Roman" w:hAnsi="Times New Roman" w:cs="Times New Roman"/>
          <w:sz w:val="24"/>
          <w:szCs w:val="24"/>
        </w:rPr>
        <w:t>y también a los miembros de los otros grupos.</w:t>
      </w:r>
    </w:p>
    <w:p w14:paraId="65F9AD76" w14:textId="6B84ADA3" w:rsidR="00BB3ED5" w:rsidRDefault="002553EE" w:rsidP="003333E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material presentado debe tener</w:t>
      </w:r>
      <w:r w:rsidR="00AA4A43">
        <w:rPr>
          <w:rFonts w:ascii="Times New Roman" w:hAnsi="Times New Roman" w:cs="Times New Roman"/>
          <w:sz w:val="24"/>
          <w:szCs w:val="24"/>
        </w:rPr>
        <w:t xml:space="preserve"> la data general y para cada pregunta los códigos R, </w:t>
      </w:r>
      <w:r>
        <w:rPr>
          <w:rFonts w:ascii="Times New Roman" w:hAnsi="Times New Roman" w:cs="Times New Roman"/>
          <w:sz w:val="24"/>
          <w:szCs w:val="24"/>
        </w:rPr>
        <w:t>la introducción, el desarrollo, discusión, conclusiones y bibliografía</w:t>
      </w:r>
      <w:r w:rsidR="00AA4A43">
        <w:rPr>
          <w:rFonts w:ascii="Times New Roman" w:hAnsi="Times New Roman" w:cs="Times New Roman"/>
          <w:sz w:val="24"/>
          <w:szCs w:val="24"/>
        </w:rPr>
        <w:t>. Este material</w:t>
      </w:r>
      <w:r>
        <w:rPr>
          <w:rFonts w:ascii="Times New Roman" w:hAnsi="Times New Roman" w:cs="Times New Roman"/>
          <w:sz w:val="24"/>
          <w:szCs w:val="24"/>
        </w:rPr>
        <w:t xml:space="preserve"> se califica sobre 10</w:t>
      </w:r>
      <w:r w:rsidR="00BB3ED5">
        <w:rPr>
          <w:rFonts w:ascii="Times New Roman" w:hAnsi="Times New Roman" w:cs="Times New Roman"/>
          <w:sz w:val="24"/>
          <w:szCs w:val="24"/>
        </w:rPr>
        <w:t>.</w:t>
      </w:r>
      <w:r w:rsidR="00AA4A43">
        <w:rPr>
          <w:rFonts w:ascii="Times New Roman" w:hAnsi="Times New Roman" w:cs="Times New Roman"/>
          <w:sz w:val="24"/>
          <w:szCs w:val="24"/>
        </w:rPr>
        <w:t xml:space="preserve"> Las respuestas a las preguntas que se harán durante las exposiciones se califican sobre 10 (por ejemplo, si a un estudiante se le hace 4 preguntas, cada respuesta correcta vale 2.5 puntos).</w:t>
      </w:r>
    </w:p>
    <w:sectPr w:rsidR="00BB3ED5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0A21" w14:textId="77777777" w:rsidR="002F18F0" w:rsidRDefault="002F18F0" w:rsidP="004206A0">
      <w:pPr>
        <w:spacing w:after="0" w:line="240" w:lineRule="auto"/>
      </w:pPr>
      <w:r>
        <w:separator/>
      </w:r>
    </w:p>
  </w:endnote>
  <w:endnote w:type="continuationSeparator" w:id="0">
    <w:p w14:paraId="42072E7C" w14:textId="77777777" w:rsidR="002F18F0" w:rsidRDefault="002F18F0" w:rsidP="00420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2127" w14:textId="77777777" w:rsidR="002F18F0" w:rsidRDefault="002F18F0" w:rsidP="004206A0">
      <w:pPr>
        <w:spacing w:after="0" w:line="240" w:lineRule="auto"/>
      </w:pPr>
      <w:r>
        <w:separator/>
      </w:r>
    </w:p>
  </w:footnote>
  <w:footnote w:type="continuationSeparator" w:id="0">
    <w:p w14:paraId="737DBAC3" w14:textId="77777777" w:rsidR="002F18F0" w:rsidRDefault="002F18F0" w:rsidP="00420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4ADD" w14:textId="141BF71D" w:rsidR="004206A0" w:rsidRPr="004206A0" w:rsidRDefault="004206A0">
    <w:pPr>
      <w:pStyle w:val="Encabezado"/>
      <w:rPr>
        <w:sz w:val="18"/>
        <w:szCs w:val="18"/>
      </w:rPr>
    </w:pPr>
    <w:r w:rsidRPr="004206A0">
      <w:rPr>
        <w:sz w:val="18"/>
        <w:szCs w:val="18"/>
      </w:rPr>
      <w:t>UNALM</w:t>
    </w:r>
  </w:p>
  <w:p w14:paraId="5CE0783D" w14:textId="2A719A59" w:rsidR="00F95185" w:rsidRPr="004206A0" w:rsidRDefault="00F95185">
    <w:pPr>
      <w:pStyle w:val="Encabezado"/>
      <w:rPr>
        <w:sz w:val="18"/>
        <w:szCs w:val="18"/>
      </w:rPr>
    </w:pPr>
    <w:r>
      <w:rPr>
        <w:sz w:val="18"/>
        <w:szCs w:val="18"/>
      </w:rPr>
      <w:t>DAEI</w:t>
    </w:r>
  </w:p>
  <w:p w14:paraId="6C8547B2" w14:textId="34F43DE3" w:rsidR="004206A0" w:rsidRPr="004206A0" w:rsidRDefault="004206A0">
    <w:pPr>
      <w:pStyle w:val="Encabezado"/>
      <w:rPr>
        <w:sz w:val="18"/>
        <w:szCs w:val="18"/>
      </w:rPr>
    </w:pPr>
    <w:r w:rsidRPr="004206A0">
      <w:rPr>
        <w:sz w:val="18"/>
        <w:szCs w:val="18"/>
      </w:rPr>
      <w:t xml:space="preserve">Curso: </w:t>
    </w:r>
    <w:r w:rsidR="00F95185">
      <w:rPr>
        <w:sz w:val="18"/>
        <w:szCs w:val="18"/>
      </w:rPr>
      <w:t>Técnicas</w:t>
    </w:r>
    <w:r w:rsidRPr="004206A0">
      <w:rPr>
        <w:sz w:val="18"/>
        <w:szCs w:val="18"/>
      </w:rPr>
      <w:t xml:space="preserve"> Multivariad</w:t>
    </w:r>
    <w:r w:rsidR="00F95185">
      <w:rPr>
        <w:sz w:val="18"/>
        <w:szCs w:val="18"/>
      </w:rPr>
      <w:t>a</w:t>
    </w:r>
    <w:r w:rsidRPr="004206A0">
      <w:rPr>
        <w:sz w:val="18"/>
        <w:szCs w:val="18"/>
      </w:rPr>
      <w:t>s</w:t>
    </w:r>
  </w:p>
  <w:p w14:paraId="5A012030" w14:textId="05C52EB8" w:rsidR="004206A0" w:rsidRPr="004206A0" w:rsidRDefault="004206A0">
    <w:pPr>
      <w:pStyle w:val="Encabezado"/>
      <w:rPr>
        <w:sz w:val="18"/>
        <w:szCs w:val="18"/>
      </w:rPr>
    </w:pPr>
    <w:r w:rsidRPr="004206A0">
      <w:rPr>
        <w:sz w:val="18"/>
        <w:szCs w:val="18"/>
      </w:rPr>
      <w:t>Profesor: Clodomiro Fernando Miranda Villagómez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B5AEF"/>
    <w:multiLevelType w:val="hybridMultilevel"/>
    <w:tmpl w:val="992E01BE"/>
    <w:lvl w:ilvl="0" w:tplc="40FC5C2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9F3A39"/>
    <w:multiLevelType w:val="hybridMultilevel"/>
    <w:tmpl w:val="CA9E9A50"/>
    <w:lvl w:ilvl="0" w:tplc="14BCF1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52A3D"/>
    <w:multiLevelType w:val="hybridMultilevel"/>
    <w:tmpl w:val="4EBCF3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A6FD7"/>
    <w:multiLevelType w:val="hybridMultilevel"/>
    <w:tmpl w:val="235CC85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842FD"/>
    <w:multiLevelType w:val="hybridMultilevel"/>
    <w:tmpl w:val="4F9A55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87693">
    <w:abstractNumId w:val="3"/>
  </w:num>
  <w:num w:numId="2" w16cid:durableId="2048095960">
    <w:abstractNumId w:val="2"/>
  </w:num>
  <w:num w:numId="3" w16cid:durableId="1470366214">
    <w:abstractNumId w:val="0"/>
  </w:num>
  <w:num w:numId="4" w16cid:durableId="1729844703">
    <w:abstractNumId w:val="4"/>
  </w:num>
  <w:num w:numId="5" w16cid:durableId="738409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53"/>
    <w:rsid w:val="00010056"/>
    <w:rsid w:val="0003012B"/>
    <w:rsid w:val="000537AA"/>
    <w:rsid w:val="00067AE1"/>
    <w:rsid w:val="00083AC8"/>
    <w:rsid w:val="000856E7"/>
    <w:rsid w:val="00096125"/>
    <w:rsid w:val="000973CD"/>
    <w:rsid w:val="000B626B"/>
    <w:rsid w:val="00117893"/>
    <w:rsid w:val="0013155C"/>
    <w:rsid w:val="00141A48"/>
    <w:rsid w:val="0017530A"/>
    <w:rsid w:val="00176881"/>
    <w:rsid w:val="00176C3C"/>
    <w:rsid w:val="00197042"/>
    <w:rsid w:val="001C7E5D"/>
    <w:rsid w:val="001E0257"/>
    <w:rsid w:val="001F4FC4"/>
    <w:rsid w:val="001F57EE"/>
    <w:rsid w:val="00247F29"/>
    <w:rsid w:val="00250963"/>
    <w:rsid w:val="002553EE"/>
    <w:rsid w:val="002B2529"/>
    <w:rsid w:val="002C37E1"/>
    <w:rsid w:val="002F18F0"/>
    <w:rsid w:val="0033155F"/>
    <w:rsid w:val="003333E7"/>
    <w:rsid w:val="00376DA1"/>
    <w:rsid w:val="004206A0"/>
    <w:rsid w:val="00434DEF"/>
    <w:rsid w:val="004634F2"/>
    <w:rsid w:val="0046793A"/>
    <w:rsid w:val="00485E7A"/>
    <w:rsid w:val="00490842"/>
    <w:rsid w:val="004B5EE3"/>
    <w:rsid w:val="00507F52"/>
    <w:rsid w:val="0052139C"/>
    <w:rsid w:val="00541ECF"/>
    <w:rsid w:val="00547814"/>
    <w:rsid w:val="00555E3E"/>
    <w:rsid w:val="00581B43"/>
    <w:rsid w:val="005869B6"/>
    <w:rsid w:val="005D1AD5"/>
    <w:rsid w:val="005E27A8"/>
    <w:rsid w:val="005E29CA"/>
    <w:rsid w:val="005F2A88"/>
    <w:rsid w:val="005F5ECE"/>
    <w:rsid w:val="006316E7"/>
    <w:rsid w:val="006870CA"/>
    <w:rsid w:val="006A17C5"/>
    <w:rsid w:val="006B4891"/>
    <w:rsid w:val="006B7524"/>
    <w:rsid w:val="007619F1"/>
    <w:rsid w:val="00765948"/>
    <w:rsid w:val="0077398B"/>
    <w:rsid w:val="00776E53"/>
    <w:rsid w:val="007C6DFD"/>
    <w:rsid w:val="008345B8"/>
    <w:rsid w:val="00886175"/>
    <w:rsid w:val="008A66BF"/>
    <w:rsid w:val="008D30CD"/>
    <w:rsid w:val="00915103"/>
    <w:rsid w:val="009215B7"/>
    <w:rsid w:val="00923D24"/>
    <w:rsid w:val="00941628"/>
    <w:rsid w:val="00966898"/>
    <w:rsid w:val="009B5FDE"/>
    <w:rsid w:val="009E3435"/>
    <w:rsid w:val="00A000D7"/>
    <w:rsid w:val="00A32120"/>
    <w:rsid w:val="00A43541"/>
    <w:rsid w:val="00A5597B"/>
    <w:rsid w:val="00A55DEB"/>
    <w:rsid w:val="00A64A41"/>
    <w:rsid w:val="00A70B3F"/>
    <w:rsid w:val="00A80706"/>
    <w:rsid w:val="00AA4A43"/>
    <w:rsid w:val="00AB606E"/>
    <w:rsid w:val="00AC3E5F"/>
    <w:rsid w:val="00AE1E1E"/>
    <w:rsid w:val="00B031FD"/>
    <w:rsid w:val="00B130A0"/>
    <w:rsid w:val="00B343B0"/>
    <w:rsid w:val="00B406EF"/>
    <w:rsid w:val="00B53DDF"/>
    <w:rsid w:val="00B564DC"/>
    <w:rsid w:val="00B642D9"/>
    <w:rsid w:val="00B85270"/>
    <w:rsid w:val="00BB3ED5"/>
    <w:rsid w:val="00BB67BA"/>
    <w:rsid w:val="00BE0184"/>
    <w:rsid w:val="00C04ED1"/>
    <w:rsid w:val="00C120BC"/>
    <w:rsid w:val="00C3234E"/>
    <w:rsid w:val="00C3247D"/>
    <w:rsid w:val="00CD0CBD"/>
    <w:rsid w:val="00CE79B7"/>
    <w:rsid w:val="00D136EE"/>
    <w:rsid w:val="00D16F9B"/>
    <w:rsid w:val="00D3055F"/>
    <w:rsid w:val="00D6267A"/>
    <w:rsid w:val="00DB5A7B"/>
    <w:rsid w:val="00DC0437"/>
    <w:rsid w:val="00E065D1"/>
    <w:rsid w:val="00E1554B"/>
    <w:rsid w:val="00E163EA"/>
    <w:rsid w:val="00E91819"/>
    <w:rsid w:val="00EA0B4F"/>
    <w:rsid w:val="00EC41AF"/>
    <w:rsid w:val="00EE01AF"/>
    <w:rsid w:val="00EE6C80"/>
    <w:rsid w:val="00EF0205"/>
    <w:rsid w:val="00EF2B56"/>
    <w:rsid w:val="00EF76D4"/>
    <w:rsid w:val="00F13378"/>
    <w:rsid w:val="00F15118"/>
    <w:rsid w:val="00F92117"/>
    <w:rsid w:val="00F95185"/>
    <w:rsid w:val="00FF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AB7960"/>
  <w15:chartTrackingRefBased/>
  <w15:docId w15:val="{AADBE9BB-6556-4E9A-8135-A8DF627A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34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06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06A0"/>
  </w:style>
  <w:style w:type="paragraph" w:styleId="Piedepgina">
    <w:name w:val="footer"/>
    <w:basedOn w:val="Normal"/>
    <w:link w:val="PiedepginaCar"/>
    <w:uiPriority w:val="99"/>
    <w:unhideWhenUsed/>
    <w:rsid w:val="004206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06A0"/>
  </w:style>
  <w:style w:type="character" w:styleId="Hipervnculo">
    <w:name w:val="Hyperlink"/>
    <w:basedOn w:val="Fuentedeprrafopredeter"/>
    <w:uiPriority w:val="99"/>
    <w:unhideWhenUsed/>
    <w:rsid w:val="00176C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353</Words>
  <Characters>1790</Characters>
  <Application>Microsoft Office Word</Application>
  <DocSecurity>0</DocSecurity>
  <Lines>32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MIRANDA</dc:creator>
  <cp:keywords/>
  <dc:description/>
  <cp:lastModifiedBy>Fernando Miranda Villagòmez</cp:lastModifiedBy>
  <cp:revision>17</cp:revision>
  <dcterms:created xsi:type="dcterms:W3CDTF">2026-09-04T21:33:00Z</dcterms:created>
  <dcterms:modified xsi:type="dcterms:W3CDTF">2026-09-04T21:44:00Z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