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EA3" w:rsidRDefault="000A1EA3" w:rsidP="000A1EA3">
      <w:pP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r w:rsidRPr="00753E5C">
        <w:rPr>
          <w:rFonts w:ascii="Times New Roman" w:hAnsi="Times New Roman" w:cs="Times New Roman"/>
          <w:b/>
          <w:color w:val="252424"/>
          <w:sz w:val="24"/>
          <w:szCs w:val="24"/>
          <w:shd w:val="clear" w:color="auto" w:fill="FFFFFF"/>
        </w:rPr>
        <w:t>LOS ANÁLOGOS DE NUCLEÓSIDOS COMO AGENTES ANTIVIRALES Y SU POTENCIAL FRENTE A VIRUS DE ARN</w:t>
      </w: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ENSAYO</w:t>
      </w: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PRESENTADO POR</w:t>
      </w: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Ing. MARIA CAMILA CELY GARCIA</w:t>
      </w: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DOCENTE</w:t>
      </w: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 xml:space="preserve">PhD. RAMON OVIDIO GARCIA </w:t>
      </w: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UNIVERSIDAD DE PAMPLONA</w:t>
      </w:r>
    </w:p>
    <w:p w:rsidR="00E021E7" w:rsidRDefault="00E021E7" w:rsidP="00E021E7">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MAESTRIA EN BIOLOGIA MOLECULAR Y BIOTECNOLOGIA</w:t>
      </w:r>
    </w:p>
    <w:p w:rsidR="0043002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FACULTAD D</w:t>
      </w:r>
      <w:r w:rsidR="00E021E7">
        <w:rPr>
          <w:rFonts w:ascii="Times New Roman" w:hAnsi="Times New Roman" w:cs="Times New Roman"/>
          <w:b/>
          <w:color w:val="252424"/>
          <w:sz w:val="24"/>
          <w:szCs w:val="24"/>
          <w:shd w:val="clear" w:color="auto" w:fill="FFFFFF"/>
        </w:rPr>
        <w:t>E</w:t>
      </w:r>
      <w:r w:rsidR="00430023">
        <w:rPr>
          <w:rFonts w:ascii="Times New Roman" w:hAnsi="Times New Roman" w:cs="Times New Roman"/>
          <w:b/>
          <w:color w:val="252424"/>
          <w:sz w:val="24"/>
          <w:szCs w:val="24"/>
          <w:shd w:val="clear" w:color="auto" w:fill="FFFFFF"/>
        </w:rPr>
        <w:t xml:space="preserve"> CIENCIAS BÁSICAS</w:t>
      </w:r>
      <w:bookmarkStart w:id="0" w:name="_GoBack"/>
      <w:bookmarkEnd w:id="0"/>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BIOLOGIA MOLECULAR I</w:t>
      </w:r>
    </w:p>
    <w:p w:rsidR="000A1EA3" w:rsidRDefault="000A1EA3" w:rsidP="000A1EA3">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SAN JOSÉ DE CUCUTA</w:t>
      </w:r>
    </w:p>
    <w:p w:rsidR="000A1EA3" w:rsidRDefault="000A1EA3" w:rsidP="00E021E7">
      <w:pPr>
        <w:jc w:val="center"/>
        <w:rPr>
          <w:rFonts w:ascii="Times New Roman" w:hAnsi="Times New Roman" w:cs="Times New Roman"/>
          <w:b/>
          <w:color w:val="252424"/>
          <w:sz w:val="24"/>
          <w:szCs w:val="24"/>
          <w:shd w:val="clear" w:color="auto" w:fill="FFFFFF"/>
        </w:rPr>
      </w:pPr>
      <w:r>
        <w:rPr>
          <w:rFonts w:ascii="Times New Roman" w:hAnsi="Times New Roman" w:cs="Times New Roman"/>
          <w:b/>
          <w:color w:val="252424"/>
          <w:sz w:val="24"/>
          <w:szCs w:val="24"/>
          <w:shd w:val="clear" w:color="auto" w:fill="FFFFFF"/>
        </w:rPr>
        <w:t>2022</w:t>
      </w:r>
    </w:p>
    <w:p w:rsidR="000A1EA3" w:rsidRDefault="000A1EA3" w:rsidP="00753E5C">
      <w:pPr>
        <w:jc w:val="center"/>
        <w:rPr>
          <w:rFonts w:ascii="Times New Roman" w:hAnsi="Times New Roman" w:cs="Times New Roman"/>
          <w:b/>
          <w:color w:val="252424"/>
          <w:sz w:val="24"/>
          <w:szCs w:val="24"/>
          <w:shd w:val="clear" w:color="auto" w:fill="FFFFFF"/>
        </w:rPr>
      </w:pPr>
    </w:p>
    <w:p w:rsidR="00041BBE" w:rsidRDefault="00753E5C" w:rsidP="00753E5C">
      <w:pPr>
        <w:jc w:val="center"/>
        <w:rPr>
          <w:rFonts w:ascii="Times New Roman" w:hAnsi="Times New Roman" w:cs="Times New Roman"/>
          <w:b/>
          <w:color w:val="252424"/>
          <w:sz w:val="24"/>
          <w:szCs w:val="24"/>
          <w:shd w:val="clear" w:color="auto" w:fill="FFFFFF"/>
        </w:rPr>
      </w:pPr>
      <w:r w:rsidRPr="00753E5C">
        <w:rPr>
          <w:rFonts w:ascii="Times New Roman" w:hAnsi="Times New Roman" w:cs="Times New Roman"/>
          <w:b/>
          <w:color w:val="252424"/>
          <w:sz w:val="24"/>
          <w:szCs w:val="24"/>
          <w:shd w:val="clear" w:color="auto" w:fill="FFFFFF"/>
        </w:rPr>
        <w:t>LOS ANÁLOGOS DE NUCLEÓSIDOS COMO AGENTES ANTIVIRALES Y SU POTENCIAL FRENTE A VIRUS DE ARN</w:t>
      </w:r>
    </w:p>
    <w:p w:rsidR="00BC5257" w:rsidRPr="00C129F1" w:rsidRDefault="00BC5257" w:rsidP="00C129F1">
      <w:pPr>
        <w:spacing w:line="480" w:lineRule="auto"/>
        <w:rPr>
          <w:rFonts w:ascii="Times New Roman" w:hAnsi="Times New Roman" w:cs="Times New Roman"/>
          <w:sz w:val="24"/>
          <w:szCs w:val="24"/>
        </w:rPr>
      </w:pPr>
    </w:p>
    <w:p w:rsidR="007379C2" w:rsidRDefault="00C129F1" w:rsidP="007379C2">
      <w:pPr>
        <w:spacing w:line="480" w:lineRule="auto"/>
        <w:ind w:firstLineChars="720" w:firstLine="1728"/>
        <w:rPr>
          <w:rFonts w:ascii="Times New Roman" w:hAnsi="Times New Roman" w:cs="Times New Roman"/>
          <w:sz w:val="24"/>
          <w:szCs w:val="24"/>
        </w:rPr>
      </w:pPr>
      <w:r w:rsidRPr="00C129F1">
        <w:rPr>
          <w:rFonts w:ascii="Times New Roman" w:hAnsi="Times New Roman" w:cs="Times New Roman"/>
          <w:sz w:val="24"/>
          <w:szCs w:val="24"/>
        </w:rPr>
        <w:t xml:space="preserve">Los virus son los agentes etiológicos responsables de muchas enfermedades en humanos que van desde leves (resfriado común) a letales (la viruela, el SIDA, </w:t>
      </w:r>
      <w:r w:rsidR="00572544">
        <w:rPr>
          <w:rFonts w:ascii="Times New Roman" w:hAnsi="Times New Roman" w:cs="Times New Roman"/>
          <w:sz w:val="24"/>
          <w:szCs w:val="24"/>
        </w:rPr>
        <w:t>entre otros</w:t>
      </w:r>
      <w:r w:rsidRPr="00C129F1">
        <w:rPr>
          <w:rFonts w:ascii="Times New Roman" w:hAnsi="Times New Roman" w:cs="Times New Roman"/>
          <w:sz w:val="24"/>
          <w:szCs w:val="24"/>
        </w:rPr>
        <w:t>). Asimismo, los virus juegan un papel importante en el desarrollo de ciertos tipos de cáncer</w:t>
      </w:r>
      <w:r>
        <w:rPr>
          <w:rFonts w:ascii="Times New Roman" w:hAnsi="Times New Roman" w:cs="Times New Roman"/>
          <w:sz w:val="24"/>
          <w:szCs w:val="24"/>
        </w:rPr>
        <w:t xml:space="preserve">. </w:t>
      </w:r>
      <w:r w:rsidR="004F3373">
        <w:rPr>
          <w:rFonts w:ascii="Times New Roman" w:hAnsi="Times New Roman" w:cs="Times New Roman"/>
          <w:sz w:val="24"/>
          <w:szCs w:val="24"/>
        </w:rPr>
        <w:t xml:space="preserve">(Flint </w:t>
      </w:r>
      <w:r w:rsidR="004F3373" w:rsidRPr="00045C04">
        <w:rPr>
          <w:rFonts w:ascii="Times New Roman" w:hAnsi="Times New Roman" w:cs="Times New Roman"/>
          <w:i/>
          <w:sz w:val="24"/>
          <w:szCs w:val="24"/>
        </w:rPr>
        <w:t>et al</w:t>
      </w:r>
      <w:r w:rsidR="00045C04" w:rsidRPr="00045C04">
        <w:rPr>
          <w:rFonts w:ascii="Times New Roman" w:hAnsi="Times New Roman" w:cs="Times New Roman"/>
          <w:i/>
          <w:sz w:val="24"/>
          <w:szCs w:val="24"/>
        </w:rPr>
        <w:t>.</w:t>
      </w:r>
      <w:r w:rsidR="004F3373" w:rsidRPr="00045C04">
        <w:rPr>
          <w:rFonts w:ascii="Times New Roman" w:hAnsi="Times New Roman" w:cs="Times New Roman"/>
          <w:i/>
          <w:sz w:val="24"/>
          <w:szCs w:val="24"/>
        </w:rPr>
        <w:t>,</w:t>
      </w:r>
      <w:r w:rsidR="004F3373">
        <w:rPr>
          <w:rFonts w:ascii="Times New Roman" w:hAnsi="Times New Roman" w:cs="Times New Roman"/>
          <w:sz w:val="24"/>
          <w:szCs w:val="24"/>
        </w:rPr>
        <w:t xml:space="preserve"> 2009; OIE, 20</w:t>
      </w:r>
      <w:r w:rsidR="004F3373" w:rsidRPr="004F3373">
        <w:rPr>
          <w:rFonts w:ascii="Times New Roman" w:hAnsi="Times New Roman" w:cs="Times New Roman"/>
          <w:sz w:val="24"/>
          <w:szCs w:val="24"/>
        </w:rPr>
        <w:t>14).</w:t>
      </w:r>
    </w:p>
    <w:p w:rsidR="007379C2" w:rsidRPr="00572544" w:rsidRDefault="007379C2" w:rsidP="007379C2">
      <w:pPr>
        <w:spacing w:line="480" w:lineRule="auto"/>
        <w:ind w:firstLineChars="720" w:firstLine="1728"/>
        <w:rPr>
          <w:rFonts w:ascii="Times New Roman" w:hAnsi="Times New Roman" w:cs="Times New Roman"/>
          <w:sz w:val="24"/>
          <w:szCs w:val="24"/>
        </w:rPr>
      </w:pPr>
    </w:p>
    <w:p w:rsidR="00262722" w:rsidRDefault="00A71C11" w:rsidP="00A01B27">
      <w:pPr>
        <w:spacing w:line="480" w:lineRule="auto"/>
        <w:ind w:firstLineChars="720" w:firstLine="1728"/>
        <w:rPr>
          <w:rFonts w:ascii="Times New Roman" w:hAnsi="Times New Roman" w:cs="Times New Roman"/>
          <w:sz w:val="24"/>
          <w:szCs w:val="24"/>
        </w:rPr>
      </w:pPr>
      <w:r w:rsidRPr="00262722">
        <w:rPr>
          <w:rFonts w:ascii="Times New Roman" w:hAnsi="Times New Roman" w:cs="Times New Roman"/>
          <w:sz w:val="24"/>
          <w:szCs w:val="24"/>
        </w:rPr>
        <w:t xml:space="preserve">Las infecciones virales </w:t>
      </w:r>
      <w:r w:rsidRPr="00262722">
        <w:rPr>
          <w:rFonts w:ascii="Times New Roman" w:hAnsi="Times New Roman" w:cs="Times New Roman"/>
          <w:color w:val="202124"/>
          <w:sz w:val="24"/>
          <w:szCs w:val="24"/>
          <w:shd w:val="clear" w:color="auto" w:fill="FFFFFF"/>
        </w:rPr>
        <w:t>son generadas por un virus y suele</w:t>
      </w:r>
      <w:r w:rsidR="00262722">
        <w:rPr>
          <w:rFonts w:ascii="Times New Roman" w:hAnsi="Times New Roman" w:cs="Times New Roman"/>
          <w:color w:val="202124"/>
          <w:sz w:val="24"/>
          <w:szCs w:val="24"/>
          <w:shd w:val="clear" w:color="auto" w:fill="FFFFFF"/>
        </w:rPr>
        <w:t>n</w:t>
      </w:r>
      <w:r w:rsidRPr="00262722">
        <w:rPr>
          <w:rFonts w:ascii="Times New Roman" w:hAnsi="Times New Roman" w:cs="Times New Roman"/>
          <w:color w:val="202124"/>
          <w:sz w:val="24"/>
          <w:szCs w:val="24"/>
          <w:shd w:val="clear" w:color="auto" w:fill="FFFFFF"/>
        </w:rPr>
        <w:t xml:space="preserve"> ser la causa de una enfermedad leve</w:t>
      </w:r>
      <w:r w:rsidR="00262722">
        <w:rPr>
          <w:rFonts w:ascii="Times New Roman" w:hAnsi="Times New Roman" w:cs="Times New Roman"/>
          <w:color w:val="202124"/>
          <w:sz w:val="24"/>
          <w:szCs w:val="24"/>
          <w:shd w:val="clear" w:color="auto" w:fill="FFFFFF"/>
        </w:rPr>
        <w:t>,</w:t>
      </w:r>
      <w:r w:rsidRPr="00262722">
        <w:rPr>
          <w:rFonts w:ascii="Times New Roman" w:hAnsi="Times New Roman" w:cs="Times New Roman"/>
          <w:color w:val="202124"/>
          <w:sz w:val="24"/>
          <w:szCs w:val="24"/>
          <w:shd w:val="clear" w:color="auto" w:fill="FFFFFF"/>
        </w:rPr>
        <w:t xml:space="preserve"> las cuales aparecen con rapidez (en un período de unas horas a un día o dos) sin enfermedad previa.</w:t>
      </w:r>
      <w:r w:rsidR="00262722" w:rsidRPr="00262722">
        <w:rPr>
          <w:rFonts w:ascii="Times New Roman" w:hAnsi="Times New Roman" w:cs="Times New Roman"/>
          <w:color w:val="202124"/>
          <w:sz w:val="24"/>
          <w:szCs w:val="24"/>
          <w:shd w:val="clear" w:color="auto" w:fill="FFFFFF"/>
        </w:rPr>
        <w:t xml:space="preserve"> Durante el paso de los tiempos estas infecciones son la principal consecuencia de morbilidad y mortalidad en el mundo.</w:t>
      </w:r>
      <w:r w:rsidR="00262722">
        <w:rPr>
          <w:rFonts w:ascii="Times New Roman" w:hAnsi="Times New Roman" w:cs="Times New Roman"/>
          <w:color w:val="202124"/>
          <w:sz w:val="24"/>
          <w:szCs w:val="24"/>
          <w:shd w:val="clear" w:color="auto" w:fill="FFFFFF"/>
        </w:rPr>
        <w:t xml:space="preserve">  A p</w:t>
      </w:r>
      <w:r w:rsidR="00262722" w:rsidRPr="00262722">
        <w:rPr>
          <w:rFonts w:ascii="Times New Roman" w:hAnsi="Times New Roman" w:cs="Times New Roman"/>
          <w:color w:val="202124"/>
          <w:sz w:val="24"/>
          <w:szCs w:val="24"/>
          <w:shd w:val="clear" w:color="auto" w:fill="FFFFFF"/>
        </w:rPr>
        <w:t xml:space="preserve">esar de un sin numero de investigaciones descritas por investigadores para prevenir mediante vacunas y combatir dichas infecciones mediante el desarrollo de antivirales y re-emergentes, </w:t>
      </w:r>
      <w:r w:rsidR="00262722" w:rsidRPr="00262722">
        <w:rPr>
          <w:rFonts w:ascii="Times New Roman" w:hAnsi="Times New Roman" w:cs="Times New Roman"/>
          <w:sz w:val="24"/>
          <w:szCs w:val="24"/>
        </w:rPr>
        <w:t>se puede asegurar que el “arsenal” de fármacos antivirales disponibles es insuficiente, escaso y limitado a un número reducido de virus</w:t>
      </w:r>
      <w:r w:rsidR="00262722">
        <w:rPr>
          <w:rFonts w:ascii="Times New Roman" w:hAnsi="Times New Roman" w:cs="Times New Roman"/>
          <w:sz w:val="24"/>
          <w:szCs w:val="24"/>
        </w:rPr>
        <w:t xml:space="preserve"> (Fernández, 2018).</w:t>
      </w:r>
    </w:p>
    <w:p w:rsidR="007379C2" w:rsidRDefault="007379C2" w:rsidP="00A01B27">
      <w:pPr>
        <w:spacing w:line="480" w:lineRule="auto"/>
        <w:ind w:firstLineChars="720" w:firstLine="1728"/>
        <w:rPr>
          <w:rFonts w:ascii="Times New Roman" w:hAnsi="Times New Roman" w:cs="Times New Roman"/>
          <w:sz w:val="24"/>
          <w:szCs w:val="24"/>
          <w:highlight w:val="yellow"/>
        </w:rPr>
      </w:pPr>
    </w:p>
    <w:p w:rsidR="009F46B5" w:rsidRDefault="00BC5257" w:rsidP="00A01B27">
      <w:pPr>
        <w:spacing w:line="480" w:lineRule="auto"/>
        <w:ind w:firstLineChars="720" w:firstLine="1728"/>
        <w:rPr>
          <w:rFonts w:ascii="Times New Roman" w:hAnsi="Times New Roman" w:cs="Times New Roman"/>
          <w:sz w:val="24"/>
          <w:szCs w:val="24"/>
        </w:rPr>
      </w:pPr>
      <w:r w:rsidRPr="00BC5257">
        <w:rPr>
          <w:rFonts w:ascii="Times New Roman" w:hAnsi="Times New Roman" w:cs="Times New Roman"/>
          <w:sz w:val="24"/>
          <w:szCs w:val="24"/>
        </w:rPr>
        <w:lastRenderedPageBreak/>
        <w:t>Actualmente, se conocen más de 219 especies de virus,</w:t>
      </w:r>
      <w:r w:rsidR="00045C04">
        <w:rPr>
          <w:rFonts w:ascii="Times New Roman" w:hAnsi="Times New Roman" w:cs="Times New Roman"/>
          <w:sz w:val="24"/>
          <w:szCs w:val="24"/>
        </w:rPr>
        <w:t xml:space="preserve"> </w:t>
      </w:r>
      <w:r w:rsidRPr="00BC5257">
        <w:rPr>
          <w:rFonts w:ascii="Times New Roman" w:hAnsi="Times New Roman" w:cs="Times New Roman"/>
          <w:sz w:val="24"/>
          <w:szCs w:val="24"/>
        </w:rPr>
        <w:t xml:space="preserve">capaces de infectar seres humanos, que se han clasificado en 21 </w:t>
      </w:r>
      <w:r w:rsidRPr="00045C04">
        <w:rPr>
          <w:rFonts w:ascii="Times New Roman" w:hAnsi="Times New Roman" w:cs="Times New Roman"/>
          <w:sz w:val="24"/>
          <w:szCs w:val="24"/>
        </w:rPr>
        <w:t>familias.</w:t>
      </w:r>
      <w:r w:rsidR="00045C04" w:rsidRPr="00045C04">
        <w:rPr>
          <w:rFonts w:ascii="Times New Roman" w:hAnsi="Times New Roman" w:cs="Times New Roman"/>
          <w:sz w:val="24"/>
          <w:szCs w:val="24"/>
        </w:rPr>
        <w:t xml:space="preserve"> (OIE, 2021) </w:t>
      </w:r>
      <w:r w:rsidRPr="00BC5257">
        <w:rPr>
          <w:rFonts w:ascii="Times New Roman" w:hAnsi="Times New Roman" w:cs="Times New Roman"/>
          <w:sz w:val="24"/>
          <w:szCs w:val="24"/>
        </w:rPr>
        <w:t>Así, por ejemplo, la familia de los virus herpes está integrada por 8 tipos de virus diferentes (VHS-1, VHS-2, CMVH, VVZ, EBV, VHH-6, VHH-7 y VHH-8</w:t>
      </w:r>
      <w:r w:rsidRPr="00045C04">
        <w:rPr>
          <w:rFonts w:ascii="Times New Roman" w:hAnsi="Times New Roman" w:cs="Times New Roman"/>
          <w:sz w:val="24"/>
          <w:szCs w:val="24"/>
        </w:rPr>
        <w:t>)</w:t>
      </w:r>
      <w:r w:rsidR="00045C04">
        <w:rPr>
          <w:rFonts w:ascii="Times New Roman" w:hAnsi="Times New Roman" w:cs="Times New Roman"/>
          <w:sz w:val="24"/>
          <w:szCs w:val="24"/>
        </w:rPr>
        <w:t xml:space="preserve"> </w:t>
      </w:r>
      <w:r w:rsidR="00045C04" w:rsidRPr="00045C04">
        <w:rPr>
          <w:rFonts w:ascii="Times New Roman" w:hAnsi="Times New Roman" w:cs="Times New Roman"/>
          <w:sz w:val="24"/>
          <w:szCs w:val="24"/>
        </w:rPr>
        <w:t xml:space="preserve">(Carrillo </w:t>
      </w:r>
      <w:r w:rsidR="00045C04" w:rsidRPr="00045C04">
        <w:rPr>
          <w:rFonts w:ascii="Times New Roman" w:hAnsi="Times New Roman" w:cs="Times New Roman"/>
          <w:i/>
          <w:sz w:val="24"/>
          <w:szCs w:val="24"/>
        </w:rPr>
        <w:t>et al</w:t>
      </w:r>
      <w:r w:rsidR="00045C04">
        <w:rPr>
          <w:rFonts w:ascii="Times New Roman" w:hAnsi="Times New Roman" w:cs="Times New Roman"/>
          <w:i/>
          <w:sz w:val="24"/>
          <w:szCs w:val="24"/>
        </w:rPr>
        <w:t>.,</w:t>
      </w:r>
      <w:r w:rsidR="00045C04" w:rsidRPr="00045C04">
        <w:rPr>
          <w:rFonts w:ascii="Times New Roman" w:hAnsi="Times New Roman" w:cs="Times New Roman"/>
          <w:sz w:val="24"/>
          <w:szCs w:val="24"/>
        </w:rPr>
        <w:t xml:space="preserve"> 2005)</w:t>
      </w:r>
      <w:r w:rsidR="00045C04">
        <w:rPr>
          <w:rFonts w:ascii="Times New Roman" w:hAnsi="Times New Roman" w:cs="Times New Roman"/>
          <w:sz w:val="24"/>
          <w:szCs w:val="24"/>
        </w:rPr>
        <w:t xml:space="preserve">. </w:t>
      </w:r>
      <w:r>
        <w:rPr>
          <w:rFonts w:ascii="Times New Roman" w:hAnsi="Times New Roman" w:cs="Times New Roman"/>
          <w:sz w:val="24"/>
          <w:szCs w:val="24"/>
        </w:rPr>
        <w:t xml:space="preserve">A medida que avanza la ciencia y el mundo, el alcance </w:t>
      </w:r>
      <w:r w:rsidR="009F46B5">
        <w:rPr>
          <w:rFonts w:ascii="Times New Roman" w:hAnsi="Times New Roman" w:cs="Times New Roman"/>
          <w:sz w:val="24"/>
          <w:szCs w:val="24"/>
        </w:rPr>
        <w:t xml:space="preserve">y </w:t>
      </w:r>
      <w:r>
        <w:rPr>
          <w:rFonts w:ascii="Times New Roman" w:hAnsi="Times New Roman" w:cs="Times New Roman"/>
          <w:sz w:val="24"/>
          <w:szCs w:val="24"/>
        </w:rPr>
        <w:t xml:space="preserve">desarrollo de </w:t>
      </w:r>
      <w:r w:rsidR="009F46B5">
        <w:rPr>
          <w:rFonts w:ascii="Times New Roman" w:hAnsi="Times New Roman" w:cs="Times New Roman"/>
          <w:sz w:val="24"/>
          <w:szCs w:val="24"/>
        </w:rPr>
        <w:t>nuevos virus humanos aumenta considerablemente desde y hacia otras especies</w:t>
      </w:r>
      <w:r w:rsidR="000420FF">
        <w:rPr>
          <w:rFonts w:ascii="Times New Roman" w:hAnsi="Times New Roman" w:cs="Times New Roman"/>
          <w:sz w:val="24"/>
          <w:szCs w:val="24"/>
        </w:rPr>
        <w:t>.</w:t>
      </w:r>
    </w:p>
    <w:p w:rsidR="007379C2" w:rsidRDefault="007379C2" w:rsidP="00A01B27">
      <w:pPr>
        <w:spacing w:line="480" w:lineRule="auto"/>
        <w:ind w:firstLineChars="720" w:firstLine="1728"/>
        <w:rPr>
          <w:rFonts w:ascii="Times New Roman" w:hAnsi="Times New Roman" w:cs="Times New Roman"/>
          <w:sz w:val="24"/>
          <w:szCs w:val="24"/>
        </w:rPr>
      </w:pPr>
    </w:p>
    <w:p w:rsidR="00383916" w:rsidRDefault="00383916" w:rsidP="00A01B27">
      <w:pPr>
        <w:spacing w:line="480" w:lineRule="auto"/>
        <w:ind w:firstLineChars="720" w:firstLine="1728"/>
        <w:rPr>
          <w:rFonts w:ascii="Cambria" w:hAnsi="Cambria"/>
          <w:color w:val="212121"/>
          <w:sz w:val="30"/>
          <w:szCs w:val="30"/>
          <w:shd w:val="clear" w:color="auto" w:fill="FFFFFF"/>
        </w:rPr>
      </w:pPr>
      <w:r>
        <w:rPr>
          <w:rFonts w:ascii="Times New Roman" w:hAnsi="Times New Roman" w:cs="Times New Roman"/>
          <w:sz w:val="24"/>
          <w:szCs w:val="24"/>
        </w:rPr>
        <w:t>Los nucleósidos son los monómeros precursores de los ácidos nucleicos, los cuales ejercen un papel fundamental en los procesos genéticos de todos los organismos vivos. Por ello los nucleósidos naturales representan un punto de partida para el diseño de fármacos y, en la actualidad, existen más de treinta análogos de nucleósidos y nucleótidos aprobados para el tratamiento de canceres e infecciones vírales (</w:t>
      </w:r>
      <w:r w:rsidRPr="00360005">
        <w:rPr>
          <w:rFonts w:ascii="Times New Roman" w:hAnsi="Times New Roman" w:cs="Times New Roman"/>
          <w:sz w:val="24"/>
          <w:szCs w:val="24"/>
        </w:rPr>
        <w:t xml:space="preserve">Martín, 2021). </w:t>
      </w:r>
      <w:r w:rsidR="009F46B5" w:rsidRPr="00360005">
        <w:rPr>
          <w:rFonts w:ascii="Times New Roman" w:hAnsi="Times New Roman" w:cs="Times New Roman"/>
          <w:color w:val="000000"/>
          <w:sz w:val="24"/>
          <w:szCs w:val="24"/>
          <w:shd w:val="clear" w:color="auto" w:fill="FFFFFF"/>
        </w:rPr>
        <w:t>Los</w:t>
      </w:r>
      <w:r w:rsidR="009F46B5" w:rsidRPr="00D6509F">
        <w:rPr>
          <w:rFonts w:ascii="Times New Roman" w:hAnsi="Times New Roman" w:cs="Times New Roman"/>
          <w:color w:val="000000"/>
          <w:sz w:val="24"/>
          <w:szCs w:val="24"/>
          <w:shd w:val="clear" w:color="auto" w:fill="FFFFFF"/>
        </w:rPr>
        <w:t xml:space="preserve"> análogos de nucleósidos </w:t>
      </w:r>
      <w:r w:rsidR="00D6509F">
        <w:rPr>
          <w:rFonts w:ascii="Times New Roman" w:hAnsi="Times New Roman" w:cs="Times New Roman"/>
          <w:color w:val="000000"/>
          <w:sz w:val="24"/>
          <w:szCs w:val="24"/>
          <w:shd w:val="clear" w:color="auto" w:fill="FFFFFF"/>
        </w:rPr>
        <w:t>cumplen funciones similares</w:t>
      </w:r>
      <w:r w:rsidR="009F46B5" w:rsidRPr="00D6509F">
        <w:rPr>
          <w:rFonts w:ascii="Times New Roman" w:hAnsi="Times New Roman" w:cs="Times New Roman"/>
          <w:color w:val="000000"/>
          <w:sz w:val="24"/>
          <w:szCs w:val="24"/>
          <w:shd w:val="clear" w:color="auto" w:fill="FFFFFF"/>
        </w:rPr>
        <w:t xml:space="preserve"> a los nucleósidos naturales </w:t>
      </w:r>
      <w:r w:rsidR="00D6509F">
        <w:rPr>
          <w:rFonts w:ascii="Times New Roman" w:hAnsi="Times New Roman" w:cs="Times New Roman"/>
          <w:color w:val="000000"/>
          <w:sz w:val="24"/>
          <w:szCs w:val="24"/>
          <w:shd w:val="clear" w:color="auto" w:fill="FFFFFF"/>
        </w:rPr>
        <w:t>caracterizándose por imitar sus estructuras (</w:t>
      </w:r>
      <w:r w:rsidR="00045C04">
        <w:rPr>
          <w:rFonts w:ascii="Times New Roman" w:hAnsi="Times New Roman" w:cs="Times New Roman"/>
          <w:color w:val="000000"/>
          <w:sz w:val="24"/>
          <w:szCs w:val="24"/>
          <w:shd w:val="clear" w:color="auto" w:fill="FFFFFF"/>
        </w:rPr>
        <w:t>Azúcar</w:t>
      </w:r>
      <w:r w:rsidR="00D6509F">
        <w:rPr>
          <w:rFonts w:ascii="Times New Roman" w:hAnsi="Times New Roman" w:cs="Times New Roman"/>
          <w:color w:val="000000"/>
          <w:sz w:val="24"/>
          <w:szCs w:val="24"/>
          <w:shd w:val="clear" w:color="auto" w:fill="FFFFFF"/>
        </w:rPr>
        <w:t>-Base nitrogenada) con el objetivo de ser detectado</w:t>
      </w:r>
      <w:r w:rsidR="00D6509F">
        <w:rPr>
          <w:rFonts w:ascii="Cambria" w:hAnsi="Cambria"/>
          <w:color w:val="212121"/>
          <w:sz w:val="30"/>
          <w:szCs w:val="30"/>
          <w:shd w:val="clear" w:color="auto" w:fill="FFFFFF"/>
        </w:rPr>
        <w:t xml:space="preserve"> </w:t>
      </w:r>
      <w:r w:rsidR="00D6509F" w:rsidRPr="00D6509F">
        <w:rPr>
          <w:rFonts w:ascii="Times New Roman" w:hAnsi="Times New Roman" w:cs="Times New Roman"/>
          <w:color w:val="212121"/>
          <w:sz w:val="24"/>
          <w:szCs w:val="24"/>
          <w:shd w:val="clear" w:color="auto" w:fill="FFFFFF"/>
        </w:rPr>
        <w:t>por enzimas celulares o virales e incorporarse al ciclo de replicación de ADN o ARN</w:t>
      </w:r>
      <w:r w:rsidR="002F7BE0">
        <w:rPr>
          <w:rFonts w:ascii="Times New Roman" w:hAnsi="Times New Roman" w:cs="Times New Roman"/>
          <w:color w:val="212121"/>
          <w:sz w:val="24"/>
          <w:szCs w:val="24"/>
          <w:shd w:val="clear" w:color="auto" w:fill="FFFFFF"/>
        </w:rPr>
        <w:t xml:space="preserve"> interfiriendo y modificando estas cadenas con el único fin de evitar su reproducción viral.</w:t>
      </w:r>
      <w:r w:rsidR="002F7BE0">
        <w:rPr>
          <w:rFonts w:ascii="Cambria" w:hAnsi="Cambria"/>
          <w:color w:val="212121"/>
          <w:sz w:val="30"/>
          <w:szCs w:val="30"/>
          <w:shd w:val="clear" w:color="auto" w:fill="FFFFFF"/>
        </w:rPr>
        <w:t xml:space="preserve"> </w:t>
      </w:r>
    </w:p>
    <w:p w:rsidR="007379C2" w:rsidRPr="00383916" w:rsidRDefault="007379C2" w:rsidP="00A01B27">
      <w:pPr>
        <w:spacing w:line="480" w:lineRule="auto"/>
        <w:ind w:firstLineChars="720" w:firstLine="1728"/>
        <w:rPr>
          <w:rFonts w:ascii="Times New Roman" w:hAnsi="Times New Roman" w:cs="Times New Roman"/>
          <w:sz w:val="24"/>
          <w:szCs w:val="24"/>
        </w:rPr>
      </w:pPr>
    </w:p>
    <w:p w:rsidR="00D6509F" w:rsidRDefault="002F7BE0" w:rsidP="00A01B27">
      <w:pPr>
        <w:spacing w:line="480" w:lineRule="auto"/>
        <w:ind w:firstLineChars="720" w:firstLine="172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r w:rsidR="009F46B5" w:rsidRPr="00D6509F">
        <w:rPr>
          <w:rFonts w:ascii="Times New Roman" w:hAnsi="Times New Roman" w:cs="Times New Roman"/>
          <w:color w:val="000000"/>
          <w:sz w:val="24"/>
          <w:szCs w:val="24"/>
          <w:shd w:val="clear" w:color="auto" w:fill="FFFFFF"/>
        </w:rPr>
        <w:t xml:space="preserve"> lo largo de los años</w:t>
      </w:r>
      <w:r w:rsidR="00383916">
        <w:rPr>
          <w:rFonts w:ascii="Times New Roman" w:hAnsi="Times New Roman" w:cs="Times New Roman"/>
          <w:color w:val="000000"/>
          <w:sz w:val="24"/>
          <w:szCs w:val="24"/>
          <w:shd w:val="clear" w:color="auto" w:fill="FFFFFF"/>
        </w:rPr>
        <w:t xml:space="preserve"> los análogos de los </w:t>
      </w:r>
      <w:r w:rsidR="001332A2">
        <w:rPr>
          <w:rFonts w:ascii="Times New Roman" w:hAnsi="Times New Roman" w:cs="Times New Roman"/>
          <w:color w:val="000000"/>
          <w:sz w:val="24"/>
          <w:szCs w:val="24"/>
          <w:shd w:val="clear" w:color="auto" w:fill="FFFFFF"/>
        </w:rPr>
        <w:t xml:space="preserve">nucleósidos </w:t>
      </w:r>
      <w:r w:rsidR="001332A2" w:rsidRPr="00D6509F">
        <w:rPr>
          <w:rFonts w:ascii="Times New Roman" w:hAnsi="Times New Roman" w:cs="Times New Roman"/>
          <w:color w:val="000000"/>
          <w:sz w:val="24"/>
          <w:szCs w:val="24"/>
          <w:shd w:val="clear" w:color="auto" w:fill="FFFFFF"/>
        </w:rPr>
        <w:t>desempeñan</w:t>
      </w:r>
      <w:r w:rsidR="009F46B5" w:rsidRPr="00D6509F">
        <w:rPr>
          <w:rFonts w:ascii="Times New Roman" w:hAnsi="Times New Roman" w:cs="Times New Roman"/>
          <w:color w:val="212121"/>
          <w:sz w:val="24"/>
          <w:szCs w:val="24"/>
          <w:shd w:val="clear" w:color="auto" w:fill="FFFFFF"/>
        </w:rPr>
        <w:t xml:space="preserve"> funciones importantes en la replicación y transcripción de la información genética </w:t>
      </w:r>
      <w:r>
        <w:rPr>
          <w:rFonts w:ascii="Times New Roman" w:hAnsi="Times New Roman" w:cs="Times New Roman"/>
          <w:color w:val="212121"/>
          <w:sz w:val="24"/>
          <w:szCs w:val="24"/>
          <w:shd w:val="clear" w:color="auto" w:fill="FFFFFF"/>
        </w:rPr>
        <w:t xml:space="preserve">siendo utilizados </w:t>
      </w:r>
      <w:r w:rsidR="009F46B5" w:rsidRPr="00D6509F">
        <w:rPr>
          <w:rFonts w:ascii="Times New Roman" w:hAnsi="Times New Roman" w:cs="Times New Roman"/>
          <w:color w:val="212121"/>
          <w:sz w:val="24"/>
          <w:szCs w:val="24"/>
          <w:shd w:val="clear" w:color="auto" w:fill="FFFFFF"/>
        </w:rPr>
        <w:t xml:space="preserve">durante </w:t>
      </w:r>
      <w:r w:rsidR="009F46B5" w:rsidRPr="00D6509F">
        <w:rPr>
          <w:rFonts w:ascii="Times New Roman" w:hAnsi="Times New Roman" w:cs="Times New Roman"/>
          <w:color w:val="212121"/>
          <w:sz w:val="24"/>
          <w:szCs w:val="24"/>
          <w:shd w:val="clear" w:color="auto" w:fill="FFFFFF"/>
        </w:rPr>
        <w:lastRenderedPageBreak/>
        <w:t xml:space="preserve">décadas para la quimioterapia, la terapia antiparasitaria, antibacteriana o </w:t>
      </w:r>
      <w:r w:rsidR="009F46B5" w:rsidRPr="00F0025A">
        <w:rPr>
          <w:rFonts w:ascii="Times New Roman" w:hAnsi="Times New Roman" w:cs="Times New Roman"/>
          <w:color w:val="212121"/>
          <w:sz w:val="24"/>
          <w:szCs w:val="24"/>
          <w:shd w:val="clear" w:color="auto" w:fill="FFFFFF"/>
        </w:rPr>
        <w:t>antiviral</w:t>
      </w:r>
      <w:r w:rsidR="009F46B5" w:rsidRPr="00F0025A">
        <w:rPr>
          <w:rFonts w:ascii="Times New Roman" w:hAnsi="Times New Roman" w:cs="Times New Roman"/>
          <w:color w:val="000000"/>
          <w:sz w:val="24"/>
          <w:szCs w:val="24"/>
          <w:shd w:val="clear" w:color="auto" w:fill="FFFFFF"/>
        </w:rPr>
        <w:t>.</w:t>
      </w:r>
      <w:r w:rsidRPr="00F0025A">
        <w:rPr>
          <w:rFonts w:ascii="Times New Roman" w:hAnsi="Times New Roman" w:cs="Times New Roman"/>
          <w:color w:val="000000"/>
          <w:sz w:val="24"/>
          <w:szCs w:val="24"/>
          <w:shd w:val="clear" w:color="auto" w:fill="FFFFFF"/>
        </w:rPr>
        <w:t xml:space="preserve"> (Yates </w:t>
      </w:r>
      <w:r w:rsidRPr="00F0025A">
        <w:rPr>
          <w:rFonts w:ascii="Times New Roman" w:hAnsi="Times New Roman" w:cs="Times New Roman"/>
          <w:i/>
          <w:color w:val="000000"/>
          <w:sz w:val="24"/>
          <w:szCs w:val="24"/>
          <w:shd w:val="clear" w:color="auto" w:fill="FFFFFF"/>
        </w:rPr>
        <w:t>et al.,</w:t>
      </w:r>
      <w:r w:rsidRPr="00F0025A">
        <w:rPr>
          <w:rFonts w:ascii="Times New Roman" w:hAnsi="Times New Roman" w:cs="Times New Roman"/>
          <w:color w:val="000000"/>
          <w:sz w:val="24"/>
          <w:szCs w:val="24"/>
          <w:shd w:val="clear" w:color="auto" w:fill="FFFFFF"/>
        </w:rPr>
        <w:t xml:space="preserve"> 2019).</w:t>
      </w:r>
    </w:p>
    <w:p w:rsidR="00F84088" w:rsidRDefault="002F7BE0" w:rsidP="007379C2">
      <w:pPr>
        <w:spacing w:line="480" w:lineRule="auto"/>
        <w:ind w:firstLineChars="720" w:firstLine="172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Estos </w:t>
      </w:r>
      <w:r w:rsidRPr="009F46B5">
        <w:rPr>
          <w:rFonts w:ascii="Times New Roman" w:hAnsi="Times New Roman" w:cs="Times New Roman"/>
          <w:color w:val="000000"/>
          <w:sz w:val="24"/>
          <w:szCs w:val="24"/>
          <w:shd w:val="clear" w:color="auto" w:fill="FFFFFF"/>
        </w:rPr>
        <w:t xml:space="preserve">análogos </w:t>
      </w:r>
      <w:r>
        <w:rPr>
          <w:rFonts w:ascii="Times New Roman" w:hAnsi="Times New Roman" w:cs="Times New Roman"/>
          <w:color w:val="000000"/>
          <w:sz w:val="24"/>
          <w:szCs w:val="24"/>
          <w:shd w:val="clear" w:color="auto" w:fill="FFFFFF"/>
        </w:rPr>
        <w:t xml:space="preserve">provenientes </w:t>
      </w:r>
      <w:r w:rsidRPr="009F46B5">
        <w:rPr>
          <w:rFonts w:ascii="Times New Roman" w:hAnsi="Times New Roman" w:cs="Times New Roman"/>
          <w:color w:val="000000"/>
          <w:sz w:val="24"/>
          <w:szCs w:val="24"/>
          <w:shd w:val="clear" w:color="auto" w:fill="FFFFFF"/>
        </w:rPr>
        <w:t>de nucleósidos son una clase importante de agentes antivirales que ahora se usan comúnmente en la terapia de la infección por el virus de la inmunodeficiencia humana (VIH), el virus de la hepatitis B (VHB), el virus de la hepatitis C (VHC), el citomegalovirus (CMV), el virus del herpes simple (HSV) e infección por varicela-zoster (VZV)</w:t>
      </w:r>
      <w:r>
        <w:rPr>
          <w:rFonts w:ascii="Times New Roman" w:hAnsi="Times New Roman" w:cs="Times New Roman"/>
          <w:color w:val="000000"/>
          <w:sz w:val="24"/>
          <w:szCs w:val="24"/>
          <w:shd w:val="clear" w:color="auto" w:fill="FFFFFF"/>
        </w:rPr>
        <w:t xml:space="preserve"> </w:t>
      </w:r>
      <w:r w:rsidRPr="00F0025A">
        <w:rPr>
          <w:rFonts w:ascii="Times New Roman" w:hAnsi="Times New Roman" w:cs="Times New Roman"/>
          <w:color w:val="000000"/>
          <w:sz w:val="24"/>
          <w:szCs w:val="24"/>
          <w:shd w:val="clear" w:color="auto" w:fill="FFFFFF"/>
        </w:rPr>
        <w:t>(NCBI, 2020).</w:t>
      </w:r>
    </w:p>
    <w:p w:rsidR="007379C2" w:rsidRDefault="007379C2" w:rsidP="007379C2">
      <w:pPr>
        <w:spacing w:line="480" w:lineRule="auto"/>
        <w:ind w:firstLineChars="720" w:firstLine="1728"/>
        <w:rPr>
          <w:rFonts w:ascii="Times New Roman" w:hAnsi="Times New Roman" w:cs="Times New Roman"/>
          <w:color w:val="000000"/>
          <w:sz w:val="24"/>
          <w:szCs w:val="24"/>
          <w:shd w:val="clear" w:color="auto" w:fill="FFFFFF"/>
        </w:rPr>
      </w:pPr>
    </w:p>
    <w:p w:rsidR="0096199E" w:rsidRDefault="0096199E" w:rsidP="00A01B27">
      <w:pPr>
        <w:spacing w:line="480" w:lineRule="auto"/>
        <w:ind w:firstLineChars="720" w:firstLine="1728"/>
        <w:rPr>
          <w:rFonts w:ascii="Times New Roman" w:hAnsi="Times New Roman" w:cs="Times New Roman"/>
          <w:color w:val="202124"/>
          <w:sz w:val="24"/>
          <w:szCs w:val="24"/>
          <w:shd w:val="clear" w:color="auto" w:fill="FFFFFF"/>
        </w:rPr>
      </w:pPr>
      <w:r w:rsidRPr="0096199E">
        <w:rPr>
          <w:rFonts w:ascii="Times New Roman" w:hAnsi="Times New Roman" w:cs="Times New Roman"/>
          <w:sz w:val="24"/>
          <w:szCs w:val="24"/>
          <w:shd w:val="clear" w:color="auto" w:fill="FFFFFF"/>
        </w:rPr>
        <w:t xml:space="preserve">Las bases nitrogenadas y los análogos de los nucleósidos son profármacos es decir que una vez introducidos en el organismo generan el metabolito activo el cual </w:t>
      </w:r>
      <w:r>
        <w:rPr>
          <w:rFonts w:ascii="Times New Roman" w:hAnsi="Times New Roman" w:cs="Times New Roman"/>
          <w:sz w:val="24"/>
          <w:szCs w:val="24"/>
          <w:shd w:val="clear" w:color="auto" w:fill="FFFFFF"/>
        </w:rPr>
        <w:t>cumplirá funciones de absorción</w:t>
      </w:r>
      <w:r w:rsidRPr="0096199E">
        <w:rPr>
          <w:rFonts w:ascii="Times New Roman" w:hAnsi="Times New Roman" w:cs="Times New Roman"/>
          <w:sz w:val="24"/>
          <w:szCs w:val="24"/>
          <w:shd w:val="clear" w:color="auto" w:fill="FFFFFF"/>
        </w:rPr>
        <w:t>, distribu</w:t>
      </w:r>
      <w:r>
        <w:rPr>
          <w:rFonts w:ascii="Times New Roman" w:hAnsi="Times New Roman" w:cs="Times New Roman"/>
          <w:sz w:val="24"/>
          <w:szCs w:val="24"/>
          <w:shd w:val="clear" w:color="auto" w:fill="FFFFFF"/>
        </w:rPr>
        <w:t>ción</w:t>
      </w:r>
      <w:r w:rsidRPr="0096199E">
        <w:rPr>
          <w:rFonts w:ascii="Times New Roman" w:hAnsi="Times New Roman" w:cs="Times New Roman"/>
          <w:sz w:val="24"/>
          <w:szCs w:val="24"/>
          <w:shd w:val="clear" w:color="auto" w:fill="FFFFFF"/>
        </w:rPr>
        <w:t>, metaboliza</w:t>
      </w:r>
      <w:r>
        <w:rPr>
          <w:rFonts w:ascii="Times New Roman" w:hAnsi="Times New Roman" w:cs="Times New Roman"/>
          <w:sz w:val="24"/>
          <w:szCs w:val="24"/>
          <w:shd w:val="clear" w:color="auto" w:fill="FFFFFF"/>
        </w:rPr>
        <w:t>ción</w:t>
      </w:r>
      <w:r w:rsidRPr="0096199E">
        <w:rPr>
          <w:rFonts w:ascii="Times New Roman" w:hAnsi="Times New Roman" w:cs="Times New Roman"/>
          <w:sz w:val="24"/>
          <w:szCs w:val="24"/>
          <w:shd w:val="clear" w:color="auto" w:fill="FFFFFF"/>
        </w:rPr>
        <w:t xml:space="preserve"> y excre</w:t>
      </w:r>
      <w:r>
        <w:rPr>
          <w:rFonts w:ascii="Times New Roman" w:hAnsi="Times New Roman" w:cs="Times New Roman"/>
          <w:sz w:val="24"/>
          <w:szCs w:val="24"/>
          <w:shd w:val="clear" w:color="auto" w:fill="FFFFFF"/>
        </w:rPr>
        <w:t xml:space="preserve">ción. Pero </w:t>
      </w:r>
      <w:r w:rsidR="00CE1A7F">
        <w:rPr>
          <w:rFonts w:ascii="Times New Roman" w:hAnsi="Times New Roman" w:cs="Times New Roman"/>
          <w:sz w:val="24"/>
          <w:szCs w:val="24"/>
          <w:shd w:val="clear" w:color="auto" w:fill="FFFFFF"/>
        </w:rPr>
        <w:t xml:space="preserve">dichas investigaciones hacen plantear </w:t>
      </w:r>
      <w:r>
        <w:rPr>
          <w:rFonts w:ascii="Times New Roman" w:hAnsi="Times New Roman" w:cs="Times New Roman"/>
          <w:sz w:val="24"/>
          <w:szCs w:val="24"/>
          <w:shd w:val="clear" w:color="auto" w:fill="FFFFFF"/>
        </w:rPr>
        <w:t>la</w:t>
      </w:r>
      <w:r w:rsidR="00CE1A7F">
        <w:rPr>
          <w:rFonts w:ascii="Times New Roman" w:hAnsi="Times New Roman" w:cs="Times New Roman"/>
          <w:sz w:val="24"/>
          <w:szCs w:val="24"/>
          <w:shd w:val="clear" w:color="auto" w:fill="FFFFFF"/>
        </w:rPr>
        <w:t xml:space="preserve"> </w:t>
      </w:r>
      <w:r w:rsidR="00A0187D">
        <w:rPr>
          <w:rFonts w:ascii="Times New Roman" w:hAnsi="Times New Roman" w:cs="Times New Roman"/>
          <w:sz w:val="24"/>
          <w:szCs w:val="24"/>
          <w:shd w:val="clear" w:color="auto" w:fill="FFFFFF"/>
        </w:rPr>
        <w:t>siguiente pregunta</w:t>
      </w:r>
      <w:r>
        <w:rPr>
          <w:rFonts w:ascii="Times New Roman" w:hAnsi="Times New Roman" w:cs="Times New Roman"/>
          <w:sz w:val="24"/>
          <w:szCs w:val="24"/>
          <w:shd w:val="clear" w:color="auto" w:fill="FFFFFF"/>
        </w:rPr>
        <w:t>, ¿</w:t>
      </w:r>
      <w:r w:rsidR="00CE1A7F">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 xml:space="preserve">ómo realizan esa transformación metabólica para llegar a actuar como un activo </w:t>
      </w:r>
      <w:proofErr w:type="gramStart"/>
      <w:r w:rsidR="006D7413">
        <w:rPr>
          <w:rFonts w:ascii="Times New Roman" w:hAnsi="Times New Roman" w:cs="Times New Roman"/>
          <w:sz w:val="24"/>
          <w:szCs w:val="24"/>
          <w:shd w:val="clear" w:color="auto" w:fill="FFFFFF"/>
        </w:rPr>
        <w:t>farmacológico?.</w:t>
      </w:r>
      <w:proofErr w:type="gramEnd"/>
      <w:r>
        <w:rPr>
          <w:rFonts w:ascii="Times New Roman" w:hAnsi="Times New Roman" w:cs="Times New Roman"/>
          <w:sz w:val="24"/>
          <w:szCs w:val="24"/>
          <w:shd w:val="clear" w:color="auto" w:fill="FFFFFF"/>
        </w:rPr>
        <w:t xml:space="preserve"> Según investigaciones realizadas por </w:t>
      </w:r>
      <w:r w:rsidR="00872259" w:rsidRPr="00872259">
        <w:rPr>
          <w:rFonts w:ascii="Times New Roman" w:hAnsi="Times New Roman" w:cs="Times New Roman"/>
          <w:sz w:val="24"/>
          <w:szCs w:val="24"/>
          <w:shd w:val="clear" w:color="auto" w:fill="FFFFFF"/>
        </w:rPr>
        <w:t xml:space="preserve">(Solado </w:t>
      </w:r>
      <w:r w:rsidR="00872259" w:rsidRPr="00872259">
        <w:rPr>
          <w:rFonts w:ascii="Times New Roman" w:hAnsi="Times New Roman" w:cs="Times New Roman"/>
          <w:i/>
          <w:sz w:val="24"/>
          <w:szCs w:val="24"/>
          <w:shd w:val="clear" w:color="auto" w:fill="FFFFFF"/>
        </w:rPr>
        <w:t>et al.,</w:t>
      </w:r>
      <w:r w:rsidR="00872259" w:rsidRPr="00872259">
        <w:rPr>
          <w:rFonts w:ascii="Times New Roman" w:hAnsi="Times New Roman" w:cs="Times New Roman"/>
          <w:sz w:val="24"/>
          <w:szCs w:val="24"/>
          <w:shd w:val="clear" w:color="auto" w:fill="FFFFFF"/>
        </w:rPr>
        <w:t xml:space="preserve"> 2011)</w:t>
      </w:r>
      <w:r w:rsidR="00872259">
        <w:rPr>
          <w:rFonts w:ascii="Times New Roman" w:hAnsi="Times New Roman" w:cs="Times New Roman"/>
          <w:sz w:val="24"/>
          <w:szCs w:val="24"/>
          <w:shd w:val="clear" w:color="auto" w:fill="FFFFFF"/>
        </w:rPr>
        <w:t>, e</w:t>
      </w:r>
      <w:r w:rsidRPr="0096199E">
        <w:rPr>
          <w:rFonts w:ascii="Times New Roman" w:hAnsi="Times New Roman" w:cs="Times New Roman"/>
          <w:sz w:val="24"/>
          <w:szCs w:val="24"/>
          <w:shd w:val="clear" w:color="auto" w:fill="FFFFFF"/>
        </w:rPr>
        <w:t>stos derivados</w:t>
      </w:r>
      <w:r>
        <w:rPr>
          <w:rFonts w:ascii="Times New Roman" w:hAnsi="Times New Roman" w:cs="Times New Roman"/>
          <w:sz w:val="24"/>
          <w:szCs w:val="24"/>
          <w:shd w:val="clear" w:color="auto" w:fill="FFFFFF"/>
        </w:rPr>
        <w:t xml:space="preserve"> son moléculas hidrofílicas y necesitan transportadores proteicos para poder ingresar a la célula, luego de que atraviesan la membrana plasmática sufren un proceso de </w:t>
      </w:r>
      <w:r w:rsidR="003C2523" w:rsidRPr="003C2523">
        <w:rPr>
          <w:rFonts w:ascii="Times New Roman" w:hAnsi="Times New Roman" w:cs="Times New Roman"/>
          <w:sz w:val="24"/>
          <w:szCs w:val="24"/>
          <w:shd w:val="clear" w:color="auto" w:fill="FFFFFF"/>
        </w:rPr>
        <w:t xml:space="preserve">fosforilación </w:t>
      </w:r>
      <w:r w:rsidR="003C2523" w:rsidRPr="003C2523">
        <w:rPr>
          <w:rFonts w:ascii="Times New Roman" w:hAnsi="Times New Roman" w:cs="Times New Roman"/>
          <w:color w:val="202124"/>
          <w:sz w:val="24"/>
          <w:szCs w:val="24"/>
          <w:shd w:val="clear" w:color="auto" w:fill="FFFFFF"/>
        </w:rPr>
        <w:t>en</w:t>
      </w:r>
      <w:r w:rsidRPr="003C2523">
        <w:rPr>
          <w:rFonts w:ascii="Times New Roman" w:hAnsi="Times New Roman" w:cs="Times New Roman"/>
          <w:color w:val="202124"/>
          <w:sz w:val="24"/>
          <w:szCs w:val="24"/>
          <w:shd w:val="clear" w:color="auto" w:fill="FFFFFF"/>
        </w:rPr>
        <w:t xml:space="preserve"> el cual se agrega un grupo de fosfato a una molécula, como un azúcar o una proteína</w:t>
      </w:r>
      <w:r w:rsidR="003C2523">
        <w:rPr>
          <w:rFonts w:ascii="Times New Roman" w:hAnsi="Times New Roman" w:cs="Times New Roman"/>
          <w:color w:val="202124"/>
          <w:sz w:val="24"/>
          <w:szCs w:val="24"/>
          <w:shd w:val="clear" w:color="auto" w:fill="FFFFFF"/>
        </w:rPr>
        <w:t xml:space="preserve"> efectuado por quinasas,</w:t>
      </w:r>
      <w:r w:rsidRPr="003C2523">
        <w:rPr>
          <w:rFonts w:ascii="Times New Roman" w:hAnsi="Times New Roman" w:cs="Times New Roman"/>
          <w:color w:val="202124"/>
          <w:sz w:val="24"/>
          <w:szCs w:val="24"/>
          <w:shd w:val="clear" w:color="auto" w:fill="FFFFFF"/>
        </w:rPr>
        <w:t xml:space="preserve"> dando lugar a nucleótidos 5’-monofosfato</w:t>
      </w:r>
      <w:r w:rsidR="003C2523">
        <w:rPr>
          <w:rFonts w:ascii="Times New Roman" w:hAnsi="Times New Roman" w:cs="Times New Roman"/>
          <w:color w:val="202124"/>
          <w:sz w:val="24"/>
          <w:szCs w:val="24"/>
          <w:shd w:val="clear" w:color="auto" w:fill="FFFFFF"/>
        </w:rPr>
        <w:t xml:space="preserve">, estos son convertidos en las formas di y trifosfato por la acción de varias quinasas celulares. Estos 5’ nucleótidos trifosfatos son aquellos que van actuar como metabolitos activos incorporándose a la cadena de </w:t>
      </w:r>
      <w:r w:rsidR="003C2523">
        <w:rPr>
          <w:rFonts w:ascii="Times New Roman" w:hAnsi="Times New Roman" w:cs="Times New Roman"/>
          <w:color w:val="202124"/>
          <w:sz w:val="24"/>
          <w:szCs w:val="24"/>
          <w:shd w:val="clear" w:color="auto" w:fill="FFFFFF"/>
        </w:rPr>
        <w:lastRenderedPageBreak/>
        <w:t xml:space="preserve">ADN y ARN, allí la ausencia de un grupo hidroxilo en la posición 3’ del análogo impedirá </w:t>
      </w:r>
      <w:r w:rsidR="00905BD4">
        <w:rPr>
          <w:rFonts w:ascii="Times New Roman" w:hAnsi="Times New Roman" w:cs="Times New Roman"/>
          <w:color w:val="202124"/>
          <w:sz w:val="24"/>
          <w:szCs w:val="24"/>
          <w:shd w:val="clear" w:color="auto" w:fill="FFFFFF"/>
        </w:rPr>
        <w:t>la</w:t>
      </w:r>
      <w:r w:rsidR="003C2523">
        <w:rPr>
          <w:rFonts w:ascii="Times New Roman" w:hAnsi="Times New Roman" w:cs="Times New Roman"/>
          <w:color w:val="202124"/>
          <w:sz w:val="24"/>
          <w:szCs w:val="24"/>
          <w:shd w:val="clear" w:color="auto" w:fill="FFFFFF"/>
        </w:rPr>
        <w:t xml:space="preserve"> formación del enlace fosfodiéster con el siguiente nucleótido </w:t>
      </w:r>
      <w:r w:rsidR="00CE1A7F">
        <w:rPr>
          <w:rFonts w:ascii="Times New Roman" w:hAnsi="Times New Roman" w:cs="Times New Roman"/>
          <w:color w:val="202124"/>
          <w:sz w:val="24"/>
          <w:szCs w:val="24"/>
          <w:shd w:val="clear" w:color="auto" w:fill="FFFFFF"/>
        </w:rPr>
        <w:t>que se fuera a incorporar en la cadena</w:t>
      </w:r>
      <w:r w:rsidR="000420FF">
        <w:rPr>
          <w:rFonts w:ascii="Times New Roman" w:hAnsi="Times New Roman" w:cs="Times New Roman"/>
          <w:color w:val="202124"/>
          <w:sz w:val="24"/>
          <w:szCs w:val="24"/>
          <w:shd w:val="clear" w:color="auto" w:fill="FFFFFF"/>
        </w:rPr>
        <w:t>,</w:t>
      </w:r>
      <w:r w:rsidR="00CE1A7F">
        <w:rPr>
          <w:rFonts w:ascii="Times New Roman" w:hAnsi="Times New Roman" w:cs="Times New Roman"/>
          <w:color w:val="202124"/>
          <w:sz w:val="24"/>
          <w:szCs w:val="24"/>
          <w:shd w:val="clear" w:color="auto" w:fill="FFFFFF"/>
        </w:rPr>
        <w:t xml:space="preserve"> resultando el final de la síntesis de la hebra de ADN o ARN, alteraciones</w:t>
      </w:r>
      <w:r w:rsidR="003C2523">
        <w:rPr>
          <w:rFonts w:ascii="Times New Roman" w:hAnsi="Times New Roman" w:cs="Times New Roman"/>
          <w:color w:val="202124"/>
          <w:sz w:val="24"/>
          <w:szCs w:val="24"/>
          <w:shd w:val="clear" w:color="auto" w:fill="FFFFFF"/>
        </w:rPr>
        <w:t xml:space="preserve"> y apoptosis</w:t>
      </w:r>
      <w:r w:rsidR="00905BD4">
        <w:rPr>
          <w:rFonts w:ascii="Times New Roman" w:hAnsi="Times New Roman" w:cs="Times New Roman"/>
          <w:color w:val="202124"/>
          <w:sz w:val="24"/>
          <w:szCs w:val="24"/>
          <w:shd w:val="clear" w:color="auto" w:fill="FFFFFF"/>
        </w:rPr>
        <w:t xml:space="preserve"> con el fin de evitar que el ADN defectuoso se herede.</w:t>
      </w:r>
    </w:p>
    <w:p w:rsidR="007379C2" w:rsidRDefault="007379C2" w:rsidP="00A01B27">
      <w:pPr>
        <w:spacing w:line="480" w:lineRule="auto"/>
        <w:ind w:firstLineChars="720" w:firstLine="1728"/>
        <w:rPr>
          <w:rFonts w:ascii="Times New Roman" w:hAnsi="Times New Roman" w:cs="Times New Roman"/>
          <w:color w:val="202124"/>
          <w:sz w:val="24"/>
          <w:szCs w:val="24"/>
          <w:shd w:val="clear" w:color="auto" w:fill="FFFFFF"/>
        </w:rPr>
      </w:pPr>
    </w:p>
    <w:p w:rsidR="00A41C5C" w:rsidRDefault="00CE1A7F" w:rsidP="007379C2">
      <w:pPr>
        <w:spacing w:line="480" w:lineRule="auto"/>
        <w:ind w:firstLineChars="720" w:firstLine="1728"/>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Algunos estudios realizados por</w:t>
      </w:r>
      <w:r w:rsidR="00872259">
        <w:rPr>
          <w:rFonts w:ascii="Times New Roman" w:hAnsi="Times New Roman" w:cs="Times New Roman"/>
          <w:color w:val="202124"/>
          <w:sz w:val="24"/>
          <w:szCs w:val="24"/>
          <w:shd w:val="clear" w:color="auto" w:fill="FFFFFF"/>
        </w:rPr>
        <w:t xml:space="preserve"> (Huang </w:t>
      </w:r>
      <w:r w:rsidR="00872259" w:rsidRPr="00872259">
        <w:rPr>
          <w:rFonts w:ascii="Times New Roman" w:hAnsi="Times New Roman" w:cs="Times New Roman"/>
          <w:i/>
          <w:color w:val="202124"/>
          <w:sz w:val="24"/>
          <w:szCs w:val="24"/>
          <w:shd w:val="clear" w:color="auto" w:fill="FFFFFF"/>
        </w:rPr>
        <w:t xml:space="preserve">et al., </w:t>
      </w:r>
      <w:r w:rsidR="00872259">
        <w:rPr>
          <w:rFonts w:ascii="Times New Roman" w:hAnsi="Times New Roman" w:cs="Times New Roman"/>
          <w:color w:val="202124"/>
          <w:sz w:val="24"/>
          <w:szCs w:val="24"/>
          <w:shd w:val="clear" w:color="auto" w:fill="FFFFFF"/>
        </w:rPr>
        <w:t>1991),</w:t>
      </w:r>
      <w:r>
        <w:rPr>
          <w:rFonts w:ascii="Times New Roman" w:hAnsi="Times New Roman" w:cs="Times New Roman"/>
          <w:color w:val="202124"/>
          <w:sz w:val="24"/>
          <w:szCs w:val="24"/>
          <w:shd w:val="clear" w:color="auto" w:fill="FFFFFF"/>
        </w:rPr>
        <w:t xml:space="preserve"> se ha evidenciado que algunos nucleósidos anticancerígenos con un grupo hidroxilo en la posición 3´ como la gemcitabina actúan y se desarrollan debido al ser reconocidos como no naturales o análogos lo que detiene la síntesis y su replicación en la célula </w:t>
      </w:r>
      <w:r w:rsidR="00905BD4">
        <w:rPr>
          <w:rFonts w:ascii="Times New Roman" w:hAnsi="Times New Roman" w:cs="Times New Roman"/>
          <w:color w:val="202124"/>
          <w:sz w:val="24"/>
          <w:szCs w:val="24"/>
          <w:shd w:val="clear" w:color="auto" w:fill="FFFFFF"/>
        </w:rPr>
        <w:t>hospedadora. Según</w:t>
      </w:r>
      <w:r w:rsidR="00872259">
        <w:rPr>
          <w:rFonts w:ascii="Times New Roman" w:hAnsi="Times New Roman" w:cs="Times New Roman"/>
          <w:color w:val="202124"/>
          <w:sz w:val="24"/>
          <w:szCs w:val="24"/>
          <w:shd w:val="clear" w:color="auto" w:fill="FFFFFF"/>
        </w:rPr>
        <w:t xml:space="preserve"> (</w:t>
      </w:r>
      <w:proofErr w:type="spellStart"/>
      <w:r w:rsidR="00872259">
        <w:rPr>
          <w:rFonts w:ascii="Times New Roman" w:hAnsi="Times New Roman" w:cs="Times New Roman"/>
          <w:color w:val="202124"/>
          <w:sz w:val="24"/>
          <w:szCs w:val="24"/>
          <w:shd w:val="clear" w:color="auto" w:fill="FFFFFF"/>
        </w:rPr>
        <w:t>Leyessen</w:t>
      </w:r>
      <w:proofErr w:type="spellEnd"/>
      <w:r w:rsidR="00872259">
        <w:rPr>
          <w:rFonts w:ascii="Times New Roman" w:hAnsi="Times New Roman" w:cs="Times New Roman"/>
          <w:color w:val="202124"/>
          <w:sz w:val="24"/>
          <w:szCs w:val="24"/>
          <w:shd w:val="clear" w:color="auto" w:fill="FFFFFF"/>
        </w:rPr>
        <w:t xml:space="preserve"> </w:t>
      </w:r>
      <w:r w:rsidR="00872259" w:rsidRPr="00872259">
        <w:rPr>
          <w:rFonts w:ascii="Times New Roman" w:hAnsi="Times New Roman" w:cs="Times New Roman"/>
          <w:i/>
          <w:color w:val="202124"/>
          <w:sz w:val="24"/>
          <w:szCs w:val="24"/>
          <w:shd w:val="clear" w:color="auto" w:fill="FFFFFF"/>
        </w:rPr>
        <w:t>et al.,</w:t>
      </w:r>
      <w:r w:rsidR="00872259">
        <w:rPr>
          <w:rFonts w:ascii="Times New Roman" w:hAnsi="Times New Roman" w:cs="Times New Roman"/>
          <w:color w:val="202124"/>
          <w:sz w:val="24"/>
          <w:szCs w:val="24"/>
          <w:shd w:val="clear" w:color="auto" w:fill="FFFFFF"/>
        </w:rPr>
        <w:t xml:space="preserve"> 2008),</w:t>
      </w:r>
      <w:r w:rsidR="00905BD4">
        <w:rPr>
          <w:rFonts w:ascii="Times New Roman" w:hAnsi="Times New Roman" w:cs="Times New Roman"/>
          <w:color w:val="202124"/>
          <w:sz w:val="24"/>
          <w:szCs w:val="24"/>
          <w:shd w:val="clear" w:color="auto" w:fill="FFFFFF"/>
        </w:rPr>
        <w:t xml:space="preserve"> han descrito que el fármaco antiviral ribavirina induce mutaciones letales en el genoma viral que impiden la replicación del virus. </w:t>
      </w:r>
    </w:p>
    <w:p w:rsidR="007379C2" w:rsidRPr="007379C2" w:rsidRDefault="007379C2" w:rsidP="007379C2">
      <w:pPr>
        <w:spacing w:line="480" w:lineRule="auto"/>
        <w:ind w:firstLineChars="720" w:firstLine="1728"/>
        <w:rPr>
          <w:rFonts w:ascii="Times New Roman" w:hAnsi="Times New Roman" w:cs="Times New Roman"/>
          <w:color w:val="202124"/>
          <w:sz w:val="24"/>
          <w:szCs w:val="24"/>
          <w:shd w:val="clear" w:color="auto" w:fill="FFFFFF"/>
        </w:rPr>
      </w:pPr>
    </w:p>
    <w:p w:rsidR="00A0187D" w:rsidRDefault="00EB3439" w:rsidP="007379C2">
      <w:pPr>
        <w:spacing w:line="480" w:lineRule="auto"/>
        <w:ind w:firstLineChars="720" w:firstLine="1728"/>
        <w:rPr>
          <w:rFonts w:ascii="Times New Roman" w:hAnsi="Times New Roman" w:cs="Times New Roman"/>
          <w:sz w:val="24"/>
          <w:szCs w:val="24"/>
          <w:shd w:val="clear" w:color="auto" w:fill="FFFFFF"/>
        </w:rPr>
      </w:pPr>
      <w:r>
        <w:rPr>
          <w:rFonts w:ascii="Times New Roman" w:hAnsi="Times New Roman" w:cs="Times New Roman"/>
          <w:color w:val="202124"/>
          <w:sz w:val="24"/>
          <w:szCs w:val="24"/>
          <w:shd w:val="clear" w:color="auto" w:fill="FFFFFF"/>
        </w:rPr>
        <w:t xml:space="preserve">La </w:t>
      </w:r>
      <w:r w:rsidR="00905BD4">
        <w:rPr>
          <w:rFonts w:ascii="Times New Roman" w:hAnsi="Times New Roman" w:cs="Times New Roman"/>
          <w:color w:val="202124"/>
          <w:sz w:val="24"/>
          <w:szCs w:val="24"/>
          <w:shd w:val="clear" w:color="auto" w:fill="FFFFFF"/>
        </w:rPr>
        <w:t xml:space="preserve">importancia que tienen los análogos de los nucleósidos es de gran impacto a nivel </w:t>
      </w:r>
      <w:r>
        <w:rPr>
          <w:rFonts w:ascii="Times New Roman" w:hAnsi="Times New Roman" w:cs="Times New Roman"/>
          <w:color w:val="202124"/>
          <w:sz w:val="24"/>
          <w:szCs w:val="24"/>
          <w:shd w:val="clear" w:color="auto" w:fill="FFFFFF"/>
        </w:rPr>
        <w:t>científico y farmacológico</w:t>
      </w:r>
      <w:r w:rsidR="00A01B27">
        <w:rPr>
          <w:rFonts w:ascii="Times New Roman" w:hAnsi="Times New Roman" w:cs="Times New Roman"/>
          <w:color w:val="202124"/>
          <w:sz w:val="24"/>
          <w:szCs w:val="24"/>
          <w:shd w:val="clear" w:color="auto" w:fill="FFFFFF"/>
        </w:rPr>
        <w:t xml:space="preserve"> como agentes antivirales</w:t>
      </w:r>
      <w:r>
        <w:rPr>
          <w:rFonts w:ascii="Times New Roman" w:hAnsi="Times New Roman" w:cs="Times New Roman"/>
          <w:color w:val="202124"/>
          <w:sz w:val="24"/>
          <w:szCs w:val="24"/>
          <w:shd w:val="clear" w:color="auto" w:fill="FFFFFF"/>
        </w:rPr>
        <w:t xml:space="preserve">, los cuales hacen parte fundamental en la </w:t>
      </w:r>
      <w:r w:rsidR="00905BD4">
        <w:rPr>
          <w:rFonts w:ascii="Times New Roman" w:hAnsi="Times New Roman" w:cs="Times New Roman"/>
          <w:color w:val="202124"/>
          <w:sz w:val="24"/>
          <w:szCs w:val="24"/>
          <w:shd w:val="clear" w:color="auto" w:fill="FFFFFF"/>
        </w:rPr>
        <w:t xml:space="preserve">formación de </w:t>
      </w:r>
      <w:r>
        <w:rPr>
          <w:rFonts w:ascii="Times New Roman" w:hAnsi="Times New Roman" w:cs="Times New Roman"/>
          <w:color w:val="202124"/>
          <w:sz w:val="24"/>
          <w:szCs w:val="24"/>
          <w:shd w:val="clear" w:color="auto" w:fill="FFFFFF"/>
        </w:rPr>
        <w:t>antibióticos</w:t>
      </w:r>
      <w:r w:rsidR="00905BD4">
        <w:rPr>
          <w:rFonts w:ascii="Times New Roman" w:hAnsi="Times New Roman" w:cs="Times New Roman"/>
          <w:color w:val="202124"/>
          <w:sz w:val="24"/>
          <w:szCs w:val="24"/>
          <w:shd w:val="clear" w:color="auto" w:fill="FFFFFF"/>
        </w:rPr>
        <w:t xml:space="preserve"> para combatir enfermedades, </w:t>
      </w:r>
      <w:r>
        <w:rPr>
          <w:rFonts w:ascii="Times New Roman" w:hAnsi="Times New Roman" w:cs="Times New Roman"/>
          <w:color w:val="202124"/>
          <w:sz w:val="24"/>
          <w:szCs w:val="24"/>
          <w:shd w:val="clear" w:color="auto" w:fill="FFFFFF"/>
        </w:rPr>
        <w:t xml:space="preserve">ya que </w:t>
      </w:r>
      <w:r w:rsidR="00905BD4">
        <w:rPr>
          <w:rFonts w:ascii="Times New Roman" w:hAnsi="Times New Roman" w:cs="Times New Roman"/>
          <w:color w:val="202124"/>
          <w:sz w:val="24"/>
          <w:szCs w:val="24"/>
          <w:shd w:val="clear" w:color="auto" w:fill="FFFFFF"/>
        </w:rPr>
        <w:t>previe</w:t>
      </w:r>
      <w:r>
        <w:rPr>
          <w:rFonts w:ascii="Times New Roman" w:hAnsi="Times New Roman" w:cs="Times New Roman"/>
          <w:color w:val="202124"/>
          <w:sz w:val="24"/>
          <w:szCs w:val="24"/>
          <w:shd w:val="clear" w:color="auto" w:fill="FFFFFF"/>
        </w:rPr>
        <w:t>nen</w:t>
      </w:r>
      <w:r w:rsidR="00905BD4">
        <w:rPr>
          <w:rFonts w:ascii="Times New Roman" w:hAnsi="Times New Roman" w:cs="Times New Roman"/>
          <w:color w:val="202124"/>
          <w:sz w:val="24"/>
          <w:szCs w:val="24"/>
          <w:shd w:val="clear" w:color="auto" w:fill="FFFFFF"/>
        </w:rPr>
        <w:t xml:space="preserve"> la reexpresion de un gen aberrante silenciado</w:t>
      </w:r>
      <w:r>
        <w:rPr>
          <w:rFonts w:ascii="Times New Roman" w:hAnsi="Times New Roman" w:cs="Times New Roman"/>
          <w:color w:val="202124"/>
          <w:sz w:val="24"/>
          <w:szCs w:val="24"/>
          <w:shd w:val="clear" w:color="auto" w:fill="FFFFFF"/>
        </w:rPr>
        <w:t xml:space="preserve"> evitando el crecimiento celular, generando beneficios en la salud de las personas y combatiendo un sin número de infecciones virales.</w:t>
      </w:r>
      <w:r w:rsidR="000420FF">
        <w:rPr>
          <w:rFonts w:ascii="Times New Roman" w:hAnsi="Times New Roman" w:cs="Times New Roman"/>
          <w:color w:val="202124"/>
          <w:sz w:val="24"/>
          <w:szCs w:val="24"/>
          <w:shd w:val="clear" w:color="auto" w:fill="FFFFFF"/>
        </w:rPr>
        <w:t xml:space="preserve"> </w:t>
      </w:r>
      <w:r w:rsidRPr="000420FF">
        <w:rPr>
          <w:rFonts w:ascii="Times New Roman" w:hAnsi="Times New Roman" w:cs="Times New Roman"/>
          <w:color w:val="202124"/>
          <w:sz w:val="24"/>
          <w:szCs w:val="24"/>
          <w:shd w:val="clear" w:color="auto" w:fill="FFFFFF"/>
        </w:rPr>
        <w:t xml:space="preserve">Sin </w:t>
      </w:r>
      <w:r w:rsidR="00C765F1" w:rsidRPr="000420FF">
        <w:rPr>
          <w:rFonts w:ascii="Times New Roman" w:hAnsi="Times New Roman" w:cs="Times New Roman"/>
          <w:color w:val="202124"/>
          <w:sz w:val="24"/>
          <w:szCs w:val="24"/>
          <w:shd w:val="clear" w:color="auto" w:fill="FFFFFF"/>
        </w:rPr>
        <w:t>embargo,</w:t>
      </w:r>
      <w:r w:rsidRPr="000420FF">
        <w:rPr>
          <w:rFonts w:ascii="Times New Roman" w:hAnsi="Times New Roman" w:cs="Times New Roman"/>
          <w:color w:val="202124"/>
          <w:sz w:val="24"/>
          <w:szCs w:val="24"/>
          <w:shd w:val="clear" w:color="auto" w:fill="FFFFFF"/>
        </w:rPr>
        <w:t xml:space="preserve"> así como combaten algunos virus, impactan de manera negativa al ser humano ya que algunos fármacos actúan sobre enzimas humanas esenciales en el metabolismo de los nucleótidos </w:t>
      </w:r>
      <w:r w:rsidR="00A0187D" w:rsidRPr="000420FF">
        <w:rPr>
          <w:rFonts w:ascii="Times New Roman" w:hAnsi="Times New Roman" w:cs="Times New Roman"/>
          <w:color w:val="202124"/>
          <w:sz w:val="24"/>
          <w:szCs w:val="24"/>
          <w:shd w:val="clear" w:color="auto" w:fill="FFFFFF"/>
        </w:rPr>
        <w:t xml:space="preserve">como las ADN o ARN </w:t>
      </w:r>
      <w:r w:rsidR="00A0187D" w:rsidRPr="000420FF">
        <w:rPr>
          <w:rFonts w:ascii="Times New Roman" w:hAnsi="Times New Roman" w:cs="Times New Roman"/>
          <w:color w:val="202124"/>
          <w:sz w:val="24"/>
          <w:szCs w:val="24"/>
          <w:shd w:val="clear" w:color="auto" w:fill="FFFFFF"/>
        </w:rPr>
        <w:lastRenderedPageBreak/>
        <w:t xml:space="preserve">polimerasas, </w:t>
      </w:r>
      <w:r w:rsidR="00A0187D" w:rsidRPr="000420FF">
        <w:rPr>
          <w:rFonts w:ascii="Times New Roman" w:hAnsi="Times New Roman" w:cs="Times New Roman"/>
          <w:sz w:val="24"/>
          <w:szCs w:val="24"/>
          <w:shd w:val="clear" w:color="auto" w:fill="FFFFFF"/>
        </w:rPr>
        <w:t>el ribonucleótido reductasa o en la Purina nucleósido fosforilasa</w:t>
      </w:r>
      <w:r w:rsidR="000420FF">
        <w:rPr>
          <w:rFonts w:ascii="Times New Roman" w:hAnsi="Times New Roman" w:cs="Times New Roman"/>
          <w:sz w:val="24"/>
          <w:szCs w:val="24"/>
          <w:shd w:val="clear" w:color="auto" w:fill="FFFFFF"/>
        </w:rPr>
        <w:t xml:space="preserve"> generando alteraciones y modificaciones genéticas. </w:t>
      </w:r>
    </w:p>
    <w:p w:rsidR="00E021E7" w:rsidRPr="007379C2" w:rsidRDefault="00E021E7" w:rsidP="007379C2">
      <w:pPr>
        <w:spacing w:line="480" w:lineRule="auto"/>
        <w:ind w:firstLineChars="720" w:firstLine="1728"/>
        <w:rPr>
          <w:rFonts w:ascii="Times New Roman" w:hAnsi="Times New Roman" w:cs="Times New Roman"/>
          <w:color w:val="202124"/>
          <w:sz w:val="24"/>
          <w:szCs w:val="24"/>
          <w:shd w:val="clear" w:color="auto" w:fill="FFFFFF"/>
        </w:rPr>
      </w:pPr>
    </w:p>
    <w:p w:rsidR="00A01B27" w:rsidRDefault="00A0187D" w:rsidP="007379C2">
      <w:pPr>
        <w:pStyle w:val="NormalWeb"/>
        <w:spacing w:before="0" w:beforeAutospacing="0" w:after="0" w:afterAutospacing="0" w:line="480" w:lineRule="auto"/>
        <w:ind w:firstLineChars="720" w:firstLine="1728"/>
        <w:jc w:val="both"/>
        <w:rPr>
          <w:iCs/>
          <w:sz w:val="2"/>
          <w:szCs w:val="2"/>
          <w:shd w:val="clear" w:color="auto" w:fill="FFFFFF"/>
        </w:rPr>
      </w:pPr>
      <w:r>
        <w:rPr>
          <w:color w:val="202124"/>
          <w:shd w:val="clear" w:color="auto" w:fill="FFFFFF"/>
        </w:rPr>
        <w:t>En cuanto a l</w:t>
      </w:r>
      <w:r w:rsidR="00EB3439">
        <w:rPr>
          <w:color w:val="202124"/>
          <w:shd w:val="clear" w:color="auto" w:fill="FFFFFF"/>
        </w:rPr>
        <w:t xml:space="preserve">as ADN o ARN polimerasas </w:t>
      </w:r>
      <w:r w:rsidR="00B6019A" w:rsidRPr="00B6019A">
        <w:rPr>
          <w:color w:val="202124"/>
          <w:shd w:val="clear" w:color="auto" w:fill="FFFFFF"/>
        </w:rPr>
        <w:t xml:space="preserve">(Hammond </w:t>
      </w:r>
      <w:r w:rsidR="00B6019A" w:rsidRPr="00B6019A">
        <w:rPr>
          <w:i/>
          <w:color w:val="202124"/>
          <w:shd w:val="clear" w:color="auto" w:fill="FFFFFF"/>
        </w:rPr>
        <w:t>et al. ,</w:t>
      </w:r>
      <w:r w:rsidR="00B6019A" w:rsidRPr="00B6019A">
        <w:rPr>
          <w:color w:val="202124"/>
          <w:shd w:val="clear" w:color="auto" w:fill="FFFFFF"/>
        </w:rPr>
        <w:t>2012)</w:t>
      </w:r>
      <w:r w:rsidR="007312BF" w:rsidRPr="00B6019A">
        <w:rPr>
          <w:shd w:val="clear" w:color="auto" w:fill="FFFFFF"/>
        </w:rPr>
        <w:t xml:space="preserve">, </w:t>
      </w:r>
      <w:r w:rsidR="000420FF" w:rsidRPr="00B6019A">
        <w:rPr>
          <w:shd w:val="clear" w:color="auto" w:fill="FFFFFF"/>
        </w:rPr>
        <w:t xml:space="preserve">los nucleósidos análogos </w:t>
      </w:r>
      <w:r w:rsidRPr="00B6019A">
        <w:rPr>
          <w:shd w:val="clear" w:color="auto" w:fill="FFFFFF"/>
        </w:rPr>
        <w:t xml:space="preserve">actúan </w:t>
      </w:r>
      <w:r w:rsidR="007312BF" w:rsidRPr="00B6019A">
        <w:rPr>
          <w:shd w:val="clear" w:color="auto" w:fill="FFFFFF"/>
        </w:rPr>
        <w:t>evitando que se lleve</w:t>
      </w:r>
      <w:r w:rsidR="007312BF" w:rsidRPr="007312BF">
        <w:rPr>
          <w:shd w:val="clear" w:color="auto" w:fill="FFFFFF"/>
        </w:rPr>
        <w:t xml:space="preserve"> a cabo la síntesis de la nueva cadena de ADN</w:t>
      </w:r>
      <w:r w:rsidR="00510AC8">
        <w:rPr>
          <w:shd w:val="clear" w:color="auto" w:fill="FFFFFF"/>
        </w:rPr>
        <w:t xml:space="preserve"> y</w:t>
      </w:r>
      <w:r w:rsidR="00C765F1">
        <w:rPr>
          <w:shd w:val="clear" w:color="auto" w:fill="FFFFFF"/>
        </w:rPr>
        <w:t xml:space="preserve"> al esto ocurrir</w:t>
      </w:r>
      <w:r w:rsidR="00510AC8">
        <w:rPr>
          <w:shd w:val="clear" w:color="auto" w:fill="FFFFFF"/>
        </w:rPr>
        <w:t xml:space="preserve"> </w:t>
      </w:r>
      <w:r w:rsidR="00510AC8">
        <w:rPr>
          <w:rFonts w:cs="Arial"/>
          <w:color w:val="202124"/>
          <w:shd w:val="clear" w:color="auto" w:fill="FFFFFF"/>
        </w:rPr>
        <w:t>la</w:t>
      </w:r>
      <w:r w:rsidR="00510AC8" w:rsidRPr="00510AC8">
        <w:rPr>
          <w:shd w:val="clear" w:color="auto" w:fill="FFFFFF"/>
        </w:rPr>
        <w:t xml:space="preserve"> guanina </w:t>
      </w:r>
      <w:r w:rsidR="00510AC8" w:rsidRPr="000420FF">
        <w:rPr>
          <w:bCs/>
          <w:shd w:val="clear" w:color="auto" w:fill="FFFFFF"/>
        </w:rPr>
        <w:t>que</w:t>
      </w:r>
      <w:r w:rsidR="00510AC8" w:rsidRPr="000420FF">
        <w:rPr>
          <w:shd w:val="clear" w:color="auto" w:fill="FFFFFF"/>
        </w:rPr>
        <w:t> contiene</w:t>
      </w:r>
      <w:r w:rsidR="00510AC8" w:rsidRPr="00510AC8">
        <w:rPr>
          <w:shd w:val="clear" w:color="auto" w:fill="FFFFFF"/>
        </w:rPr>
        <w:t xml:space="preserve"> metilo formará pareja con timina (T) en lugar de citosina (C) generando así un mal apareamiento entre sus bases nitrogenadas</w:t>
      </w:r>
      <w:r w:rsidR="00510AC8">
        <w:rPr>
          <w:shd w:val="clear" w:color="auto" w:fill="FFFFFF"/>
        </w:rPr>
        <w:t>.</w:t>
      </w:r>
      <w:r w:rsidR="00510AC8" w:rsidRPr="00510AC8">
        <w:rPr>
          <w:shd w:val="clear" w:color="auto" w:fill="FFFFFF"/>
        </w:rPr>
        <w:t xml:space="preserve"> </w:t>
      </w:r>
      <w:r w:rsidR="000420FF">
        <w:rPr>
          <w:shd w:val="clear" w:color="auto" w:fill="FFFFFF"/>
        </w:rPr>
        <w:t xml:space="preserve">También estos </w:t>
      </w:r>
      <w:r w:rsidR="00A01B27">
        <w:rPr>
          <w:shd w:val="clear" w:color="auto" w:fill="FFFFFF"/>
        </w:rPr>
        <w:t>nucleósidos análogos</w:t>
      </w:r>
      <w:r w:rsidR="000420FF">
        <w:rPr>
          <w:shd w:val="clear" w:color="auto" w:fill="FFFFFF"/>
        </w:rPr>
        <w:t xml:space="preserve"> interfieren en </w:t>
      </w:r>
      <w:r w:rsidR="00B6019A">
        <w:rPr>
          <w:shd w:val="clear" w:color="auto" w:fill="FFFFFF"/>
        </w:rPr>
        <w:t>el ribonucleótido</w:t>
      </w:r>
      <w:r w:rsidR="00EB3439" w:rsidRPr="007312BF">
        <w:rPr>
          <w:shd w:val="clear" w:color="auto" w:fill="FFFFFF"/>
        </w:rPr>
        <w:t xml:space="preserve"> reductasa</w:t>
      </w:r>
      <w:r w:rsidR="00B6019A">
        <w:rPr>
          <w:shd w:val="clear" w:color="auto" w:fill="FFFFFF"/>
        </w:rPr>
        <w:t xml:space="preserve"> (Bitonti </w:t>
      </w:r>
      <w:r w:rsidR="00B6019A" w:rsidRPr="00B6019A">
        <w:rPr>
          <w:i/>
          <w:shd w:val="clear" w:color="auto" w:fill="FFFFFF"/>
        </w:rPr>
        <w:t>et al.,</w:t>
      </w:r>
      <w:r w:rsidR="00B6019A">
        <w:rPr>
          <w:shd w:val="clear" w:color="auto" w:fill="FFFFFF"/>
        </w:rPr>
        <w:t xml:space="preserve"> 1995)</w:t>
      </w:r>
      <w:r w:rsidR="007312BF" w:rsidRPr="007312BF">
        <w:rPr>
          <w:shd w:val="clear" w:color="auto" w:fill="FFFFFF"/>
        </w:rPr>
        <w:t xml:space="preserve">, </w:t>
      </w:r>
      <w:r w:rsidR="007312BF">
        <w:rPr>
          <w:shd w:val="clear" w:color="auto" w:fill="FFFFFF"/>
        </w:rPr>
        <w:t xml:space="preserve">actuando en </w:t>
      </w:r>
      <w:r w:rsidR="007312BF" w:rsidRPr="007312BF">
        <w:rPr>
          <w:shd w:val="clear" w:color="auto" w:fill="FFFFFF"/>
        </w:rPr>
        <w:t xml:space="preserve">la biosíntesis de </w:t>
      </w:r>
      <w:r w:rsidR="00510AC8" w:rsidRPr="007312BF">
        <w:rPr>
          <w:shd w:val="clear" w:color="auto" w:fill="FFFFFF"/>
        </w:rPr>
        <w:t>desoxirribonucleótidos trifosfatos</w:t>
      </w:r>
      <w:r w:rsidR="007312BF" w:rsidRPr="007312BF">
        <w:rPr>
          <w:shd w:val="clear" w:color="auto" w:fill="FFFFFF"/>
        </w:rPr>
        <w:t xml:space="preserve"> (dNTPs)</w:t>
      </w:r>
      <w:r>
        <w:rPr>
          <w:shd w:val="clear" w:color="auto" w:fill="FFFFFF"/>
        </w:rPr>
        <w:t xml:space="preserve"> evitando la formación de la cadena de ADN</w:t>
      </w:r>
      <w:r w:rsidR="00A01B27">
        <w:rPr>
          <w:shd w:val="clear" w:color="auto" w:fill="FFFFFF"/>
        </w:rPr>
        <w:t xml:space="preserve"> y posteriormente en la síntesis de </w:t>
      </w:r>
      <w:r w:rsidR="00B6019A">
        <w:rPr>
          <w:shd w:val="clear" w:color="auto" w:fill="FFFFFF"/>
        </w:rPr>
        <w:t>proteínas</w:t>
      </w:r>
      <w:r w:rsidR="000420FF">
        <w:rPr>
          <w:shd w:val="clear" w:color="auto" w:fill="FFFFFF"/>
        </w:rPr>
        <w:t>.</w:t>
      </w:r>
      <w:r w:rsidR="007312BF">
        <w:rPr>
          <w:shd w:val="clear" w:color="auto" w:fill="FFFFFF"/>
        </w:rPr>
        <w:t xml:space="preserve"> </w:t>
      </w:r>
      <w:r w:rsidR="000420FF">
        <w:rPr>
          <w:shd w:val="clear" w:color="auto" w:fill="FFFFFF"/>
        </w:rPr>
        <w:t>E</w:t>
      </w:r>
      <w:r w:rsidR="007312BF">
        <w:rPr>
          <w:shd w:val="clear" w:color="auto" w:fill="FFFFFF"/>
        </w:rPr>
        <w:t xml:space="preserve">n la Purina nucleósido fosforilasa </w:t>
      </w:r>
      <w:r w:rsidR="00B6019A" w:rsidRPr="00B6019A">
        <w:rPr>
          <w:shd w:val="clear" w:color="auto" w:fill="FFFFFF"/>
        </w:rPr>
        <w:t>(</w:t>
      </w:r>
      <w:proofErr w:type="spellStart"/>
      <w:r w:rsidR="00B6019A" w:rsidRPr="00B6019A">
        <w:rPr>
          <w:shd w:val="clear" w:color="auto" w:fill="FFFFFF"/>
        </w:rPr>
        <w:t>Kicska</w:t>
      </w:r>
      <w:proofErr w:type="spellEnd"/>
      <w:r w:rsidR="00B6019A" w:rsidRPr="00B6019A">
        <w:rPr>
          <w:shd w:val="clear" w:color="auto" w:fill="FFFFFF"/>
        </w:rPr>
        <w:t xml:space="preserve"> </w:t>
      </w:r>
      <w:r w:rsidR="00B6019A" w:rsidRPr="00B6019A">
        <w:rPr>
          <w:i/>
          <w:shd w:val="clear" w:color="auto" w:fill="FFFFFF"/>
        </w:rPr>
        <w:t>et al.,</w:t>
      </w:r>
      <w:r w:rsidR="00B6019A" w:rsidRPr="00B6019A">
        <w:rPr>
          <w:shd w:val="clear" w:color="auto" w:fill="FFFFFF"/>
        </w:rPr>
        <w:t xml:space="preserve"> 2001)</w:t>
      </w:r>
      <w:r w:rsidR="007312BF" w:rsidRPr="006D7413">
        <w:rPr>
          <w:shd w:val="clear" w:color="auto" w:fill="FFFFFF"/>
        </w:rPr>
        <w:t>,</w:t>
      </w:r>
      <w:r w:rsidR="007312BF" w:rsidRPr="007312BF">
        <w:rPr>
          <w:shd w:val="clear" w:color="auto" w:fill="FFFFFF"/>
        </w:rPr>
        <w:t xml:space="preserve"> la cual participa en el metabolismo de nucleósidos derivados de la purina</w:t>
      </w:r>
      <w:r w:rsidR="00C765F1">
        <w:rPr>
          <w:shd w:val="clear" w:color="auto" w:fill="FFFFFF"/>
        </w:rPr>
        <w:t xml:space="preserve">, </w:t>
      </w:r>
      <w:r w:rsidR="000420FF">
        <w:rPr>
          <w:shd w:val="clear" w:color="auto" w:fill="FFFFFF"/>
        </w:rPr>
        <w:t xml:space="preserve">estos actúan </w:t>
      </w:r>
      <w:r w:rsidR="00C765F1">
        <w:rPr>
          <w:shd w:val="clear" w:color="auto" w:fill="FFFFFF"/>
        </w:rPr>
        <w:t>eliminando el grupo hidroxilo de la posición 2</w:t>
      </w:r>
      <w:r w:rsidR="00C765F1" w:rsidRPr="00C765F1">
        <w:rPr>
          <w:shd w:val="clear" w:color="auto" w:fill="FFFFFF"/>
        </w:rPr>
        <w:t>’ generando 2’</w:t>
      </w:r>
      <w:r w:rsidR="00C765F1">
        <w:rPr>
          <w:shd w:val="clear" w:color="auto" w:fill="FFFFFF"/>
        </w:rPr>
        <w:t>-</w:t>
      </w:r>
      <w:r w:rsidR="00C765F1" w:rsidRPr="00C765F1">
        <w:rPr>
          <w:shd w:val="clear" w:color="auto" w:fill="FFFFFF"/>
        </w:rPr>
        <w:t xml:space="preserve">desoxirribonucleótidos difosfato y al no presentarse en el organismo conlleva a </w:t>
      </w:r>
      <w:r w:rsidR="00C765F1" w:rsidRPr="00C765F1">
        <w:rPr>
          <w:spacing w:val="2"/>
        </w:rPr>
        <w:t>una deficiencia </w:t>
      </w:r>
      <w:hyperlink r:id="rId8" w:anchor="v1123332_es" w:tooltip="Autosómico Recesivo" w:history="1">
        <w:r w:rsidR="00C765F1" w:rsidRPr="00C765F1">
          <w:rPr>
            <w:rStyle w:val="Hipervnculo"/>
            <w:color w:val="auto"/>
            <w:spacing w:val="2"/>
            <w:u w:val="none"/>
          </w:rPr>
          <w:t>autosómica recesiva</w:t>
        </w:r>
      </w:hyperlink>
      <w:r w:rsidR="00C765F1" w:rsidRPr="00C765F1">
        <w:rPr>
          <w:spacing w:val="2"/>
        </w:rPr>
        <w:t xml:space="preserve"> rara que se caracteriza por inmunodeficiencia con disfunción grave de linfocitos T y, a menudo, síntomas </w:t>
      </w:r>
      <w:r w:rsidR="00A01B27">
        <w:rPr>
          <w:spacing w:val="2"/>
        </w:rPr>
        <w:t xml:space="preserve">o enfermedades </w:t>
      </w:r>
      <w:r w:rsidR="00C765F1" w:rsidRPr="00C765F1">
        <w:rPr>
          <w:spacing w:val="2"/>
        </w:rPr>
        <w:t>neurológic</w:t>
      </w:r>
      <w:r w:rsidR="00A01B27">
        <w:rPr>
          <w:spacing w:val="2"/>
        </w:rPr>
        <w:t>a</w:t>
      </w:r>
      <w:r w:rsidR="00C765F1" w:rsidRPr="00C765F1">
        <w:rPr>
          <w:spacing w:val="2"/>
        </w:rPr>
        <w:t>s en donde el tratamiento consiste en trasplante de médula ósea o de células madre</w:t>
      </w:r>
      <w:r>
        <w:rPr>
          <w:spacing w:val="2"/>
        </w:rPr>
        <w:t xml:space="preserve"> </w:t>
      </w:r>
      <w:r w:rsidRPr="006D7413">
        <w:rPr>
          <w:spacing w:val="2"/>
        </w:rPr>
        <w:t>(</w:t>
      </w:r>
      <w:proofErr w:type="spellStart"/>
      <w:r w:rsidRPr="006D7413">
        <w:rPr>
          <w:rStyle w:val="Textoennegrita"/>
          <w:iCs/>
          <w:shd w:val="clear" w:color="auto" w:fill="FFFFFF"/>
        </w:rPr>
        <w:fldChar w:fldCharType="begin"/>
      </w:r>
      <w:r w:rsidRPr="006D7413">
        <w:rPr>
          <w:rStyle w:val="Textoennegrita"/>
          <w:iCs/>
          <w:shd w:val="clear" w:color="auto" w:fill="FFFFFF"/>
        </w:rPr>
        <w:instrText xml:space="preserve"> HYPERLINK "https://www.msdmanuals.com/es-co/professional/authors/demczko-matt" </w:instrText>
      </w:r>
      <w:r w:rsidRPr="006D7413">
        <w:rPr>
          <w:rStyle w:val="Textoennegrita"/>
          <w:iCs/>
          <w:shd w:val="clear" w:color="auto" w:fill="FFFFFF"/>
        </w:rPr>
        <w:fldChar w:fldCharType="separate"/>
      </w:r>
      <w:r w:rsidRPr="006D7413">
        <w:rPr>
          <w:rStyle w:val="Hipervnculo"/>
          <w:bCs/>
          <w:iCs/>
          <w:color w:val="auto"/>
          <w:u w:val="none"/>
          <w:shd w:val="clear" w:color="auto" w:fill="FFFFFF"/>
        </w:rPr>
        <w:t>Demczko</w:t>
      </w:r>
      <w:proofErr w:type="spellEnd"/>
      <w:r w:rsidRPr="006D7413">
        <w:rPr>
          <w:rStyle w:val="Textoennegrita"/>
          <w:iCs/>
          <w:shd w:val="clear" w:color="auto" w:fill="FFFFFF"/>
        </w:rPr>
        <w:fldChar w:fldCharType="end"/>
      </w:r>
      <w:r w:rsidRPr="006D7413">
        <w:rPr>
          <w:rStyle w:val="Textoennegrita"/>
          <w:iCs/>
          <w:shd w:val="clear" w:color="auto" w:fill="FFFFFF"/>
        </w:rPr>
        <w:t xml:space="preserve">, </w:t>
      </w:r>
      <w:r w:rsidRPr="006D7413">
        <w:rPr>
          <w:rStyle w:val="Textoennegrita"/>
          <w:b w:val="0"/>
          <w:iCs/>
          <w:shd w:val="clear" w:color="auto" w:fill="FFFFFF"/>
        </w:rPr>
        <w:t>2020).</w:t>
      </w:r>
      <w:r w:rsidRPr="00A0187D">
        <w:rPr>
          <w:iCs/>
          <w:sz w:val="2"/>
          <w:szCs w:val="2"/>
          <w:shd w:val="clear" w:color="auto" w:fill="FFFFFF"/>
        </w:rPr>
        <w:t> </w:t>
      </w:r>
    </w:p>
    <w:p w:rsidR="007379C2" w:rsidRDefault="007379C2" w:rsidP="007379C2">
      <w:pPr>
        <w:pStyle w:val="NormalWeb"/>
        <w:spacing w:before="0" w:beforeAutospacing="0" w:after="0" w:afterAutospacing="0" w:line="480" w:lineRule="auto"/>
        <w:ind w:firstLineChars="720" w:firstLine="144"/>
        <w:jc w:val="both"/>
        <w:rPr>
          <w:iCs/>
          <w:sz w:val="2"/>
          <w:szCs w:val="2"/>
          <w:shd w:val="clear" w:color="auto" w:fill="FFFFFF"/>
        </w:rPr>
      </w:pPr>
    </w:p>
    <w:p w:rsidR="007379C2" w:rsidRDefault="007379C2" w:rsidP="007379C2">
      <w:pPr>
        <w:pStyle w:val="NormalWeb"/>
        <w:spacing w:before="0" w:beforeAutospacing="0" w:after="0" w:afterAutospacing="0" w:line="480" w:lineRule="auto"/>
        <w:ind w:firstLineChars="720" w:firstLine="144"/>
        <w:jc w:val="both"/>
        <w:rPr>
          <w:iCs/>
          <w:sz w:val="2"/>
          <w:szCs w:val="2"/>
          <w:shd w:val="clear" w:color="auto" w:fill="FFFFFF"/>
        </w:rPr>
      </w:pPr>
    </w:p>
    <w:p w:rsidR="007379C2" w:rsidRDefault="007379C2" w:rsidP="007379C2">
      <w:pPr>
        <w:pStyle w:val="NormalWeb"/>
        <w:spacing w:before="0" w:beforeAutospacing="0" w:after="0" w:afterAutospacing="0" w:line="480" w:lineRule="auto"/>
        <w:ind w:firstLineChars="720" w:firstLine="144"/>
        <w:jc w:val="both"/>
        <w:rPr>
          <w:iCs/>
          <w:sz w:val="2"/>
          <w:szCs w:val="2"/>
          <w:shd w:val="clear" w:color="auto" w:fill="FFFFFF"/>
        </w:rPr>
      </w:pPr>
    </w:p>
    <w:p w:rsidR="007379C2" w:rsidRPr="007379C2" w:rsidRDefault="007379C2" w:rsidP="007379C2">
      <w:pPr>
        <w:pStyle w:val="NormalWeb"/>
        <w:spacing w:before="0" w:beforeAutospacing="0" w:after="0" w:afterAutospacing="0" w:line="480" w:lineRule="auto"/>
        <w:ind w:firstLineChars="720" w:firstLine="144"/>
        <w:jc w:val="both"/>
        <w:rPr>
          <w:iCs/>
          <w:sz w:val="2"/>
          <w:szCs w:val="2"/>
          <w:shd w:val="clear" w:color="auto" w:fill="FFFFFF"/>
        </w:rPr>
      </w:pPr>
    </w:p>
    <w:p w:rsidR="007379C2" w:rsidRDefault="007379C2" w:rsidP="007379C2">
      <w:pPr>
        <w:spacing w:line="480" w:lineRule="auto"/>
        <w:ind w:firstLineChars="720" w:firstLine="1728"/>
        <w:rPr>
          <w:rFonts w:ascii="Times New Roman" w:hAnsi="Times New Roman" w:cs="Times New Roman"/>
          <w:color w:val="000000"/>
          <w:sz w:val="24"/>
          <w:szCs w:val="24"/>
          <w:shd w:val="clear" w:color="auto" w:fill="FFFFFF"/>
        </w:rPr>
      </w:pPr>
    </w:p>
    <w:p w:rsidR="007379C2" w:rsidRDefault="009B4F96" w:rsidP="00E021E7">
      <w:pPr>
        <w:spacing w:line="480" w:lineRule="auto"/>
        <w:ind w:firstLineChars="720" w:firstLine="172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Un impacto negativo claro de los nucleósidos análogos se observó con el</w:t>
      </w:r>
      <w:r w:rsidR="000702E8" w:rsidRPr="000702E8">
        <w:rPr>
          <w:rFonts w:ascii="Times New Roman" w:hAnsi="Times New Roman" w:cs="Times New Roman"/>
          <w:color w:val="000000"/>
          <w:sz w:val="24"/>
          <w:szCs w:val="24"/>
          <w:shd w:val="clear" w:color="auto" w:fill="FFFFFF"/>
        </w:rPr>
        <w:t xml:space="preserve"> daño mitocondrial hepático </w:t>
      </w:r>
      <w:r>
        <w:rPr>
          <w:rFonts w:ascii="Times New Roman" w:hAnsi="Times New Roman" w:cs="Times New Roman"/>
          <w:color w:val="000000"/>
          <w:sz w:val="24"/>
          <w:szCs w:val="24"/>
          <w:shd w:val="clear" w:color="auto" w:fill="FFFFFF"/>
        </w:rPr>
        <w:t xml:space="preserve">que </w:t>
      </w:r>
      <w:r w:rsidR="000702E8" w:rsidRPr="000702E8">
        <w:rPr>
          <w:rFonts w:ascii="Times New Roman" w:hAnsi="Times New Roman" w:cs="Times New Roman"/>
          <w:color w:val="000000"/>
          <w:sz w:val="24"/>
          <w:szCs w:val="24"/>
          <w:shd w:val="clear" w:color="auto" w:fill="FFFFFF"/>
        </w:rPr>
        <w:t xml:space="preserve">ocurrió con el fármaco </w:t>
      </w:r>
      <w:proofErr w:type="spellStart"/>
      <w:r w:rsidR="000702E8" w:rsidRPr="000702E8">
        <w:rPr>
          <w:rFonts w:ascii="Times New Roman" w:hAnsi="Times New Roman" w:cs="Times New Roman"/>
          <w:color w:val="000000"/>
          <w:sz w:val="24"/>
          <w:szCs w:val="24"/>
          <w:shd w:val="clear" w:color="auto" w:fill="FFFFFF"/>
        </w:rPr>
        <w:t>fialuridina</w:t>
      </w:r>
      <w:proofErr w:type="spellEnd"/>
      <w:r w:rsidR="000702E8" w:rsidRPr="000702E8">
        <w:rPr>
          <w:rFonts w:ascii="Times New Roman" w:hAnsi="Times New Roman" w:cs="Times New Roman"/>
          <w:color w:val="000000"/>
          <w:sz w:val="24"/>
          <w:szCs w:val="24"/>
          <w:shd w:val="clear" w:color="auto" w:fill="FFFFFF"/>
        </w:rPr>
        <w:t xml:space="preserve"> (FIAU), un análogo de nucleósido </w:t>
      </w:r>
      <w:r w:rsidR="000702E8" w:rsidRPr="000702E8">
        <w:rPr>
          <w:rFonts w:ascii="Times New Roman" w:hAnsi="Times New Roman" w:cs="Times New Roman"/>
          <w:color w:val="000000"/>
          <w:sz w:val="24"/>
          <w:szCs w:val="24"/>
          <w:shd w:val="clear" w:color="auto" w:fill="FFFFFF"/>
        </w:rPr>
        <w:lastRenderedPageBreak/>
        <w:t xml:space="preserve">que se retiró después de varias muertes debido a insuficiencia hepática, acidosis láctica y pancreatitis que surgieron de 2 a 3 meses después del inicio de la terapia durante los ensayos de fase 2 en humanos. Una lesión mitocondrial hepática similar, pero rara y menos dramática y parcialmente reversible se ha relacionado con el uso de </w:t>
      </w:r>
      <w:proofErr w:type="spellStart"/>
      <w:r w:rsidR="000702E8" w:rsidRPr="000702E8">
        <w:rPr>
          <w:rFonts w:ascii="Times New Roman" w:hAnsi="Times New Roman" w:cs="Times New Roman"/>
          <w:color w:val="000000"/>
          <w:sz w:val="24"/>
          <w:szCs w:val="24"/>
          <w:shd w:val="clear" w:color="auto" w:fill="FFFFFF"/>
        </w:rPr>
        <w:t>didanosina</w:t>
      </w:r>
      <w:proofErr w:type="spellEnd"/>
      <w:r w:rsidR="000702E8" w:rsidRPr="000702E8">
        <w:rPr>
          <w:rFonts w:ascii="Times New Roman" w:hAnsi="Times New Roman" w:cs="Times New Roman"/>
          <w:color w:val="000000"/>
          <w:sz w:val="24"/>
          <w:szCs w:val="24"/>
          <w:shd w:val="clear" w:color="auto" w:fill="FFFFFF"/>
        </w:rPr>
        <w:t xml:space="preserve"> (</w:t>
      </w:r>
      <w:proofErr w:type="spellStart"/>
      <w:r w:rsidR="000702E8" w:rsidRPr="000702E8">
        <w:rPr>
          <w:rFonts w:ascii="Times New Roman" w:hAnsi="Times New Roman" w:cs="Times New Roman"/>
          <w:color w:val="000000"/>
          <w:sz w:val="24"/>
          <w:szCs w:val="24"/>
          <w:shd w:val="clear" w:color="auto" w:fill="FFFFFF"/>
        </w:rPr>
        <w:t>didesoxiinosina</w:t>
      </w:r>
      <w:proofErr w:type="spellEnd"/>
      <w:r w:rsidR="000702E8" w:rsidRPr="000702E8">
        <w:rPr>
          <w:rFonts w:ascii="Times New Roman" w:hAnsi="Times New Roman" w:cs="Times New Roman"/>
          <w:color w:val="000000"/>
          <w:sz w:val="24"/>
          <w:szCs w:val="24"/>
          <w:shd w:val="clear" w:color="auto" w:fill="FFFFFF"/>
        </w:rPr>
        <w:t xml:space="preserve">: </w:t>
      </w:r>
      <w:proofErr w:type="spellStart"/>
      <w:r w:rsidR="000702E8" w:rsidRPr="000702E8">
        <w:rPr>
          <w:rFonts w:ascii="Times New Roman" w:hAnsi="Times New Roman" w:cs="Times New Roman"/>
          <w:color w:val="000000"/>
          <w:sz w:val="24"/>
          <w:szCs w:val="24"/>
          <w:shd w:val="clear" w:color="auto" w:fill="FFFFFF"/>
        </w:rPr>
        <w:t>ddI</w:t>
      </w:r>
      <w:proofErr w:type="spellEnd"/>
      <w:r w:rsidR="000702E8" w:rsidRPr="000702E8">
        <w:rPr>
          <w:rFonts w:ascii="Times New Roman" w:hAnsi="Times New Roman" w:cs="Times New Roman"/>
          <w:color w:val="000000"/>
          <w:sz w:val="24"/>
          <w:szCs w:val="24"/>
          <w:shd w:val="clear" w:color="auto" w:fill="FFFFFF"/>
        </w:rPr>
        <w:t xml:space="preserve">), </w:t>
      </w:r>
      <w:proofErr w:type="spellStart"/>
      <w:r w:rsidR="000702E8" w:rsidRPr="000702E8">
        <w:rPr>
          <w:rFonts w:ascii="Times New Roman" w:hAnsi="Times New Roman" w:cs="Times New Roman"/>
          <w:color w:val="000000"/>
          <w:sz w:val="24"/>
          <w:szCs w:val="24"/>
          <w:shd w:val="clear" w:color="auto" w:fill="FFFFFF"/>
        </w:rPr>
        <w:t>zalcitabina</w:t>
      </w:r>
      <w:proofErr w:type="spellEnd"/>
      <w:r w:rsidR="000702E8" w:rsidRPr="000702E8">
        <w:rPr>
          <w:rFonts w:ascii="Times New Roman" w:hAnsi="Times New Roman" w:cs="Times New Roman"/>
          <w:color w:val="000000"/>
          <w:sz w:val="24"/>
          <w:szCs w:val="24"/>
          <w:shd w:val="clear" w:color="auto" w:fill="FFFFFF"/>
        </w:rPr>
        <w:t xml:space="preserve"> (</w:t>
      </w:r>
      <w:proofErr w:type="spellStart"/>
      <w:r w:rsidR="000702E8" w:rsidRPr="000702E8">
        <w:rPr>
          <w:rFonts w:ascii="Times New Roman" w:hAnsi="Times New Roman" w:cs="Times New Roman"/>
          <w:color w:val="000000"/>
          <w:sz w:val="24"/>
          <w:szCs w:val="24"/>
          <w:shd w:val="clear" w:color="auto" w:fill="FFFFFF"/>
        </w:rPr>
        <w:t>didesoxicitina</w:t>
      </w:r>
      <w:proofErr w:type="spellEnd"/>
      <w:r w:rsidR="000702E8" w:rsidRPr="000702E8">
        <w:rPr>
          <w:rFonts w:ascii="Times New Roman" w:hAnsi="Times New Roman" w:cs="Times New Roman"/>
          <w:color w:val="000000"/>
          <w:sz w:val="24"/>
          <w:szCs w:val="24"/>
          <w:shd w:val="clear" w:color="auto" w:fill="FFFFFF"/>
        </w:rPr>
        <w:t xml:space="preserve">: </w:t>
      </w:r>
      <w:proofErr w:type="spellStart"/>
      <w:r w:rsidR="000702E8" w:rsidRPr="000702E8">
        <w:rPr>
          <w:rFonts w:ascii="Times New Roman" w:hAnsi="Times New Roman" w:cs="Times New Roman"/>
          <w:color w:val="000000"/>
          <w:sz w:val="24"/>
          <w:szCs w:val="24"/>
          <w:shd w:val="clear" w:color="auto" w:fill="FFFFFF"/>
        </w:rPr>
        <w:t>ddC</w:t>
      </w:r>
      <w:proofErr w:type="spellEnd"/>
      <w:r w:rsidR="000702E8" w:rsidRPr="000702E8">
        <w:rPr>
          <w:rFonts w:ascii="Times New Roman" w:hAnsi="Times New Roman" w:cs="Times New Roman"/>
          <w:color w:val="000000"/>
          <w:sz w:val="24"/>
          <w:szCs w:val="24"/>
          <w:shd w:val="clear" w:color="auto" w:fill="FFFFFF"/>
        </w:rPr>
        <w:t xml:space="preserve">), </w:t>
      </w:r>
      <w:proofErr w:type="spellStart"/>
      <w:r w:rsidR="000702E8" w:rsidRPr="000702E8">
        <w:rPr>
          <w:rFonts w:ascii="Times New Roman" w:hAnsi="Times New Roman" w:cs="Times New Roman"/>
          <w:color w:val="000000"/>
          <w:sz w:val="24"/>
          <w:szCs w:val="24"/>
          <w:shd w:val="clear" w:color="auto" w:fill="FFFFFF"/>
        </w:rPr>
        <w:t>estavudina</w:t>
      </w:r>
      <w:proofErr w:type="spellEnd"/>
      <w:r w:rsidR="000702E8" w:rsidRPr="000702E8">
        <w:rPr>
          <w:rFonts w:ascii="Times New Roman" w:hAnsi="Times New Roman" w:cs="Times New Roman"/>
          <w:color w:val="000000"/>
          <w:sz w:val="24"/>
          <w:szCs w:val="24"/>
          <w:shd w:val="clear" w:color="auto" w:fill="FFFFFF"/>
        </w:rPr>
        <w:t xml:space="preserve"> (d4T) y, con menos frecuencia, </w:t>
      </w:r>
      <w:proofErr w:type="spellStart"/>
      <w:r w:rsidR="000702E8" w:rsidRPr="000702E8">
        <w:rPr>
          <w:rFonts w:ascii="Times New Roman" w:hAnsi="Times New Roman" w:cs="Times New Roman"/>
          <w:color w:val="000000"/>
          <w:sz w:val="24"/>
          <w:szCs w:val="24"/>
          <w:shd w:val="clear" w:color="auto" w:fill="FFFFFF"/>
        </w:rPr>
        <w:t>zidovudina</w:t>
      </w:r>
      <w:proofErr w:type="spellEnd"/>
      <w:r w:rsidR="000702E8" w:rsidRPr="000702E8">
        <w:rPr>
          <w:rFonts w:ascii="Times New Roman" w:hAnsi="Times New Roman" w:cs="Times New Roman"/>
          <w:color w:val="000000"/>
          <w:sz w:val="24"/>
          <w:szCs w:val="24"/>
          <w:shd w:val="clear" w:color="auto" w:fill="FFFFFF"/>
        </w:rPr>
        <w:t xml:space="preserve"> (AZT).</w:t>
      </w:r>
      <w:r w:rsidR="000702E8">
        <w:rPr>
          <w:rFonts w:ascii="Times New Roman" w:hAnsi="Times New Roman" w:cs="Times New Roman"/>
          <w:color w:val="000000"/>
          <w:sz w:val="24"/>
          <w:szCs w:val="24"/>
          <w:shd w:val="clear" w:color="auto" w:fill="FFFFFF"/>
        </w:rPr>
        <w:t xml:space="preserve"> </w:t>
      </w:r>
      <w:r w:rsidR="000702E8" w:rsidRPr="00F0025A">
        <w:rPr>
          <w:rFonts w:ascii="Times New Roman" w:hAnsi="Times New Roman" w:cs="Times New Roman"/>
          <w:color w:val="000000"/>
          <w:sz w:val="24"/>
          <w:szCs w:val="24"/>
          <w:shd w:val="clear" w:color="auto" w:fill="FFFFFF"/>
        </w:rPr>
        <w:t>(NCBI, 2020).</w:t>
      </w:r>
    </w:p>
    <w:p w:rsidR="00E021E7" w:rsidRPr="00E021E7" w:rsidRDefault="00E021E7" w:rsidP="00E021E7">
      <w:pPr>
        <w:spacing w:line="480" w:lineRule="auto"/>
        <w:ind w:firstLineChars="720" w:firstLine="1728"/>
        <w:rPr>
          <w:rFonts w:ascii="Times New Roman" w:hAnsi="Times New Roman" w:cs="Times New Roman"/>
          <w:color w:val="000000"/>
          <w:sz w:val="24"/>
          <w:szCs w:val="24"/>
          <w:shd w:val="clear" w:color="auto" w:fill="FFFFFF"/>
        </w:rPr>
      </w:pPr>
    </w:p>
    <w:p w:rsidR="007379C2" w:rsidRDefault="002A47AD" w:rsidP="00E021E7">
      <w:pPr>
        <w:spacing w:line="480" w:lineRule="auto"/>
        <w:ind w:firstLineChars="720" w:firstLine="1728"/>
        <w:rPr>
          <w:rFonts w:ascii="Times New Roman" w:hAnsi="Times New Roman" w:cs="Times New Roman"/>
          <w:sz w:val="24"/>
          <w:szCs w:val="24"/>
          <w:shd w:val="clear" w:color="auto" w:fill="FFFFFF"/>
        </w:rPr>
      </w:pPr>
      <w:r w:rsidRPr="002A47A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n la actualidad se estima que </w:t>
      </w:r>
      <w:r w:rsidRPr="002A47AD">
        <w:rPr>
          <w:rFonts w:ascii="Times New Roman" w:hAnsi="Times New Roman" w:cs="Times New Roman"/>
          <w:sz w:val="24"/>
          <w:szCs w:val="24"/>
          <w:shd w:val="clear" w:color="auto" w:fill="FFFFFF"/>
        </w:rPr>
        <w:t>han sido analizados y aprobados por distintas empresas farmacéuticas una gran variedad de análogos de nucleótidos y nucleósidos como agentes antivirales.</w:t>
      </w:r>
      <w:r>
        <w:rPr>
          <w:rFonts w:ascii="Times New Roman" w:hAnsi="Times New Roman" w:cs="Times New Roman"/>
          <w:sz w:val="24"/>
          <w:szCs w:val="24"/>
          <w:shd w:val="clear" w:color="auto" w:fill="FFFFFF"/>
        </w:rPr>
        <w:t xml:space="preserve"> Estos</w:t>
      </w:r>
      <w:r w:rsidRPr="002A47AD">
        <w:rPr>
          <w:rFonts w:ascii="Times New Roman" w:hAnsi="Times New Roman" w:cs="Times New Roman"/>
          <w:sz w:val="24"/>
          <w:szCs w:val="24"/>
          <w:shd w:val="clear" w:color="auto" w:fill="FFFFFF"/>
        </w:rPr>
        <w:t xml:space="preserve"> antibióticos a pesar de tener su potencial efecto antiviral continúan </w:t>
      </w:r>
      <w:r w:rsidR="00886510">
        <w:rPr>
          <w:rFonts w:ascii="Times New Roman" w:hAnsi="Times New Roman" w:cs="Times New Roman"/>
          <w:sz w:val="24"/>
          <w:szCs w:val="24"/>
          <w:shd w:val="clear" w:color="auto" w:fill="FFFFFF"/>
        </w:rPr>
        <w:t>ocasionando</w:t>
      </w:r>
      <w:r w:rsidRPr="002A47A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el </w:t>
      </w:r>
      <w:r w:rsidRPr="002A47AD">
        <w:rPr>
          <w:rFonts w:ascii="Times New Roman" w:hAnsi="Times New Roman" w:cs="Times New Roman"/>
          <w:sz w:val="24"/>
          <w:szCs w:val="24"/>
          <w:shd w:val="clear" w:color="auto" w:fill="FFFFFF"/>
        </w:rPr>
        <w:t>desarrollo de enfermedades</w:t>
      </w:r>
      <w:r>
        <w:rPr>
          <w:rFonts w:ascii="Times New Roman" w:hAnsi="Times New Roman" w:cs="Times New Roman"/>
          <w:sz w:val="24"/>
          <w:szCs w:val="24"/>
          <w:shd w:val="clear" w:color="auto" w:fill="FFFFFF"/>
        </w:rPr>
        <w:t xml:space="preserve"> asociadas a las enzimas que intervienen en los procesos de replicación, transcripción y traducción</w:t>
      </w:r>
      <w:r w:rsidR="009B4F96">
        <w:rPr>
          <w:rFonts w:ascii="Times New Roman" w:hAnsi="Times New Roman" w:cs="Times New Roman"/>
          <w:sz w:val="24"/>
          <w:szCs w:val="24"/>
          <w:shd w:val="clear" w:color="auto" w:fill="FFFFFF"/>
        </w:rPr>
        <w:t>, dando lugar a proteínas erróneas no funcionales o que desempeñan funciones incorrectas generar</w:t>
      </w:r>
      <w:r w:rsidR="00A01B27">
        <w:rPr>
          <w:rFonts w:ascii="Times New Roman" w:hAnsi="Times New Roman" w:cs="Times New Roman"/>
          <w:sz w:val="24"/>
          <w:szCs w:val="24"/>
          <w:shd w:val="clear" w:color="auto" w:fill="FFFFFF"/>
        </w:rPr>
        <w:t>ando</w:t>
      </w:r>
      <w:r w:rsidR="009B4F96">
        <w:rPr>
          <w:rFonts w:ascii="Times New Roman" w:hAnsi="Times New Roman" w:cs="Times New Roman"/>
          <w:sz w:val="24"/>
          <w:szCs w:val="24"/>
          <w:shd w:val="clear" w:color="auto" w:fill="FFFFFF"/>
        </w:rPr>
        <w:t xml:space="preserve"> alteraciones en la célula.</w:t>
      </w:r>
    </w:p>
    <w:p w:rsidR="00E021E7" w:rsidRPr="00E021E7" w:rsidRDefault="00E021E7" w:rsidP="00E021E7">
      <w:pPr>
        <w:spacing w:line="480" w:lineRule="auto"/>
        <w:ind w:firstLineChars="720" w:firstLine="1728"/>
        <w:rPr>
          <w:rFonts w:ascii="Times New Roman" w:hAnsi="Times New Roman" w:cs="Times New Roman"/>
          <w:sz w:val="24"/>
          <w:szCs w:val="24"/>
          <w:shd w:val="clear" w:color="auto" w:fill="FFFFFF"/>
        </w:rPr>
      </w:pPr>
    </w:p>
    <w:p w:rsidR="00A01B27" w:rsidRPr="009C1BEC" w:rsidRDefault="009C1BEC" w:rsidP="007379C2">
      <w:pPr>
        <w:spacing w:line="480" w:lineRule="auto"/>
        <w:ind w:firstLineChars="720" w:firstLine="1728"/>
        <w:rPr>
          <w:rFonts w:ascii="Times New Roman" w:hAnsi="Times New Roman" w:cs="Times New Roman"/>
          <w:color w:val="000000"/>
          <w:sz w:val="24"/>
          <w:szCs w:val="24"/>
          <w:highlight w:val="yellow"/>
          <w:shd w:val="clear" w:color="auto" w:fill="FFFFFF"/>
        </w:rPr>
      </w:pPr>
      <w:r w:rsidRPr="00895F23">
        <w:rPr>
          <w:rFonts w:ascii="Times New Roman" w:hAnsi="Times New Roman" w:cs="Times New Roman"/>
          <w:color w:val="000000"/>
          <w:sz w:val="24"/>
          <w:szCs w:val="24"/>
          <w:shd w:val="clear" w:color="auto" w:fill="FFFFFF"/>
        </w:rPr>
        <w:t xml:space="preserve">Las enfermedades virales emergentes han supuesto una amenaza para la humanidad a lo largo de la historia. Actualmente, una de las amenazas sanitarias y epidemiológicas en el mundo globalizado en el que vivimos, es la aparición de enfermedades virales </w:t>
      </w:r>
      <w:r>
        <w:rPr>
          <w:rFonts w:ascii="Times New Roman" w:hAnsi="Times New Roman" w:cs="Times New Roman"/>
          <w:color w:val="000000"/>
          <w:sz w:val="24"/>
          <w:szCs w:val="24"/>
          <w:shd w:val="clear" w:color="auto" w:fill="FFFFFF"/>
        </w:rPr>
        <w:t xml:space="preserve">que </w:t>
      </w:r>
      <w:r w:rsidRPr="000B7992">
        <w:rPr>
          <w:rFonts w:ascii="Times New Roman" w:hAnsi="Times New Roman" w:cs="Times New Roman"/>
          <w:color w:val="000000"/>
          <w:sz w:val="24"/>
          <w:szCs w:val="24"/>
          <w:shd w:val="clear" w:color="auto" w:fill="FFFFFF"/>
        </w:rPr>
        <w:t>tienen el potencial de reaparecer en distintas partes luego de su aparente control y erradicación</w:t>
      </w:r>
      <w:r>
        <w:rPr>
          <w:rFonts w:ascii="Times New Roman" w:hAnsi="Times New Roman" w:cs="Times New Roman"/>
          <w:color w:val="000000"/>
          <w:sz w:val="24"/>
          <w:szCs w:val="24"/>
          <w:shd w:val="clear" w:color="auto" w:fill="FFFFFF"/>
        </w:rPr>
        <w:t>;</w:t>
      </w:r>
      <w:r w:rsidRPr="000B7992">
        <w:rPr>
          <w:rFonts w:ascii="Times New Roman" w:hAnsi="Times New Roman" w:cs="Times New Roman"/>
          <w:color w:val="000000"/>
          <w:sz w:val="24"/>
          <w:szCs w:val="24"/>
          <w:shd w:val="clear" w:color="auto" w:fill="FFFFFF"/>
        </w:rPr>
        <w:t xml:space="preserve"> est</w:t>
      </w:r>
      <w:r>
        <w:rPr>
          <w:rFonts w:ascii="Times New Roman" w:hAnsi="Times New Roman" w:cs="Times New Roman"/>
          <w:color w:val="000000"/>
          <w:sz w:val="24"/>
          <w:szCs w:val="24"/>
          <w:shd w:val="clear" w:color="auto" w:fill="FFFFFF"/>
        </w:rPr>
        <w:t xml:space="preserve">as </w:t>
      </w:r>
      <w:r w:rsidRPr="000B7992">
        <w:rPr>
          <w:rFonts w:ascii="Times New Roman" w:hAnsi="Times New Roman" w:cs="Times New Roman"/>
          <w:color w:val="000000"/>
          <w:sz w:val="24"/>
          <w:szCs w:val="24"/>
          <w:shd w:val="clear" w:color="auto" w:fill="FFFFFF"/>
        </w:rPr>
        <w:t xml:space="preserve">son causadas por virus de ARN los cuales tienen una alta capacidad de mutación comparada con los </w:t>
      </w:r>
      <w:r w:rsidRPr="000B7992">
        <w:rPr>
          <w:rFonts w:ascii="Times New Roman" w:hAnsi="Times New Roman" w:cs="Times New Roman"/>
          <w:color w:val="000000"/>
          <w:sz w:val="24"/>
          <w:szCs w:val="24"/>
          <w:shd w:val="clear" w:color="auto" w:fill="FFFFFF"/>
        </w:rPr>
        <w:lastRenderedPageBreak/>
        <w:t>virus de ADN</w:t>
      </w:r>
      <w:r>
        <w:rPr>
          <w:rFonts w:ascii="Times New Roman" w:hAnsi="Times New Roman" w:cs="Times New Roman"/>
          <w:color w:val="000000"/>
          <w:sz w:val="24"/>
          <w:szCs w:val="24"/>
          <w:shd w:val="clear" w:color="auto" w:fill="FFFFFF"/>
        </w:rPr>
        <w:t>.</w:t>
      </w:r>
      <w:r w:rsidRPr="000B7992">
        <w:rPr>
          <w:rFonts w:ascii="Times New Roman" w:hAnsi="Times New Roman" w:cs="Times New Roman"/>
          <w:color w:val="000000"/>
          <w:sz w:val="24"/>
          <w:szCs w:val="24"/>
          <w:shd w:val="clear" w:color="auto" w:fill="FFFFFF"/>
        </w:rPr>
        <w:t xml:space="preserve"> Esto se debe en parte a que las ARN polimerasas virales carecen de la capacidad “proofreading” (corrección de errores) de las ADN polimerasas.</w:t>
      </w:r>
      <w:r>
        <w:rPr>
          <w:rFonts w:ascii="Times New Roman" w:hAnsi="Times New Roman" w:cs="Times New Roman"/>
          <w:color w:val="000000"/>
          <w:sz w:val="24"/>
          <w:szCs w:val="24"/>
          <w:shd w:val="clear" w:color="auto" w:fill="FFFFFF"/>
        </w:rPr>
        <w:t xml:space="preserve"> Por lo tanto, estos virus tienen la capacidad de adaptarse a distintos ambientes, lugares y fármacos lo que </w:t>
      </w:r>
      <w:r w:rsidRPr="000B7992">
        <w:rPr>
          <w:rFonts w:ascii="Times New Roman" w:hAnsi="Times New Roman" w:cs="Times New Roman"/>
          <w:color w:val="000000"/>
          <w:sz w:val="24"/>
          <w:szCs w:val="24"/>
          <w:shd w:val="clear" w:color="auto" w:fill="FFFFFF"/>
        </w:rPr>
        <w:t>permite explicar la falta de eficacia de las vacunas frente a estos patógenos</w:t>
      </w:r>
      <w:r w:rsidR="007379C2">
        <w:rPr>
          <w:rFonts w:ascii="Times New Roman" w:hAnsi="Times New Roman" w:cs="Times New Roman"/>
          <w:color w:val="000000"/>
          <w:sz w:val="24"/>
          <w:szCs w:val="24"/>
          <w:shd w:val="clear" w:color="auto" w:fill="FFFFFF"/>
        </w:rPr>
        <w:t xml:space="preserve"> (Blackburn </w:t>
      </w:r>
      <w:r w:rsidR="007379C2" w:rsidRPr="007379C2">
        <w:rPr>
          <w:rFonts w:ascii="Times New Roman" w:hAnsi="Times New Roman" w:cs="Times New Roman"/>
          <w:i/>
          <w:color w:val="000000"/>
          <w:sz w:val="24"/>
          <w:szCs w:val="24"/>
          <w:shd w:val="clear" w:color="auto" w:fill="FFFFFF"/>
        </w:rPr>
        <w:t>et al.,</w:t>
      </w:r>
      <w:r w:rsidR="007379C2">
        <w:rPr>
          <w:rFonts w:ascii="Times New Roman" w:hAnsi="Times New Roman" w:cs="Times New Roman"/>
          <w:color w:val="000000"/>
          <w:sz w:val="24"/>
          <w:szCs w:val="24"/>
          <w:shd w:val="clear" w:color="auto" w:fill="FFFFFF"/>
        </w:rPr>
        <w:t xml:space="preserve"> 2006).</w:t>
      </w:r>
    </w:p>
    <w:p w:rsidR="007379C2" w:rsidRDefault="007379C2" w:rsidP="007379C2">
      <w:pPr>
        <w:spacing w:line="480" w:lineRule="auto"/>
        <w:ind w:firstLineChars="720" w:firstLine="1728"/>
        <w:rPr>
          <w:rFonts w:ascii="Times New Roman" w:hAnsi="Times New Roman" w:cs="Times New Roman"/>
          <w:color w:val="202124"/>
          <w:sz w:val="24"/>
          <w:szCs w:val="24"/>
          <w:shd w:val="clear" w:color="auto" w:fill="FFFFFF"/>
        </w:rPr>
      </w:pPr>
    </w:p>
    <w:p w:rsidR="00A01B27" w:rsidRDefault="000702E8" w:rsidP="007379C2">
      <w:pPr>
        <w:spacing w:line="480" w:lineRule="auto"/>
        <w:ind w:firstLineChars="720" w:firstLine="1728"/>
        <w:rPr>
          <w:rFonts w:ascii="Times New Roman" w:hAnsi="Times New Roman" w:cs="Times New Roman"/>
          <w:sz w:val="24"/>
          <w:szCs w:val="24"/>
          <w:shd w:val="clear" w:color="auto" w:fill="FFFFFF"/>
        </w:rPr>
      </w:pPr>
      <w:r>
        <w:rPr>
          <w:rFonts w:ascii="Times New Roman" w:hAnsi="Times New Roman" w:cs="Times New Roman"/>
          <w:color w:val="202124"/>
          <w:sz w:val="24"/>
          <w:szCs w:val="24"/>
          <w:shd w:val="clear" w:color="auto" w:fill="FFFFFF"/>
        </w:rPr>
        <w:t>Es por esto que a pesar del éxito de los programas de vacunación y de la existencia de tratamientos efectivos para algunas infecciones virales, se observa como los virus continúan siendo la principal causa de muertes</w:t>
      </w:r>
      <w:r w:rsidR="001F59AB">
        <w:rPr>
          <w:rFonts w:ascii="Times New Roman" w:hAnsi="Times New Roman" w:cs="Times New Roman"/>
          <w:color w:val="202124"/>
          <w:sz w:val="24"/>
          <w:szCs w:val="24"/>
          <w:shd w:val="clear" w:color="auto" w:fill="FFFFFF"/>
        </w:rPr>
        <w:t xml:space="preserve"> en el mundo</w:t>
      </w:r>
      <w:r w:rsidR="002A47AD">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Desde hace ya varios años el ser humano se ha venido enfrentando a nuevas enfermedades víricas, como recientes brotes del virus del Ébola, </w:t>
      </w:r>
      <w:r w:rsidR="00A22361">
        <w:rPr>
          <w:rFonts w:ascii="Times New Roman" w:hAnsi="Times New Roman" w:cs="Times New Roman"/>
          <w:color w:val="202124"/>
          <w:sz w:val="24"/>
          <w:szCs w:val="24"/>
          <w:shd w:val="clear" w:color="auto" w:fill="FFFFFF"/>
        </w:rPr>
        <w:t xml:space="preserve">nuevas cepas de hepatitis, virus del herpes, virus del Zika, </w:t>
      </w:r>
      <w:r>
        <w:rPr>
          <w:rFonts w:ascii="Times New Roman" w:hAnsi="Times New Roman" w:cs="Times New Roman"/>
          <w:color w:val="202124"/>
          <w:sz w:val="24"/>
          <w:szCs w:val="24"/>
          <w:shd w:val="clear" w:color="auto" w:fill="FFFFFF"/>
        </w:rPr>
        <w:t xml:space="preserve">coronavirus asociado al síndrome respiratorio agudo grave (SARS), al </w:t>
      </w:r>
      <w:r w:rsidRPr="000702E8">
        <w:rPr>
          <w:rFonts w:ascii="Times New Roman" w:hAnsi="Times New Roman" w:cs="Times New Roman"/>
          <w:sz w:val="24"/>
          <w:szCs w:val="24"/>
          <w:shd w:val="clear" w:color="auto" w:fill="FFFFFF"/>
        </w:rPr>
        <w:t>Síndrome respiratorio por coronavirus de Oriente Medio</w:t>
      </w:r>
      <w:r>
        <w:rPr>
          <w:rFonts w:ascii="Times New Roman" w:hAnsi="Times New Roman" w:cs="Times New Roman"/>
          <w:sz w:val="24"/>
          <w:szCs w:val="24"/>
          <w:shd w:val="clear" w:color="auto" w:fill="FFFFFF"/>
        </w:rPr>
        <w:t xml:space="preserve"> (MERS) o al más reciente y actual virus de la COVID -19 causante de la pandemia existente</w:t>
      </w:r>
      <w:r w:rsidR="00A22361">
        <w:rPr>
          <w:rFonts w:ascii="Times New Roman" w:hAnsi="Times New Roman" w:cs="Times New Roman"/>
          <w:sz w:val="24"/>
          <w:szCs w:val="24"/>
          <w:shd w:val="clear" w:color="auto" w:fill="FFFFFF"/>
        </w:rPr>
        <w:t>.</w:t>
      </w:r>
      <w:r w:rsidR="001F59AB">
        <w:rPr>
          <w:rFonts w:ascii="Times New Roman" w:hAnsi="Times New Roman" w:cs="Times New Roman"/>
          <w:sz w:val="24"/>
          <w:szCs w:val="24"/>
          <w:shd w:val="clear" w:color="auto" w:fill="FFFFFF"/>
        </w:rPr>
        <w:t xml:space="preserve"> </w:t>
      </w:r>
    </w:p>
    <w:p w:rsidR="007379C2" w:rsidRDefault="007379C2" w:rsidP="00A01B27">
      <w:pPr>
        <w:spacing w:line="480" w:lineRule="auto"/>
        <w:ind w:firstLineChars="720" w:firstLine="1728"/>
        <w:rPr>
          <w:rFonts w:ascii="Times New Roman" w:hAnsi="Times New Roman" w:cs="Times New Roman"/>
          <w:sz w:val="24"/>
          <w:szCs w:val="24"/>
          <w:shd w:val="clear" w:color="auto" w:fill="FFFFFF"/>
        </w:rPr>
      </w:pPr>
    </w:p>
    <w:p w:rsidR="007379C2" w:rsidRDefault="000340C6" w:rsidP="007379C2">
      <w:pPr>
        <w:spacing w:line="480" w:lineRule="auto"/>
        <w:ind w:firstLineChars="720" w:firstLine="172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Es por esto que la cantidad de infecciones devastadoras que ocasionan al ser humano los virus es un resultado bastante desalentador, la utilización de un número limitado de agentes antivirales, </w:t>
      </w:r>
      <w:r w:rsidRPr="009C1BEC">
        <w:rPr>
          <w:rFonts w:ascii="Times New Roman" w:hAnsi="Times New Roman" w:cs="Times New Roman"/>
          <w:sz w:val="24"/>
          <w:szCs w:val="24"/>
          <w:shd w:val="clear" w:color="auto" w:fill="FFFFFF"/>
        </w:rPr>
        <w:t>los graves efectos secundarios que provocan algunos de ellos y el desarrollo de resistencias a los mismos</w:t>
      </w:r>
      <w:r>
        <w:rPr>
          <w:rFonts w:ascii="Times New Roman" w:hAnsi="Times New Roman" w:cs="Times New Roman"/>
          <w:sz w:val="24"/>
          <w:szCs w:val="24"/>
          <w:shd w:val="clear" w:color="auto" w:fill="FFFFFF"/>
        </w:rPr>
        <w:t xml:space="preserve"> conlleva a la necesidad de plantear una urgente búsqueda y desarrollo de nuevos agentes antivirales. </w:t>
      </w:r>
      <w:r w:rsidRPr="000340C6">
        <w:rPr>
          <w:rFonts w:ascii="Times New Roman" w:hAnsi="Times New Roman" w:cs="Times New Roman"/>
          <w:sz w:val="24"/>
          <w:szCs w:val="24"/>
          <w:shd w:val="clear" w:color="auto" w:fill="FFFFFF"/>
        </w:rPr>
        <w:t xml:space="preserve">Por otra parte, el rápido aumento del número de patógenos virales </w:t>
      </w:r>
      <w:r w:rsidRPr="000340C6">
        <w:rPr>
          <w:rFonts w:ascii="Times New Roman" w:hAnsi="Times New Roman" w:cs="Times New Roman"/>
          <w:sz w:val="24"/>
          <w:szCs w:val="24"/>
          <w:shd w:val="clear" w:color="auto" w:fill="FFFFFF"/>
        </w:rPr>
        <w:lastRenderedPageBreak/>
        <w:t>emergentes apunta también hacia la necesidad de desarrollar antivirales de amplio espectro cuya diana sea común a múltiples virus</w:t>
      </w:r>
      <w:r w:rsidR="00A01B27">
        <w:rPr>
          <w:rFonts w:ascii="Times New Roman" w:hAnsi="Times New Roman" w:cs="Times New Roman"/>
          <w:sz w:val="24"/>
          <w:szCs w:val="24"/>
          <w:shd w:val="clear" w:color="auto" w:fill="FFFFFF"/>
        </w:rPr>
        <w:t xml:space="preserve">. </w:t>
      </w:r>
    </w:p>
    <w:p w:rsidR="00E021E7" w:rsidRPr="007379C2" w:rsidRDefault="00E021E7" w:rsidP="007379C2">
      <w:pPr>
        <w:spacing w:line="480" w:lineRule="auto"/>
        <w:ind w:firstLineChars="720" w:firstLine="1584"/>
        <w:rPr>
          <w:color w:val="000000"/>
          <w:shd w:val="clear" w:color="auto" w:fill="FFFFFF"/>
        </w:rPr>
      </w:pPr>
    </w:p>
    <w:p w:rsidR="00045C04" w:rsidRDefault="00045C04" w:rsidP="00C129F1">
      <w:pPr>
        <w:spacing w:line="48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REFERENCIAS BIBLIOGRÁFICAS</w:t>
      </w:r>
    </w:p>
    <w:p w:rsidR="00B6019A" w:rsidRDefault="00B6019A" w:rsidP="00C129F1">
      <w:pPr>
        <w:spacing w:line="480" w:lineRule="auto"/>
        <w:rPr>
          <w:rFonts w:ascii="Times New Roman" w:hAnsi="Times New Roman" w:cs="Times New Roman"/>
          <w:b/>
          <w:color w:val="000000"/>
          <w:sz w:val="24"/>
          <w:szCs w:val="24"/>
          <w:shd w:val="clear" w:color="auto" w:fill="FFFFFF"/>
        </w:rPr>
      </w:pPr>
    </w:p>
    <w:p w:rsidR="007379C2" w:rsidRDefault="00B6019A" w:rsidP="007379C2">
      <w:pPr>
        <w:spacing w:line="480" w:lineRule="auto"/>
        <w:ind w:firstLineChars="720" w:firstLine="1728"/>
        <w:rPr>
          <w:rFonts w:ascii="Times New Roman" w:hAnsi="Times New Roman" w:cs="Times New Roman"/>
          <w:color w:val="000000"/>
          <w:sz w:val="24"/>
          <w:szCs w:val="24"/>
          <w:shd w:val="clear" w:color="auto" w:fill="FFFFFF"/>
        </w:rPr>
      </w:pPr>
      <w:r w:rsidRPr="00B6019A">
        <w:rPr>
          <w:rFonts w:ascii="Times New Roman" w:hAnsi="Times New Roman" w:cs="Times New Roman"/>
          <w:color w:val="000000"/>
          <w:sz w:val="24"/>
          <w:szCs w:val="24"/>
          <w:shd w:val="clear" w:color="auto" w:fill="FFFFFF"/>
        </w:rPr>
        <w:t xml:space="preserve">Bitonti, A., Bush, L., Lewis, P., </w:t>
      </w:r>
      <w:proofErr w:type="spellStart"/>
      <w:r w:rsidRPr="00B6019A">
        <w:rPr>
          <w:rFonts w:ascii="Times New Roman" w:hAnsi="Times New Roman" w:cs="Times New Roman"/>
          <w:color w:val="000000"/>
          <w:sz w:val="24"/>
          <w:szCs w:val="24"/>
          <w:shd w:val="clear" w:color="auto" w:fill="FFFFFF"/>
        </w:rPr>
        <w:t>Sunkara</w:t>
      </w:r>
      <w:proofErr w:type="spellEnd"/>
      <w:r w:rsidRPr="00B6019A">
        <w:rPr>
          <w:rFonts w:ascii="Times New Roman" w:hAnsi="Times New Roman" w:cs="Times New Roman"/>
          <w:color w:val="000000"/>
          <w:sz w:val="24"/>
          <w:szCs w:val="24"/>
          <w:shd w:val="clear" w:color="auto" w:fill="FFFFFF"/>
        </w:rPr>
        <w:t xml:space="preserve">, S. (1995). </w:t>
      </w:r>
      <w:proofErr w:type="spellStart"/>
      <w:r w:rsidRPr="00B6019A">
        <w:rPr>
          <w:rFonts w:ascii="Times New Roman" w:hAnsi="Times New Roman" w:cs="Times New Roman"/>
          <w:color w:val="000000"/>
          <w:sz w:val="24"/>
          <w:szCs w:val="24"/>
          <w:shd w:val="clear" w:color="auto" w:fill="FFFFFF"/>
        </w:rPr>
        <w:t>Anticancerigenos</w:t>
      </w:r>
      <w:proofErr w:type="spellEnd"/>
      <w:r w:rsidRPr="00B6019A">
        <w:rPr>
          <w:rFonts w:ascii="Times New Roman" w:hAnsi="Times New Roman" w:cs="Times New Roman"/>
          <w:color w:val="000000"/>
          <w:sz w:val="24"/>
          <w:szCs w:val="24"/>
          <w:shd w:val="clear" w:color="auto" w:fill="FFFFFF"/>
        </w:rPr>
        <w:t>. 15, 1179-1182.</w:t>
      </w:r>
    </w:p>
    <w:p w:rsidR="00045C04" w:rsidRPr="007379C2" w:rsidRDefault="007379C2" w:rsidP="007379C2">
      <w:pPr>
        <w:spacing w:line="480" w:lineRule="auto"/>
        <w:ind w:firstLineChars="720" w:firstLine="1728"/>
        <w:rPr>
          <w:rFonts w:ascii="Times New Roman" w:hAnsi="Times New Roman" w:cs="Times New Roman"/>
          <w:color w:val="000000"/>
          <w:sz w:val="24"/>
          <w:szCs w:val="24"/>
          <w:shd w:val="clear" w:color="auto" w:fill="FFFFFF"/>
        </w:rPr>
      </w:pPr>
      <w:r w:rsidRPr="007379C2">
        <w:rPr>
          <w:rFonts w:ascii="Times New Roman" w:hAnsi="Times New Roman" w:cs="Times New Roman"/>
          <w:color w:val="000000"/>
          <w:sz w:val="24"/>
          <w:szCs w:val="24"/>
          <w:shd w:val="clear" w:color="auto" w:fill="FFFFFF"/>
        </w:rPr>
        <w:t>Blackburn, G</w:t>
      </w:r>
      <w:r>
        <w:rPr>
          <w:rFonts w:ascii="Times New Roman" w:hAnsi="Times New Roman" w:cs="Times New Roman"/>
          <w:color w:val="000000"/>
          <w:sz w:val="24"/>
          <w:szCs w:val="24"/>
          <w:shd w:val="clear" w:color="auto" w:fill="FFFFFF"/>
        </w:rPr>
        <w:t xml:space="preserve">., </w:t>
      </w:r>
      <w:proofErr w:type="spellStart"/>
      <w:r w:rsidRPr="007379C2">
        <w:rPr>
          <w:rFonts w:ascii="Times New Roman" w:hAnsi="Times New Roman" w:cs="Times New Roman"/>
          <w:color w:val="000000"/>
          <w:sz w:val="24"/>
          <w:szCs w:val="24"/>
          <w:shd w:val="clear" w:color="auto" w:fill="FFFFFF"/>
        </w:rPr>
        <w:t>Gait</w:t>
      </w:r>
      <w:proofErr w:type="spellEnd"/>
      <w:r w:rsidRPr="007379C2">
        <w:rPr>
          <w:rFonts w:ascii="Times New Roman" w:hAnsi="Times New Roman" w:cs="Times New Roman"/>
          <w:color w:val="000000"/>
          <w:sz w:val="24"/>
          <w:szCs w:val="24"/>
          <w:shd w:val="clear" w:color="auto" w:fill="FFFFFF"/>
        </w:rPr>
        <w:t>, M</w:t>
      </w:r>
      <w:r>
        <w:rPr>
          <w:rFonts w:ascii="Times New Roman" w:hAnsi="Times New Roman" w:cs="Times New Roman"/>
          <w:color w:val="000000"/>
          <w:sz w:val="24"/>
          <w:szCs w:val="24"/>
          <w:shd w:val="clear" w:color="auto" w:fill="FFFFFF"/>
        </w:rPr>
        <w:t>.,</w:t>
      </w:r>
      <w:r w:rsidRPr="007379C2">
        <w:rPr>
          <w:rFonts w:ascii="Times New Roman" w:hAnsi="Times New Roman" w:cs="Times New Roman"/>
          <w:color w:val="000000"/>
          <w:sz w:val="24"/>
          <w:szCs w:val="24"/>
          <w:shd w:val="clear" w:color="auto" w:fill="FFFFFF"/>
        </w:rPr>
        <w:t xml:space="preserve"> </w:t>
      </w:r>
      <w:proofErr w:type="spellStart"/>
      <w:r w:rsidRPr="007379C2">
        <w:rPr>
          <w:rFonts w:ascii="Times New Roman" w:hAnsi="Times New Roman" w:cs="Times New Roman"/>
          <w:color w:val="000000"/>
          <w:sz w:val="24"/>
          <w:szCs w:val="24"/>
          <w:shd w:val="clear" w:color="auto" w:fill="FFFFFF"/>
        </w:rPr>
        <w:t>Loakes</w:t>
      </w:r>
      <w:proofErr w:type="spellEnd"/>
      <w:r w:rsidRPr="007379C2">
        <w:rPr>
          <w:rFonts w:ascii="Times New Roman" w:hAnsi="Times New Roman" w:cs="Times New Roman"/>
          <w:color w:val="000000"/>
          <w:sz w:val="24"/>
          <w:szCs w:val="24"/>
          <w:shd w:val="clear" w:color="auto" w:fill="FFFFFF"/>
        </w:rPr>
        <w:t xml:space="preserve">, D.; Williams, D. </w:t>
      </w:r>
      <w:r>
        <w:rPr>
          <w:rFonts w:ascii="Times New Roman" w:hAnsi="Times New Roman" w:cs="Times New Roman"/>
          <w:color w:val="000000"/>
          <w:sz w:val="24"/>
          <w:szCs w:val="24"/>
          <w:shd w:val="clear" w:color="auto" w:fill="FFFFFF"/>
        </w:rPr>
        <w:t xml:space="preserve">(2006). </w:t>
      </w:r>
      <w:proofErr w:type="spellStart"/>
      <w:r w:rsidRPr="007379C2">
        <w:rPr>
          <w:rFonts w:ascii="Times New Roman" w:hAnsi="Times New Roman" w:cs="Times New Roman"/>
          <w:color w:val="000000"/>
          <w:sz w:val="24"/>
          <w:szCs w:val="24"/>
          <w:shd w:val="clear" w:color="auto" w:fill="FFFFFF"/>
        </w:rPr>
        <w:t>Nucleosides</w:t>
      </w:r>
      <w:proofErr w:type="spellEnd"/>
      <w:r w:rsidRPr="007379C2">
        <w:rPr>
          <w:rFonts w:ascii="Times New Roman" w:hAnsi="Times New Roman" w:cs="Times New Roman"/>
          <w:color w:val="000000"/>
          <w:sz w:val="24"/>
          <w:szCs w:val="24"/>
          <w:shd w:val="clear" w:color="auto" w:fill="FFFFFF"/>
        </w:rPr>
        <w:t xml:space="preserve"> and </w:t>
      </w:r>
      <w:proofErr w:type="spellStart"/>
      <w:r w:rsidRPr="007379C2">
        <w:rPr>
          <w:rFonts w:ascii="Times New Roman" w:hAnsi="Times New Roman" w:cs="Times New Roman"/>
          <w:color w:val="000000"/>
          <w:sz w:val="24"/>
          <w:szCs w:val="24"/>
          <w:shd w:val="clear" w:color="auto" w:fill="FFFFFF"/>
        </w:rPr>
        <w:t>nucleotides</w:t>
      </w:r>
      <w:proofErr w:type="spellEnd"/>
      <w:r w:rsidRPr="007379C2">
        <w:rPr>
          <w:rFonts w:ascii="Times New Roman" w:hAnsi="Times New Roman" w:cs="Times New Roman"/>
          <w:color w:val="000000"/>
          <w:sz w:val="24"/>
          <w:szCs w:val="24"/>
          <w:shd w:val="clear" w:color="auto" w:fill="FFFFFF"/>
        </w:rPr>
        <w:t xml:space="preserve">. In </w:t>
      </w:r>
      <w:proofErr w:type="spellStart"/>
      <w:r w:rsidRPr="007379C2">
        <w:rPr>
          <w:rFonts w:ascii="Times New Roman" w:hAnsi="Times New Roman" w:cs="Times New Roman"/>
          <w:color w:val="000000"/>
          <w:sz w:val="24"/>
          <w:szCs w:val="24"/>
          <w:shd w:val="clear" w:color="auto" w:fill="FFFFFF"/>
        </w:rPr>
        <w:t>Nucleic</w:t>
      </w:r>
      <w:proofErr w:type="spellEnd"/>
      <w:r w:rsidRPr="007379C2">
        <w:rPr>
          <w:rFonts w:ascii="Times New Roman" w:hAnsi="Times New Roman" w:cs="Times New Roman"/>
          <w:color w:val="000000"/>
          <w:sz w:val="24"/>
          <w:szCs w:val="24"/>
          <w:shd w:val="clear" w:color="auto" w:fill="FFFFFF"/>
        </w:rPr>
        <w:t xml:space="preserve"> </w:t>
      </w:r>
      <w:proofErr w:type="spellStart"/>
      <w:r w:rsidRPr="007379C2">
        <w:rPr>
          <w:rFonts w:ascii="Times New Roman" w:hAnsi="Times New Roman" w:cs="Times New Roman"/>
          <w:color w:val="000000"/>
          <w:sz w:val="24"/>
          <w:szCs w:val="24"/>
          <w:shd w:val="clear" w:color="auto" w:fill="FFFFFF"/>
        </w:rPr>
        <w:t>acids</w:t>
      </w:r>
      <w:proofErr w:type="spellEnd"/>
      <w:r w:rsidRPr="007379C2">
        <w:rPr>
          <w:rFonts w:ascii="Times New Roman" w:hAnsi="Times New Roman" w:cs="Times New Roman"/>
          <w:color w:val="000000"/>
          <w:sz w:val="24"/>
          <w:szCs w:val="24"/>
          <w:shd w:val="clear" w:color="auto" w:fill="FFFFFF"/>
        </w:rPr>
        <w:t xml:space="preserve"> in </w:t>
      </w:r>
      <w:proofErr w:type="spellStart"/>
      <w:r w:rsidRPr="007379C2">
        <w:rPr>
          <w:rFonts w:ascii="Times New Roman" w:hAnsi="Times New Roman" w:cs="Times New Roman"/>
          <w:color w:val="000000"/>
          <w:sz w:val="24"/>
          <w:szCs w:val="24"/>
          <w:shd w:val="clear" w:color="auto" w:fill="FFFFFF"/>
        </w:rPr>
        <w:t>chemistry</w:t>
      </w:r>
      <w:proofErr w:type="spellEnd"/>
      <w:r w:rsidRPr="007379C2">
        <w:rPr>
          <w:rFonts w:ascii="Times New Roman" w:hAnsi="Times New Roman" w:cs="Times New Roman"/>
          <w:color w:val="000000"/>
          <w:sz w:val="24"/>
          <w:szCs w:val="24"/>
          <w:shd w:val="clear" w:color="auto" w:fill="FFFFFF"/>
        </w:rPr>
        <w:t xml:space="preserve"> and </w:t>
      </w:r>
      <w:proofErr w:type="spellStart"/>
      <w:r w:rsidRPr="007379C2">
        <w:rPr>
          <w:rFonts w:ascii="Times New Roman" w:hAnsi="Times New Roman" w:cs="Times New Roman"/>
          <w:color w:val="000000"/>
          <w:sz w:val="24"/>
          <w:szCs w:val="24"/>
          <w:shd w:val="clear" w:color="auto" w:fill="FFFFFF"/>
        </w:rPr>
        <w:t>biology</w:t>
      </w:r>
      <w:proofErr w:type="spellEnd"/>
      <w:r w:rsidRPr="007379C2">
        <w:rPr>
          <w:rFonts w:ascii="Times New Roman" w:hAnsi="Times New Roman" w:cs="Times New Roman"/>
          <w:color w:val="000000"/>
          <w:sz w:val="24"/>
          <w:szCs w:val="24"/>
          <w:shd w:val="clear" w:color="auto" w:fill="FFFFFF"/>
        </w:rPr>
        <w:t xml:space="preserve">; Blackburn, G. M., </w:t>
      </w:r>
      <w:proofErr w:type="spellStart"/>
      <w:r w:rsidRPr="007379C2">
        <w:rPr>
          <w:rFonts w:ascii="Times New Roman" w:hAnsi="Times New Roman" w:cs="Times New Roman"/>
          <w:color w:val="000000"/>
          <w:sz w:val="24"/>
          <w:szCs w:val="24"/>
          <w:shd w:val="clear" w:color="auto" w:fill="FFFFFF"/>
        </w:rPr>
        <w:t>Gait</w:t>
      </w:r>
      <w:proofErr w:type="spellEnd"/>
      <w:r w:rsidRPr="007379C2">
        <w:rPr>
          <w:rFonts w:ascii="Times New Roman" w:hAnsi="Times New Roman" w:cs="Times New Roman"/>
          <w:color w:val="000000"/>
          <w:sz w:val="24"/>
          <w:szCs w:val="24"/>
          <w:shd w:val="clear" w:color="auto" w:fill="FFFFFF"/>
        </w:rPr>
        <w:t xml:space="preserve">, M. J., </w:t>
      </w:r>
      <w:proofErr w:type="spellStart"/>
      <w:r w:rsidRPr="007379C2">
        <w:rPr>
          <w:rFonts w:ascii="Times New Roman" w:hAnsi="Times New Roman" w:cs="Times New Roman"/>
          <w:color w:val="000000"/>
          <w:sz w:val="24"/>
          <w:szCs w:val="24"/>
          <w:shd w:val="clear" w:color="auto" w:fill="FFFFFF"/>
        </w:rPr>
        <w:t>Loakes</w:t>
      </w:r>
      <w:proofErr w:type="spellEnd"/>
      <w:r w:rsidRPr="007379C2">
        <w:rPr>
          <w:rFonts w:ascii="Times New Roman" w:hAnsi="Times New Roman" w:cs="Times New Roman"/>
          <w:color w:val="000000"/>
          <w:sz w:val="24"/>
          <w:szCs w:val="24"/>
          <w:shd w:val="clear" w:color="auto" w:fill="FFFFFF"/>
        </w:rPr>
        <w:t xml:space="preserve">, D., Williams, D. M., Eds.; Royal </w:t>
      </w:r>
      <w:proofErr w:type="spellStart"/>
      <w:r w:rsidRPr="007379C2">
        <w:rPr>
          <w:rFonts w:ascii="Times New Roman" w:hAnsi="Times New Roman" w:cs="Times New Roman"/>
          <w:color w:val="000000"/>
          <w:sz w:val="24"/>
          <w:szCs w:val="24"/>
          <w:shd w:val="clear" w:color="auto" w:fill="FFFFFF"/>
        </w:rPr>
        <w:t>Society</w:t>
      </w:r>
      <w:proofErr w:type="spellEnd"/>
      <w:r w:rsidRPr="007379C2">
        <w:rPr>
          <w:rFonts w:ascii="Times New Roman" w:hAnsi="Times New Roman" w:cs="Times New Roman"/>
          <w:color w:val="000000"/>
          <w:sz w:val="24"/>
          <w:szCs w:val="24"/>
          <w:shd w:val="clear" w:color="auto" w:fill="FFFFFF"/>
        </w:rPr>
        <w:t xml:space="preserve"> </w:t>
      </w:r>
      <w:proofErr w:type="spellStart"/>
      <w:r w:rsidRPr="007379C2">
        <w:rPr>
          <w:rFonts w:ascii="Times New Roman" w:hAnsi="Times New Roman" w:cs="Times New Roman"/>
          <w:color w:val="000000"/>
          <w:sz w:val="24"/>
          <w:szCs w:val="24"/>
          <w:shd w:val="clear" w:color="auto" w:fill="FFFFFF"/>
        </w:rPr>
        <w:t>of</w:t>
      </w:r>
      <w:proofErr w:type="spellEnd"/>
      <w:r w:rsidRPr="007379C2">
        <w:rPr>
          <w:rFonts w:ascii="Times New Roman" w:hAnsi="Times New Roman" w:cs="Times New Roman"/>
          <w:color w:val="000000"/>
          <w:sz w:val="24"/>
          <w:szCs w:val="24"/>
          <w:shd w:val="clear" w:color="auto" w:fill="FFFFFF"/>
        </w:rPr>
        <w:t xml:space="preserve"> </w:t>
      </w:r>
      <w:proofErr w:type="spellStart"/>
      <w:r w:rsidRPr="007379C2">
        <w:rPr>
          <w:rFonts w:ascii="Times New Roman" w:hAnsi="Times New Roman" w:cs="Times New Roman"/>
          <w:color w:val="000000"/>
          <w:sz w:val="24"/>
          <w:szCs w:val="24"/>
          <w:shd w:val="clear" w:color="auto" w:fill="FFFFFF"/>
        </w:rPr>
        <w:t>Chemistry</w:t>
      </w:r>
      <w:proofErr w:type="spellEnd"/>
      <w:r w:rsidRPr="007379C2">
        <w:rPr>
          <w:rFonts w:ascii="Times New Roman" w:hAnsi="Times New Roman" w:cs="Times New Roman"/>
          <w:color w:val="000000"/>
          <w:sz w:val="24"/>
          <w:szCs w:val="24"/>
          <w:shd w:val="clear" w:color="auto" w:fill="FFFFFF"/>
        </w:rPr>
        <w:t>: Cambridge; 77–142.</w:t>
      </w:r>
    </w:p>
    <w:p w:rsidR="00F0025A" w:rsidRDefault="00045C04" w:rsidP="007379C2">
      <w:pPr>
        <w:spacing w:line="480" w:lineRule="auto"/>
        <w:ind w:firstLineChars="720" w:firstLine="1728"/>
        <w:rPr>
          <w:rFonts w:ascii="Times New Roman" w:hAnsi="Times New Roman" w:cs="Times New Roman"/>
          <w:color w:val="000000"/>
          <w:sz w:val="24"/>
          <w:szCs w:val="24"/>
          <w:shd w:val="clear" w:color="auto" w:fill="FFFFFF"/>
        </w:rPr>
      </w:pPr>
      <w:r w:rsidRPr="00045C04">
        <w:rPr>
          <w:rFonts w:ascii="Times New Roman" w:hAnsi="Times New Roman" w:cs="Times New Roman"/>
          <w:color w:val="000000"/>
          <w:sz w:val="24"/>
          <w:szCs w:val="24"/>
          <w:shd w:val="clear" w:color="auto" w:fill="FFFFFF"/>
        </w:rPr>
        <w:t>Carrillo, C</w:t>
      </w:r>
      <w:r w:rsidR="007379C2">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Tulman</w:t>
      </w:r>
      <w:proofErr w:type="spellEnd"/>
      <w:r w:rsidRPr="00045C04">
        <w:rPr>
          <w:rFonts w:ascii="Times New Roman" w:hAnsi="Times New Roman" w:cs="Times New Roman"/>
          <w:color w:val="000000"/>
          <w:sz w:val="24"/>
          <w:szCs w:val="24"/>
          <w:shd w:val="clear" w:color="auto" w:fill="FFFFFF"/>
        </w:rPr>
        <w:t>, E.</w:t>
      </w:r>
      <w:r w:rsidR="007379C2">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Delhon</w:t>
      </w:r>
      <w:proofErr w:type="spellEnd"/>
      <w:r w:rsidRPr="00045C04">
        <w:rPr>
          <w:rFonts w:ascii="Times New Roman" w:hAnsi="Times New Roman" w:cs="Times New Roman"/>
          <w:color w:val="000000"/>
          <w:sz w:val="24"/>
          <w:szCs w:val="24"/>
          <w:shd w:val="clear" w:color="auto" w:fill="FFFFFF"/>
        </w:rPr>
        <w:t>, G.</w:t>
      </w:r>
      <w:r w:rsidR="007379C2">
        <w:rPr>
          <w:rFonts w:ascii="Times New Roman" w:hAnsi="Times New Roman" w:cs="Times New Roman"/>
          <w:color w:val="000000"/>
          <w:sz w:val="24"/>
          <w:szCs w:val="24"/>
          <w:shd w:val="clear" w:color="auto" w:fill="FFFFFF"/>
        </w:rPr>
        <w:t xml:space="preserve">, </w:t>
      </w:r>
      <w:r w:rsidRPr="00045C04">
        <w:rPr>
          <w:rFonts w:ascii="Times New Roman" w:hAnsi="Times New Roman" w:cs="Times New Roman"/>
          <w:color w:val="000000"/>
          <w:sz w:val="24"/>
          <w:szCs w:val="24"/>
          <w:shd w:val="clear" w:color="auto" w:fill="FFFFFF"/>
        </w:rPr>
        <w:t>Lu, Z</w:t>
      </w:r>
      <w:r w:rsidR="007379C2">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Carreno</w:t>
      </w:r>
      <w:proofErr w:type="spellEnd"/>
      <w:r w:rsidRPr="00045C04">
        <w:rPr>
          <w:rFonts w:ascii="Times New Roman" w:hAnsi="Times New Roman" w:cs="Times New Roman"/>
          <w:color w:val="000000"/>
          <w:sz w:val="24"/>
          <w:szCs w:val="24"/>
          <w:shd w:val="clear" w:color="auto" w:fill="FFFFFF"/>
        </w:rPr>
        <w:t>, A</w:t>
      </w:r>
      <w:r w:rsidR="007379C2">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Vagnozzi</w:t>
      </w:r>
      <w:proofErr w:type="spellEnd"/>
      <w:r w:rsidRPr="00045C04">
        <w:rPr>
          <w:rFonts w:ascii="Times New Roman" w:hAnsi="Times New Roman" w:cs="Times New Roman"/>
          <w:color w:val="000000"/>
          <w:sz w:val="24"/>
          <w:szCs w:val="24"/>
          <w:shd w:val="clear" w:color="auto" w:fill="FFFFFF"/>
        </w:rPr>
        <w:t>, A</w:t>
      </w:r>
      <w:r w:rsidR="007379C2">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Kutish</w:t>
      </w:r>
      <w:proofErr w:type="spellEnd"/>
      <w:r w:rsidRPr="00045C04">
        <w:rPr>
          <w:rFonts w:ascii="Times New Roman" w:hAnsi="Times New Roman" w:cs="Times New Roman"/>
          <w:color w:val="000000"/>
          <w:sz w:val="24"/>
          <w:szCs w:val="24"/>
          <w:shd w:val="clear" w:color="auto" w:fill="FFFFFF"/>
        </w:rPr>
        <w:t>, G.</w:t>
      </w:r>
      <w:r w:rsidR="007379C2">
        <w:rPr>
          <w:rFonts w:ascii="Times New Roman" w:hAnsi="Times New Roman" w:cs="Times New Roman"/>
          <w:color w:val="000000"/>
          <w:sz w:val="24"/>
          <w:szCs w:val="24"/>
          <w:shd w:val="clear" w:color="auto" w:fill="FFFFFF"/>
        </w:rPr>
        <w:t xml:space="preserve">, </w:t>
      </w:r>
      <w:r w:rsidRPr="00045C04">
        <w:rPr>
          <w:rFonts w:ascii="Times New Roman" w:hAnsi="Times New Roman" w:cs="Times New Roman"/>
          <w:color w:val="000000"/>
          <w:sz w:val="24"/>
          <w:szCs w:val="24"/>
          <w:shd w:val="clear" w:color="auto" w:fill="FFFFFF"/>
        </w:rPr>
        <w:t>Rock, D.</w:t>
      </w:r>
      <w:r w:rsidR="007379C2">
        <w:rPr>
          <w:rFonts w:ascii="Times New Roman" w:hAnsi="Times New Roman" w:cs="Times New Roman"/>
          <w:color w:val="000000"/>
          <w:sz w:val="24"/>
          <w:szCs w:val="24"/>
          <w:shd w:val="clear" w:color="auto" w:fill="FFFFFF"/>
        </w:rPr>
        <w:t xml:space="preserve"> (2005).</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Comparative</w:t>
      </w:r>
      <w:proofErr w:type="spellEnd"/>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genomics</w:t>
      </w:r>
      <w:proofErr w:type="spellEnd"/>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of</w:t>
      </w:r>
      <w:proofErr w:type="spellEnd"/>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Foot</w:t>
      </w:r>
      <w:proofErr w:type="spellEnd"/>
      <w:r w:rsidRPr="00045C04">
        <w:rPr>
          <w:rFonts w:ascii="Times New Roman" w:hAnsi="Times New Roman" w:cs="Times New Roman"/>
          <w:color w:val="000000"/>
          <w:sz w:val="24"/>
          <w:szCs w:val="24"/>
          <w:shd w:val="clear" w:color="auto" w:fill="FFFFFF"/>
        </w:rPr>
        <w:t>-and-</w:t>
      </w:r>
      <w:proofErr w:type="spellStart"/>
      <w:r w:rsidRPr="00045C04">
        <w:rPr>
          <w:rFonts w:ascii="Times New Roman" w:hAnsi="Times New Roman" w:cs="Times New Roman"/>
          <w:color w:val="000000"/>
          <w:sz w:val="24"/>
          <w:szCs w:val="24"/>
          <w:shd w:val="clear" w:color="auto" w:fill="FFFFFF"/>
        </w:rPr>
        <w:t>Mouth</w:t>
      </w:r>
      <w:proofErr w:type="spellEnd"/>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Disease</w:t>
      </w:r>
      <w:proofErr w:type="spellEnd"/>
      <w:r w:rsidRPr="00045C04">
        <w:rPr>
          <w:rFonts w:ascii="Times New Roman" w:hAnsi="Times New Roman" w:cs="Times New Roman"/>
          <w:color w:val="000000"/>
          <w:sz w:val="24"/>
          <w:szCs w:val="24"/>
          <w:shd w:val="clear" w:color="auto" w:fill="FFFFFF"/>
        </w:rPr>
        <w:t xml:space="preserve"> Virus. J. Virol. 79, 6487–6504.</w:t>
      </w:r>
    </w:p>
    <w:p w:rsidR="00F0025A" w:rsidRDefault="00F0025A" w:rsidP="007379C2">
      <w:pPr>
        <w:spacing w:line="480" w:lineRule="auto"/>
        <w:ind w:firstLineChars="720" w:firstLine="1728"/>
        <w:rPr>
          <w:rFonts w:ascii="Times New Roman" w:hAnsi="Times New Roman" w:cs="Times New Roman"/>
          <w:color w:val="202124"/>
          <w:sz w:val="24"/>
          <w:szCs w:val="24"/>
          <w:shd w:val="clear" w:color="auto" w:fill="FFFFFF"/>
        </w:rPr>
      </w:pPr>
      <w:r w:rsidRPr="00F0025A">
        <w:rPr>
          <w:rFonts w:ascii="Times New Roman" w:hAnsi="Times New Roman" w:cs="Times New Roman"/>
          <w:color w:val="202124"/>
          <w:sz w:val="24"/>
          <w:szCs w:val="24"/>
          <w:shd w:val="clear" w:color="auto" w:fill="FFFFFF"/>
        </w:rPr>
        <w:t>Centro Nacional para la Información Biotecnológica,</w:t>
      </w:r>
      <w:r>
        <w:rPr>
          <w:rFonts w:ascii="Times New Roman" w:hAnsi="Times New Roman" w:cs="Times New Roman"/>
          <w:color w:val="202124"/>
          <w:sz w:val="24"/>
          <w:szCs w:val="24"/>
          <w:shd w:val="clear" w:color="auto" w:fill="FFFFFF"/>
        </w:rPr>
        <w:t xml:space="preserve"> (</w:t>
      </w:r>
      <w:r w:rsidRPr="00F0025A">
        <w:rPr>
          <w:rFonts w:ascii="Times New Roman" w:hAnsi="Times New Roman" w:cs="Times New Roman"/>
          <w:color w:val="202124"/>
          <w:sz w:val="24"/>
          <w:szCs w:val="24"/>
          <w:shd w:val="clear" w:color="auto" w:fill="FFFFFF"/>
        </w:rPr>
        <w:t>2020</w:t>
      </w:r>
      <w:r>
        <w:rPr>
          <w:rFonts w:ascii="Times New Roman" w:hAnsi="Times New Roman" w:cs="Times New Roman"/>
          <w:color w:val="202124"/>
          <w:sz w:val="24"/>
          <w:szCs w:val="24"/>
          <w:shd w:val="clear" w:color="auto" w:fill="FFFFFF"/>
        </w:rPr>
        <w:t xml:space="preserve">). </w:t>
      </w:r>
      <w:r w:rsidRPr="00F0025A">
        <w:rPr>
          <w:rFonts w:ascii="Times New Roman" w:hAnsi="Times New Roman" w:cs="Times New Roman"/>
          <w:color w:val="202124"/>
          <w:sz w:val="24"/>
          <w:szCs w:val="24"/>
          <w:shd w:val="clear" w:color="auto" w:fill="FFFFFF"/>
        </w:rPr>
        <w:t>Nucleósidos análogos.</w:t>
      </w:r>
      <w:r>
        <w:rPr>
          <w:rFonts w:ascii="Times New Roman" w:hAnsi="Times New Roman" w:cs="Times New Roman"/>
          <w:color w:val="202124"/>
          <w:sz w:val="24"/>
          <w:szCs w:val="24"/>
          <w:shd w:val="clear" w:color="auto" w:fill="FFFFFF"/>
        </w:rPr>
        <w:t xml:space="preserve"> Recuperado de c</w:t>
      </w:r>
      <w:r w:rsidRPr="00F0025A">
        <w:rPr>
          <w:rFonts w:ascii="Times New Roman" w:hAnsi="Times New Roman" w:cs="Times New Roman"/>
          <w:color w:val="202124"/>
          <w:sz w:val="24"/>
          <w:szCs w:val="24"/>
          <w:shd w:val="clear" w:color="auto" w:fill="FFFFFF"/>
        </w:rPr>
        <w:t>hrome-extension://efaidnbmnnnibpcajpcglclefindmkaj/https://www.ncbi.nlm.nih.gov/books/NBK548938/pdf/Bookshelf_NBK548938.pdf</w:t>
      </w:r>
    </w:p>
    <w:p w:rsidR="006D7413" w:rsidRDefault="006D7413" w:rsidP="007379C2">
      <w:pPr>
        <w:spacing w:line="480" w:lineRule="auto"/>
        <w:ind w:firstLineChars="720" w:firstLine="1728"/>
        <w:rPr>
          <w:rFonts w:ascii="Times New Roman" w:hAnsi="Times New Roman" w:cs="Times New Roman"/>
          <w:color w:val="202124"/>
          <w:sz w:val="24"/>
          <w:szCs w:val="24"/>
          <w:shd w:val="clear" w:color="auto" w:fill="FFFFFF"/>
        </w:rPr>
      </w:pPr>
    </w:p>
    <w:p w:rsidR="00F0025A" w:rsidRPr="007379C2" w:rsidRDefault="006D7413" w:rsidP="007379C2">
      <w:pPr>
        <w:pStyle w:val="Ttulo1"/>
        <w:numPr>
          <w:ilvl w:val="0"/>
          <w:numId w:val="0"/>
        </w:numPr>
        <w:shd w:val="clear" w:color="auto" w:fill="FFFFFF"/>
        <w:spacing w:before="0" w:after="150" w:line="480" w:lineRule="auto"/>
        <w:ind w:left="567" w:firstLineChars="720" w:firstLine="1728"/>
        <w:jc w:val="both"/>
        <w:rPr>
          <w:rFonts w:ascii="Times New Roman" w:hAnsi="Times New Roman" w:cs="Times New Roman"/>
          <w:b w:val="0"/>
          <w:color w:val="282828"/>
          <w:spacing w:val="-17"/>
          <w:sz w:val="24"/>
          <w:szCs w:val="24"/>
        </w:rPr>
      </w:pPr>
      <w:proofErr w:type="spellStart"/>
      <w:r w:rsidRPr="006D7413">
        <w:rPr>
          <w:rFonts w:ascii="Times New Roman" w:hAnsi="Times New Roman" w:cs="Times New Roman"/>
          <w:b w:val="0"/>
          <w:color w:val="202124"/>
          <w:sz w:val="24"/>
          <w:szCs w:val="24"/>
          <w:shd w:val="clear" w:color="auto" w:fill="FFFFFF"/>
        </w:rPr>
        <w:t>Demczko</w:t>
      </w:r>
      <w:proofErr w:type="spellEnd"/>
      <w:r w:rsidRPr="006D7413">
        <w:rPr>
          <w:rFonts w:ascii="Times New Roman" w:hAnsi="Times New Roman" w:cs="Times New Roman"/>
          <w:b w:val="0"/>
          <w:color w:val="202124"/>
          <w:sz w:val="24"/>
          <w:szCs w:val="24"/>
          <w:shd w:val="clear" w:color="auto" w:fill="FFFFFF"/>
        </w:rPr>
        <w:t xml:space="preserve">, M. (2020). </w:t>
      </w:r>
      <w:r w:rsidRPr="006D7413">
        <w:rPr>
          <w:rFonts w:ascii="Times New Roman" w:hAnsi="Times New Roman" w:cs="Times New Roman"/>
          <w:b w:val="0"/>
          <w:color w:val="282828"/>
          <w:spacing w:val="-17"/>
          <w:sz w:val="24"/>
          <w:szCs w:val="24"/>
        </w:rPr>
        <w:t>Trastornos del catabolismo de las purinas</w:t>
      </w:r>
      <w:r>
        <w:rPr>
          <w:rFonts w:ascii="Times New Roman" w:hAnsi="Times New Roman" w:cs="Times New Roman"/>
          <w:b w:val="0"/>
          <w:color w:val="282828"/>
          <w:spacing w:val="-17"/>
          <w:sz w:val="24"/>
          <w:szCs w:val="24"/>
        </w:rPr>
        <w:t xml:space="preserve">. Recuperado de </w:t>
      </w:r>
      <w:r w:rsidR="007379C2" w:rsidRPr="007379C2">
        <w:rPr>
          <w:rFonts w:ascii="Times New Roman" w:hAnsi="Times New Roman" w:cs="Times New Roman"/>
          <w:b w:val="0"/>
          <w:color w:val="282828"/>
          <w:spacing w:val="-17"/>
          <w:sz w:val="24"/>
          <w:szCs w:val="24"/>
        </w:rPr>
        <w:t>https://www.msdmanuals.com/es-co/professional/pediatr%C3%ADa/trastornos-hereditarios-del-metabolismo/trastornos-del-catabolismo-de-las-purinas</w:t>
      </w:r>
    </w:p>
    <w:p w:rsidR="00360005" w:rsidRPr="00045C04" w:rsidRDefault="00045C04" w:rsidP="007379C2">
      <w:pPr>
        <w:spacing w:line="480" w:lineRule="auto"/>
        <w:ind w:firstLineChars="720" w:firstLine="1728"/>
        <w:rPr>
          <w:rFonts w:ascii="Times New Roman" w:hAnsi="Times New Roman" w:cs="Times New Roman"/>
          <w:color w:val="000000"/>
          <w:sz w:val="24"/>
          <w:szCs w:val="24"/>
          <w:shd w:val="clear" w:color="auto" w:fill="FFFFFF"/>
        </w:rPr>
      </w:pPr>
      <w:proofErr w:type="spellStart"/>
      <w:r w:rsidRPr="00045C04">
        <w:rPr>
          <w:rFonts w:ascii="Times New Roman" w:hAnsi="Times New Roman" w:cs="Times New Roman"/>
          <w:color w:val="000000"/>
          <w:sz w:val="24"/>
          <w:szCs w:val="24"/>
          <w:shd w:val="clear" w:color="auto" w:fill="FFFFFF"/>
        </w:rPr>
        <w:t>Fernandez</w:t>
      </w:r>
      <w:proofErr w:type="spellEnd"/>
      <w:r w:rsidRPr="00045C04">
        <w:rPr>
          <w:rFonts w:ascii="Times New Roman" w:hAnsi="Times New Roman" w:cs="Times New Roman"/>
          <w:color w:val="000000"/>
          <w:sz w:val="24"/>
          <w:szCs w:val="24"/>
          <w:shd w:val="clear" w:color="auto" w:fill="FFFFFF"/>
        </w:rPr>
        <w:t>, G. (2018). Análogos de nucleósidos en la búsqueda de agentes antivirales. (Tesis Doctoral). Universidad Complutense de Madrid. Madrid, España.</w:t>
      </w:r>
    </w:p>
    <w:p w:rsidR="00045C04" w:rsidRDefault="004F3373" w:rsidP="007379C2">
      <w:pPr>
        <w:spacing w:line="480" w:lineRule="auto"/>
        <w:ind w:firstLineChars="720" w:firstLine="1728"/>
        <w:rPr>
          <w:rFonts w:ascii="Times New Roman" w:hAnsi="Times New Roman" w:cs="Times New Roman"/>
          <w:color w:val="000000"/>
          <w:sz w:val="24"/>
          <w:szCs w:val="24"/>
          <w:shd w:val="clear" w:color="auto" w:fill="FFFFFF"/>
        </w:rPr>
      </w:pPr>
      <w:r w:rsidRPr="00045C04">
        <w:rPr>
          <w:rFonts w:ascii="Times New Roman" w:hAnsi="Times New Roman" w:cs="Times New Roman"/>
          <w:color w:val="000000"/>
          <w:sz w:val="24"/>
          <w:szCs w:val="24"/>
          <w:shd w:val="clear" w:color="auto" w:fill="FFFFFF"/>
        </w:rPr>
        <w:t>Flint, S.</w:t>
      </w:r>
      <w:r w:rsidR="007379C2">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Enquist</w:t>
      </w:r>
      <w:proofErr w:type="spellEnd"/>
      <w:r w:rsidRPr="00045C04">
        <w:rPr>
          <w:rFonts w:ascii="Times New Roman" w:hAnsi="Times New Roman" w:cs="Times New Roman"/>
          <w:color w:val="000000"/>
          <w:sz w:val="24"/>
          <w:szCs w:val="24"/>
          <w:shd w:val="clear" w:color="auto" w:fill="FFFFFF"/>
        </w:rPr>
        <w:t>, L.</w:t>
      </w:r>
      <w:r w:rsidR="007379C2">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xml:space="preserve"> Krug, R.</w:t>
      </w:r>
      <w:r w:rsidR="007379C2">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Racaniello</w:t>
      </w:r>
      <w:proofErr w:type="spellEnd"/>
      <w:r w:rsidRPr="00045C04">
        <w:rPr>
          <w:rFonts w:ascii="Times New Roman" w:hAnsi="Times New Roman" w:cs="Times New Roman"/>
          <w:color w:val="000000"/>
          <w:sz w:val="24"/>
          <w:szCs w:val="24"/>
          <w:shd w:val="clear" w:color="auto" w:fill="FFFFFF"/>
        </w:rPr>
        <w:t>, V.</w:t>
      </w:r>
      <w:r w:rsidR="007379C2">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Skalka</w:t>
      </w:r>
      <w:proofErr w:type="spellEnd"/>
      <w:r w:rsidRPr="00045C04">
        <w:rPr>
          <w:rFonts w:ascii="Times New Roman" w:hAnsi="Times New Roman" w:cs="Times New Roman"/>
          <w:color w:val="000000"/>
          <w:sz w:val="24"/>
          <w:szCs w:val="24"/>
          <w:shd w:val="clear" w:color="auto" w:fill="FFFFFF"/>
        </w:rPr>
        <w:t>, A</w:t>
      </w:r>
      <w:r w:rsidR="007379C2">
        <w:rPr>
          <w:rFonts w:ascii="Times New Roman" w:hAnsi="Times New Roman" w:cs="Times New Roman"/>
          <w:color w:val="000000"/>
          <w:sz w:val="24"/>
          <w:szCs w:val="24"/>
          <w:shd w:val="clear" w:color="auto" w:fill="FFFFFF"/>
        </w:rPr>
        <w:t>. (2009).</w:t>
      </w:r>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Principles</w:t>
      </w:r>
      <w:proofErr w:type="spellEnd"/>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of</w:t>
      </w:r>
      <w:proofErr w:type="spellEnd"/>
      <w:r w:rsidRPr="00045C04">
        <w:rPr>
          <w:rFonts w:ascii="Times New Roman" w:hAnsi="Times New Roman" w:cs="Times New Roman"/>
          <w:color w:val="000000"/>
          <w:sz w:val="24"/>
          <w:szCs w:val="24"/>
          <w:shd w:val="clear" w:color="auto" w:fill="FFFFFF"/>
        </w:rPr>
        <w:t xml:space="preserve"> </w:t>
      </w:r>
      <w:proofErr w:type="spellStart"/>
      <w:r w:rsidRPr="00045C04">
        <w:rPr>
          <w:rFonts w:ascii="Times New Roman" w:hAnsi="Times New Roman" w:cs="Times New Roman"/>
          <w:color w:val="000000"/>
          <w:sz w:val="24"/>
          <w:szCs w:val="24"/>
          <w:shd w:val="clear" w:color="auto" w:fill="FFFFFF"/>
        </w:rPr>
        <w:t>virology</w:t>
      </w:r>
      <w:proofErr w:type="spellEnd"/>
      <w:r w:rsidRPr="00045C04">
        <w:rPr>
          <w:rFonts w:ascii="Times New Roman" w:hAnsi="Times New Roman" w:cs="Times New Roman"/>
          <w:color w:val="000000"/>
          <w:sz w:val="24"/>
          <w:szCs w:val="24"/>
          <w:shd w:val="clear" w:color="auto" w:fill="FFFFFF"/>
        </w:rPr>
        <w:t xml:space="preserve">; ASM </w:t>
      </w:r>
      <w:proofErr w:type="spellStart"/>
      <w:r w:rsidRPr="00045C04">
        <w:rPr>
          <w:rFonts w:ascii="Times New Roman" w:hAnsi="Times New Roman" w:cs="Times New Roman"/>
          <w:color w:val="000000"/>
          <w:sz w:val="24"/>
          <w:szCs w:val="24"/>
          <w:shd w:val="clear" w:color="auto" w:fill="FFFFFF"/>
        </w:rPr>
        <w:t>Press</w:t>
      </w:r>
      <w:proofErr w:type="spellEnd"/>
      <w:r w:rsidRPr="00045C04">
        <w:rPr>
          <w:rFonts w:ascii="Times New Roman" w:hAnsi="Times New Roman" w:cs="Times New Roman"/>
          <w:color w:val="000000"/>
          <w:sz w:val="24"/>
          <w:szCs w:val="24"/>
          <w:shd w:val="clear" w:color="auto" w:fill="FFFFFF"/>
        </w:rPr>
        <w:t>: Washington</w:t>
      </w:r>
      <w:r w:rsidR="007379C2">
        <w:rPr>
          <w:rFonts w:ascii="Times New Roman" w:hAnsi="Times New Roman" w:cs="Times New Roman"/>
          <w:color w:val="000000"/>
          <w:sz w:val="24"/>
          <w:szCs w:val="24"/>
          <w:shd w:val="clear" w:color="auto" w:fill="FFFFFF"/>
        </w:rPr>
        <w:t>.</w:t>
      </w:r>
    </w:p>
    <w:p w:rsidR="00872259" w:rsidRDefault="00B6019A" w:rsidP="007379C2">
      <w:pPr>
        <w:spacing w:line="480" w:lineRule="auto"/>
        <w:ind w:firstLineChars="720" w:firstLine="172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Hammond, L., Thomas, M., Iwasaki, M., </w:t>
      </w:r>
      <w:proofErr w:type="spellStart"/>
      <w:r>
        <w:rPr>
          <w:rFonts w:ascii="Times New Roman" w:hAnsi="Times New Roman" w:cs="Times New Roman"/>
          <w:color w:val="000000"/>
          <w:sz w:val="24"/>
          <w:szCs w:val="24"/>
          <w:shd w:val="clear" w:color="auto" w:fill="FFFFFF"/>
        </w:rPr>
        <w:t>Abbruzzese</w:t>
      </w:r>
      <w:proofErr w:type="spellEnd"/>
      <w:r>
        <w:rPr>
          <w:rFonts w:ascii="Times New Roman" w:hAnsi="Times New Roman" w:cs="Times New Roman"/>
          <w:color w:val="000000"/>
          <w:sz w:val="24"/>
          <w:szCs w:val="24"/>
          <w:shd w:val="clear" w:color="auto" w:fill="FFFFFF"/>
        </w:rPr>
        <w:t xml:space="preserve">, Y., </w:t>
      </w:r>
      <w:proofErr w:type="spellStart"/>
      <w:r>
        <w:rPr>
          <w:rFonts w:ascii="Times New Roman" w:hAnsi="Times New Roman" w:cs="Times New Roman"/>
          <w:color w:val="000000"/>
          <w:sz w:val="24"/>
          <w:szCs w:val="24"/>
          <w:shd w:val="clear" w:color="auto" w:fill="FFFFFF"/>
        </w:rPr>
        <w:t>Lassere</w:t>
      </w:r>
      <w:proofErr w:type="spellEnd"/>
      <w:r>
        <w:rPr>
          <w:rFonts w:ascii="Times New Roman" w:hAnsi="Times New Roman" w:cs="Times New Roman"/>
          <w:color w:val="000000"/>
          <w:sz w:val="24"/>
          <w:szCs w:val="24"/>
          <w:shd w:val="clear" w:color="auto" w:fill="FFFFFF"/>
        </w:rPr>
        <w:t xml:space="preserve">, C., Meyers, A., </w:t>
      </w:r>
      <w:proofErr w:type="spellStart"/>
      <w:r>
        <w:rPr>
          <w:rFonts w:ascii="Times New Roman" w:hAnsi="Times New Roman" w:cs="Times New Roman"/>
          <w:color w:val="000000"/>
          <w:sz w:val="24"/>
          <w:szCs w:val="24"/>
          <w:shd w:val="clear" w:color="auto" w:fill="FFFFFF"/>
        </w:rPr>
        <w:t>Hoff</w:t>
      </w:r>
      <w:proofErr w:type="spellEnd"/>
      <w:r>
        <w:rPr>
          <w:rFonts w:ascii="Times New Roman" w:hAnsi="Times New Roman" w:cs="Times New Roman"/>
          <w:color w:val="000000"/>
          <w:sz w:val="24"/>
          <w:szCs w:val="24"/>
          <w:shd w:val="clear" w:color="auto" w:fill="FFFFFF"/>
        </w:rPr>
        <w:t>, J., Norris, J., Matsushita H. (2012). Investigación nuevos fármacos. 30, 316-326.</w:t>
      </w:r>
    </w:p>
    <w:p w:rsidR="00B6019A" w:rsidRDefault="00872259" w:rsidP="007379C2">
      <w:pPr>
        <w:spacing w:line="480" w:lineRule="auto"/>
        <w:ind w:firstLineChars="720" w:firstLine="172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Huang, P., Chubb, S., </w:t>
      </w:r>
      <w:proofErr w:type="spellStart"/>
      <w:r>
        <w:rPr>
          <w:rFonts w:ascii="Times New Roman" w:hAnsi="Times New Roman" w:cs="Times New Roman"/>
          <w:color w:val="000000"/>
          <w:sz w:val="24"/>
          <w:szCs w:val="24"/>
          <w:shd w:val="clear" w:color="auto" w:fill="FFFFFF"/>
        </w:rPr>
        <w:t>Hertel</w:t>
      </w:r>
      <w:proofErr w:type="spellEnd"/>
      <w:r>
        <w:rPr>
          <w:rFonts w:ascii="Times New Roman" w:hAnsi="Times New Roman" w:cs="Times New Roman"/>
          <w:color w:val="000000"/>
          <w:sz w:val="24"/>
          <w:szCs w:val="24"/>
          <w:shd w:val="clear" w:color="auto" w:fill="FFFFFF"/>
        </w:rPr>
        <w:t xml:space="preserve">, W., </w:t>
      </w:r>
      <w:proofErr w:type="spellStart"/>
      <w:r>
        <w:rPr>
          <w:rFonts w:ascii="Times New Roman" w:hAnsi="Times New Roman" w:cs="Times New Roman"/>
          <w:color w:val="000000"/>
          <w:sz w:val="24"/>
          <w:szCs w:val="24"/>
          <w:shd w:val="clear" w:color="auto" w:fill="FFFFFF"/>
        </w:rPr>
        <w:t>Grindey</w:t>
      </w:r>
      <w:proofErr w:type="spellEnd"/>
      <w:r>
        <w:rPr>
          <w:rFonts w:ascii="Times New Roman" w:hAnsi="Times New Roman" w:cs="Times New Roman"/>
          <w:color w:val="000000"/>
          <w:sz w:val="24"/>
          <w:szCs w:val="24"/>
          <w:shd w:val="clear" w:color="auto" w:fill="FFFFFF"/>
        </w:rPr>
        <w:t xml:space="preserve">, B., Plunkett, W. (1991). </w:t>
      </w:r>
      <w:proofErr w:type="spellStart"/>
      <w:r>
        <w:rPr>
          <w:rFonts w:ascii="Times New Roman" w:hAnsi="Times New Roman" w:cs="Times New Roman"/>
          <w:color w:val="000000"/>
          <w:sz w:val="24"/>
          <w:szCs w:val="24"/>
          <w:shd w:val="clear" w:color="auto" w:fill="FFFFFF"/>
        </w:rPr>
        <w:t>Nucleosidos</w:t>
      </w:r>
      <w:proofErr w:type="spellEnd"/>
      <w:r>
        <w:rPr>
          <w:rFonts w:ascii="Times New Roman" w:hAnsi="Times New Roman" w:cs="Times New Roman"/>
          <w:color w:val="000000"/>
          <w:sz w:val="24"/>
          <w:szCs w:val="24"/>
          <w:shd w:val="clear" w:color="auto" w:fill="FFFFFF"/>
        </w:rPr>
        <w:t>. 51, 6110-6117.</w:t>
      </w:r>
    </w:p>
    <w:p w:rsidR="006D7413" w:rsidRDefault="006D7413" w:rsidP="007379C2">
      <w:pPr>
        <w:spacing w:line="480" w:lineRule="auto"/>
        <w:ind w:firstLineChars="720" w:firstLine="1728"/>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Kicska</w:t>
      </w:r>
      <w:proofErr w:type="spellEnd"/>
      <w:r>
        <w:rPr>
          <w:rFonts w:ascii="Times New Roman" w:hAnsi="Times New Roman" w:cs="Times New Roman"/>
          <w:color w:val="000000"/>
          <w:sz w:val="24"/>
          <w:szCs w:val="24"/>
          <w:shd w:val="clear" w:color="auto" w:fill="FFFFFF"/>
        </w:rPr>
        <w:t xml:space="preserve">, G., Long, L., </w:t>
      </w:r>
      <w:proofErr w:type="spellStart"/>
      <w:r>
        <w:rPr>
          <w:rFonts w:ascii="Times New Roman" w:hAnsi="Times New Roman" w:cs="Times New Roman"/>
          <w:color w:val="000000"/>
          <w:sz w:val="24"/>
          <w:szCs w:val="24"/>
          <w:shd w:val="clear" w:color="auto" w:fill="FFFFFF"/>
        </w:rPr>
        <w:t>Horing</w:t>
      </w:r>
      <w:proofErr w:type="spellEnd"/>
      <w:r>
        <w:rPr>
          <w:rFonts w:ascii="Times New Roman" w:hAnsi="Times New Roman" w:cs="Times New Roman"/>
          <w:color w:val="000000"/>
          <w:sz w:val="24"/>
          <w:szCs w:val="24"/>
          <w:shd w:val="clear" w:color="auto" w:fill="FFFFFF"/>
        </w:rPr>
        <w:t xml:space="preserve">, C., Fairchild, P., Tyler, R., </w:t>
      </w:r>
      <w:proofErr w:type="spellStart"/>
      <w:r>
        <w:rPr>
          <w:rFonts w:ascii="Times New Roman" w:hAnsi="Times New Roman" w:cs="Times New Roman"/>
          <w:color w:val="000000"/>
          <w:sz w:val="24"/>
          <w:szCs w:val="24"/>
          <w:shd w:val="clear" w:color="auto" w:fill="FFFFFF"/>
        </w:rPr>
        <w:t>Furneaux</w:t>
      </w:r>
      <w:proofErr w:type="spellEnd"/>
      <w:r>
        <w:rPr>
          <w:rFonts w:ascii="Times New Roman" w:hAnsi="Times New Roman" w:cs="Times New Roman"/>
          <w:color w:val="000000"/>
          <w:sz w:val="24"/>
          <w:szCs w:val="24"/>
          <w:shd w:val="clear" w:color="auto" w:fill="FFFFFF"/>
        </w:rPr>
        <w:t xml:space="preserve">, V., Schramm, H., Kaufman, L. (2001). Importancia de los </w:t>
      </w:r>
      <w:proofErr w:type="spellStart"/>
      <w:r>
        <w:rPr>
          <w:rFonts w:ascii="Times New Roman" w:hAnsi="Times New Roman" w:cs="Times New Roman"/>
          <w:color w:val="000000"/>
          <w:sz w:val="24"/>
          <w:szCs w:val="24"/>
          <w:shd w:val="clear" w:color="auto" w:fill="FFFFFF"/>
        </w:rPr>
        <w:t>nucleosidos</w:t>
      </w:r>
      <w:proofErr w:type="spellEnd"/>
      <w:r>
        <w:rPr>
          <w:rFonts w:ascii="Times New Roman" w:hAnsi="Times New Roman" w:cs="Times New Roman"/>
          <w:color w:val="000000"/>
          <w:sz w:val="24"/>
          <w:szCs w:val="24"/>
          <w:shd w:val="clear" w:color="auto" w:fill="FFFFFF"/>
        </w:rPr>
        <w:t>. 98, 4593-4598.</w:t>
      </w:r>
    </w:p>
    <w:p w:rsidR="00B6019A" w:rsidRDefault="004F3373" w:rsidP="007379C2">
      <w:pPr>
        <w:spacing w:line="480" w:lineRule="auto"/>
        <w:ind w:firstLineChars="720" w:firstLine="1728"/>
        <w:rPr>
          <w:rFonts w:ascii="Times New Roman" w:hAnsi="Times New Roman" w:cs="Times New Roman"/>
          <w:color w:val="000000"/>
          <w:sz w:val="24"/>
          <w:szCs w:val="24"/>
          <w:shd w:val="clear" w:color="auto" w:fill="FFFFFF"/>
        </w:rPr>
      </w:pPr>
      <w:r w:rsidRPr="00045C04">
        <w:rPr>
          <w:rFonts w:ascii="Times New Roman" w:hAnsi="Times New Roman" w:cs="Times New Roman"/>
          <w:color w:val="000000"/>
          <w:sz w:val="24"/>
          <w:szCs w:val="24"/>
          <w:shd w:val="clear" w:color="auto" w:fill="FFFFFF"/>
        </w:rPr>
        <w:t xml:space="preserve">Manual de la Organización mundial de sanidad animal sobre animales terrestres: Fiebre aftosa. </w:t>
      </w:r>
      <w:r w:rsidR="00F0025A">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2014</w:t>
      </w:r>
      <w:r w:rsidR="00F0025A">
        <w:rPr>
          <w:rFonts w:ascii="Times New Roman" w:hAnsi="Times New Roman" w:cs="Times New Roman"/>
          <w:color w:val="000000"/>
          <w:sz w:val="24"/>
          <w:szCs w:val="24"/>
          <w:shd w:val="clear" w:color="auto" w:fill="FFFFFF"/>
        </w:rPr>
        <w:t>)</w:t>
      </w:r>
      <w:r w:rsidRPr="00045C04">
        <w:rPr>
          <w:rFonts w:ascii="Times New Roman" w:hAnsi="Times New Roman" w:cs="Times New Roman"/>
          <w:color w:val="000000"/>
          <w:sz w:val="24"/>
          <w:szCs w:val="24"/>
          <w:shd w:val="clear" w:color="auto" w:fill="FFFFFF"/>
        </w:rPr>
        <w:t>, 206–236.</w:t>
      </w:r>
    </w:p>
    <w:p w:rsidR="00872259" w:rsidRDefault="00872259" w:rsidP="007379C2">
      <w:pPr>
        <w:spacing w:line="480" w:lineRule="auto"/>
        <w:ind w:firstLineChars="720" w:firstLine="1728"/>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Leyssen</w:t>
      </w:r>
      <w:proofErr w:type="spellEnd"/>
      <w:r>
        <w:rPr>
          <w:rFonts w:ascii="Times New Roman" w:hAnsi="Times New Roman" w:cs="Times New Roman"/>
          <w:color w:val="000000"/>
          <w:sz w:val="24"/>
          <w:szCs w:val="24"/>
          <w:shd w:val="clear" w:color="auto" w:fill="FFFFFF"/>
        </w:rPr>
        <w:t xml:space="preserve">, P., De </w:t>
      </w:r>
      <w:proofErr w:type="spellStart"/>
      <w:r>
        <w:rPr>
          <w:rFonts w:ascii="Times New Roman" w:hAnsi="Times New Roman" w:cs="Times New Roman"/>
          <w:color w:val="000000"/>
          <w:sz w:val="24"/>
          <w:szCs w:val="24"/>
          <w:shd w:val="clear" w:color="auto" w:fill="FFFFFF"/>
        </w:rPr>
        <w:t>Clereq</w:t>
      </w:r>
      <w:proofErr w:type="spellEnd"/>
      <w:r>
        <w:rPr>
          <w:rFonts w:ascii="Times New Roman" w:hAnsi="Times New Roman" w:cs="Times New Roman"/>
          <w:color w:val="000000"/>
          <w:sz w:val="24"/>
          <w:szCs w:val="24"/>
          <w:shd w:val="clear" w:color="auto" w:fill="FFFFFF"/>
        </w:rPr>
        <w:t xml:space="preserve">, E., </w:t>
      </w:r>
      <w:proofErr w:type="spellStart"/>
      <w:r>
        <w:rPr>
          <w:rFonts w:ascii="Times New Roman" w:hAnsi="Times New Roman" w:cs="Times New Roman"/>
          <w:color w:val="000000"/>
          <w:sz w:val="24"/>
          <w:szCs w:val="24"/>
          <w:shd w:val="clear" w:color="auto" w:fill="FFFFFF"/>
        </w:rPr>
        <w:t>Neyts</w:t>
      </w:r>
      <w:proofErr w:type="spellEnd"/>
      <w:r>
        <w:rPr>
          <w:rFonts w:ascii="Times New Roman" w:hAnsi="Times New Roman" w:cs="Times New Roman"/>
          <w:color w:val="000000"/>
          <w:sz w:val="24"/>
          <w:szCs w:val="24"/>
          <w:shd w:val="clear" w:color="auto" w:fill="FFFFFF"/>
        </w:rPr>
        <w:t>, J. (2008). Antiviral. 78, 9-25.</w:t>
      </w:r>
    </w:p>
    <w:p w:rsidR="00B6019A" w:rsidRDefault="00B6019A" w:rsidP="007379C2">
      <w:pPr>
        <w:spacing w:line="480" w:lineRule="auto"/>
        <w:ind w:firstLineChars="720" w:firstLine="1728"/>
        <w:rPr>
          <w:rFonts w:ascii="Times New Roman" w:hAnsi="Times New Roman" w:cs="Times New Roman"/>
          <w:color w:val="000000"/>
          <w:sz w:val="24"/>
          <w:szCs w:val="24"/>
          <w:shd w:val="clear" w:color="auto" w:fill="FFFFFF"/>
        </w:rPr>
      </w:pPr>
    </w:p>
    <w:p w:rsidR="00360005" w:rsidRPr="00F0025A" w:rsidRDefault="00CD66FD" w:rsidP="007379C2">
      <w:pPr>
        <w:spacing w:line="480" w:lineRule="auto"/>
        <w:ind w:firstLineChars="720" w:firstLine="172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Martín, V. (2021).</w:t>
      </w:r>
      <w:r w:rsidR="00360005">
        <w:rPr>
          <w:rFonts w:ascii="Times New Roman" w:hAnsi="Times New Roman" w:cs="Times New Roman"/>
          <w:sz w:val="24"/>
          <w:szCs w:val="24"/>
          <w:shd w:val="clear" w:color="auto" w:fill="FFFFFF"/>
        </w:rPr>
        <w:t xml:space="preserve"> </w:t>
      </w:r>
      <w:proofErr w:type="spellStart"/>
      <w:r w:rsidR="00360005">
        <w:rPr>
          <w:rFonts w:ascii="Times New Roman" w:hAnsi="Times New Roman" w:cs="Times New Roman"/>
          <w:sz w:val="24"/>
          <w:szCs w:val="24"/>
          <w:shd w:val="clear" w:color="auto" w:fill="FFFFFF"/>
        </w:rPr>
        <w:t>Sintesis</w:t>
      </w:r>
      <w:proofErr w:type="spellEnd"/>
      <w:r w:rsidR="00360005">
        <w:rPr>
          <w:rFonts w:ascii="Times New Roman" w:hAnsi="Times New Roman" w:cs="Times New Roman"/>
          <w:sz w:val="24"/>
          <w:szCs w:val="24"/>
          <w:shd w:val="clear" w:color="auto" w:fill="FFFFFF"/>
        </w:rPr>
        <w:t xml:space="preserve"> de </w:t>
      </w:r>
      <w:proofErr w:type="spellStart"/>
      <w:r w:rsidR="00360005">
        <w:rPr>
          <w:rFonts w:ascii="Times New Roman" w:hAnsi="Times New Roman" w:cs="Times New Roman"/>
          <w:sz w:val="24"/>
          <w:szCs w:val="24"/>
          <w:shd w:val="clear" w:color="auto" w:fill="FFFFFF"/>
        </w:rPr>
        <w:t>Nucleosidos</w:t>
      </w:r>
      <w:proofErr w:type="spellEnd"/>
      <w:r w:rsidR="00360005">
        <w:rPr>
          <w:rFonts w:ascii="Times New Roman" w:hAnsi="Times New Roman" w:cs="Times New Roman"/>
          <w:sz w:val="24"/>
          <w:szCs w:val="24"/>
          <w:shd w:val="clear" w:color="auto" w:fill="FFFFFF"/>
        </w:rPr>
        <w:t xml:space="preserve"> y </w:t>
      </w:r>
      <w:proofErr w:type="spellStart"/>
      <w:r w:rsidR="00360005">
        <w:rPr>
          <w:rFonts w:ascii="Times New Roman" w:hAnsi="Times New Roman" w:cs="Times New Roman"/>
          <w:sz w:val="24"/>
          <w:szCs w:val="24"/>
          <w:shd w:val="clear" w:color="auto" w:fill="FFFFFF"/>
        </w:rPr>
        <w:t>Oligonucleotidos</w:t>
      </w:r>
      <w:proofErr w:type="spellEnd"/>
      <w:r w:rsidR="00360005">
        <w:rPr>
          <w:rFonts w:ascii="Times New Roman" w:hAnsi="Times New Roman" w:cs="Times New Roman"/>
          <w:sz w:val="24"/>
          <w:szCs w:val="24"/>
          <w:shd w:val="clear" w:color="auto" w:fill="FFFFFF"/>
        </w:rPr>
        <w:t xml:space="preserve"> con potencial actividad farmacológica. (Tesis Doctoral). Universidad de Oviedo. Oviedo, España.</w:t>
      </w:r>
    </w:p>
    <w:p w:rsidR="00045C04" w:rsidRDefault="00045C04" w:rsidP="007379C2">
      <w:pPr>
        <w:spacing w:line="480" w:lineRule="auto"/>
        <w:ind w:firstLineChars="720" w:firstLine="1728"/>
        <w:rPr>
          <w:rFonts w:ascii="Times New Roman" w:hAnsi="Times New Roman" w:cs="Times New Roman"/>
          <w:sz w:val="24"/>
          <w:szCs w:val="24"/>
          <w:shd w:val="clear" w:color="auto" w:fill="FFFFFF"/>
        </w:rPr>
      </w:pPr>
      <w:r w:rsidRPr="00F0025A">
        <w:rPr>
          <w:rFonts w:ascii="Times New Roman" w:hAnsi="Times New Roman" w:cs="Times New Roman"/>
          <w:sz w:val="24"/>
          <w:szCs w:val="24"/>
          <w:shd w:val="clear" w:color="auto" w:fill="FFFFFF"/>
        </w:rPr>
        <w:t xml:space="preserve">Organización mundial de sanidad animal (OIE). </w:t>
      </w:r>
      <w:r w:rsidR="00344816">
        <w:rPr>
          <w:rFonts w:ascii="Times New Roman" w:hAnsi="Times New Roman" w:cs="Times New Roman"/>
          <w:sz w:val="24"/>
          <w:szCs w:val="24"/>
          <w:shd w:val="clear" w:color="auto" w:fill="FFFFFF"/>
        </w:rPr>
        <w:t xml:space="preserve">(2021). </w:t>
      </w:r>
      <w:hyperlink r:id="rId9" w:history="1">
        <w:r w:rsidR="000A1EA3" w:rsidRPr="00927C76">
          <w:rPr>
            <w:rStyle w:val="Hipervnculo"/>
            <w:rFonts w:ascii="Times New Roman" w:hAnsi="Times New Roman" w:cs="Times New Roman"/>
            <w:sz w:val="24"/>
            <w:szCs w:val="24"/>
            <w:shd w:val="clear" w:color="auto" w:fill="FFFFFF"/>
          </w:rPr>
          <w:t>http://www.oie.int/es/sanidadanimal-en-el-mundo/estatus-sanitario-oficial/fiebre-aftosa/es-fmd-carte/</w:t>
        </w:r>
      </w:hyperlink>
      <w:r w:rsidRPr="00F0025A">
        <w:rPr>
          <w:rFonts w:ascii="Times New Roman" w:hAnsi="Times New Roman" w:cs="Times New Roman"/>
          <w:sz w:val="24"/>
          <w:szCs w:val="24"/>
          <w:shd w:val="clear" w:color="auto" w:fill="FFFFFF"/>
        </w:rPr>
        <w:t>.</w:t>
      </w:r>
    </w:p>
    <w:p w:rsidR="00F0025A" w:rsidRPr="007379C2" w:rsidRDefault="00360005" w:rsidP="007379C2">
      <w:pPr>
        <w:spacing w:line="480" w:lineRule="auto"/>
        <w:ind w:firstLineChars="720" w:firstLine="172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Soldado, </w:t>
      </w:r>
      <w:r w:rsidR="00872259">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 Anglada, P. (2011). </w:t>
      </w:r>
      <w:proofErr w:type="spellStart"/>
      <w:r>
        <w:rPr>
          <w:rFonts w:ascii="Times New Roman" w:hAnsi="Times New Roman" w:cs="Times New Roman"/>
          <w:sz w:val="24"/>
          <w:szCs w:val="24"/>
          <w:shd w:val="clear" w:color="auto" w:fill="FFFFFF"/>
        </w:rPr>
        <w:t>Sintesis</w:t>
      </w:r>
      <w:proofErr w:type="spellEnd"/>
      <w:r>
        <w:rPr>
          <w:rFonts w:ascii="Times New Roman" w:hAnsi="Times New Roman" w:cs="Times New Roman"/>
          <w:sz w:val="24"/>
          <w:szCs w:val="24"/>
          <w:shd w:val="clear" w:color="auto" w:fill="FFFFFF"/>
        </w:rPr>
        <w:t xml:space="preserve"> de </w:t>
      </w:r>
      <w:proofErr w:type="spellStart"/>
      <w:r>
        <w:rPr>
          <w:rFonts w:ascii="Times New Roman" w:hAnsi="Times New Roman" w:cs="Times New Roman"/>
          <w:sz w:val="24"/>
          <w:szCs w:val="24"/>
          <w:shd w:val="clear" w:color="auto" w:fill="FFFFFF"/>
        </w:rPr>
        <w:t>Nucleosidos</w:t>
      </w:r>
      <w:proofErr w:type="spellEnd"/>
      <w:r>
        <w:rPr>
          <w:rFonts w:ascii="Times New Roman" w:hAnsi="Times New Roman" w:cs="Times New Roman"/>
          <w:sz w:val="24"/>
          <w:szCs w:val="24"/>
          <w:shd w:val="clear" w:color="auto" w:fill="FFFFFF"/>
        </w:rPr>
        <w:t xml:space="preserve"> y </w:t>
      </w:r>
      <w:proofErr w:type="spellStart"/>
      <w:r>
        <w:rPr>
          <w:rFonts w:ascii="Times New Roman" w:hAnsi="Times New Roman" w:cs="Times New Roman"/>
          <w:sz w:val="24"/>
          <w:szCs w:val="24"/>
          <w:shd w:val="clear" w:color="auto" w:fill="FFFFFF"/>
        </w:rPr>
        <w:t>Oligonucleotidos</w:t>
      </w:r>
      <w:proofErr w:type="spellEnd"/>
      <w:r>
        <w:rPr>
          <w:rFonts w:ascii="Times New Roman" w:hAnsi="Times New Roman" w:cs="Times New Roman"/>
          <w:sz w:val="24"/>
          <w:szCs w:val="24"/>
          <w:shd w:val="clear" w:color="auto" w:fill="FFFFFF"/>
        </w:rPr>
        <w:t>. 32, 428-457.</w:t>
      </w:r>
    </w:p>
    <w:p w:rsidR="00045C04" w:rsidRPr="00F0025A" w:rsidRDefault="00045C04" w:rsidP="007379C2">
      <w:pPr>
        <w:spacing w:line="480" w:lineRule="auto"/>
        <w:ind w:firstLineChars="720" w:firstLine="1728"/>
        <w:rPr>
          <w:rFonts w:ascii="Times New Roman" w:hAnsi="Times New Roman" w:cs="Times New Roman"/>
          <w:color w:val="000000"/>
          <w:sz w:val="24"/>
          <w:szCs w:val="24"/>
          <w:shd w:val="clear" w:color="auto" w:fill="FFFFFF"/>
        </w:rPr>
      </w:pPr>
      <w:r w:rsidRPr="00F0025A">
        <w:rPr>
          <w:rFonts w:ascii="Times New Roman" w:hAnsi="Times New Roman" w:cs="Times New Roman"/>
          <w:color w:val="000000"/>
          <w:sz w:val="24"/>
          <w:szCs w:val="24"/>
          <w:shd w:val="clear" w:color="auto" w:fill="FFFFFF"/>
        </w:rPr>
        <w:t xml:space="preserve">Yates, </w:t>
      </w:r>
      <w:r w:rsidR="00F0025A" w:rsidRPr="00F0025A">
        <w:rPr>
          <w:rFonts w:ascii="Times New Roman" w:hAnsi="Times New Roman" w:cs="Times New Roman"/>
          <w:color w:val="000000"/>
          <w:sz w:val="24"/>
          <w:szCs w:val="24"/>
          <w:shd w:val="clear" w:color="auto" w:fill="FFFFFF"/>
        </w:rPr>
        <w:t>M</w:t>
      </w:r>
      <w:r w:rsidRPr="00F0025A">
        <w:rPr>
          <w:rFonts w:ascii="Times New Roman" w:hAnsi="Times New Roman" w:cs="Times New Roman"/>
          <w:color w:val="000000"/>
          <w:sz w:val="24"/>
          <w:szCs w:val="24"/>
          <w:shd w:val="clear" w:color="auto" w:fill="FFFFFF"/>
        </w:rPr>
        <w:t>.,</w:t>
      </w:r>
      <w:r w:rsidR="00F0025A" w:rsidRPr="00F0025A">
        <w:rPr>
          <w:rFonts w:ascii="Times New Roman" w:hAnsi="Times New Roman" w:cs="Times New Roman"/>
          <w:color w:val="000000"/>
          <w:sz w:val="24"/>
          <w:szCs w:val="24"/>
          <w:shd w:val="clear" w:color="auto" w:fill="FFFFFF"/>
        </w:rPr>
        <w:t xml:space="preserve"> </w:t>
      </w:r>
      <w:proofErr w:type="spellStart"/>
      <w:r w:rsidR="00F0025A" w:rsidRPr="00F0025A">
        <w:rPr>
          <w:rFonts w:ascii="Times New Roman" w:hAnsi="Times New Roman" w:cs="Times New Roman"/>
          <w:color w:val="000000"/>
          <w:sz w:val="24"/>
          <w:szCs w:val="24"/>
          <w:shd w:val="clear" w:color="auto" w:fill="FFFFFF"/>
        </w:rPr>
        <w:t>Seley</w:t>
      </w:r>
      <w:proofErr w:type="spellEnd"/>
      <w:r w:rsidR="00F0025A" w:rsidRPr="00F0025A">
        <w:rPr>
          <w:rFonts w:ascii="Times New Roman" w:hAnsi="Times New Roman" w:cs="Times New Roman"/>
          <w:color w:val="000000"/>
          <w:sz w:val="24"/>
          <w:szCs w:val="24"/>
          <w:shd w:val="clear" w:color="auto" w:fill="FFFFFF"/>
        </w:rPr>
        <w:t xml:space="preserve">, K. (2019). </w:t>
      </w:r>
      <w:proofErr w:type="spellStart"/>
      <w:r w:rsidR="00F0025A" w:rsidRPr="00F0025A">
        <w:rPr>
          <w:rFonts w:ascii="Times New Roman" w:hAnsi="Times New Roman" w:cs="Times New Roman"/>
          <w:sz w:val="24"/>
          <w:szCs w:val="24"/>
        </w:rPr>
        <w:t>The</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evolution</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of</w:t>
      </w:r>
      <w:proofErr w:type="spellEnd"/>
      <w:r w:rsidR="00F0025A" w:rsidRPr="00F0025A">
        <w:rPr>
          <w:rFonts w:ascii="Times New Roman" w:hAnsi="Times New Roman" w:cs="Times New Roman"/>
          <w:sz w:val="24"/>
          <w:szCs w:val="24"/>
        </w:rPr>
        <w:t xml:space="preserve"> antiviral </w:t>
      </w:r>
      <w:proofErr w:type="spellStart"/>
      <w:r w:rsidR="00F0025A" w:rsidRPr="00F0025A">
        <w:rPr>
          <w:rFonts w:ascii="Times New Roman" w:hAnsi="Times New Roman" w:cs="Times New Roman"/>
          <w:sz w:val="24"/>
          <w:szCs w:val="24"/>
        </w:rPr>
        <w:t>nucleoside</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analogues</w:t>
      </w:r>
      <w:proofErr w:type="spellEnd"/>
      <w:r w:rsidR="00F0025A" w:rsidRPr="00F0025A">
        <w:rPr>
          <w:rFonts w:ascii="Times New Roman" w:hAnsi="Times New Roman" w:cs="Times New Roman"/>
          <w:sz w:val="24"/>
          <w:szCs w:val="24"/>
        </w:rPr>
        <w:t xml:space="preserve">: A </w:t>
      </w:r>
      <w:proofErr w:type="spellStart"/>
      <w:r w:rsidR="00F0025A" w:rsidRPr="00F0025A">
        <w:rPr>
          <w:rFonts w:ascii="Times New Roman" w:hAnsi="Times New Roman" w:cs="Times New Roman"/>
          <w:sz w:val="24"/>
          <w:szCs w:val="24"/>
        </w:rPr>
        <w:t>review</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for</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chemists</w:t>
      </w:r>
      <w:proofErr w:type="spellEnd"/>
      <w:r w:rsidR="00F0025A" w:rsidRPr="00F0025A">
        <w:rPr>
          <w:rFonts w:ascii="Times New Roman" w:hAnsi="Times New Roman" w:cs="Times New Roman"/>
          <w:sz w:val="24"/>
          <w:szCs w:val="24"/>
        </w:rPr>
        <w:t xml:space="preserve"> and non-</w:t>
      </w:r>
      <w:proofErr w:type="spellStart"/>
      <w:r w:rsidR="00F0025A" w:rsidRPr="00F0025A">
        <w:rPr>
          <w:rFonts w:ascii="Times New Roman" w:hAnsi="Times New Roman" w:cs="Times New Roman"/>
          <w:sz w:val="24"/>
          <w:szCs w:val="24"/>
        </w:rPr>
        <w:t>chemists</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Part</w:t>
      </w:r>
      <w:proofErr w:type="spellEnd"/>
      <w:r w:rsidR="00F0025A" w:rsidRPr="00F0025A">
        <w:rPr>
          <w:rFonts w:ascii="Times New Roman" w:hAnsi="Times New Roman" w:cs="Times New Roman"/>
          <w:sz w:val="24"/>
          <w:szCs w:val="24"/>
        </w:rPr>
        <w:t xml:space="preserve"> II: </w:t>
      </w:r>
      <w:proofErr w:type="spellStart"/>
      <w:r w:rsidR="00F0025A" w:rsidRPr="00F0025A">
        <w:rPr>
          <w:rFonts w:ascii="Times New Roman" w:hAnsi="Times New Roman" w:cs="Times New Roman"/>
          <w:sz w:val="24"/>
          <w:szCs w:val="24"/>
        </w:rPr>
        <w:t>Complex</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modifications</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to</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the</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nucleoside</w:t>
      </w:r>
      <w:proofErr w:type="spellEnd"/>
      <w:r w:rsidR="00F0025A" w:rsidRPr="00F0025A">
        <w:rPr>
          <w:rFonts w:ascii="Times New Roman" w:hAnsi="Times New Roman" w:cs="Times New Roman"/>
          <w:sz w:val="24"/>
          <w:szCs w:val="24"/>
        </w:rPr>
        <w:t xml:space="preserve"> </w:t>
      </w:r>
      <w:proofErr w:type="spellStart"/>
      <w:r w:rsidR="00F0025A" w:rsidRPr="00F0025A">
        <w:rPr>
          <w:rFonts w:ascii="Times New Roman" w:hAnsi="Times New Roman" w:cs="Times New Roman"/>
          <w:sz w:val="24"/>
          <w:szCs w:val="24"/>
        </w:rPr>
        <w:t>scaffold</w:t>
      </w:r>
      <w:proofErr w:type="spellEnd"/>
      <w:r w:rsidR="00F0025A" w:rsidRPr="00F0025A">
        <w:rPr>
          <w:rFonts w:ascii="Times New Roman" w:hAnsi="Times New Roman" w:cs="Times New Roman"/>
          <w:sz w:val="24"/>
          <w:szCs w:val="24"/>
        </w:rPr>
        <w:t xml:space="preserve">. </w:t>
      </w:r>
      <w:r w:rsidR="00F0025A" w:rsidRPr="00F0025A">
        <w:rPr>
          <w:rFonts w:ascii="Times New Roman" w:hAnsi="Times New Roman" w:cs="Times New Roman"/>
          <w:i/>
          <w:sz w:val="24"/>
          <w:szCs w:val="24"/>
        </w:rPr>
        <w:t>Elsevier,</w:t>
      </w:r>
      <w:r w:rsidR="00F0025A" w:rsidRPr="00F0025A">
        <w:rPr>
          <w:rFonts w:ascii="Times New Roman" w:hAnsi="Times New Roman" w:cs="Times New Roman"/>
          <w:sz w:val="24"/>
          <w:szCs w:val="24"/>
        </w:rPr>
        <w:t xml:space="preserve"> 162, pp. 5–21, 0166-3542.</w:t>
      </w:r>
    </w:p>
    <w:p w:rsidR="00045C04" w:rsidRPr="00045C04" w:rsidRDefault="00045C04" w:rsidP="00C129F1">
      <w:pPr>
        <w:spacing w:line="480" w:lineRule="auto"/>
        <w:rPr>
          <w:rFonts w:ascii="Times New Roman" w:hAnsi="Times New Roman" w:cs="Times New Roman"/>
          <w:color w:val="000000"/>
          <w:sz w:val="24"/>
          <w:szCs w:val="24"/>
          <w:shd w:val="clear" w:color="auto" w:fill="FFFFFF"/>
        </w:rPr>
      </w:pPr>
    </w:p>
    <w:p w:rsidR="009F46B5" w:rsidRPr="009F46B5" w:rsidRDefault="009F46B5" w:rsidP="00C129F1">
      <w:pPr>
        <w:spacing w:line="480" w:lineRule="auto"/>
        <w:rPr>
          <w:rFonts w:ascii="Times New Roman" w:hAnsi="Times New Roman" w:cs="Times New Roman"/>
          <w:color w:val="000000"/>
          <w:sz w:val="24"/>
          <w:szCs w:val="24"/>
          <w:shd w:val="clear" w:color="auto" w:fill="FFFFFF"/>
        </w:rPr>
      </w:pPr>
    </w:p>
    <w:p w:rsidR="009F46B5" w:rsidRPr="00262722" w:rsidRDefault="009F46B5" w:rsidP="00C129F1">
      <w:pPr>
        <w:spacing w:line="480" w:lineRule="auto"/>
        <w:rPr>
          <w:rFonts w:ascii="Times New Roman" w:hAnsi="Times New Roman" w:cs="Times New Roman"/>
          <w:sz w:val="24"/>
          <w:szCs w:val="24"/>
        </w:rPr>
      </w:pPr>
    </w:p>
    <w:p w:rsidR="00C129F1" w:rsidRDefault="00C129F1" w:rsidP="00C129F1">
      <w:pPr>
        <w:spacing w:line="480" w:lineRule="auto"/>
        <w:rPr>
          <w:rFonts w:ascii="Times New Roman" w:hAnsi="Times New Roman" w:cs="Times New Roman"/>
          <w:sz w:val="24"/>
          <w:szCs w:val="24"/>
        </w:rPr>
      </w:pPr>
    </w:p>
    <w:p w:rsidR="00C129F1" w:rsidRPr="00C129F1" w:rsidRDefault="00C129F1" w:rsidP="00C129F1">
      <w:pPr>
        <w:spacing w:line="480" w:lineRule="auto"/>
        <w:rPr>
          <w:rFonts w:ascii="Times New Roman" w:hAnsi="Times New Roman" w:cs="Times New Roman"/>
          <w:sz w:val="24"/>
          <w:szCs w:val="24"/>
        </w:rPr>
      </w:pPr>
    </w:p>
    <w:sectPr w:rsidR="00C129F1" w:rsidRPr="00C129F1" w:rsidSect="00A90A2E">
      <w:headerReference w:type="default" r:id="rId10"/>
      <w:footerReference w:type="default" r:id="rId11"/>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FCE" w:rsidRDefault="00F54FCE" w:rsidP="00A54EDC">
      <w:pPr>
        <w:spacing w:after="0" w:line="240" w:lineRule="auto"/>
      </w:pPr>
      <w:r>
        <w:separator/>
      </w:r>
    </w:p>
  </w:endnote>
  <w:endnote w:type="continuationSeparator" w:id="0">
    <w:p w:rsidR="00F54FCE" w:rsidRDefault="00F54FCE"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361" w:rsidRDefault="00A22361">
    <w:pPr>
      <w:pStyle w:val="Piedepgina"/>
    </w:pPr>
    <w:r>
      <w:rPr>
        <w:noProof/>
      </w:rP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-424180</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a:extLst/>
                      </wps:spPr>
                      <wps:txbx>
                        <w:txbxContent>
                          <w:p w:rsidR="00A22361" w:rsidRPr="00F54594" w:rsidRDefault="00A22361"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rsidR="00A22361" w:rsidRPr="0040478A" w:rsidRDefault="00A22361" w:rsidP="0040478A">
                            <w:pPr>
                              <w:pStyle w:val="Sinespaciado"/>
                              <w:rPr>
                                <w:sz w:val="14"/>
                                <w:lang w:val="es-ES"/>
                              </w:rPr>
                            </w:pPr>
                            <w:r w:rsidRPr="0040478A">
                              <w:rPr>
                                <w:sz w:val="14"/>
                                <w:lang w:val="es-ES"/>
                              </w:rPr>
                              <w:t>Universidad de Pamplona</w:t>
                            </w:r>
                          </w:p>
                          <w:p w:rsidR="00A22361" w:rsidRPr="0040478A" w:rsidRDefault="00A22361" w:rsidP="0040478A">
                            <w:pPr>
                              <w:pStyle w:val="Sinespaciado"/>
                              <w:rPr>
                                <w:sz w:val="14"/>
                                <w:lang w:val="es-ES"/>
                              </w:rPr>
                            </w:pPr>
                            <w:r w:rsidRPr="0040478A">
                              <w:rPr>
                                <w:sz w:val="14"/>
                                <w:lang w:val="es-ES"/>
                              </w:rPr>
                              <w:t>Pamplona - Norte de Santander - Colombia</w:t>
                            </w:r>
                          </w:p>
                          <w:p w:rsidR="00A22361" w:rsidRPr="0040478A" w:rsidRDefault="00A22361"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rsidR="00A22361" w:rsidRPr="0040478A" w:rsidRDefault="00A22361" w:rsidP="0040478A">
                            <w:pPr>
                              <w:pStyle w:val="Sinespaciado"/>
                              <w:rPr>
                                <w:sz w:val="14"/>
                                <w:lang w:val="en-US"/>
                              </w:rPr>
                            </w:pPr>
                            <w:r w:rsidRPr="0040478A">
                              <w:rPr>
                                <w:sz w:val="14"/>
                                <w:lang w:val="en-US"/>
                              </w:rPr>
                              <w:t>www.unipamplona.edu.co</w:t>
                            </w: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Imagen 1"/>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127000" y="82550"/>
                          <a:ext cx="973455" cy="490220"/>
                        </a:xfrm>
                        <a:prstGeom prst="rect">
                          <a:avLst/>
                        </a:prstGeom>
                      </pic:spPr>
                    </pic:pic>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rsidR="00A22361" w:rsidRPr="004538AB" w:rsidRDefault="00A22361"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id="Grupo 3" o:spid="_x0000_s1026" style="position:absolute;left:0;text-align:left;margin-left:0;margin-top:-33.4pt;width:352.25pt;height:56.25pt;z-index:251702272;mso-position-horizontal:left;mso-position-horizontal-relative:margin" coordsize="44735,7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22361" w:rsidRPr="00F54594" w:rsidRDefault="00A22361"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rsidR="00A22361" w:rsidRPr="0040478A" w:rsidRDefault="00A22361" w:rsidP="0040478A">
                      <w:pPr>
                        <w:pStyle w:val="Sinespaciado"/>
                        <w:rPr>
                          <w:sz w:val="14"/>
                          <w:lang w:val="es-ES"/>
                        </w:rPr>
                      </w:pPr>
                      <w:r w:rsidRPr="0040478A">
                        <w:rPr>
                          <w:sz w:val="14"/>
                          <w:lang w:val="es-ES"/>
                        </w:rPr>
                        <w:t>Universidad de Pamplona</w:t>
                      </w:r>
                    </w:p>
                    <w:p w:rsidR="00A22361" w:rsidRPr="0040478A" w:rsidRDefault="00A22361" w:rsidP="0040478A">
                      <w:pPr>
                        <w:pStyle w:val="Sinespaciado"/>
                        <w:rPr>
                          <w:sz w:val="14"/>
                          <w:lang w:val="es-ES"/>
                        </w:rPr>
                      </w:pPr>
                      <w:r w:rsidRPr="0040478A">
                        <w:rPr>
                          <w:sz w:val="14"/>
                          <w:lang w:val="es-ES"/>
                        </w:rPr>
                        <w:t>Pamplona - Norte de Santander - Colombia</w:t>
                      </w:r>
                    </w:p>
                    <w:p w:rsidR="00A22361" w:rsidRPr="0040478A" w:rsidRDefault="00A22361"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rsidR="00A22361" w:rsidRPr="0040478A" w:rsidRDefault="00A22361" w:rsidP="0040478A">
                      <w:pPr>
                        <w:pStyle w:val="Sinespaciado"/>
                        <w:rPr>
                          <w:sz w:val="14"/>
                          <w:lang w:val="en-US"/>
                        </w:rPr>
                      </w:pPr>
                      <w:r w:rsidRPr="0040478A">
                        <w:rPr>
                          <w:sz w:val="14"/>
                          <w:lang w:val="en-US"/>
                        </w:rPr>
                        <w:t>www.unipamplona.edu.co</w:t>
                      </w: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left:1270;top:825;width:9734;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">
                <v:imagedata r:id="rId2" o:title=""/>
              </v:shape>
              <v:shape id="Cuadro de texto 2" o:spid="_x0000_s1030"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A22361" w:rsidRPr="004538AB" w:rsidRDefault="00A22361"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Pr>
        <w:noProof/>
      </w:rPr>
      <w:drawing>
        <wp:anchor distT="0" distB="0" distL="114300" distR="114300" simplePos="0" relativeHeight="251676671" behindDoc="1" locked="0" layoutInCell="1" allowOverlap="1">
          <wp:simplePos x="0" y="0"/>
          <wp:positionH relativeFrom="column">
            <wp:posOffset>-900430</wp:posOffset>
          </wp:positionH>
          <wp:positionV relativeFrom="paragraph">
            <wp:posOffset>154940</wp:posOffset>
          </wp:positionV>
          <wp:extent cx="7772400" cy="53241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jpg"/>
                  <pic:cNvPicPr/>
                </pic:nvPicPr>
                <pic:blipFill>
                  <a:blip r:embed="rId3">
                    <a:extLst>
                      <a:ext uri="{28A0092B-C50C-407E-A947-70E740481C1C}">
                        <a14:useLocalDpi xmlns:a14="http://schemas.microsoft.com/office/drawing/2010/main" val="0"/>
                      </a:ext>
                    </a:extLst>
                  </a:blip>
                  <a:stretch>
                    <a:fillRect/>
                  </a:stretch>
                </pic:blipFill>
                <pic:spPr>
                  <a:xfrm>
                    <a:off x="0" y="0"/>
                    <a:ext cx="7772400" cy="532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a:extLst/>
                    </wps:spPr>
                    <wps:txbx>
                      <w:txbxContent>
                        <w:p w:rsidR="00A22361" w:rsidRPr="00E25268" w:rsidRDefault="00A22361"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Pr="00A90A2E">
                            <w:rPr>
                              <w:rFonts w:cs="Arial"/>
                              <w:noProof/>
                              <w:color w:val="1C1C1C"/>
                              <w:sz w:val="20"/>
                              <w:szCs w:val="16"/>
                              <w:lang w:val="es-ES"/>
                            </w:rPr>
                            <w:t>1</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" filled="f" stroked="f">
              <v:textbox inset="0,0,0,0">
                <w:txbxContent>
                  <w:p w:rsidR="00A22361" w:rsidRPr="00E25268" w:rsidRDefault="00A22361"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Pr="00A90A2E">
                      <w:rPr>
                        <w:rFonts w:cs="Arial"/>
                        <w:noProof/>
                        <w:color w:val="1C1C1C"/>
                        <w:sz w:val="20"/>
                        <w:szCs w:val="16"/>
                        <w:lang w:val="es-ES"/>
                      </w:rPr>
                      <w:t>1</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FCE" w:rsidRDefault="00F54FCE" w:rsidP="00A54EDC">
      <w:pPr>
        <w:spacing w:after="0" w:line="240" w:lineRule="auto"/>
      </w:pPr>
      <w:r>
        <w:separator/>
      </w:r>
    </w:p>
  </w:footnote>
  <w:footnote w:type="continuationSeparator" w:id="0">
    <w:p w:rsidR="00F54FCE" w:rsidRDefault="00F54FCE"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361" w:rsidRDefault="00A22361">
    <w:pPr>
      <w:pStyle w:val="Encabezado"/>
    </w:pPr>
    <w:r>
      <w:rPr>
        <w:noProof/>
      </w:rPr>
      <w:drawing>
        <wp:anchor distT="0" distB="0" distL="114300" distR="114300" simplePos="0" relativeHeight="251708416" behindDoc="0" locked="0" layoutInCell="1" allowOverlap="1">
          <wp:simplePos x="0" y="0"/>
          <wp:positionH relativeFrom="column">
            <wp:posOffset>2020191</wp:posOffset>
          </wp:positionH>
          <wp:positionV relativeFrom="paragraph">
            <wp:posOffset>161</wp:posOffset>
          </wp:positionV>
          <wp:extent cx="1918970" cy="899795"/>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18970" cy="8997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14"/>
  </w:num>
  <w:num w:numId="4">
    <w:abstractNumId w:val="7"/>
  </w:num>
  <w:num w:numId="5">
    <w:abstractNumId w:val="18"/>
  </w:num>
  <w:num w:numId="6">
    <w:abstractNumId w:val="16"/>
  </w:num>
  <w:num w:numId="7">
    <w:abstractNumId w:val="24"/>
  </w:num>
  <w:num w:numId="8">
    <w:abstractNumId w:val="17"/>
  </w:num>
  <w:num w:numId="9">
    <w:abstractNumId w:val="21"/>
  </w:num>
  <w:num w:numId="10">
    <w:abstractNumId w:val="31"/>
  </w:num>
  <w:num w:numId="11">
    <w:abstractNumId w:val="23"/>
  </w:num>
  <w:num w:numId="12">
    <w:abstractNumId w:val="0"/>
  </w:num>
  <w:num w:numId="13">
    <w:abstractNumId w:val="5"/>
  </w:num>
  <w:num w:numId="14">
    <w:abstractNumId w:val="9"/>
  </w:num>
  <w:num w:numId="15">
    <w:abstractNumId w:val="15"/>
  </w:num>
  <w:num w:numId="16">
    <w:abstractNumId w:val="11"/>
  </w:num>
  <w:num w:numId="17">
    <w:abstractNumId w:val="26"/>
  </w:num>
  <w:num w:numId="18">
    <w:abstractNumId w:val="2"/>
  </w:num>
  <w:num w:numId="19">
    <w:abstractNumId w:val="2"/>
    <w:lvlOverride w:ilvl="0">
      <w:startOverride w:val="1"/>
    </w:lvlOverride>
  </w:num>
  <w:num w:numId="20">
    <w:abstractNumId w:val="4"/>
  </w:num>
  <w:num w:numId="21">
    <w:abstractNumId w:val="25"/>
  </w:num>
  <w:num w:numId="22">
    <w:abstractNumId w:val="8"/>
  </w:num>
  <w:num w:numId="23">
    <w:abstractNumId w:val="13"/>
  </w:num>
  <w:num w:numId="24">
    <w:abstractNumId w:val="10"/>
  </w:num>
  <w:num w:numId="25">
    <w:abstractNumId w:val="19"/>
  </w:num>
  <w:num w:numId="26">
    <w:abstractNumId w:val="20"/>
  </w:num>
  <w:num w:numId="27">
    <w:abstractNumId w:val="28"/>
  </w:num>
  <w:num w:numId="28">
    <w:abstractNumId w:val="29"/>
  </w:num>
  <w:num w:numId="29">
    <w:abstractNumId w:val="30"/>
  </w:num>
  <w:num w:numId="30">
    <w:abstractNumId w:val="3"/>
  </w:num>
  <w:num w:numId="31">
    <w:abstractNumId w:val="2"/>
  </w:num>
  <w:num w:numId="32">
    <w:abstractNumId w:val="2"/>
  </w:num>
  <w:num w:numId="33">
    <w:abstractNumId w:val="22"/>
  </w:num>
  <w:num w:numId="34">
    <w:abstractNumId w:val="1"/>
  </w:num>
  <w:num w:numId="35">
    <w:abstractNumId w:val="2"/>
  </w:num>
  <w:num w:numId="36">
    <w:abstractNumId w:val="2"/>
  </w:num>
  <w:num w:numId="37">
    <w:abstractNumId w:val="2"/>
  </w:num>
  <w:num w:numId="3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340C6"/>
    <w:rsid w:val="000400FD"/>
    <w:rsid w:val="00040CCC"/>
    <w:rsid w:val="000419C2"/>
    <w:rsid w:val="00041BBE"/>
    <w:rsid w:val="00041C31"/>
    <w:rsid w:val="000420FF"/>
    <w:rsid w:val="00045C04"/>
    <w:rsid w:val="00047183"/>
    <w:rsid w:val="00050B85"/>
    <w:rsid w:val="00060FAC"/>
    <w:rsid w:val="00061389"/>
    <w:rsid w:val="000615E1"/>
    <w:rsid w:val="00062CFD"/>
    <w:rsid w:val="00066D82"/>
    <w:rsid w:val="00067ADD"/>
    <w:rsid w:val="00067F7E"/>
    <w:rsid w:val="000702E8"/>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A86"/>
    <w:rsid w:val="00090CC1"/>
    <w:rsid w:val="000911C6"/>
    <w:rsid w:val="00092816"/>
    <w:rsid w:val="000964B0"/>
    <w:rsid w:val="00096553"/>
    <w:rsid w:val="000A1EA3"/>
    <w:rsid w:val="000A569A"/>
    <w:rsid w:val="000A75EE"/>
    <w:rsid w:val="000B1410"/>
    <w:rsid w:val="000B169A"/>
    <w:rsid w:val="000B4292"/>
    <w:rsid w:val="000B66E2"/>
    <w:rsid w:val="000B7601"/>
    <w:rsid w:val="000B7992"/>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272A"/>
    <w:rsid w:val="0012607C"/>
    <w:rsid w:val="0012653F"/>
    <w:rsid w:val="00127FC1"/>
    <w:rsid w:val="00130D94"/>
    <w:rsid w:val="001310AA"/>
    <w:rsid w:val="00132609"/>
    <w:rsid w:val="001332A2"/>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619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E2AE5"/>
    <w:rsid w:val="001E3455"/>
    <w:rsid w:val="001E36E9"/>
    <w:rsid w:val="001E51C7"/>
    <w:rsid w:val="001E7C11"/>
    <w:rsid w:val="001F59AB"/>
    <w:rsid w:val="001F6011"/>
    <w:rsid w:val="0020132B"/>
    <w:rsid w:val="0020187C"/>
    <w:rsid w:val="00201B61"/>
    <w:rsid w:val="00201D1F"/>
    <w:rsid w:val="0020216C"/>
    <w:rsid w:val="00202C2B"/>
    <w:rsid w:val="002038D7"/>
    <w:rsid w:val="00203D06"/>
    <w:rsid w:val="00205336"/>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EB6"/>
    <w:rsid w:val="00262722"/>
    <w:rsid w:val="00263B84"/>
    <w:rsid w:val="00263F42"/>
    <w:rsid w:val="0026502F"/>
    <w:rsid w:val="00265F50"/>
    <w:rsid w:val="00267CFE"/>
    <w:rsid w:val="00270394"/>
    <w:rsid w:val="002704FF"/>
    <w:rsid w:val="00272676"/>
    <w:rsid w:val="00272F73"/>
    <w:rsid w:val="00275107"/>
    <w:rsid w:val="0027728E"/>
    <w:rsid w:val="00282268"/>
    <w:rsid w:val="002849F1"/>
    <w:rsid w:val="00284FCF"/>
    <w:rsid w:val="00285C0F"/>
    <w:rsid w:val="00292637"/>
    <w:rsid w:val="0029459A"/>
    <w:rsid w:val="00297AF9"/>
    <w:rsid w:val="002A22EE"/>
    <w:rsid w:val="002A3080"/>
    <w:rsid w:val="002A47AD"/>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F0A58"/>
    <w:rsid w:val="002F1970"/>
    <w:rsid w:val="002F3D8A"/>
    <w:rsid w:val="002F67ED"/>
    <w:rsid w:val="002F75CD"/>
    <w:rsid w:val="002F7BE0"/>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44816"/>
    <w:rsid w:val="00353934"/>
    <w:rsid w:val="003553FF"/>
    <w:rsid w:val="00356110"/>
    <w:rsid w:val="00360005"/>
    <w:rsid w:val="00360E52"/>
    <w:rsid w:val="0036249D"/>
    <w:rsid w:val="00366BAC"/>
    <w:rsid w:val="00366C7C"/>
    <w:rsid w:val="00367BDF"/>
    <w:rsid w:val="00370B45"/>
    <w:rsid w:val="0037163D"/>
    <w:rsid w:val="00371FCE"/>
    <w:rsid w:val="00372AD1"/>
    <w:rsid w:val="00381ECF"/>
    <w:rsid w:val="003822ED"/>
    <w:rsid w:val="00382D86"/>
    <w:rsid w:val="003837A1"/>
    <w:rsid w:val="00383916"/>
    <w:rsid w:val="0038798C"/>
    <w:rsid w:val="003917A2"/>
    <w:rsid w:val="00391ABC"/>
    <w:rsid w:val="00391ED8"/>
    <w:rsid w:val="00393E9C"/>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523"/>
    <w:rsid w:val="003C371A"/>
    <w:rsid w:val="003C410C"/>
    <w:rsid w:val="003C4CFA"/>
    <w:rsid w:val="003C5204"/>
    <w:rsid w:val="003C5E01"/>
    <w:rsid w:val="003C63B4"/>
    <w:rsid w:val="003D3448"/>
    <w:rsid w:val="003D57A1"/>
    <w:rsid w:val="003D6CAE"/>
    <w:rsid w:val="003D7168"/>
    <w:rsid w:val="003E03AC"/>
    <w:rsid w:val="003E0EFD"/>
    <w:rsid w:val="003E2FA3"/>
    <w:rsid w:val="003E4757"/>
    <w:rsid w:val="003F0396"/>
    <w:rsid w:val="003F33B0"/>
    <w:rsid w:val="003F5235"/>
    <w:rsid w:val="003F5445"/>
    <w:rsid w:val="004015CD"/>
    <w:rsid w:val="00402E4C"/>
    <w:rsid w:val="0040478A"/>
    <w:rsid w:val="00415AC9"/>
    <w:rsid w:val="004172CE"/>
    <w:rsid w:val="004175BB"/>
    <w:rsid w:val="0041774D"/>
    <w:rsid w:val="00417AFB"/>
    <w:rsid w:val="00421A32"/>
    <w:rsid w:val="004238E2"/>
    <w:rsid w:val="00423AF1"/>
    <w:rsid w:val="00425C0B"/>
    <w:rsid w:val="00430023"/>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80283"/>
    <w:rsid w:val="00480A31"/>
    <w:rsid w:val="00482094"/>
    <w:rsid w:val="00482830"/>
    <w:rsid w:val="0048541A"/>
    <w:rsid w:val="0048584C"/>
    <w:rsid w:val="00485E67"/>
    <w:rsid w:val="00485ECB"/>
    <w:rsid w:val="00487619"/>
    <w:rsid w:val="00492817"/>
    <w:rsid w:val="00494268"/>
    <w:rsid w:val="00495722"/>
    <w:rsid w:val="0049758A"/>
    <w:rsid w:val="004A1842"/>
    <w:rsid w:val="004A3849"/>
    <w:rsid w:val="004A6E74"/>
    <w:rsid w:val="004B491C"/>
    <w:rsid w:val="004B6596"/>
    <w:rsid w:val="004B6AA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3373"/>
    <w:rsid w:val="004F42C5"/>
    <w:rsid w:val="004F50D8"/>
    <w:rsid w:val="004F575F"/>
    <w:rsid w:val="004F7F92"/>
    <w:rsid w:val="005052A8"/>
    <w:rsid w:val="00510AC8"/>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B23"/>
    <w:rsid w:val="00546B84"/>
    <w:rsid w:val="00546CCA"/>
    <w:rsid w:val="00551A3F"/>
    <w:rsid w:val="00553130"/>
    <w:rsid w:val="00560AB7"/>
    <w:rsid w:val="005610D3"/>
    <w:rsid w:val="005614C2"/>
    <w:rsid w:val="0056481F"/>
    <w:rsid w:val="00564A9E"/>
    <w:rsid w:val="00565EDB"/>
    <w:rsid w:val="005666F3"/>
    <w:rsid w:val="00567024"/>
    <w:rsid w:val="005700F5"/>
    <w:rsid w:val="005717AC"/>
    <w:rsid w:val="00572544"/>
    <w:rsid w:val="00575B8A"/>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B4D"/>
    <w:rsid w:val="006B58E9"/>
    <w:rsid w:val="006B64C7"/>
    <w:rsid w:val="006C04E4"/>
    <w:rsid w:val="006D39D4"/>
    <w:rsid w:val="006D41D2"/>
    <w:rsid w:val="006D4345"/>
    <w:rsid w:val="006D43AD"/>
    <w:rsid w:val="006D70F1"/>
    <w:rsid w:val="006D7413"/>
    <w:rsid w:val="006D751C"/>
    <w:rsid w:val="006E0640"/>
    <w:rsid w:val="006E157C"/>
    <w:rsid w:val="006E77C3"/>
    <w:rsid w:val="006F356E"/>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12BF"/>
    <w:rsid w:val="007348FC"/>
    <w:rsid w:val="007361C8"/>
    <w:rsid w:val="007379C2"/>
    <w:rsid w:val="00737B06"/>
    <w:rsid w:val="007400C6"/>
    <w:rsid w:val="0074178A"/>
    <w:rsid w:val="007459FC"/>
    <w:rsid w:val="00746174"/>
    <w:rsid w:val="007466A1"/>
    <w:rsid w:val="007514D4"/>
    <w:rsid w:val="00751755"/>
    <w:rsid w:val="00753E5C"/>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A43"/>
    <w:rsid w:val="00811EFE"/>
    <w:rsid w:val="00812C72"/>
    <w:rsid w:val="00813048"/>
    <w:rsid w:val="00813D51"/>
    <w:rsid w:val="008144F1"/>
    <w:rsid w:val="00814FD1"/>
    <w:rsid w:val="00815518"/>
    <w:rsid w:val="00816149"/>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AD"/>
    <w:rsid w:val="00871ED9"/>
    <w:rsid w:val="00872259"/>
    <w:rsid w:val="00874D7C"/>
    <w:rsid w:val="00874F29"/>
    <w:rsid w:val="008763E6"/>
    <w:rsid w:val="00876451"/>
    <w:rsid w:val="0087712D"/>
    <w:rsid w:val="00881027"/>
    <w:rsid w:val="00881382"/>
    <w:rsid w:val="00881DB4"/>
    <w:rsid w:val="00883DAE"/>
    <w:rsid w:val="008851E8"/>
    <w:rsid w:val="00886510"/>
    <w:rsid w:val="008874B5"/>
    <w:rsid w:val="00891F32"/>
    <w:rsid w:val="00891F95"/>
    <w:rsid w:val="00892205"/>
    <w:rsid w:val="008923DD"/>
    <w:rsid w:val="0089501C"/>
    <w:rsid w:val="00895F23"/>
    <w:rsid w:val="0089659B"/>
    <w:rsid w:val="008A34BB"/>
    <w:rsid w:val="008A35F6"/>
    <w:rsid w:val="008A3F79"/>
    <w:rsid w:val="008A566A"/>
    <w:rsid w:val="008A5C84"/>
    <w:rsid w:val="008A5F2E"/>
    <w:rsid w:val="008A6256"/>
    <w:rsid w:val="008A6F3F"/>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FB4"/>
    <w:rsid w:val="008F5703"/>
    <w:rsid w:val="008F654B"/>
    <w:rsid w:val="00901300"/>
    <w:rsid w:val="00902CA9"/>
    <w:rsid w:val="00904722"/>
    <w:rsid w:val="00905BD4"/>
    <w:rsid w:val="00910D53"/>
    <w:rsid w:val="00911E6D"/>
    <w:rsid w:val="00914B61"/>
    <w:rsid w:val="00914E0A"/>
    <w:rsid w:val="009229F5"/>
    <w:rsid w:val="0092321D"/>
    <w:rsid w:val="00924DAE"/>
    <w:rsid w:val="009263DB"/>
    <w:rsid w:val="0094621A"/>
    <w:rsid w:val="00947F2B"/>
    <w:rsid w:val="009506E1"/>
    <w:rsid w:val="0095073F"/>
    <w:rsid w:val="00950823"/>
    <w:rsid w:val="00950B71"/>
    <w:rsid w:val="009533E2"/>
    <w:rsid w:val="00955F97"/>
    <w:rsid w:val="00956787"/>
    <w:rsid w:val="00957618"/>
    <w:rsid w:val="009603AE"/>
    <w:rsid w:val="009608F0"/>
    <w:rsid w:val="00960D0D"/>
    <w:rsid w:val="0096199E"/>
    <w:rsid w:val="0096356F"/>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8F3"/>
    <w:rsid w:val="009A5A80"/>
    <w:rsid w:val="009B44E4"/>
    <w:rsid w:val="009B4F96"/>
    <w:rsid w:val="009B7A90"/>
    <w:rsid w:val="009C1BEC"/>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6B5"/>
    <w:rsid w:val="009F4748"/>
    <w:rsid w:val="009F4936"/>
    <w:rsid w:val="009F5E65"/>
    <w:rsid w:val="00A0024A"/>
    <w:rsid w:val="00A010DD"/>
    <w:rsid w:val="00A0187D"/>
    <w:rsid w:val="00A01B27"/>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361"/>
    <w:rsid w:val="00A226CD"/>
    <w:rsid w:val="00A23548"/>
    <w:rsid w:val="00A25273"/>
    <w:rsid w:val="00A26D3B"/>
    <w:rsid w:val="00A32D73"/>
    <w:rsid w:val="00A34324"/>
    <w:rsid w:val="00A356BC"/>
    <w:rsid w:val="00A35D31"/>
    <w:rsid w:val="00A3683B"/>
    <w:rsid w:val="00A36DF6"/>
    <w:rsid w:val="00A37332"/>
    <w:rsid w:val="00A406C4"/>
    <w:rsid w:val="00A40C88"/>
    <w:rsid w:val="00A41C5C"/>
    <w:rsid w:val="00A42FE0"/>
    <w:rsid w:val="00A45406"/>
    <w:rsid w:val="00A52ABE"/>
    <w:rsid w:val="00A52E56"/>
    <w:rsid w:val="00A54B20"/>
    <w:rsid w:val="00A54EDC"/>
    <w:rsid w:val="00A5527B"/>
    <w:rsid w:val="00A55EB2"/>
    <w:rsid w:val="00A60734"/>
    <w:rsid w:val="00A611E5"/>
    <w:rsid w:val="00A64CB3"/>
    <w:rsid w:val="00A71C11"/>
    <w:rsid w:val="00A73C4B"/>
    <w:rsid w:val="00A74C96"/>
    <w:rsid w:val="00A775C8"/>
    <w:rsid w:val="00A821AD"/>
    <w:rsid w:val="00A828AC"/>
    <w:rsid w:val="00A84BAF"/>
    <w:rsid w:val="00A8738F"/>
    <w:rsid w:val="00A874C8"/>
    <w:rsid w:val="00A90A2E"/>
    <w:rsid w:val="00A937C1"/>
    <w:rsid w:val="00A939AD"/>
    <w:rsid w:val="00A940BE"/>
    <w:rsid w:val="00A950AA"/>
    <w:rsid w:val="00A9536B"/>
    <w:rsid w:val="00A963BE"/>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3C52"/>
    <w:rsid w:val="00AE4930"/>
    <w:rsid w:val="00AE5541"/>
    <w:rsid w:val="00AF0858"/>
    <w:rsid w:val="00AF1767"/>
    <w:rsid w:val="00AF1B40"/>
    <w:rsid w:val="00AF2E67"/>
    <w:rsid w:val="00AF47E9"/>
    <w:rsid w:val="00AF51DC"/>
    <w:rsid w:val="00AF6E7D"/>
    <w:rsid w:val="00B01A2A"/>
    <w:rsid w:val="00B02199"/>
    <w:rsid w:val="00B026B2"/>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7038"/>
    <w:rsid w:val="00B475BB"/>
    <w:rsid w:val="00B476A3"/>
    <w:rsid w:val="00B502F3"/>
    <w:rsid w:val="00B52553"/>
    <w:rsid w:val="00B52791"/>
    <w:rsid w:val="00B53343"/>
    <w:rsid w:val="00B559C5"/>
    <w:rsid w:val="00B6019A"/>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257"/>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29F1"/>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65F1"/>
    <w:rsid w:val="00C77A0E"/>
    <w:rsid w:val="00C80BAD"/>
    <w:rsid w:val="00C80E7A"/>
    <w:rsid w:val="00C82274"/>
    <w:rsid w:val="00C82A0A"/>
    <w:rsid w:val="00C83BB1"/>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66FD"/>
    <w:rsid w:val="00CD6B65"/>
    <w:rsid w:val="00CE0422"/>
    <w:rsid w:val="00CE0C8F"/>
    <w:rsid w:val="00CE1A7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E3"/>
    <w:rsid w:val="00D64329"/>
    <w:rsid w:val="00D6509F"/>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1E7"/>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60C3"/>
    <w:rsid w:val="00E6680A"/>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439"/>
    <w:rsid w:val="00EB3EF7"/>
    <w:rsid w:val="00EC045C"/>
    <w:rsid w:val="00EC0CBB"/>
    <w:rsid w:val="00EC3BE9"/>
    <w:rsid w:val="00EC5FC4"/>
    <w:rsid w:val="00EC71B0"/>
    <w:rsid w:val="00ED41B8"/>
    <w:rsid w:val="00ED502F"/>
    <w:rsid w:val="00ED5FF0"/>
    <w:rsid w:val="00ED728E"/>
    <w:rsid w:val="00ED72E1"/>
    <w:rsid w:val="00EE0048"/>
    <w:rsid w:val="00EE0356"/>
    <w:rsid w:val="00EE3ABC"/>
    <w:rsid w:val="00EE7470"/>
    <w:rsid w:val="00EF20CA"/>
    <w:rsid w:val="00EF2911"/>
    <w:rsid w:val="00EF2AF9"/>
    <w:rsid w:val="00F0025A"/>
    <w:rsid w:val="00F02271"/>
    <w:rsid w:val="00F07095"/>
    <w:rsid w:val="00F105D7"/>
    <w:rsid w:val="00F1154F"/>
    <w:rsid w:val="00F14732"/>
    <w:rsid w:val="00F147FB"/>
    <w:rsid w:val="00F174B8"/>
    <w:rsid w:val="00F249F1"/>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4FCE"/>
    <w:rsid w:val="00F56478"/>
    <w:rsid w:val="00F564C5"/>
    <w:rsid w:val="00F57FB0"/>
    <w:rsid w:val="00F65551"/>
    <w:rsid w:val="00F65661"/>
    <w:rsid w:val="00F66320"/>
    <w:rsid w:val="00F66D56"/>
    <w:rsid w:val="00F67CC6"/>
    <w:rsid w:val="00F70E14"/>
    <w:rsid w:val="00F71109"/>
    <w:rsid w:val="00F71D5A"/>
    <w:rsid w:val="00F802DF"/>
    <w:rsid w:val="00F818A8"/>
    <w:rsid w:val="00F81F09"/>
    <w:rsid w:val="00F84088"/>
    <w:rsid w:val="00F84536"/>
    <w:rsid w:val="00F8504E"/>
    <w:rsid w:val="00F87DFF"/>
    <w:rsid w:val="00F929FE"/>
    <w:rsid w:val="00F93CE7"/>
    <w:rsid w:val="00F96794"/>
    <w:rsid w:val="00FA0E52"/>
    <w:rsid w:val="00FA2347"/>
    <w:rsid w:val="00FA4AF0"/>
    <w:rsid w:val="00FA53C2"/>
    <w:rsid w:val="00FA5F4F"/>
    <w:rsid w:val="00FA6E86"/>
    <w:rsid w:val="00FA7B67"/>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4:docId w14:val="11E8DDA5"/>
  <w15:docId w15:val="{23745CE4-3F3F-4948-97A1-06F4409D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52"/>
    <w:pPr>
      <w:spacing w:before="120"/>
      <w:jc w:val="both"/>
    </w:pPr>
    <w:rPr>
      <w:rFonts w:ascii="Arial" w:hAnsi="Arial"/>
    </w:rPr>
  </w:style>
  <w:style w:type="paragraph" w:styleId="Ttulo1">
    <w:name w:val="heading 1"/>
    <w:basedOn w:val="Normal"/>
    <w:next w:val="Normal"/>
    <w:link w:val="Ttulo1Car"/>
    <w:uiPriority w:val="9"/>
    <w:qFormat/>
    <w:rsid w:val="00614BD5"/>
    <w:pPr>
      <w:keepNext/>
      <w:keepLines/>
      <w:numPr>
        <w:numId w:val="18"/>
      </w:numPr>
      <w:spacing w:before="240" w:after="240" w:line="240" w:lineRule="auto"/>
      <w:ind w:left="567" w:hanging="567"/>
      <w:jc w:val="left"/>
      <w:outlineLvl w:val="0"/>
    </w:pPr>
    <w:rPr>
      <w:rFonts w:eastAsiaTheme="majorEastAsia" w:cstheme="majorBidi"/>
      <w:b/>
      <w:color w:val="B03535"/>
      <w:sz w:val="32"/>
      <w:szCs w:val="32"/>
    </w:rPr>
  </w:style>
  <w:style w:type="paragraph" w:styleId="Ttulo2">
    <w:name w:val="heading 2"/>
    <w:basedOn w:val="Normal"/>
    <w:next w:val="Normal"/>
    <w:link w:val="Ttulo2Car"/>
    <w:uiPriority w:val="9"/>
    <w:unhideWhenUsed/>
    <w:qFormat/>
    <w:rsid w:val="00A963BE"/>
    <w:pPr>
      <w:keepNext/>
      <w:keepLines/>
      <w:numPr>
        <w:ilvl w:val="1"/>
        <w:numId w:val="18"/>
      </w:numPr>
      <w:spacing w:after="120" w:line="240" w:lineRule="auto"/>
      <w:ind w:left="567" w:hanging="567"/>
      <w:jc w:val="left"/>
      <w:outlineLvl w:val="1"/>
    </w:pPr>
    <w:rPr>
      <w:rFonts w:eastAsiaTheme="majorEastAsia" w:cstheme="majorBidi"/>
      <w:b/>
      <w:color w:val="404040" w:themeColor="text1" w:themeTint="BF"/>
      <w:sz w:val="24"/>
      <w:szCs w:val="26"/>
    </w:rPr>
  </w:style>
  <w:style w:type="paragraph" w:styleId="Ttulo3">
    <w:name w:val="heading 3"/>
    <w:basedOn w:val="Normal"/>
    <w:next w:val="Normal"/>
    <w:link w:val="Ttulo3Car"/>
    <w:uiPriority w:val="9"/>
    <w:unhideWhenUsed/>
    <w:qFormat/>
    <w:rsid w:val="00A963BE"/>
    <w:pPr>
      <w:keepNext/>
      <w:keepLines/>
      <w:numPr>
        <w:ilvl w:val="2"/>
        <w:numId w:val="18"/>
      </w:numPr>
      <w:spacing w:after="120"/>
      <w:ind w:left="567" w:hanging="567"/>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14BD5"/>
    <w:pPr>
      <w:keepNext/>
      <w:keepLines/>
      <w:spacing w:after="120" w:line="240" w:lineRule="auto"/>
      <w:jc w:val="left"/>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after="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614BD5"/>
    <w:rPr>
      <w:rFonts w:ascii="Arial" w:eastAsiaTheme="majorEastAsia" w:hAnsi="Arial" w:cstheme="majorBidi"/>
      <w:b/>
      <w:color w:val="B03535"/>
      <w:sz w:val="32"/>
      <w:szCs w:val="32"/>
    </w:rPr>
  </w:style>
  <w:style w:type="character" w:customStyle="1" w:styleId="Ttulo2Car">
    <w:name w:val="Título 2 Car"/>
    <w:basedOn w:val="Fuentedeprrafopredeter"/>
    <w:link w:val="Ttulo2"/>
    <w:uiPriority w:val="9"/>
    <w:rsid w:val="00A963BE"/>
    <w:rPr>
      <w:rFonts w:ascii="Arial" w:eastAsiaTheme="majorEastAsia" w:hAnsi="Arial" w:cstheme="majorBidi"/>
      <w:b/>
      <w:color w:val="404040" w:themeColor="text1" w:themeTint="BF"/>
      <w:sz w:val="24"/>
      <w:szCs w:val="26"/>
    </w:rPr>
  </w:style>
  <w:style w:type="character" w:customStyle="1" w:styleId="Ttulo3Car">
    <w:name w:val="Título 3 Car"/>
    <w:basedOn w:val="Fuentedeprrafopredeter"/>
    <w:link w:val="Ttulo3"/>
    <w:uiPriority w:val="9"/>
    <w:rsid w:val="00A963BE"/>
    <w:rPr>
      <w:rFonts w:ascii="Arial" w:eastAsiaTheme="majorEastAsia" w:hAnsi="Arial" w:cstheme="majorBidi"/>
      <w:b/>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 w:type="character" w:styleId="Mencinsinresolver">
    <w:name w:val="Unresolved Mention"/>
    <w:basedOn w:val="Fuentedeprrafopredeter"/>
    <w:uiPriority w:val="99"/>
    <w:semiHidden/>
    <w:unhideWhenUsed/>
    <w:rsid w:val="00045C04"/>
    <w:rPr>
      <w:color w:val="605E5C"/>
      <w:shd w:val="clear" w:color="auto" w:fill="E1DFDD"/>
    </w:rPr>
  </w:style>
  <w:style w:type="paragraph" w:styleId="NormalWeb">
    <w:name w:val="Normal (Web)"/>
    <w:basedOn w:val="Normal"/>
    <w:uiPriority w:val="99"/>
    <w:unhideWhenUsed/>
    <w:rsid w:val="00C765F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A47AD"/>
    <w:rPr>
      <w:sz w:val="16"/>
      <w:szCs w:val="16"/>
    </w:rPr>
  </w:style>
  <w:style w:type="paragraph" w:styleId="Textocomentario">
    <w:name w:val="annotation text"/>
    <w:basedOn w:val="Normal"/>
    <w:link w:val="TextocomentarioCar"/>
    <w:uiPriority w:val="99"/>
    <w:semiHidden/>
    <w:unhideWhenUsed/>
    <w:rsid w:val="002A47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47A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2A47AD"/>
    <w:rPr>
      <w:b/>
      <w:bCs/>
    </w:rPr>
  </w:style>
  <w:style w:type="character" w:customStyle="1" w:styleId="AsuntodelcomentarioCar">
    <w:name w:val="Asunto del comentario Car"/>
    <w:basedOn w:val="TextocomentarioCar"/>
    <w:link w:val="Asuntodelcomentario"/>
    <w:uiPriority w:val="99"/>
    <w:semiHidden/>
    <w:rsid w:val="002A47A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858927382">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3513828">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2006782633">
      <w:bodyDiv w:val="1"/>
      <w:marLeft w:val="0"/>
      <w:marRight w:val="0"/>
      <w:marTop w:val="0"/>
      <w:marBottom w:val="0"/>
      <w:divBdr>
        <w:top w:val="none" w:sz="0" w:space="0" w:color="auto"/>
        <w:left w:val="none" w:sz="0" w:space="0" w:color="auto"/>
        <w:bottom w:val="none" w:sz="0" w:space="0" w:color="auto"/>
        <w:right w:val="none" w:sz="0" w:space="0" w:color="auto"/>
      </w:divBdr>
      <w:divsChild>
        <w:div w:id="1889485735">
          <w:marLeft w:val="0"/>
          <w:marRight w:val="0"/>
          <w:marTop w:val="0"/>
          <w:marBottom w:val="0"/>
          <w:divBdr>
            <w:top w:val="none" w:sz="0" w:space="0" w:color="auto"/>
            <w:left w:val="none" w:sz="0" w:space="0" w:color="auto"/>
            <w:bottom w:val="none" w:sz="0" w:space="0" w:color="auto"/>
            <w:right w:val="none" w:sz="0" w:space="0" w:color="auto"/>
          </w:divBdr>
        </w:div>
        <w:div w:id="2086799851">
          <w:marLeft w:val="0"/>
          <w:marRight w:val="0"/>
          <w:marTop w:val="0"/>
          <w:marBottom w:val="0"/>
          <w:divBdr>
            <w:top w:val="none" w:sz="0" w:space="0" w:color="auto"/>
            <w:left w:val="none" w:sz="0" w:space="0" w:color="auto"/>
            <w:bottom w:val="none" w:sz="0" w:space="0" w:color="auto"/>
            <w:right w:val="none" w:sz="0" w:space="0" w:color="auto"/>
          </w:divBdr>
        </w:div>
        <w:div w:id="11803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es-co/professional/temas-especiales/principios-generales-de-la-gen%C3%A9tica-m%C3%A9dica/defectos-de-un-gen-%C3%BAni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ie.int/es/sanidadanimal-en-el-mundo/estatus-sanitario-oficial/fiebre-aftosa/es-fmd-carte/"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FDC6-6530-4EE5-B75C-9265BF4D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2029</Words>
  <Characters>11163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Camila Cely</cp:lastModifiedBy>
  <cp:revision>10</cp:revision>
  <cp:lastPrinted>2017-03-09T16:53:00Z</cp:lastPrinted>
  <dcterms:created xsi:type="dcterms:W3CDTF">2022-06-19T04:20:00Z</dcterms:created>
  <dcterms:modified xsi:type="dcterms:W3CDTF">2022-06-19T19:07:00Z</dcterms:modified>
</cp:coreProperties>
</file>