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FD0" w:rsidRPr="001B54AE" w:rsidRDefault="008A2FD0" w:rsidP="008A2FD0">
      <w:pPr>
        <w:jc w:val="center"/>
        <w:rPr>
          <w:rFonts w:ascii="Times New Roman" w:hAnsi="Times New Roman" w:cs="Times New Roman"/>
          <w:b/>
          <w:sz w:val="24"/>
          <w:szCs w:val="24"/>
          <w:lang w:val="es-ES"/>
        </w:rPr>
      </w:pPr>
      <w:r>
        <w:rPr>
          <w:rFonts w:ascii="Times New Roman" w:hAnsi="Times New Roman" w:cs="Times New Roman"/>
          <w:b/>
          <w:sz w:val="24"/>
          <w:szCs w:val="24"/>
        </w:rPr>
        <w:t xml:space="preserve">CAPITULO 3. </w:t>
      </w:r>
      <w:r w:rsidRPr="001B54AE">
        <w:rPr>
          <w:rFonts w:ascii="Times New Roman" w:hAnsi="Times New Roman" w:cs="Times New Roman"/>
          <w:b/>
          <w:sz w:val="24"/>
          <w:szCs w:val="24"/>
        </w:rPr>
        <w:t>TECNOLOGÍA DEL DNA RECOMBINANTE Y GENÓMICA</w:t>
      </w: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PRESENTADO POR</w:t>
      </w: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 xml:space="preserve">ING. MARIA CAMILA CELY GARCIA </w:t>
      </w:r>
    </w:p>
    <w:p w:rsidR="008A2FD0" w:rsidRPr="001B54AE" w:rsidRDefault="008A2FD0" w:rsidP="008A2FD0">
      <w:pPr>
        <w:jc w:val="center"/>
        <w:rPr>
          <w:rFonts w:ascii="Times New Roman" w:hAnsi="Times New Roman" w:cs="Times New Roman"/>
          <w:b/>
          <w:sz w:val="24"/>
          <w:szCs w:val="24"/>
          <w:lang w:val="es-ES"/>
        </w:rPr>
      </w:pPr>
    </w:p>
    <w:p w:rsidR="008A2FD0"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DOCENTE</w:t>
      </w: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Dr. MARTHA FLOREZ</w:t>
      </w:r>
    </w:p>
    <w:p w:rsidR="008A2FD0" w:rsidRPr="001B54AE" w:rsidRDefault="008A2FD0" w:rsidP="008A2FD0">
      <w:pPr>
        <w:jc w:val="center"/>
        <w:rPr>
          <w:rFonts w:ascii="Times New Roman" w:hAnsi="Times New Roman" w:cs="Times New Roman"/>
          <w:b/>
          <w:sz w:val="24"/>
          <w:szCs w:val="24"/>
          <w:lang w:val="es-ES"/>
        </w:rPr>
      </w:pPr>
    </w:p>
    <w:p w:rsidR="008A2FD0"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BIOTECNOLOGIA I</w:t>
      </w: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Default="008A2FD0" w:rsidP="008A2FD0">
      <w:pPr>
        <w:jc w:val="center"/>
        <w:rPr>
          <w:rFonts w:ascii="Times New Roman" w:hAnsi="Times New Roman" w:cs="Times New Roman"/>
          <w:b/>
          <w:sz w:val="24"/>
          <w:szCs w:val="24"/>
          <w:lang w:val="es-ES"/>
        </w:rPr>
      </w:pPr>
    </w:p>
    <w:p w:rsidR="008A2FD0"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UNIVERSIDAD DE PAMPLONA</w:t>
      </w:r>
    </w:p>
    <w:p w:rsidR="008A2FD0"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FACULTAD DE CIENCIAS BASICAS</w:t>
      </w:r>
    </w:p>
    <w:p w:rsidR="008A2FD0" w:rsidRPr="001B54AE" w:rsidRDefault="008A2FD0" w:rsidP="008A2FD0">
      <w:pPr>
        <w:jc w:val="center"/>
        <w:rPr>
          <w:rFonts w:ascii="Times New Roman" w:hAnsi="Times New Roman" w:cs="Times New Roman"/>
          <w:b/>
          <w:sz w:val="24"/>
          <w:szCs w:val="24"/>
          <w:lang w:val="es-ES"/>
        </w:rPr>
      </w:pPr>
      <w:r>
        <w:rPr>
          <w:rFonts w:ascii="Times New Roman" w:hAnsi="Times New Roman" w:cs="Times New Roman"/>
          <w:b/>
          <w:sz w:val="24"/>
          <w:szCs w:val="24"/>
          <w:lang w:val="es-ES"/>
        </w:rPr>
        <w:t>MAESTRIA EN BIOLOGIA MOLECULAR Y BIOTECNOLOGIA</w:t>
      </w:r>
      <w:r w:rsidRPr="001B54AE">
        <w:rPr>
          <w:rFonts w:ascii="Times New Roman" w:hAnsi="Times New Roman" w:cs="Times New Roman"/>
          <w:b/>
          <w:sz w:val="24"/>
          <w:szCs w:val="24"/>
          <w:lang w:val="es-ES"/>
        </w:rPr>
        <w:t xml:space="preserve"> </w:t>
      </w: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SAN JOSÉ DE CUCUTA</w:t>
      </w:r>
    </w:p>
    <w:p w:rsidR="008A2FD0" w:rsidRPr="001B54AE" w:rsidRDefault="008A2FD0" w:rsidP="008A2FD0">
      <w:pPr>
        <w:jc w:val="center"/>
        <w:rPr>
          <w:rFonts w:ascii="Times New Roman" w:hAnsi="Times New Roman" w:cs="Times New Roman"/>
          <w:b/>
          <w:sz w:val="24"/>
          <w:szCs w:val="24"/>
          <w:lang w:val="es-ES"/>
        </w:rPr>
      </w:pPr>
      <w:r w:rsidRPr="001B54AE">
        <w:rPr>
          <w:rFonts w:ascii="Times New Roman" w:hAnsi="Times New Roman" w:cs="Times New Roman"/>
          <w:b/>
          <w:sz w:val="24"/>
          <w:szCs w:val="24"/>
          <w:lang w:val="es-ES"/>
        </w:rPr>
        <w:t>2022</w:t>
      </w:r>
    </w:p>
    <w:p w:rsidR="008A2FD0" w:rsidRDefault="008A2FD0" w:rsidP="008A2FD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CUESTIONARIO</w:t>
      </w:r>
    </w:p>
    <w:p w:rsidR="008A2FD0" w:rsidRPr="00BB5E7D" w:rsidRDefault="008A2FD0" w:rsidP="008A2FD0">
      <w:pPr>
        <w:spacing w:line="360" w:lineRule="auto"/>
        <w:jc w:val="both"/>
        <w:rPr>
          <w:rFonts w:ascii="Times New Roman" w:hAnsi="Times New Roman" w:cs="Times New Roman"/>
          <w:b/>
          <w:bCs/>
          <w:sz w:val="24"/>
          <w:szCs w:val="24"/>
        </w:rPr>
      </w:pPr>
    </w:p>
    <w:p w:rsidR="00886F62" w:rsidRPr="00BB5E7D" w:rsidRDefault="008A2FD0" w:rsidP="00886F62">
      <w:pPr>
        <w:pStyle w:val="Prrafodelista"/>
        <w:numPr>
          <w:ilvl w:val="0"/>
          <w:numId w:val="1"/>
        </w:numPr>
        <w:spacing w:line="360" w:lineRule="auto"/>
        <w:jc w:val="both"/>
        <w:rPr>
          <w:rFonts w:ascii="Times New Roman" w:hAnsi="Times New Roman" w:cs="Times New Roman"/>
          <w:b/>
          <w:sz w:val="24"/>
          <w:szCs w:val="24"/>
        </w:rPr>
      </w:pPr>
      <w:r w:rsidRPr="00BB5E7D">
        <w:rPr>
          <w:rFonts w:ascii="Times New Roman" w:hAnsi="Times New Roman" w:cs="Times New Roman"/>
          <w:b/>
          <w:sz w:val="24"/>
          <w:szCs w:val="24"/>
        </w:rPr>
        <w:t>Distingue entre clonación de genes, tecnología del DNA recombinante e ingeniería genética describiendo cada proceso y discutiendo cómo están interrelacionados. Da ejemplos de cada método tal y como se describe en este capítulo.</w:t>
      </w:r>
    </w:p>
    <w:p w:rsidR="0097455F" w:rsidRDefault="0097455F" w:rsidP="0097455F">
      <w:pPr>
        <w:pStyle w:val="Prrafodelista"/>
        <w:spacing w:line="360" w:lineRule="auto"/>
        <w:jc w:val="both"/>
        <w:rPr>
          <w:rFonts w:ascii="Times New Roman" w:hAnsi="Times New Roman" w:cs="Times New Roman"/>
          <w:sz w:val="24"/>
          <w:szCs w:val="24"/>
        </w:rPr>
      </w:pPr>
    </w:p>
    <w:p w:rsidR="0097455F" w:rsidRDefault="0097455F" w:rsidP="0097455F">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realidad, estas técnicas son metodologías ligeramente diferentes que están interrelacionadas, en cuanto a la </w:t>
      </w:r>
      <w:r w:rsidR="00A538C2" w:rsidRPr="0097455F">
        <w:rPr>
          <w:rFonts w:ascii="Times New Roman" w:hAnsi="Times New Roman" w:cs="Times New Roman"/>
          <w:sz w:val="24"/>
          <w:szCs w:val="24"/>
        </w:rPr>
        <w:t xml:space="preserve">Clonación de genes </w:t>
      </w:r>
      <w:r w:rsidRPr="0097455F">
        <w:rPr>
          <w:rFonts w:ascii="Times New Roman" w:hAnsi="Times New Roman" w:cs="Times New Roman"/>
          <w:sz w:val="24"/>
          <w:szCs w:val="24"/>
        </w:rPr>
        <w:t>es un p</w:t>
      </w:r>
      <w:r w:rsidR="00A538C2" w:rsidRPr="0097455F">
        <w:rPr>
          <w:rFonts w:ascii="Times New Roman" w:hAnsi="Times New Roman" w:cs="Times New Roman"/>
          <w:sz w:val="24"/>
          <w:szCs w:val="24"/>
        </w:rPr>
        <w:t xml:space="preserve">roceso de duplicar un determinado gen, tejido o trozo de ADN </w:t>
      </w:r>
      <w:r w:rsidRPr="0097455F">
        <w:rPr>
          <w:rFonts w:ascii="Times New Roman" w:hAnsi="Times New Roman" w:cs="Times New Roman"/>
          <w:sz w:val="24"/>
          <w:szCs w:val="24"/>
        </w:rPr>
        <w:t>con el fin de producir copias genéticamente idénticas de un ente biológico. La Tecnología del ADN recombinante implica la combinación de DNA de diversas fuentes utilizando enzimas para cortar y unir secuencias de </w:t>
      </w:r>
      <w:r w:rsidRPr="0097455F">
        <w:rPr>
          <w:rFonts w:ascii="Times New Roman" w:hAnsi="Times New Roman" w:cs="Times New Roman"/>
          <w:bCs/>
          <w:sz w:val="24"/>
          <w:szCs w:val="24"/>
        </w:rPr>
        <w:t>ADN</w:t>
      </w:r>
      <w:r w:rsidRPr="0097455F">
        <w:rPr>
          <w:rFonts w:ascii="Times New Roman" w:hAnsi="Times New Roman" w:cs="Times New Roman"/>
          <w:sz w:val="24"/>
          <w:szCs w:val="24"/>
        </w:rPr>
        <w:t> de interés y la Ingeniería Genética se basa en la tecnología del ADN recombinante y en la clonación de genes para modificar el genoma de un organismo.</w:t>
      </w:r>
    </w:p>
    <w:p w:rsidR="001708CE" w:rsidRDefault="001708CE" w:rsidP="0097455F">
      <w:pPr>
        <w:pStyle w:val="Prrafodelista"/>
        <w:spacing w:line="360" w:lineRule="auto"/>
        <w:jc w:val="both"/>
        <w:rPr>
          <w:rFonts w:ascii="Times New Roman" w:hAnsi="Times New Roman" w:cs="Times New Roman"/>
          <w:sz w:val="24"/>
          <w:szCs w:val="24"/>
        </w:rPr>
      </w:pPr>
    </w:p>
    <w:p w:rsidR="001708CE" w:rsidRDefault="001708CE" w:rsidP="0097455F">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Cohen y Bayer trabajaron con dos plásmidos bacterianos para clonar ADN con éxito </w:t>
      </w:r>
      <w:r w:rsidR="000E571F">
        <w:rPr>
          <w:rFonts w:ascii="Times New Roman" w:hAnsi="Times New Roman" w:cs="Times New Roman"/>
          <w:sz w:val="24"/>
          <w:szCs w:val="24"/>
        </w:rPr>
        <w:t xml:space="preserve">creando el primer vector plásmido para fines de clonación denominado PSC101 y bautizado como SC este contenía un gen de resistencia a las tetraciclinas y sitios de restricción para varias enzimas incluyendo </w:t>
      </w:r>
      <w:proofErr w:type="spellStart"/>
      <w:r w:rsidR="000E571F">
        <w:rPr>
          <w:rFonts w:ascii="Times New Roman" w:hAnsi="Times New Roman" w:cs="Times New Roman"/>
          <w:sz w:val="24"/>
          <w:szCs w:val="24"/>
        </w:rPr>
        <w:t>EcoRI</w:t>
      </w:r>
      <w:proofErr w:type="spellEnd"/>
      <w:r w:rsidR="000E571F">
        <w:rPr>
          <w:rFonts w:ascii="Times New Roman" w:hAnsi="Times New Roman" w:cs="Times New Roman"/>
          <w:sz w:val="24"/>
          <w:szCs w:val="24"/>
        </w:rPr>
        <w:t xml:space="preserve"> y </w:t>
      </w:r>
      <w:proofErr w:type="spellStart"/>
      <w:r w:rsidR="000E571F">
        <w:rPr>
          <w:rFonts w:ascii="Times New Roman" w:hAnsi="Times New Roman" w:cs="Times New Roman"/>
          <w:sz w:val="24"/>
          <w:szCs w:val="24"/>
        </w:rPr>
        <w:t>Hind</w:t>
      </w:r>
      <w:proofErr w:type="spellEnd"/>
      <w:r w:rsidR="000E571F">
        <w:rPr>
          <w:rFonts w:ascii="Times New Roman" w:hAnsi="Times New Roman" w:cs="Times New Roman"/>
          <w:sz w:val="24"/>
          <w:szCs w:val="24"/>
        </w:rPr>
        <w:t xml:space="preserve"> III.</w:t>
      </w:r>
    </w:p>
    <w:p w:rsidR="001708CE" w:rsidRDefault="001708CE" w:rsidP="0097455F">
      <w:pPr>
        <w:pStyle w:val="Prrafodelista"/>
        <w:spacing w:line="360" w:lineRule="auto"/>
        <w:jc w:val="both"/>
        <w:rPr>
          <w:rFonts w:ascii="Times New Roman" w:hAnsi="Times New Roman" w:cs="Times New Roman"/>
          <w:sz w:val="24"/>
          <w:szCs w:val="24"/>
        </w:rPr>
      </w:pPr>
    </w:p>
    <w:p w:rsidR="00886F62" w:rsidRDefault="001708CE" w:rsidP="000E571F">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ejemplo claro es el realizado por Paul </w:t>
      </w:r>
      <w:proofErr w:type="spellStart"/>
      <w:r>
        <w:rPr>
          <w:rFonts w:ascii="Times New Roman" w:hAnsi="Times New Roman" w:cs="Times New Roman"/>
          <w:sz w:val="24"/>
          <w:szCs w:val="24"/>
        </w:rPr>
        <w:t>Berg</w:t>
      </w:r>
      <w:proofErr w:type="spellEnd"/>
      <w:r>
        <w:rPr>
          <w:rFonts w:ascii="Times New Roman" w:hAnsi="Times New Roman" w:cs="Times New Roman"/>
          <w:sz w:val="24"/>
          <w:szCs w:val="24"/>
        </w:rPr>
        <w:t xml:space="preserve"> el cual inició la tecnología de ADN recombinante cuando creó un trozo de ADN uniendo (empalmando) ADN del cromosoma de</w:t>
      </w:r>
      <w:r w:rsidRPr="001708CE">
        <w:rPr>
          <w:rFonts w:ascii="Times New Roman" w:hAnsi="Times New Roman" w:cs="Times New Roman"/>
          <w:i/>
          <w:sz w:val="24"/>
          <w:szCs w:val="24"/>
        </w:rPr>
        <w:t xml:space="preserve"> </w:t>
      </w:r>
      <w:proofErr w:type="gramStart"/>
      <w:r w:rsidRPr="001708CE">
        <w:rPr>
          <w:rFonts w:ascii="Times New Roman" w:hAnsi="Times New Roman" w:cs="Times New Roman"/>
          <w:i/>
          <w:sz w:val="24"/>
          <w:szCs w:val="24"/>
        </w:rPr>
        <w:t>E.coli</w:t>
      </w:r>
      <w:proofErr w:type="gramEnd"/>
      <w:r>
        <w:rPr>
          <w:rFonts w:ascii="Times New Roman" w:hAnsi="Times New Roman" w:cs="Times New Roman"/>
          <w:sz w:val="24"/>
          <w:szCs w:val="24"/>
        </w:rPr>
        <w:t xml:space="preserve"> y ADN de un virus de primate denominado SV40 (Virus del simio 40). Consistió en aislar el ADN cromosómico de </w:t>
      </w:r>
      <w:r w:rsidRPr="001708CE">
        <w:rPr>
          <w:rFonts w:ascii="Times New Roman" w:hAnsi="Times New Roman" w:cs="Times New Roman"/>
          <w:i/>
          <w:sz w:val="24"/>
          <w:szCs w:val="24"/>
        </w:rPr>
        <w:t>E.coli</w:t>
      </w:r>
      <w:r>
        <w:rPr>
          <w:rFonts w:ascii="Times New Roman" w:hAnsi="Times New Roman" w:cs="Times New Roman"/>
          <w:sz w:val="24"/>
          <w:szCs w:val="24"/>
        </w:rPr>
        <w:t xml:space="preserve"> y el ADN de SV40  para posteriormente cortar ambas muestras de ADN con </w:t>
      </w:r>
      <w:proofErr w:type="spellStart"/>
      <w:r>
        <w:rPr>
          <w:rFonts w:ascii="Times New Roman" w:hAnsi="Times New Roman" w:cs="Times New Roman"/>
          <w:sz w:val="24"/>
          <w:szCs w:val="24"/>
        </w:rPr>
        <w:t>EcoRI</w:t>
      </w:r>
      <w:proofErr w:type="spellEnd"/>
      <w:r>
        <w:rPr>
          <w:rFonts w:ascii="Times New Roman" w:hAnsi="Times New Roman" w:cs="Times New Roman"/>
          <w:sz w:val="24"/>
          <w:szCs w:val="24"/>
        </w:rPr>
        <w:t xml:space="preserve"> (Enzima de restricción especifica de </w:t>
      </w:r>
      <w:r w:rsidRPr="001708CE">
        <w:rPr>
          <w:rFonts w:ascii="Times New Roman" w:hAnsi="Times New Roman" w:cs="Times New Roman"/>
          <w:i/>
          <w:sz w:val="24"/>
          <w:szCs w:val="24"/>
        </w:rPr>
        <w:t>E.coli</w:t>
      </w:r>
      <w:r>
        <w:rPr>
          <w:rFonts w:ascii="Times New Roman" w:hAnsi="Times New Roman" w:cs="Times New Roman"/>
          <w:sz w:val="24"/>
          <w:szCs w:val="24"/>
        </w:rPr>
        <w:t xml:space="preserve">). luego añadió ADN de </w:t>
      </w:r>
      <w:r w:rsidRPr="001708CE">
        <w:rPr>
          <w:rFonts w:ascii="Times New Roman" w:hAnsi="Times New Roman" w:cs="Times New Roman"/>
          <w:i/>
          <w:sz w:val="24"/>
          <w:szCs w:val="24"/>
        </w:rPr>
        <w:t>E.coli</w:t>
      </w:r>
      <w:r>
        <w:rPr>
          <w:rFonts w:ascii="Times New Roman" w:hAnsi="Times New Roman" w:cs="Times New Roman"/>
          <w:sz w:val="24"/>
          <w:szCs w:val="24"/>
        </w:rPr>
        <w:t xml:space="preserve"> y fragmentos de ADN viral en un tubo de reacción con la enzima ADN ligasa y tuvo éxito al crear una molécula hibrida de ADN de SV40 y de </w:t>
      </w:r>
      <w:r w:rsidRPr="001708CE">
        <w:rPr>
          <w:rFonts w:ascii="Times New Roman" w:hAnsi="Times New Roman" w:cs="Times New Roman"/>
          <w:i/>
          <w:sz w:val="24"/>
          <w:szCs w:val="24"/>
        </w:rPr>
        <w:t>E.coli</w:t>
      </w:r>
      <w:r w:rsidR="000E571F">
        <w:rPr>
          <w:rFonts w:ascii="Times New Roman" w:hAnsi="Times New Roman" w:cs="Times New Roman"/>
          <w:i/>
          <w:sz w:val="24"/>
          <w:szCs w:val="24"/>
        </w:rPr>
        <w:t>.</w:t>
      </w:r>
      <w:r w:rsidR="000E571F" w:rsidRPr="000E571F">
        <w:t xml:space="preserve"> </w:t>
      </w:r>
      <w:r w:rsidR="000E571F">
        <w:rPr>
          <w:rFonts w:ascii="Times New Roman" w:hAnsi="Times New Roman" w:cs="Times New Roman"/>
          <w:sz w:val="24"/>
          <w:szCs w:val="24"/>
        </w:rPr>
        <w:t>Ya</w:t>
      </w:r>
      <w:r w:rsidR="000E571F" w:rsidRPr="000E571F">
        <w:rPr>
          <w:rFonts w:ascii="Times New Roman" w:hAnsi="Times New Roman" w:cs="Times New Roman"/>
          <w:sz w:val="24"/>
          <w:szCs w:val="24"/>
        </w:rPr>
        <w:t xml:space="preserve"> colocar este</w:t>
      </w:r>
      <w:r w:rsidR="000E571F">
        <w:rPr>
          <w:rFonts w:ascii="Times New Roman" w:hAnsi="Times New Roman" w:cs="Times New Roman"/>
          <w:sz w:val="24"/>
          <w:szCs w:val="24"/>
        </w:rPr>
        <w:t xml:space="preserve"> </w:t>
      </w:r>
      <w:r w:rsidR="000E571F" w:rsidRPr="000E571F">
        <w:rPr>
          <w:rFonts w:ascii="Times New Roman" w:hAnsi="Times New Roman" w:cs="Times New Roman"/>
          <w:sz w:val="24"/>
          <w:szCs w:val="24"/>
        </w:rPr>
        <w:t xml:space="preserve">fragmento de DNA </w:t>
      </w:r>
      <w:r w:rsidR="000E571F" w:rsidRPr="000E571F">
        <w:rPr>
          <w:rFonts w:ascii="Times New Roman" w:hAnsi="Times New Roman" w:cs="Times New Roman"/>
          <w:sz w:val="24"/>
          <w:szCs w:val="24"/>
        </w:rPr>
        <w:lastRenderedPageBreak/>
        <w:t>recombinante en una célula bacterian</w:t>
      </w:r>
      <w:r w:rsidR="000E571F">
        <w:rPr>
          <w:rFonts w:ascii="Times New Roman" w:hAnsi="Times New Roman" w:cs="Times New Roman"/>
          <w:sz w:val="24"/>
          <w:szCs w:val="24"/>
        </w:rPr>
        <w:t xml:space="preserve">a </w:t>
      </w:r>
      <w:r w:rsidR="000E571F" w:rsidRPr="000E571F">
        <w:rPr>
          <w:rFonts w:ascii="Times New Roman" w:hAnsi="Times New Roman" w:cs="Times New Roman"/>
          <w:sz w:val="24"/>
          <w:szCs w:val="24"/>
        </w:rPr>
        <w:t>para crear una bacteria se considera ingeniería genética.</w:t>
      </w:r>
    </w:p>
    <w:p w:rsidR="00BB5E7D" w:rsidRPr="00886F62" w:rsidRDefault="00BB5E7D" w:rsidP="000E571F">
      <w:pPr>
        <w:pStyle w:val="Prrafodelista"/>
        <w:spacing w:line="360" w:lineRule="auto"/>
        <w:jc w:val="both"/>
        <w:rPr>
          <w:rFonts w:ascii="Times New Roman" w:hAnsi="Times New Roman" w:cs="Times New Roman"/>
          <w:sz w:val="24"/>
          <w:szCs w:val="24"/>
        </w:rPr>
      </w:pPr>
    </w:p>
    <w:p w:rsidR="00886F62" w:rsidRPr="00BB5E7D" w:rsidRDefault="008A2FD0" w:rsidP="00886F62">
      <w:pPr>
        <w:pStyle w:val="Prrafodelista"/>
        <w:numPr>
          <w:ilvl w:val="0"/>
          <w:numId w:val="1"/>
        </w:numPr>
        <w:spacing w:line="360" w:lineRule="auto"/>
        <w:jc w:val="both"/>
        <w:rPr>
          <w:rFonts w:ascii="Times New Roman" w:hAnsi="Times New Roman" w:cs="Times New Roman"/>
          <w:b/>
          <w:sz w:val="24"/>
          <w:szCs w:val="24"/>
        </w:rPr>
      </w:pPr>
      <w:r w:rsidRPr="00BB5E7D">
        <w:rPr>
          <w:rFonts w:ascii="Times New Roman" w:hAnsi="Times New Roman" w:cs="Times New Roman"/>
          <w:b/>
          <w:sz w:val="24"/>
          <w:szCs w:val="24"/>
        </w:rPr>
        <w:t>Describe la importancia de la DNA ligasa en un experimento de DNA recombinante. ¿Qué hace esta enzima y en qué se diferencia esta acción del funcionamiento de las enzimas de restricción?</w:t>
      </w:r>
    </w:p>
    <w:p w:rsidR="00672F64" w:rsidRDefault="00672F64" w:rsidP="00672F64">
      <w:pPr>
        <w:pStyle w:val="Prrafodelista"/>
        <w:spacing w:line="360" w:lineRule="auto"/>
        <w:jc w:val="both"/>
        <w:rPr>
          <w:rFonts w:ascii="Times New Roman" w:hAnsi="Times New Roman" w:cs="Times New Roman"/>
          <w:sz w:val="24"/>
          <w:szCs w:val="24"/>
        </w:rPr>
      </w:pPr>
    </w:p>
    <w:p w:rsidR="00672F64" w:rsidRPr="00672F64" w:rsidRDefault="001A1D2D" w:rsidP="00672F64">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La importancia del ADN ligasa en un experimento de ADN reco</w:t>
      </w:r>
      <w:r w:rsidR="00672F64">
        <w:rPr>
          <w:rFonts w:ascii="Times New Roman" w:hAnsi="Times New Roman" w:cs="Times New Roman"/>
          <w:sz w:val="24"/>
          <w:szCs w:val="24"/>
        </w:rPr>
        <w:t xml:space="preserve">mbinante, se utiliza para unir los ejes de los dos fragmentos de ADN produciendo una molécula de ADN recombinante que contiene ADN humano y el plásmido, permitiendo catalizar la formación de enlaces fosfodiéster entre nucleótidos. </w:t>
      </w:r>
      <w:r w:rsidR="00672F64" w:rsidRPr="00672F64">
        <w:rPr>
          <w:rFonts w:ascii="Times New Roman" w:hAnsi="Times New Roman" w:cs="Times New Roman"/>
          <w:sz w:val="24"/>
          <w:szCs w:val="24"/>
        </w:rPr>
        <w:t>Este es un paso importante en un</w:t>
      </w:r>
    </w:p>
    <w:p w:rsidR="001A1D2D" w:rsidRPr="00672F64" w:rsidRDefault="00672F64" w:rsidP="00672F64">
      <w:pPr>
        <w:pStyle w:val="Prrafodelista"/>
        <w:spacing w:line="360" w:lineRule="auto"/>
        <w:jc w:val="both"/>
        <w:rPr>
          <w:rFonts w:ascii="Times New Roman" w:hAnsi="Times New Roman" w:cs="Times New Roman"/>
          <w:sz w:val="24"/>
          <w:szCs w:val="24"/>
        </w:rPr>
      </w:pPr>
      <w:r w:rsidRPr="00672F64">
        <w:rPr>
          <w:rFonts w:ascii="Times New Roman" w:hAnsi="Times New Roman" w:cs="Times New Roman"/>
          <w:sz w:val="24"/>
          <w:szCs w:val="24"/>
        </w:rPr>
        <w:t>experimento de clonación porque los enlaces de hidrógeno</w:t>
      </w:r>
      <w:r>
        <w:rPr>
          <w:rFonts w:ascii="Times New Roman" w:hAnsi="Times New Roman" w:cs="Times New Roman"/>
          <w:sz w:val="24"/>
          <w:szCs w:val="24"/>
        </w:rPr>
        <w:t xml:space="preserve"> </w:t>
      </w:r>
      <w:r w:rsidRPr="00672F64">
        <w:rPr>
          <w:rFonts w:ascii="Times New Roman" w:hAnsi="Times New Roman" w:cs="Times New Roman"/>
          <w:sz w:val="24"/>
          <w:szCs w:val="24"/>
        </w:rPr>
        <w:t>entre extremos cohesivos de los fragmentos de DNA no son</w:t>
      </w:r>
      <w:r>
        <w:rPr>
          <w:rFonts w:ascii="Times New Roman" w:hAnsi="Times New Roman" w:cs="Times New Roman"/>
          <w:sz w:val="24"/>
          <w:szCs w:val="24"/>
        </w:rPr>
        <w:t xml:space="preserve"> </w:t>
      </w:r>
      <w:r w:rsidRPr="00672F64">
        <w:rPr>
          <w:rFonts w:ascii="Times New Roman" w:hAnsi="Times New Roman" w:cs="Times New Roman"/>
          <w:sz w:val="24"/>
          <w:szCs w:val="24"/>
        </w:rPr>
        <w:t>lo suficientemente fuertes como para mantener unida un</w:t>
      </w:r>
      <w:r>
        <w:rPr>
          <w:rFonts w:ascii="Times New Roman" w:hAnsi="Times New Roman" w:cs="Times New Roman"/>
          <w:sz w:val="24"/>
          <w:szCs w:val="24"/>
        </w:rPr>
        <w:t xml:space="preserve">a </w:t>
      </w:r>
      <w:r w:rsidRPr="00672F64">
        <w:rPr>
          <w:rFonts w:ascii="Times New Roman" w:hAnsi="Times New Roman" w:cs="Times New Roman"/>
          <w:sz w:val="24"/>
          <w:szCs w:val="24"/>
        </w:rPr>
        <w:t>molécula de DNA recombinante de modo permanente.</w:t>
      </w:r>
    </w:p>
    <w:p w:rsidR="00672F64" w:rsidRDefault="00672F64" w:rsidP="001A1D2D">
      <w:pPr>
        <w:pStyle w:val="Prrafodelista"/>
        <w:spacing w:line="360" w:lineRule="auto"/>
        <w:jc w:val="both"/>
        <w:rPr>
          <w:rFonts w:ascii="Times New Roman" w:hAnsi="Times New Roman" w:cs="Times New Roman"/>
          <w:sz w:val="24"/>
          <w:szCs w:val="24"/>
        </w:rPr>
      </w:pPr>
    </w:p>
    <w:p w:rsidR="00672F64" w:rsidRPr="00672F64" w:rsidRDefault="00672F64" w:rsidP="00672F64">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diferencia de las enzimas de restricción ya que estas actúan cortando el ADN rompiendo el enlace fosfodiéster (en el eje </w:t>
      </w:r>
      <w:r w:rsidR="00A538C2">
        <w:rPr>
          <w:rFonts w:ascii="Times New Roman" w:hAnsi="Times New Roman" w:cs="Times New Roman"/>
          <w:sz w:val="24"/>
          <w:szCs w:val="24"/>
        </w:rPr>
        <w:t>azúcar</w:t>
      </w:r>
      <w:r>
        <w:rPr>
          <w:rFonts w:ascii="Times New Roman" w:hAnsi="Times New Roman" w:cs="Times New Roman"/>
          <w:sz w:val="24"/>
          <w:szCs w:val="24"/>
        </w:rPr>
        <w:t xml:space="preserve">-fosfato) en secuencias </w:t>
      </w:r>
      <w:r w:rsidR="00A538C2">
        <w:rPr>
          <w:rFonts w:ascii="Times New Roman" w:hAnsi="Times New Roman" w:cs="Times New Roman"/>
          <w:sz w:val="24"/>
          <w:szCs w:val="24"/>
        </w:rPr>
        <w:t>específicas</w:t>
      </w:r>
      <w:r>
        <w:rPr>
          <w:rFonts w:ascii="Times New Roman" w:hAnsi="Times New Roman" w:cs="Times New Roman"/>
          <w:sz w:val="24"/>
          <w:szCs w:val="24"/>
        </w:rPr>
        <w:t xml:space="preserve"> de </w:t>
      </w:r>
      <w:r w:rsidR="00A538C2">
        <w:rPr>
          <w:rFonts w:ascii="Times New Roman" w:hAnsi="Times New Roman" w:cs="Times New Roman"/>
          <w:sz w:val="24"/>
          <w:szCs w:val="24"/>
        </w:rPr>
        <w:t>nucleótidos</w:t>
      </w:r>
      <w:r>
        <w:rPr>
          <w:rFonts w:ascii="Times New Roman" w:hAnsi="Times New Roman" w:cs="Times New Roman"/>
          <w:sz w:val="24"/>
          <w:szCs w:val="24"/>
        </w:rPr>
        <w:t xml:space="preserve">. </w:t>
      </w:r>
      <w:r w:rsidRPr="00672F64">
        <w:rPr>
          <w:rFonts w:ascii="Times New Roman" w:hAnsi="Times New Roman" w:cs="Times New Roman"/>
          <w:sz w:val="24"/>
          <w:szCs w:val="24"/>
        </w:rPr>
        <w:t>Con frecuencia, el DNA se digiere con enzimas de</w:t>
      </w:r>
      <w:r>
        <w:rPr>
          <w:rFonts w:ascii="Times New Roman" w:hAnsi="Times New Roman" w:cs="Times New Roman"/>
          <w:sz w:val="24"/>
          <w:szCs w:val="24"/>
        </w:rPr>
        <w:t xml:space="preserve"> </w:t>
      </w:r>
      <w:r w:rsidRPr="00672F64">
        <w:rPr>
          <w:rFonts w:ascii="Times New Roman" w:hAnsi="Times New Roman" w:cs="Times New Roman"/>
          <w:sz w:val="24"/>
          <w:szCs w:val="24"/>
        </w:rPr>
        <w:t>restricción hasta dejarlo en fragmentos, lo cual es un paso</w:t>
      </w:r>
      <w:r>
        <w:rPr>
          <w:rFonts w:ascii="Times New Roman" w:hAnsi="Times New Roman" w:cs="Times New Roman"/>
          <w:sz w:val="24"/>
          <w:szCs w:val="24"/>
        </w:rPr>
        <w:t xml:space="preserve"> </w:t>
      </w:r>
      <w:r w:rsidRPr="00672F64">
        <w:rPr>
          <w:rFonts w:ascii="Times New Roman" w:hAnsi="Times New Roman" w:cs="Times New Roman"/>
          <w:sz w:val="24"/>
          <w:szCs w:val="24"/>
        </w:rPr>
        <w:t>importante en muchos experimentos de clonación, antes de</w:t>
      </w:r>
      <w:r>
        <w:rPr>
          <w:rFonts w:ascii="Times New Roman" w:hAnsi="Times New Roman" w:cs="Times New Roman"/>
          <w:sz w:val="24"/>
          <w:szCs w:val="24"/>
        </w:rPr>
        <w:t xml:space="preserve"> </w:t>
      </w:r>
      <w:r w:rsidRPr="00672F64">
        <w:rPr>
          <w:rFonts w:ascii="Times New Roman" w:hAnsi="Times New Roman" w:cs="Times New Roman"/>
          <w:sz w:val="24"/>
          <w:szCs w:val="24"/>
        </w:rPr>
        <w:t>utilizar DNA ligasa para unir los fragmentos.</w:t>
      </w:r>
    </w:p>
    <w:p w:rsidR="001A1D2D" w:rsidRPr="00BB5E7D" w:rsidRDefault="001A1D2D" w:rsidP="001A1D2D">
      <w:pPr>
        <w:pStyle w:val="Prrafodelista"/>
        <w:spacing w:line="360" w:lineRule="auto"/>
        <w:jc w:val="both"/>
        <w:rPr>
          <w:rFonts w:ascii="Times New Roman" w:hAnsi="Times New Roman" w:cs="Times New Roman"/>
          <w:b/>
          <w:sz w:val="24"/>
          <w:szCs w:val="24"/>
        </w:rPr>
      </w:pPr>
    </w:p>
    <w:p w:rsidR="008A2FD0" w:rsidRPr="00BB5E7D" w:rsidRDefault="008A2FD0" w:rsidP="00886F62">
      <w:pPr>
        <w:pStyle w:val="Prrafodelista"/>
        <w:numPr>
          <w:ilvl w:val="0"/>
          <w:numId w:val="1"/>
        </w:numPr>
        <w:spacing w:line="360" w:lineRule="auto"/>
        <w:jc w:val="both"/>
        <w:rPr>
          <w:rFonts w:ascii="Times New Roman" w:hAnsi="Times New Roman" w:cs="Times New Roman"/>
          <w:b/>
          <w:sz w:val="24"/>
          <w:szCs w:val="24"/>
        </w:rPr>
      </w:pPr>
      <w:r w:rsidRPr="00BB5E7D">
        <w:rPr>
          <w:rFonts w:ascii="Times New Roman" w:hAnsi="Times New Roman" w:cs="Times New Roman"/>
          <w:b/>
          <w:sz w:val="24"/>
          <w:szCs w:val="24"/>
        </w:rPr>
        <w:t>Tu laboratorio acaba de determinar la secuencia del gen de una rata que se cree que está implicado en el control de la capacidad fertilizadora del esperma de la rata. ¿Crees que un gen similar podría controlar la fertilidad en los hombres? Describe brevemente cómo podrías utilizar lo que sabes acerca de este gen de rata combinado con PCR para clonar el gen humano complementario. Asegúrate de explicar tu método experimental y el material de laboratorio necesario. También explica en detalle cualquier procedimiento necesario para confirmar que tienes un gen humano que corresponde a tu gen de rata.</w:t>
      </w:r>
    </w:p>
    <w:p w:rsidR="00886F62" w:rsidRDefault="00886F62" w:rsidP="00886F62">
      <w:pPr>
        <w:pStyle w:val="Prrafodelista"/>
        <w:rPr>
          <w:rFonts w:ascii="Times New Roman" w:hAnsi="Times New Roman" w:cs="Times New Roman"/>
          <w:sz w:val="24"/>
          <w:szCs w:val="24"/>
        </w:rPr>
      </w:pPr>
    </w:p>
    <w:p w:rsidR="00CF2147" w:rsidRDefault="00CC3F9C" w:rsidP="00CC3F9C">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un gen similar podría controlar la fertilidad de los hombres ya que </w:t>
      </w:r>
      <w:r w:rsidRPr="00CC3F9C">
        <w:rPr>
          <w:rFonts w:ascii="Times New Roman" w:hAnsi="Times New Roman" w:cs="Times New Roman"/>
          <w:sz w:val="24"/>
          <w:szCs w:val="24"/>
        </w:rPr>
        <w:t xml:space="preserve">se ha observado que la rata tiene aproximadamente el mismo número de genes que el hombre y el </w:t>
      </w:r>
      <w:r w:rsidRPr="00CC3F9C">
        <w:rPr>
          <w:rFonts w:ascii="Times New Roman" w:hAnsi="Times New Roman" w:cs="Times New Roman"/>
          <w:sz w:val="24"/>
          <w:szCs w:val="24"/>
        </w:rPr>
        <w:lastRenderedPageBreak/>
        <w:t>ratón. Es más, casi todos los genes humanos conocidos que están asociados a enfermedades tienen su correspondiente gen en el genoma de la rata y parecen altamente conservados a través de la evolución de los mamíferos, lo que confirma que la rata es un excelente modelo de investigación en muchas áreas de la medicina.</w:t>
      </w:r>
    </w:p>
    <w:p w:rsidR="006263A8" w:rsidRDefault="006263A8" w:rsidP="00CC3F9C">
      <w:pPr>
        <w:pStyle w:val="Prrafodelista"/>
        <w:spacing w:line="360" w:lineRule="auto"/>
        <w:jc w:val="both"/>
        <w:rPr>
          <w:rFonts w:ascii="Times New Roman" w:hAnsi="Times New Roman" w:cs="Times New Roman"/>
          <w:sz w:val="24"/>
          <w:szCs w:val="24"/>
        </w:rPr>
      </w:pPr>
    </w:p>
    <w:p w:rsidR="006263A8" w:rsidRPr="006263A8" w:rsidRDefault="006263A8" w:rsidP="006263A8">
      <w:pPr>
        <w:pStyle w:val="Prrafodelista"/>
        <w:spacing w:line="360" w:lineRule="auto"/>
        <w:jc w:val="both"/>
        <w:rPr>
          <w:rFonts w:ascii="Times New Roman" w:hAnsi="Times New Roman" w:cs="Times New Roman"/>
          <w:sz w:val="24"/>
          <w:szCs w:val="24"/>
        </w:rPr>
      </w:pPr>
      <w:r w:rsidRPr="006263A8">
        <w:rPr>
          <w:rFonts w:ascii="Times New Roman" w:hAnsi="Times New Roman" w:cs="Times New Roman"/>
          <w:sz w:val="24"/>
          <w:szCs w:val="24"/>
        </w:rPr>
        <w:t>La secuencia de un gen clonado de rata se podría utilizar</w:t>
      </w:r>
      <w:r>
        <w:rPr>
          <w:rFonts w:ascii="Times New Roman" w:hAnsi="Times New Roman" w:cs="Times New Roman"/>
          <w:sz w:val="24"/>
          <w:szCs w:val="24"/>
        </w:rPr>
        <w:t xml:space="preserve"> </w:t>
      </w:r>
      <w:r w:rsidRPr="006263A8">
        <w:rPr>
          <w:rFonts w:ascii="Times New Roman" w:hAnsi="Times New Roman" w:cs="Times New Roman"/>
          <w:sz w:val="24"/>
          <w:szCs w:val="24"/>
        </w:rPr>
        <w:t>para crear cebadores que se pudieran utilizar para</w:t>
      </w:r>
      <w:r>
        <w:rPr>
          <w:rFonts w:ascii="Times New Roman" w:hAnsi="Times New Roman" w:cs="Times New Roman"/>
          <w:sz w:val="24"/>
          <w:szCs w:val="24"/>
        </w:rPr>
        <w:t xml:space="preserve"> </w:t>
      </w:r>
      <w:r w:rsidRPr="006263A8">
        <w:rPr>
          <w:rFonts w:ascii="Times New Roman" w:hAnsi="Times New Roman" w:cs="Times New Roman"/>
          <w:sz w:val="24"/>
          <w:szCs w:val="24"/>
        </w:rPr>
        <w:t>amplificar DNA de células humanas en un esfuerzo por</w:t>
      </w:r>
      <w:r>
        <w:rPr>
          <w:rFonts w:ascii="Times New Roman" w:hAnsi="Times New Roman" w:cs="Times New Roman"/>
          <w:sz w:val="24"/>
          <w:szCs w:val="24"/>
        </w:rPr>
        <w:t xml:space="preserve"> </w:t>
      </w:r>
      <w:r w:rsidRPr="006263A8">
        <w:rPr>
          <w:rFonts w:ascii="Times New Roman" w:hAnsi="Times New Roman" w:cs="Times New Roman"/>
          <w:sz w:val="24"/>
          <w:szCs w:val="24"/>
        </w:rPr>
        <w:t>amplificar el gen complementario de los humanos.</w:t>
      </w:r>
      <w:r>
        <w:rPr>
          <w:rFonts w:ascii="Times New Roman" w:hAnsi="Times New Roman" w:cs="Times New Roman"/>
          <w:sz w:val="24"/>
          <w:szCs w:val="24"/>
        </w:rPr>
        <w:t xml:space="preserve"> </w:t>
      </w:r>
      <w:r w:rsidRPr="006263A8">
        <w:rPr>
          <w:rFonts w:ascii="Times New Roman" w:hAnsi="Times New Roman" w:cs="Times New Roman"/>
          <w:sz w:val="24"/>
          <w:szCs w:val="24"/>
        </w:rPr>
        <w:t>Si se tiene éxito en obtener productos de PCR de este</w:t>
      </w:r>
      <w:r>
        <w:rPr>
          <w:rFonts w:ascii="Times New Roman" w:hAnsi="Times New Roman" w:cs="Times New Roman"/>
          <w:sz w:val="24"/>
          <w:szCs w:val="24"/>
        </w:rPr>
        <w:t xml:space="preserve"> </w:t>
      </w:r>
      <w:r w:rsidRPr="006263A8">
        <w:rPr>
          <w:rFonts w:ascii="Times New Roman" w:hAnsi="Times New Roman" w:cs="Times New Roman"/>
          <w:sz w:val="24"/>
          <w:szCs w:val="24"/>
        </w:rPr>
        <w:t>experimento, éstos se podrían secuenciar y comparar con el</w:t>
      </w:r>
      <w:r>
        <w:rPr>
          <w:rFonts w:ascii="Times New Roman" w:hAnsi="Times New Roman" w:cs="Times New Roman"/>
          <w:sz w:val="24"/>
          <w:szCs w:val="24"/>
        </w:rPr>
        <w:t xml:space="preserve"> </w:t>
      </w:r>
      <w:r w:rsidRPr="006263A8">
        <w:rPr>
          <w:rFonts w:ascii="Times New Roman" w:hAnsi="Times New Roman" w:cs="Times New Roman"/>
          <w:sz w:val="24"/>
          <w:szCs w:val="24"/>
        </w:rPr>
        <w:t>gen de rata para buscar secuencias similares de nucleótidos</w:t>
      </w:r>
      <w:r>
        <w:rPr>
          <w:rFonts w:ascii="Times New Roman" w:hAnsi="Times New Roman" w:cs="Times New Roman"/>
          <w:sz w:val="24"/>
          <w:szCs w:val="24"/>
        </w:rPr>
        <w:t>.</w:t>
      </w:r>
    </w:p>
    <w:p w:rsidR="00CC3F9C" w:rsidRDefault="00CC3F9C" w:rsidP="00CC3F9C">
      <w:pPr>
        <w:pStyle w:val="Prrafodelista"/>
        <w:spacing w:line="360" w:lineRule="auto"/>
        <w:jc w:val="both"/>
        <w:rPr>
          <w:rFonts w:ascii="Times New Roman" w:hAnsi="Times New Roman" w:cs="Times New Roman"/>
          <w:sz w:val="24"/>
          <w:szCs w:val="24"/>
        </w:rPr>
      </w:pPr>
    </w:p>
    <w:p w:rsidR="00CC3F9C" w:rsidRPr="00C06E35" w:rsidRDefault="006263A8" w:rsidP="00C06E35">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Los productos de PCR se podrían utilizar en técnicas como l</w:t>
      </w:r>
      <w:r w:rsidR="00CC3F9C" w:rsidRPr="00CC3F9C">
        <w:rPr>
          <w:rFonts w:ascii="Times New Roman" w:hAnsi="Times New Roman" w:cs="Times New Roman"/>
          <w:sz w:val="24"/>
          <w:szCs w:val="24"/>
        </w:rPr>
        <w:t>a sonda de rastreo</w:t>
      </w:r>
      <w:r>
        <w:rPr>
          <w:rFonts w:ascii="Times New Roman" w:hAnsi="Times New Roman" w:cs="Times New Roman"/>
          <w:sz w:val="24"/>
          <w:szCs w:val="24"/>
        </w:rPr>
        <w:t xml:space="preserve"> en donde</w:t>
      </w:r>
      <w:r w:rsidR="00CC3F9C" w:rsidRPr="00CC3F9C">
        <w:rPr>
          <w:rFonts w:ascii="Times New Roman" w:hAnsi="Times New Roman" w:cs="Times New Roman"/>
          <w:sz w:val="24"/>
          <w:szCs w:val="24"/>
        </w:rPr>
        <w:t xml:space="preserve"> con frecuencia es</w:t>
      </w:r>
      <w:r w:rsidR="00CC3F9C">
        <w:rPr>
          <w:rFonts w:ascii="Times New Roman" w:hAnsi="Times New Roman" w:cs="Times New Roman"/>
          <w:sz w:val="24"/>
          <w:szCs w:val="24"/>
        </w:rPr>
        <w:t xml:space="preserve"> </w:t>
      </w:r>
      <w:r w:rsidR="00CC3F9C" w:rsidRPr="00CC3F9C">
        <w:rPr>
          <w:rFonts w:ascii="Times New Roman" w:hAnsi="Times New Roman" w:cs="Times New Roman"/>
          <w:sz w:val="24"/>
          <w:szCs w:val="24"/>
        </w:rPr>
        <w:t xml:space="preserve">un gen clonado de otra especie. Un clon de </w:t>
      </w:r>
      <w:r w:rsidR="00CC3F9C">
        <w:rPr>
          <w:rFonts w:ascii="Times New Roman" w:hAnsi="Times New Roman" w:cs="Times New Roman"/>
          <w:sz w:val="24"/>
          <w:szCs w:val="24"/>
        </w:rPr>
        <w:t>ADN complementario (</w:t>
      </w:r>
      <w:proofErr w:type="spellStart"/>
      <w:r w:rsidR="00CC3F9C" w:rsidRPr="00CC3F9C">
        <w:rPr>
          <w:rFonts w:ascii="Times New Roman" w:hAnsi="Times New Roman" w:cs="Times New Roman"/>
          <w:sz w:val="24"/>
          <w:szCs w:val="24"/>
        </w:rPr>
        <w:t>cDNA</w:t>
      </w:r>
      <w:proofErr w:type="spellEnd"/>
      <w:r w:rsidR="00CC3F9C">
        <w:rPr>
          <w:rFonts w:ascii="Times New Roman" w:hAnsi="Times New Roman" w:cs="Times New Roman"/>
          <w:sz w:val="24"/>
          <w:szCs w:val="24"/>
        </w:rPr>
        <w:t>)</w:t>
      </w:r>
      <w:r w:rsidR="00CC3F9C" w:rsidRPr="00CC3F9C">
        <w:rPr>
          <w:rFonts w:ascii="Times New Roman" w:hAnsi="Times New Roman" w:cs="Times New Roman"/>
          <w:sz w:val="24"/>
          <w:szCs w:val="24"/>
        </w:rPr>
        <w:t xml:space="preserve"> de un</w:t>
      </w:r>
      <w:r w:rsidR="00CC3F9C">
        <w:rPr>
          <w:rFonts w:ascii="Times New Roman" w:hAnsi="Times New Roman" w:cs="Times New Roman"/>
          <w:sz w:val="24"/>
          <w:szCs w:val="24"/>
        </w:rPr>
        <w:t xml:space="preserve"> </w:t>
      </w:r>
      <w:r w:rsidR="00CC3F9C" w:rsidRPr="00CC3F9C">
        <w:rPr>
          <w:rFonts w:ascii="Times New Roman" w:hAnsi="Times New Roman" w:cs="Times New Roman"/>
          <w:sz w:val="24"/>
          <w:szCs w:val="24"/>
        </w:rPr>
        <w:t>gen de rata o ratón a menudo es una sonda muy efectiva</w:t>
      </w:r>
      <w:r w:rsidR="00CC3F9C">
        <w:rPr>
          <w:rFonts w:ascii="Times New Roman" w:hAnsi="Times New Roman" w:cs="Times New Roman"/>
          <w:sz w:val="24"/>
          <w:szCs w:val="24"/>
        </w:rPr>
        <w:t xml:space="preserve"> </w:t>
      </w:r>
      <w:r w:rsidR="00CC3F9C" w:rsidRPr="00CC3F9C">
        <w:rPr>
          <w:rFonts w:ascii="Times New Roman" w:hAnsi="Times New Roman" w:cs="Times New Roman"/>
          <w:sz w:val="24"/>
          <w:szCs w:val="24"/>
        </w:rPr>
        <w:t>para rastrear una biblioteca humana, sea genómica o de</w:t>
      </w:r>
      <w:r w:rsidR="00CC3F9C">
        <w:rPr>
          <w:rFonts w:ascii="Times New Roman" w:hAnsi="Times New Roman" w:cs="Times New Roman"/>
          <w:sz w:val="24"/>
          <w:szCs w:val="24"/>
        </w:rPr>
        <w:t xml:space="preserve"> </w:t>
      </w:r>
      <w:proofErr w:type="spellStart"/>
      <w:r w:rsidR="00CC3F9C" w:rsidRPr="00CC3F9C">
        <w:rPr>
          <w:rFonts w:ascii="Times New Roman" w:hAnsi="Times New Roman" w:cs="Times New Roman"/>
          <w:sz w:val="24"/>
          <w:szCs w:val="24"/>
        </w:rPr>
        <w:t>cDNA</w:t>
      </w:r>
      <w:proofErr w:type="spellEnd"/>
      <w:r w:rsidR="00CC3F9C" w:rsidRPr="00CC3F9C">
        <w:rPr>
          <w:rFonts w:ascii="Times New Roman" w:hAnsi="Times New Roman" w:cs="Times New Roman"/>
          <w:sz w:val="24"/>
          <w:szCs w:val="24"/>
        </w:rPr>
        <w:t>, porque muchas secuencias de genes en ratas y ratones</w:t>
      </w:r>
      <w:r>
        <w:rPr>
          <w:rFonts w:ascii="Times New Roman" w:hAnsi="Times New Roman" w:cs="Times New Roman"/>
          <w:sz w:val="24"/>
          <w:szCs w:val="24"/>
        </w:rPr>
        <w:t xml:space="preserve"> </w:t>
      </w:r>
      <w:r w:rsidR="00CC3F9C" w:rsidRPr="006263A8">
        <w:rPr>
          <w:rFonts w:ascii="Times New Roman" w:hAnsi="Times New Roman" w:cs="Times New Roman"/>
          <w:sz w:val="24"/>
          <w:szCs w:val="24"/>
        </w:rPr>
        <w:t>son similares a las que se encuentran en los genes</w:t>
      </w:r>
      <w:r>
        <w:rPr>
          <w:rFonts w:ascii="Times New Roman" w:hAnsi="Times New Roman" w:cs="Times New Roman"/>
          <w:sz w:val="24"/>
          <w:szCs w:val="24"/>
        </w:rPr>
        <w:t xml:space="preserve"> </w:t>
      </w:r>
      <w:r w:rsidR="00CC3F9C" w:rsidRPr="006263A8">
        <w:rPr>
          <w:rFonts w:ascii="Times New Roman" w:hAnsi="Times New Roman" w:cs="Times New Roman"/>
          <w:sz w:val="24"/>
          <w:szCs w:val="24"/>
        </w:rPr>
        <w:t>humanos. Si el gen de interés no ha sido clonado en otra</w:t>
      </w:r>
      <w:r>
        <w:rPr>
          <w:rFonts w:ascii="Times New Roman" w:hAnsi="Times New Roman" w:cs="Times New Roman"/>
          <w:sz w:val="24"/>
          <w:szCs w:val="24"/>
        </w:rPr>
        <w:t xml:space="preserve"> </w:t>
      </w:r>
      <w:r w:rsidRPr="006263A8">
        <w:rPr>
          <w:rFonts w:ascii="Times New Roman" w:hAnsi="Times New Roman" w:cs="Times New Roman"/>
          <w:sz w:val="24"/>
          <w:szCs w:val="24"/>
        </w:rPr>
        <w:t>especie,</w:t>
      </w:r>
      <w:r w:rsidR="00CC3F9C" w:rsidRPr="006263A8">
        <w:rPr>
          <w:rFonts w:ascii="Times New Roman" w:hAnsi="Times New Roman" w:cs="Times New Roman"/>
          <w:sz w:val="24"/>
          <w:szCs w:val="24"/>
        </w:rPr>
        <w:t xml:space="preserve"> pero existe información sobre la secuencia de proteínas,</w:t>
      </w:r>
      <w:r>
        <w:rPr>
          <w:rFonts w:ascii="Times New Roman" w:hAnsi="Times New Roman" w:cs="Times New Roman"/>
          <w:sz w:val="24"/>
          <w:szCs w:val="24"/>
        </w:rPr>
        <w:t xml:space="preserve"> </w:t>
      </w:r>
      <w:r w:rsidR="00CC3F9C" w:rsidRPr="006263A8">
        <w:rPr>
          <w:rFonts w:ascii="Times New Roman" w:hAnsi="Times New Roman" w:cs="Times New Roman"/>
          <w:sz w:val="24"/>
          <w:szCs w:val="24"/>
        </w:rPr>
        <w:t xml:space="preserve">se puede fabricar una serie de </w:t>
      </w:r>
      <w:r w:rsidR="00CC3F9C" w:rsidRPr="006263A8">
        <w:rPr>
          <w:rFonts w:ascii="Times New Roman" w:hAnsi="Times New Roman" w:cs="Times New Roman"/>
          <w:bCs/>
          <w:sz w:val="24"/>
          <w:szCs w:val="24"/>
        </w:rPr>
        <w:t>oligonucleótidos</w:t>
      </w:r>
      <w:r w:rsidRPr="006263A8">
        <w:rPr>
          <w:rFonts w:ascii="Times New Roman" w:hAnsi="Times New Roman" w:cs="Times New Roman"/>
          <w:bCs/>
          <w:sz w:val="24"/>
          <w:szCs w:val="24"/>
        </w:rPr>
        <w:t xml:space="preserve"> </w:t>
      </w:r>
      <w:r w:rsidR="00CC3F9C" w:rsidRPr="006263A8">
        <w:rPr>
          <w:rFonts w:ascii="Times New Roman" w:hAnsi="Times New Roman" w:cs="Times New Roman"/>
          <w:sz w:val="24"/>
          <w:szCs w:val="24"/>
        </w:rPr>
        <w:t>sintetizados químicamente basándose en una predicción</w:t>
      </w:r>
      <w:r w:rsidRPr="006263A8">
        <w:rPr>
          <w:rFonts w:ascii="Times New Roman" w:hAnsi="Times New Roman" w:cs="Times New Roman"/>
          <w:sz w:val="24"/>
          <w:szCs w:val="24"/>
        </w:rPr>
        <w:t xml:space="preserve"> </w:t>
      </w:r>
      <w:r w:rsidR="00CC3F9C" w:rsidRPr="006263A8">
        <w:rPr>
          <w:rFonts w:ascii="Times New Roman" w:hAnsi="Times New Roman" w:cs="Times New Roman"/>
          <w:sz w:val="24"/>
          <w:szCs w:val="24"/>
        </w:rPr>
        <w:t>de codones que pueden codificar para la secuencia de proteínas</w:t>
      </w:r>
      <w:r w:rsidRPr="006263A8">
        <w:rPr>
          <w:rFonts w:ascii="Times New Roman" w:hAnsi="Times New Roman" w:cs="Times New Roman"/>
          <w:sz w:val="24"/>
          <w:szCs w:val="24"/>
        </w:rPr>
        <w:t xml:space="preserve"> </w:t>
      </w:r>
      <w:r w:rsidR="00CC3F9C" w:rsidRPr="006263A8">
        <w:rPr>
          <w:rFonts w:ascii="Times New Roman" w:hAnsi="Times New Roman" w:cs="Times New Roman"/>
          <w:sz w:val="24"/>
          <w:szCs w:val="24"/>
        </w:rPr>
        <w:t>conocida</w:t>
      </w:r>
      <w:r w:rsidR="00C06E35">
        <w:rPr>
          <w:rFonts w:ascii="Times New Roman" w:hAnsi="Times New Roman" w:cs="Times New Roman"/>
          <w:sz w:val="24"/>
          <w:szCs w:val="24"/>
        </w:rPr>
        <w:t xml:space="preserve"> con el fin de </w:t>
      </w:r>
      <w:r w:rsidR="00C06E35" w:rsidRPr="00C06E35">
        <w:rPr>
          <w:rFonts w:ascii="Times New Roman" w:hAnsi="Times New Roman" w:cs="Times New Roman"/>
          <w:sz w:val="24"/>
          <w:szCs w:val="24"/>
        </w:rPr>
        <w:t>encontrar el gen humano en toda su longitud</w:t>
      </w:r>
      <w:r w:rsidRPr="00C06E35">
        <w:rPr>
          <w:rFonts w:ascii="Times New Roman" w:hAnsi="Times New Roman" w:cs="Times New Roman"/>
          <w:sz w:val="24"/>
          <w:szCs w:val="24"/>
        </w:rPr>
        <w:t xml:space="preserve"> o como sondas para el análisis </w:t>
      </w:r>
      <w:proofErr w:type="spellStart"/>
      <w:r w:rsidRPr="00C06E35">
        <w:rPr>
          <w:rFonts w:ascii="Times New Roman" w:hAnsi="Times New Roman" w:cs="Times New Roman"/>
          <w:sz w:val="24"/>
          <w:szCs w:val="24"/>
        </w:rPr>
        <w:t>Northern</w:t>
      </w:r>
      <w:proofErr w:type="spellEnd"/>
      <w:r w:rsidRPr="00C06E35">
        <w:rPr>
          <w:rFonts w:ascii="Times New Roman" w:hAnsi="Times New Roman" w:cs="Times New Roman"/>
          <w:sz w:val="24"/>
          <w:szCs w:val="24"/>
        </w:rPr>
        <w:t xml:space="preserve"> </w:t>
      </w:r>
      <w:proofErr w:type="spellStart"/>
      <w:r w:rsidRPr="00C06E35">
        <w:rPr>
          <w:rFonts w:ascii="Times New Roman" w:hAnsi="Times New Roman" w:cs="Times New Roman"/>
          <w:sz w:val="24"/>
          <w:szCs w:val="24"/>
        </w:rPr>
        <w:t>blot</w:t>
      </w:r>
      <w:proofErr w:type="spellEnd"/>
      <w:r w:rsidRPr="00C06E35">
        <w:rPr>
          <w:rFonts w:ascii="Times New Roman" w:hAnsi="Times New Roman" w:cs="Times New Roman"/>
          <w:sz w:val="24"/>
          <w:szCs w:val="24"/>
        </w:rPr>
        <w:t xml:space="preserve"> para determinar si el mRNA de este gen se expresa en tejidos humanos</w:t>
      </w:r>
      <w:r w:rsidR="0079161E">
        <w:rPr>
          <w:rFonts w:ascii="Times New Roman" w:hAnsi="Times New Roman" w:cs="Times New Roman"/>
          <w:sz w:val="24"/>
          <w:szCs w:val="24"/>
        </w:rPr>
        <w:t>, para luego ser evaluado y buscado en bibliotecas sean genómicas o de complementariedad.</w:t>
      </w:r>
    </w:p>
    <w:p w:rsidR="00886F62" w:rsidRDefault="00886F62"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p>
    <w:p w:rsidR="001A7CCD" w:rsidRDefault="001A7CCD" w:rsidP="00C06E35">
      <w:pPr>
        <w:pStyle w:val="Prrafodelista"/>
        <w:spacing w:line="360" w:lineRule="auto"/>
        <w:jc w:val="both"/>
        <w:rPr>
          <w:rFonts w:ascii="Times New Roman" w:hAnsi="Times New Roman" w:cs="Times New Roman"/>
          <w:b/>
          <w:sz w:val="24"/>
          <w:szCs w:val="24"/>
        </w:rPr>
      </w:pPr>
      <w:r>
        <w:rPr>
          <w:rFonts w:ascii="Times New Roman" w:hAnsi="Times New Roman" w:cs="Times New Roman"/>
          <w:b/>
          <w:sz w:val="24"/>
          <w:szCs w:val="24"/>
        </w:rPr>
        <w:t>A</w:t>
      </w:r>
      <w:r w:rsidRPr="001A7CCD">
        <w:rPr>
          <w:rFonts w:ascii="Times New Roman" w:hAnsi="Times New Roman" w:cs="Times New Roman"/>
          <w:b/>
          <w:sz w:val="24"/>
          <w:szCs w:val="24"/>
        </w:rPr>
        <w:t>mplificación de ADN mediante PCR</w:t>
      </w:r>
    </w:p>
    <w:p w:rsidR="001A7CCD" w:rsidRDefault="001A7CCD" w:rsidP="00C06E35">
      <w:pPr>
        <w:pStyle w:val="Prrafodelista"/>
        <w:spacing w:line="360" w:lineRule="auto"/>
        <w:jc w:val="both"/>
        <w:rPr>
          <w:rFonts w:ascii="Times New Roman" w:hAnsi="Times New Roman" w:cs="Times New Roman"/>
          <w:b/>
          <w:sz w:val="24"/>
          <w:szCs w:val="24"/>
        </w:rPr>
      </w:pPr>
    </w:p>
    <w:p w:rsidR="001A7CCD" w:rsidRDefault="001A7CCD" w:rsidP="001A7CCD">
      <w:pPr>
        <w:pStyle w:val="Prrafodelista"/>
        <w:spacing w:line="360" w:lineRule="auto"/>
        <w:jc w:val="center"/>
        <w:rPr>
          <w:rFonts w:ascii="Times New Roman" w:hAnsi="Times New Roman" w:cs="Times New Roman"/>
          <w:b/>
          <w:sz w:val="24"/>
          <w:szCs w:val="24"/>
        </w:rPr>
      </w:pPr>
      <w:r>
        <w:rPr>
          <w:noProof/>
        </w:rPr>
        <w:drawing>
          <wp:inline distT="0" distB="0" distL="0" distR="0" wp14:anchorId="3B8A22F9" wp14:editId="0461A8B6">
            <wp:extent cx="3390900" cy="461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0900" cy="4610100"/>
                    </a:xfrm>
                    <a:prstGeom prst="rect">
                      <a:avLst/>
                    </a:prstGeom>
                  </pic:spPr>
                </pic:pic>
              </a:graphicData>
            </a:graphic>
          </wp:inline>
        </w:drawing>
      </w:r>
    </w:p>
    <w:p w:rsidR="001A7CCD" w:rsidRDefault="001A7CCD" w:rsidP="00C06E35">
      <w:pPr>
        <w:pStyle w:val="Prrafodelista"/>
        <w:spacing w:line="360" w:lineRule="auto"/>
        <w:jc w:val="both"/>
        <w:rPr>
          <w:rFonts w:ascii="Times New Roman" w:hAnsi="Times New Roman" w:cs="Times New Roman"/>
          <w:b/>
          <w:sz w:val="24"/>
          <w:szCs w:val="24"/>
        </w:rPr>
      </w:pPr>
    </w:p>
    <w:p w:rsidR="001A7CCD" w:rsidRDefault="001A7CCD" w:rsidP="00C06E35">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Pr="001A7CCD">
        <w:rPr>
          <w:rFonts w:ascii="Times New Roman" w:hAnsi="Times New Roman" w:cs="Times New Roman"/>
          <w:sz w:val="24"/>
          <w:szCs w:val="24"/>
        </w:rPr>
        <w:t>n ciclo de amplificación consta de tres etapas:</w:t>
      </w:r>
    </w:p>
    <w:p w:rsidR="001A7CCD" w:rsidRDefault="001A7CCD" w:rsidP="00C06E35">
      <w:pPr>
        <w:pStyle w:val="Prrafodelista"/>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 xml:space="preserve"> </w:t>
      </w:r>
    </w:p>
    <w:p w:rsidR="001A7CCD" w:rsidRDefault="001A7CCD" w:rsidP="001A7CCD">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1A7CCD">
        <w:rPr>
          <w:rFonts w:ascii="Times New Roman" w:hAnsi="Times New Roman" w:cs="Times New Roman"/>
          <w:sz w:val="24"/>
          <w:szCs w:val="24"/>
        </w:rPr>
        <w:t>eparación de las hebras de ADN (desnaturalización)</w:t>
      </w:r>
    </w:p>
    <w:p w:rsidR="001A7CCD" w:rsidRDefault="001A7CCD" w:rsidP="001A7CCD">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Pr="001A7CCD">
        <w:rPr>
          <w:rFonts w:ascii="Times New Roman" w:hAnsi="Times New Roman" w:cs="Times New Roman"/>
          <w:sz w:val="24"/>
          <w:szCs w:val="24"/>
        </w:rPr>
        <w:t>nión de los iniciadores a una secuencia complementaria del ADN molde (alineamiento)</w:t>
      </w:r>
    </w:p>
    <w:p w:rsidR="001A7CCD" w:rsidRDefault="001A7CCD" w:rsidP="001A7CCD">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1A7CCD">
        <w:rPr>
          <w:rFonts w:ascii="Times New Roman" w:hAnsi="Times New Roman" w:cs="Times New Roman"/>
          <w:sz w:val="24"/>
          <w:szCs w:val="24"/>
        </w:rPr>
        <w:t xml:space="preserve">a síntesis semiconservativa de una nueva cadena por adición de nucleótidos debido a la acción de la ADN polimerasa (extensión). </w:t>
      </w:r>
    </w:p>
    <w:p w:rsidR="001A7CCD" w:rsidRDefault="001A7CCD" w:rsidP="001A7CCD">
      <w:pPr>
        <w:spacing w:line="360" w:lineRule="auto"/>
        <w:ind w:left="360"/>
        <w:jc w:val="both"/>
        <w:rPr>
          <w:rFonts w:ascii="Times New Roman" w:hAnsi="Times New Roman" w:cs="Times New Roman"/>
          <w:sz w:val="24"/>
          <w:szCs w:val="24"/>
        </w:rPr>
      </w:pPr>
      <w:r w:rsidRPr="001A7CCD">
        <w:rPr>
          <w:rFonts w:ascii="Times New Roman" w:hAnsi="Times New Roman" w:cs="Times New Roman"/>
          <w:sz w:val="24"/>
          <w:szCs w:val="24"/>
        </w:rPr>
        <w:lastRenderedPageBreak/>
        <w:t>Cada una de las etapas está determinada por una temperatura. teóricamente el proceso permite generar en 30 ciclos de amplificación más de dos billones de copias de ADN a partir de una sola molécula.</w:t>
      </w:r>
    </w:p>
    <w:p w:rsidR="0079161E" w:rsidRDefault="0079161E" w:rsidP="001A7CCD">
      <w:pPr>
        <w:spacing w:line="360" w:lineRule="auto"/>
        <w:ind w:left="360"/>
        <w:jc w:val="both"/>
        <w:rPr>
          <w:rFonts w:ascii="Times New Roman" w:hAnsi="Times New Roman" w:cs="Times New Roman"/>
          <w:sz w:val="24"/>
          <w:szCs w:val="24"/>
        </w:rPr>
      </w:pPr>
    </w:p>
    <w:tbl>
      <w:tblPr>
        <w:tblStyle w:val="Tablaconcuadrcula"/>
        <w:tblW w:w="0" w:type="auto"/>
        <w:tblInd w:w="360" w:type="dxa"/>
        <w:tblLook w:val="04A0" w:firstRow="1" w:lastRow="0" w:firstColumn="1" w:lastColumn="0" w:noHBand="0" w:noVBand="1"/>
      </w:tblPr>
      <w:tblGrid>
        <w:gridCol w:w="2810"/>
        <w:gridCol w:w="2783"/>
        <w:gridCol w:w="2875"/>
      </w:tblGrid>
      <w:tr w:rsidR="001A7CCD" w:rsidTr="0079161E">
        <w:tc>
          <w:tcPr>
            <w:tcW w:w="2942" w:type="dxa"/>
            <w:shd w:val="clear" w:color="auto" w:fill="9CC2E5" w:themeFill="accent5" w:themeFillTint="99"/>
          </w:tcPr>
          <w:p w:rsidR="001A7CCD" w:rsidRPr="0079161E" w:rsidRDefault="001A7CCD" w:rsidP="0079161E">
            <w:pPr>
              <w:spacing w:line="360" w:lineRule="auto"/>
              <w:jc w:val="center"/>
              <w:rPr>
                <w:rFonts w:ascii="Times New Roman" w:hAnsi="Times New Roman" w:cs="Times New Roman"/>
                <w:b/>
                <w:sz w:val="24"/>
                <w:szCs w:val="24"/>
              </w:rPr>
            </w:pPr>
            <w:r w:rsidRPr="0079161E">
              <w:rPr>
                <w:rFonts w:ascii="Times New Roman" w:hAnsi="Times New Roman" w:cs="Times New Roman"/>
                <w:b/>
                <w:sz w:val="24"/>
                <w:szCs w:val="24"/>
              </w:rPr>
              <w:t>EQUIPOS</w:t>
            </w:r>
          </w:p>
        </w:tc>
        <w:tc>
          <w:tcPr>
            <w:tcW w:w="2943" w:type="dxa"/>
            <w:shd w:val="clear" w:color="auto" w:fill="9CC2E5" w:themeFill="accent5" w:themeFillTint="99"/>
          </w:tcPr>
          <w:p w:rsidR="001A7CCD" w:rsidRPr="0079161E" w:rsidRDefault="001A7CCD" w:rsidP="0079161E">
            <w:pPr>
              <w:spacing w:line="360" w:lineRule="auto"/>
              <w:jc w:val="center"/>
              <w:rPr>
                <w:rFonts w:ascii="Times New Roman" w:hAnsi="Times New Roman" w:cs="Times New Roman"/>
                <w:b/>
                <w:sz w:val="24"/>
                <w:szCs w:val="24"/>
              </w:rPr>
            </w:pPr>
            <w:r w:rsidRPr="0079161E">
              <w:rPr>
                <w:rFonts w:ascii="Times New Roman" w:hAnsi="Times New Roman" w:cs="Times New Roman"/>
                <w:b/>
                <w:sz w:val="24"/>
                <w:szCs w:val="24"/>
              </w:rPr>
              <w:t>MATERIALES</w:t>
            </w:r>
          </w:p>
        </w:tc>
        <w:tc>
          <w:tcPr>
            <w:tcW w:w="2943" w:type="dxa"/>
            <w:shd w:val="clear" w:color="auto" w:fill="9CC2E5" w:themeFill="accent5" w:themeFillTint="99"/>
          </w:tcPr>
          <w:p w:rsidR="001A7CCD" w:rsidRPr="0079161E" w:rsidRDefault="001A7CCD" w:rsidP="0079161E">
            <w:pPr>
              <w:spacing w:line="360" w:lineRule="auto"/>
              <w:jc w:val="center"/>
              <w:rPr>
                <w:rFonts w:ascii="Times New Roman" w:hAnsi="Times New Roman" w:cs="Times New Roman"/>
                <w:b/>
                <w:sz w:val="24"/>
                <w:szCs w:val="24"/>
              </w:rPr>
            </w:pPr>
            <w:r w:rsidRPr="0079161E">
              <w:rPr>
                <w:rFonts w:ascii="Times New Roman" w:hAnsi="Times New Roman" w:cs="Times New Roman"/>
                <w:b/>
                <w:sz w:val="24"/>
                <w:szCs w:val="24"/>
              </w:rPr>
              <w:t>REACTIVOS</w:t>
            </w:r>
          </w:p>
        </w:tc>
      </w:tr>
      <w:tr w:rsidR="001A7CCD" w:rsidTr="001A7CCD">
        <w:tc>
          <w:tcPr>
            <w:tcW w:w="2942"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Termociclador</w:t>
            </w:r>
          </w:p>
        </w:tc>
        <w:tc>
          <w:tcPr>
            <w:tcW w:w="2943"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Guantes desechables de látex, vinil o nitrilo</w:t>
            </w:r>
          </w:p>
        </w:tc>
        <w:tc>
          <w:tcPr>
            <w:tcW w:w="2943" w:type="dxa"/>
          </w:tcPr>
          <w:p w:rsidR="001A7CCD" w:rsidRDefault="0079161E" w:rsidP="0079161E">
            <w:pPr>
              <w:spacing w:line="360" w:lineRule="auto"/>
              <w:jc w:val="both"/>
              <w:rPr>
                <w:rFonts w:ascii="Times New Roman" w:hAnsi="Times New Roman" w:cs="Times New Roman"/>
                <w:sz w:val="24"/>
                <w:szCs w:val="24"/>
              </w:rPr>
            </w:pPr>
            <w:r w:rsidRPr="0079161E">
              <w:rPr>
                <w:rFonts w:ascii="Times New Roman" w:hAnsi="Times New Roman" w:cs="Times New Roman"/>
                <w:sz w:val="24"/>
                <w:szCs w:val="24"/>
              </w:rPr>
              <w:t>Muestra de ADN que contenga la región(es) que se desea amplificar</w:t>
            </w:r>
          </w:p>
        </w:tc>
      </w:tr>
      <w:tr w:rsidR="001A7CCD" w:rsidTr="001A7CCD">
        <w:tc>
          <w:tcPr>
            <w:tcW w:w="2942" w:type="dxa"/>
          </w:tcPr>
          <w:p w:rsidR="001A7CCD" w:rsidRDefault="001A7CCD" w:rsidP="0079161E">
            <w:pPr>
              <w:spacing w:line="360" w:lineRule="auto"/>
              <w:jc w:val="both"/>
              <w:rPr>
                <w:rFonts w:ascii="Times New Roman" w:hAnsi="Times New Roman" w:cs="Times New Roman"/>
                <w:sz w:val="24"/>
                <w:szCs w:val="24"/>
              </w:rPr>
            </w:pPr>
            <w:proofErr w:type="spellStart"/>
            <w:r w:rsidRPr="001A7CCD">
              <w:rPr>
                <w:rFonts w:ascii="Times New Roman" w:hAnsi="Times New Roman" w:cs="Times New Roman"/>
                <w:sz w:val="24"/>
                <w:szCs w:val="24"/>
              </w:rPr>
              <w:t>Vortex</w:t>
            </w:r>
            <w:proofErr w:type="spellEnd"/>
          </w:p>
        </w:tc>
        <w:tc>
          <w:tcPr>
            <w:tcW w:w="2943"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Tubos para PCR</w:t>
            </w:r>
          </w:p>
        </w:tc>
        <w:tc>
          <w:tcPr>
            <w:tcW w:w="2943" w:type="dxa"/>
          </w:tcPr>
          <w:p w:rsidR="001A7CCD" w:rsidRDefault="0079161E" w:rsidP="0079161E">
            <w:pPr>
              <w:spacing w:line="360" w:lineRule="auto"/>
              <w:jc w:val="both"/>
              <w:rPr>
                <w:rFonts w:ascii="Times New Roman" w:hAnsi="Times New Roman" w:cs="Times New Roman"/>
                <w:sz w:val="24"/>
                <w:szCs w:val="24"/>
              </w:rPr>
            </w:pPr>
            <w:r w:rsidRPr="0079161E">
              <w:rPr>
                <w:rFonts w:ascii="Times New Roman" w:hAnsi="Times New Roman" w:cs="Times New Roman"/>
                <w:sz w:val="24"/>
                <w:szCs w:val="24"/>
              </w:rPr>
              <w:t>Buffer o solución amortiguadora</w:t>
            </w:r>
          </w:p>
        </w:tc>
      </w:tr>
      <w:tr w:rsidR="001A7CCD" w:rsidTr="001A7CCD">
        <w:tc>
          <w:tcPr>
            <w:tcW w:w="2942" w:type="dxa"/>
          </w:tcPr>
          <w:p w:rsidR="001A7CCD" w:rsidRP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Micropipetas de 2, 20, 100 y 200 µl</w:t>
            </w:r>
          </w:p>
        </w:tc>
        <w:tc>
          <w:tcPr>
            <w:tcW w:w="2943"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Puntas para micropipetas</w:t>
            </w:r>
          </w:p>
        </w:tc>
        <w:tc>
          <w:tcPr>
            <w:tcW w:w="2943" w:type="dxa"/>
          </w:tcPr>
          <w:p w:rsidR="001A7CCD" w:rsidRDefault="0079161E" w:rsidP="0079161E">
            <w:pPr>
              <w:spacing w:line="360" w:lineRule="auto"/>
              <w:jc w:val="both"/>
              <w:rPr>
                <w:rFonts w:ascii="Times New Roman" w:hAnsi="Times New Roman" w:cs="Times New Roman"/>
                <w:sz w:val="24"/>
                <w:szCs w:val="24"/>
              </w:rPr>
            </w:pPr>
            <w:r w:rsidRPr="0079161E">
              <w:rPr>
                <w:rFonts w:ascii="Times New Roman" w:hAnsi="Times New Roman" w:cs="Times New Roman"/>
                <w:sz w:val="24"/>
                <w:szCs w:val="24"/>
              </w:rPr>
              <w:t>Cloruro de Magnesio (</w:t>
            </w:r>
            <w:proofErr w:type="spellStart"/>
            <w:r w:rsidRPr="0079161E">
              <w:rPr>
                <w:rFonts w:ascii="Times New Roman" w:hAnsi="Times New Roman" w:cs="Times New Roman"/>
                <w:sz w:val="24"/>
                <w:szCs w:val="24"/>
              </w:rPr>
              <w:t>MgCl</w:t>
            </w:r>
            <w:proofErr w:type="spellEnd"/>
            <w:r w:rsidRPr="0079161E">
              <w:rPr>
                <w:rFonts w:ascii="Times New Roman" w:hAnsi="Times New Roman" w:cs="Times New Roman"/>
                <w:sz w:val="24"/>
                <w:szCs w:val="24"/>
              </w:rPr>
              <w:t xml:space="preserve"> 2)</w:t>
            </w:r>
          </w:p>
        </w:tc>
      </w:tr>
      <w:tr w:rsidR="001A7CCD" w:rsidTr="001A7CCD">
        <w:tc>
          <w:tcPr>
            <w:tcW w:w="2942" w:type="dxa"/>
          </w:tcPr>
          <w:p w:rsidR="001A7CCD" w:rsidRP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Microcentrífuga</w:t>
            </w:r>
          </w:p>
        </w:tc>
        <w:tc>
          <w:tcPr>
            <w:tcW w:w="2943"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Baño de hielo</w:t>
            </w:r>
          </w:p>
        </w:tc>
        <w:tc>
          <w:tcPr>
            <w:tcW w:w="2943" w:type="dxa"/>
          </w:tcPr>
          <w:p w:rsidR="001A7CCD" w:rsidRDefault="0079161E" w:rsidP="0079161E">
            <w:pPr>
              <w:spacing w:line="360" w:lineRule="auto"/>
              <w:jc w:val="both"/>
              <w:rPr>
                <w:rFonts w:ascii="Times New Roman" w:hAnsi="Times New Roman" w:cs="Times New Roman"/>
                <w:sz w:val="24"/>
                <w:szCs w:val="24"/>
              </w:rPr>
            </w:pPr>
            <w:r w:rsidRPr="0079161E">
              <w:rPr>
                <w:rFonts w:ascii="Times New Roman" w:hAnsi="Times New Roman" w:cs="Times New Roman"/>
                <w:sz w:val="24"/>
                <w:szCs w:val="24"/>
              </w:rPr>
              <w:t>Desoxirribonucleótidos trifosfatos (</w:t>
            </w:r>
            <w:proofErr w:type="spellStart"/>
            <w:r w:rsidRPr="0079161E">
              <w:rPr>
                <w:rFonts w:ascii="Times New Roman" w:hAnsi="Times New Roman" w:cs="Times New Roman"/>
                <w:sz w:val="24"/>
                <w:szCs w:val="24"/>
              </w:rPr>
              <w:t>dNTPs</w:t>
            </w:r>
            <w:proofErr w:type="spellEnd"/>
            <w:r w:rsidRPr="0079161E">
              <w:rPr>
                <w:rFonts w:ascii="Times New Roman" w:hAnsi="Times New Roman" w:cs="Times New Roman"/>
                <w:sz w:val="24"/>
                <w:szCs w:val="24"/>
              </w:rPr>
              <w:t>)</w:t>
            </w:r>
          </w:p>
        </w:tc>
      </w:tr>
      <w:tr w:rsidR="001A7CCD" w:rsidTr="001A7CCD">
        <w:tc>
          <w:tcPr>
            <w:tcW w:w="2942"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Fotodocumentador</w:t>
            </w:r>
          </w:p>
        </w:tc>
        <w:tc>
          <w:tcPr>
            <w:tcW w:w="2943" w:type="dxa"/>
          </w:tcPr>
          <w:p w:rsidR="001A7CCD" w:rsidRDefault="001A7CCD" w:rsidP="0079161E">
            <w:pPr>
              <w:spacing w:line="360" w:lineRule="auto"/>
              <w:jc w:val="both"/>
              <w:rPr>
                <w:rFonts w:ascii="Times New Roman" w:hAnsi="Times New Roman" w:cs="Times New Roman"/>
                <w:sz w:val="24"/>
                <w:szCs w:val="24"/>
              </w:rPr>
            </w:pPr>
            <w:r w:rsidRPr="001A7CCD">
              <w:rPr>
                <w:rFonts w:ascii="Times New Roman" w:hAnsi="Times New Roman" w:cs="Times New Roman"/>
                <w:sz w:val="24"/>
                <w:szCs w:val="24"/>
              </w:rPr>
              <w:t>Gradilla</w:t>
            </w:r>
          </w:p>
        </w:tc>
        <w:tc>
          <w:tcPr>
            <w:tcW w:w="2943" w:type="dxa"/>
          </w:tcPr>
          <w:p w:rsidR="001A7CCD" w:rsidRDefault="0079161E" w:rsidP="0079161E">
            <w:pPr>
              <w:spacing w:line="360" w:lineRule="auto"/>
              <w:jc w:val="both"/>
              <w:rPr>
                <w:rFonts w:ascii="Times New Roman" w:hAnsi="Times New Roman" w:cs="Times New Roman"/>
                <w:sz w:val="24"/>
                <w:szCs w:val="24"/>
              </w:rPr>
            </w:pPr>
            <w:r w:rsidRPr="0079161E">
              <w:rPr>
                <w:rFonts w:ascii="Times New Roman" w:hAnsi="Times New Roman" w:cs="Times New Roman"/>
                <w:sz w:val="24"/>
                <w:szCs w:val="24"/>
              </w:rPr>
              <w:t>Iniciadores</w:t>
            </w:r>
          </w:p>
        </w:tc>
      </w:tr>
      <w:tr w:rsidR="0079161E" w:rsidTr="001A7CCD">
        <w:tc>
          <w:tcPr>
            <w:tcW w:w="2942" w:type="dxa"/>
          </w:tcPr>
          <w:p w:rsidR="0079161E" w:rsidRPr="001A7CCD" w:rsidRDefault="0079161E" w:rsidP="0079161E">
            <w:pPr>
              <w:spacing w:line="360" w:lineRule="auto"/>
              <w:jc w:val="both"/>
              <w:rPr>
                <w:rFonts w:ascii="Times New Roman" w:hAnsi="Times New Roman" w:cs="Times New Roman"/>
                <w:sz w:val="24"/>
                <w:szCs w:val="24"/>
              </w:rPr>
            </w:pPr>
          </w:p>
        </w:tc>
        <w:tc>
          <w:tcPr>
            <w:tcW w:w="2943" w:type="dxa"/>
          </w:tcPr>
          <w:p w:rsidR="0079161E" w:rsidRPr="001A7CCD" w:rsidRDefault="0079161E" w:rsidP="0079161E">
            <w:pPr>
              <w:spacing w:line="360" w:lineRule="auto"/>
              <w:jc w:val="both"/>
              <w:rPr>
                <w:rFonts w:ascii="Times New Roman" w:hAnsi="Times New Roman" w:cs="Times New Roman"/>
                <w:sz w:val="24"/>
                <w:szCs w:val="24"/>
              </w:rPr>
            </w:pPr>
          </w:p>
        </w:tc>
        <w:tc>
          <w:tcPr>
            <w:tcW w:w="2943" w:type="dxa"/>
          </w:tcPr>
          <w:p w:rsidR="0079161E" w:rsidRPr="0079161E" w:rsidRDefault="0079161E" w:rsidP="0079161E">
            <w:pPr>
              <w:spacing w:line="360" w:lineRule="auto"/>
              <w:jc w:val="both"/>
              <w:rPr>
                <w:rFonts w:ascii="Times New Roman" w:hAnsi="Times New Roman" w:cs="Times New Roman"/>
                <w:sz w:val="24"/>
                <w:szCs w:val="24"/>
              </w:rPr>
            </w:pPr>
            <w:proofErr w:type="spellStart"/>
            <w:r w:rsidRPr="0079161E">
              <w:rPr>
                <w:rFonts w:ascii="Times New Roman" w:hAnsi="Times New Roman" w:cs="Times New Roman"/>
                <w:sz w:val="24"/>
                <w:szCs w:val="24"/>
              </w:rPr>
              <w:t>Taq</w:t>
            </w:r>
            <w:proofErr w:type="spellEnd"/>
            <w:r w:rsidRPr="0079161E">
              <w:rPr>
                <w:rFonts w:ascii="Times New Roman" w:hAnsi="Times New Roman" w:cs="Times New Roman"/>
                <w:sz w:val="24"/>
                <w:szCs w:val="24"/>
              </w:rPr>
              <w:t xml:space="preserve"> polimerasa</w:t>
            </w:r>
          </w:p>
        </w:tc>
      </w:tr>
      <w:tr w:rsidR="0079161E" w:rsidTr="001A7CCD">
        <w:tc>
          <w:tcPr>
            <w:tcW w:w="2942" w:type="dxa"/>
          </w:tcPr>
          <w:p w:rsidR="0079161E" w:rsidRPr="001A7CCD" w:rsidRDefault="0079161E" w:rsidP="0079161E">
            <w:pPr>
              <w:spacing w:line="360" w:lineRule="auto"/>
              <w:jc w:val="both"/>
              <w:rPr>
                <w:rFonts w:ascii="Times New Roman" w:hAnsi="Times New Roman" w:cs="Times New Roman"/>
                <w:sz w:val="24"/>
                <w:szCs w:val="24"/>
              </w:rPr>
            </w:pPr>
          </w:p>
        </w:tc>
        <w:tc>
          <w:tcPr>
            <w:tcW w:w="2943" w:type="dxa"/>
          </w:tcPr>
          <w:p w:rsidR="0079161E" w:rsidRPr="001A7CCD" w:rsidRDefault="0079161E" w:rsidP="0079161E">
            <w:pPr>
              <w:spacing w:line="360" w:lineRule="auto"/>
              <w:jc w:val="both"/>
              <w:rPr>
                <w:rFonts w:ascii="Times New Roman" w:hAnsi="Times New Roman" w:cs="Times New Roman"/>
                <w:sz w:val="24"/>
                <w:szCs w:val="24"/>
              </w:rPr>
            </w:pPr>
          </w:p>
        </w:tc>
        <w:tc>
          <w:tcPr>
            <w:tcW w:w="2943" w:type="dxa"/>
          </w:tcPr>
          <w:p w:rsidR="0079161E" w:rsidRPr="0079161E" w:rsidRDefault="0079161E" w:rsidP="0079161E">
            <w:pPr>
              <w:spacing w:line="360" w:lineRule="auto"/>
              <w:jc w:val="both"/>
              <w:rPr>
                <w:rFonts w:ascii="Times New Roman" w:hAnsi="Times New Roman" w:cs="Times New Roman"/>
                <w:sz w:val="24"/>
                <w:szCs w:val="24"/>
              </w:rPr>
            </w:pPr>
            <w:r w:rsidRPr="0079161E">
              <w:rPr>
                <w:rFonts w:ascii="Times New Roman" w:hAnsi="Times New Roman" w:cs="Times New Roman"/>
                <w:sz w:val="24"/>
                <w:szCs w:val="24"/>
              </w:rPr>
              <w:t>Agua destilada o desionizada estéril</w:t>
            </w:r>
          </w:p>
        </w:tc>
      </w:tr>
    </w:tbl>
    <w:p w:rsidR="001A7CCD" w:rsidRPr="001A7CCD" w:rsidRDefault="001A7CCD" w:rsidP="0079161E">
      <w:pPr>
        <w:spacing w:line="360" w:lineRule="auto"/>
        <w:ind w:left="360"/>
        <w:jc w:val="both"/>
        <w:rPr>
          <w:rFonts w:ascii="Times New Roman" w:hAnsi="Times New Roman" w:cs="Times New Roman"/>
          <w:sz w:val="24"/>
          <w:szCs w:val="24"/>
        </w:rPr>
      </w:pPr>
    </w:p>
    <w:p w:rsidR="00886F62" w:rsidRPr="00886F62" w:rsidRDefault="00886F62" w:rsidP="00886F62">
      <w:pPr>
        <w:pStyle w:val="Prrafodelista"/>
        <w:spacing w:line="360" w:lineRule="auto"/>
        <w:jc w:val="both"/>
        <w:rPr>
          <w:rFonts w:ascii="Times New Roman" w:hAnsi="Times New Roman" w:cs="Times New Roman"/>
          <w:sz w:val="24"/>
          <w:szCs w:val="24"/>
        </w:rPr>
      </w:pPr>
    </w:p>
    <w:p w:rsidR="00BB5E7D" w:rsidRPr="0079161E" w:rsidRDefault="008A2FD0" w:rsidP="0079161E">
      <w:pPr>
        <w:pStyle w:val="Prrafodelista"/>
        <w:numPr>
          <w:ilvl w:val="0"/>
          <w:numId w:val="1"/>
        </w:numPr>
        <w:spacing w:line="360" w:lineRule="auto"/>
        <w:jc w:val="both"/>
        <w:rPr>
          <w:rFonts w:ascii="Times New Roman" w:hAnsi="Times New Roman" w:cs="Times New Roman"/>
          <w:b/>
          <w:sz w:val="24"/>
          <w:szCs w:val="24"/>
        </w:rPr>
      </w:pPr>
      <w:r w:rsidRPr="00BB5E7D">
        <w:rPr>
          <w:rFonts w:ascii="Times New Roman" w:hAnsi="Times New Roman" w:cs="Times New Roman"/>
          <w:b/>
          <w:sz w:val="24"/>
          <w:szCs w:val="24"/>
        </w:rPr>
        <w:t>¿Qué características de los vectores plasmídicos de clonación los hace útiles para clonar el DNA? Da ejemplos de diversos tipos de vectores de clonación y discute sus aplicaciones en biotecnología.</w:t>
      </w:r>
    </w:p>
    <w:p w:rsidR="00AA0550" w:rsidRDefault="00AA0550" w:rsidP="00AA0550">
      <w:pPr>
        <w:pStyle w:val="Prrafodelista"/>
        <w:spacing w:line="360" w:lineRule="auto"/>
        <w:jc w:val="both"/>
        <w:rPr>
          <w:rFonts w:ascii="Times New Roman" w:hAnsi="Times New Roman" w:cs="Times New Roman"/>
          <w:sz w:val="24"/>
          <w:szCs w:val="24"/>
        </w:rPr>
      </w:pPr>
    </w:p>
    <w:p w:rsidR="00886F62" w:rsidRDefault="00886F62" w:rsidP="00AA0550">
      <w:pPr>
        <w:spacing w:line="360" w:lineRule="auto"/>
        <w:jc w:val="both"/>
        <w:rPr>
          <w:rFonts w:ascii="Times New Roman" w:hAnsi="Times New Roman" w:cs="Times New Roman"/>
          <w:b/>
          <w:sz w:val="24"/>
          <w:szCs w:val="24"/>
        </w:rPr>
      </w:pPr>
      <w:r w:rsidRPr="00AA0550">
        <w:rPr>
          <w:rFonts w:ascii="Times New Roman" w:hAnsi="Times New Roman" w:cs="Times New Roman"/>
          <w:b/>
          <w:sz w:val="24"/>
          <w:szCs w:val="24"/>
        </w:rPr>
        <w:t xml:space="preserve">Características de los Vectores </w:t>
      </w:r>
      <w:r w:rsidR="00AA0550" w:rsidRPr="00AA0550">
        <w:rPr>
          <w:rFonts w:ascii="Times New Roman" w:hAnsi="Times New Roman" w:cs="Times New Roman"/>
          <w:b/>
          <w:sz w:val="24"/>
          <w:szCs w:val="24"/>
        </w:rPr>
        <w:t>Plasmídicos</w:t>
      </w:r>
      <w:r w:rsidRPr="00AA0550">
        <w:rPr>
          <w:rFonts w:ascii="Times New Roman" w:hAnsi="Times New Roman" w:cs="Times New Roman"/>
          <w:b/>
          <w:sz w:val="24"/>
          <w:szCs w:val="24"/>
        </w:rPr>
        <w:t xml:space="preserve"> </w:t>
      </w:r>
    </w:p>
    <w:p w:rsidR="00AA0550" w:rsidRPr="00AA0550" w:rsidRDefault="00AA0550" w:rsidP="00AA0550">
      <w:pPr>
        <w:spacing w:line="360" w:lineRule="auto"/>
        <w:jc w:val="both"/>
        <w:rPr>
          <w:rFonts w:ascii="Times New Roman" w:hAnsi="Times New Roman" w:cs="Times New Roman"/>
          <w:sz w:val="24"/>
          <w:szCs w:val="24"/>
        </w:rPr>
      </w:pPr>
    </w:p>
    <w:p w:rsidR="00886F62" w:rsidRDefault="00886F62" w:rsidP="00886F62">
      <w:pPr>
        <w:pStyle w:val="Prrafodelista"/>
        <w:numPr>
          <w:ilvl w:val="0"/>
          <w:numId w:val="4"/>
        </w:numPr>
        <w:spacing w:line="360" w:lineRule="auto"/>
        <w:jc w:val="both"/>
        <w:rPr>
          <w:rFonts w:ascii="Times New Roman" w:hAnsi="Times New Roman" w:cs="Times New Roman"/>
          <w:sz w:val="24"/>
          <w:szCs w:val="24"/>
        </w:rPr>
      </w:pPr>
      <w:r w:rsidRPr="00886F62">
        <w:rPr>
          <w:rFonts w:ascii="Times New Roman" w:hAnsi="Times New Roman" w:cs="Times New Roman"/>
          <w:sz w:val="24"/>
          <w:szCs w:val="24"/>
        </w:rPr>
        <w:t>En su gran mayoría son de tamaño pequeño lo cual permite que se puedan separar fácilmente del ADN cromosómicos de la bacteria hospedadora.</w:t>
      </w:r>
    </w:p>
    <w:p w:rsidR="00886F62" w:rsidRPr="00886F62" w:rsidRDefault="00886F62" w:rsidP="00886F62">
      <w:pPr>
        <w:pStyle w:val="Prrafodelista"/>
        <w:spacing w:line="360" w:lineRule="auto"/>
        <w:ind w:left="1440"/>
        <w:jc w:val="both"/>
        <w:rPr>
          <w:rFonts w:ascii="Times New Roman" w:hAnsi="Times New Roman" w:cs="Times New Roman"/>
          <w:sz w:val="24"/>
          <w:szCs w:val="24"/>
        </w:rPr>
      </w:pPr>
    </w:p>
    <w:p w:rsidR="00886F62" w:rsidRDefault="00886F62" w:rsidP="00886F62">
      <w:pPr>
        <w:pStyle w:val="Prrafodelista"/>
        <w:numPr>
          <w:ilvl w:val="0"/>
          <w:numId w:val="4"/>
        </w:numPr>
        <w:spacing w:line="360" w:lineRule="auto"/>
        <w:jc w:val="both"/>
        <w:rPr>
          <w:rFonts w:ascii="Times New Roman" w:hAnsi="Times New Roman" w:cs="Times New Roman"/>
          <w:sz w:val="24"/>
          <w:szCs w:val="24"/>
        </w:rPr>
      </w:pPr>
      <w:r w:rsidRPr="00886F62">
        <w:rPr>
          <w:rFonts w:ascii="Times New Roman" w:hAnsi="Times New Roman" w:cs="Times New Roman"/>
          <w:sz w:val="24"/>
          <w:szCs w:val="24"/>
        </w:rPr>
        <w:lastRenderedPageBreak/>
        <w:t>Contienen sitios de replicación los cuales permiten replicarse de forma separada del cromosoma de la célula hospedadora, generando cientos de miles de copias de plásmido por célula.</w:t>
      </w:r>
    </w:p>
    <w:p w:rsidR="00886F62" w:rsidRPr="00886F62" w:rsidRDefault="00886F62" w:rsidP="00886F62">
      <w:pPr>
        <w:pStyle w:val="Prrafodelista"/>
        <w:rPr>
          <w:rFonts w:ascii="Times New Roman" w:hAnsi="Times New Roman" w:cs="Times New Roman"/>
          <w:sz w:val="24"/>
          <w:szCs w:val="24"/>
        </w:rPr>
      </w:pPr>
    </w:p>
    <w:p w:rsidR="00886F62" w:rsidRDefault="00886F62" w:rsidP="00886F62">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Poseen sitios de </w:t>
      </w:r>
      <w:r w:rsidR="00AA0550">
        <w:rPr>
          <w:rFonts w:ascii="Times New Roman" w:hAnsi="Times New Roman" w:cs="Times New Roman"/>
          <w:sz w:val="24"/>
          <w:szCs w:val="24"/>
        </w:rPr>
        <w:t>clonación múltiple</w:t>
      </w:r>
      <w:r>
        <w:rPr>
          <w:rFonts w:ascii="Times New Roman" w:hAnsi="Times New Roman" w:cs="Times New Roman"/>
          <w:sz w:val="24"/>
          <w:szCs w:val="24"/>
        </w:rPr>
        <w:t xml:space="preserve"> (MCS) </w:t>
      </w:r>
      <w:r w:rsidR="00AA0550">
        <w:rPr>
          <w:rFonts w:ascii="Times New Roman" w:hAnsi="Times New Roman" w:cs="Times New Roman"/>
          <w:sz w:val="24"/>
          <w:szCs w:val="24"/>
        </w:rPr>
        <w:t xml:space="preserve">los cuales aportan gran flexibilidad a los fragmentos de ADN que pueden ser clonados en un plásmido ya que permiten insertar fragmentos de ADN generados por cortes de enzimas diferentes. </w:t>
      </w:r>
      <w:r>
        <w:rPr>
          <w:rFonts w:ascii="Times New Roman" w:hAnsi="Times New Roman" w:cs="Times New Roman"/>
          <w:sz w:val="24"/>
          <w:szCs w:val="24"/>
        </w:rPr>
        <w:t xml:space="preserve"> </w:t>
      </w:r>
    </w:p>
    <w:p w:rsidR="00AA0550" w:rsidRPr="00AA0550" w:rsidRDefault="00AA0550" w:rsidP="00AA0550">
      <w:pPr>
        <w:pStyle w:val="Prrafodelista"/>
        <w:rPr>
          <w:rFonts w:ascii="Times New Roman" w:hAnsi="Times New Roman" w:cs="Times New Roman"/>
          <w:sz w:val="24"/>
          <w:szCs w:val="24"/>
        </w:rPr>
      </w:pPr>
    </w:p>
    <w:p w:rsidR="00AA0550" w:rsidRDefault="00AA0550" w:rsidP="00AA0550">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Las secuencias del promotor de RNA polimerasas permiten a las células bacterianas fabricar RNA a partir de genes clonados,</w:t>
      </w:r>
      <w:r w:rsidRPr="00AA0550">
        <w:rPr>
          <w:rFonts w:ascii="Times New Roman" w:hAnsi="Times New Roman" w:cs="Times New Roman"/>
          <w:sz w:val="24"/>
          <w:szCs w:val="24"/>
        </w:rPr>
        <w:t xml:space="preserve"> lo que a su vez</w:t>
      </w:r>
      <w:r>
        <w:rPr>
          <w:rFonts w:ascii="Times New Roman" w:hAnsi="Times New Roman" w:cs="Times New Roman"/>
          <w:sz w:val="24"/>
          <w:szCs w:val="24"/>
        </w:rPr>
        <w:t xml:space="preserve"> </w:t>
      </w:r>
      <w:r w:rsidRPr="00AA0550">
        <w:rPr>
          <w:rFonts w:ascii="Times New Roman" w:hAnsi="Times New Roman" w:cs="Times New Roman"/>
          <w:sz w:val="24"/>
          <w:szCs w:val="24"/>
        </w:rPr>
        <w:t xml:space="preserve">causa </w:t>
      </w:r>
      <w:r w:rsidR="00326FFD">
        <w:rPr>
          <w:rFonts w:ascii="Times New Roman" w:hAnsi="Times New Roman" w:cs="Times New Roman"/>
          <w:sz w:val="24"/>
          <w:szCs w:val="24"/>
        </w:rPr>
        <w:t xml:space="preserve">y/o permite </w:t>
      </w:r>
      <w:r w:rsidRPr="00AA0550">
        <w:rPr>
          <w:rFonts w:ascii="Times New Roman" w:hAnsi="Times New Roman" w:cs="Times New Roman"/>
          <w:sz w:val="24"/>
          <w:szCs w:val="24"/>
        </w:rPr>
        <w:t xml:space="preserve">la síntesis de proteínas. </w:t>
      </w:r>
    </w:p>
    <w:p w:rsidR="00AA0550" w:rsidRPr="00AA0550" w:rsidRDefault="00AA0550" w:rsidP="00AA0550">
      <w:pPr>
        <w:pStyle w:val="Prrafodelista"/>
        <w:rPr>
          <w:rFonts w:ascii="Times New Roman" w:hAnsi="Times New Roman" w:cs="Times New Roman"/>
          <w:b/>
          <w:sz w:val="24"/>
          <w:szCs w:val="24"/>
        </w:rPr>
      </w:pPr>
    </w:p>
    <w:p w:rsidR="00AA0550" w:rsidRDefault="00AA0550" w:rsidP="00AA0550">
      <w:pPr>
        <w:spacing w:line="360" w:lineRule="auto"/>
        <w:jc w:val="both"/>
        <w:rPr>
          <w:rFonts w:ascii="Times New Roman" w:hAnsi="Times New Roman" w:cs="Times New Roman"/>
          <w:b/>
          <w:sz w:val="24"/>
          <w:szCs w:val="24"/>
        </w:rPr>
      </w:pPr>
    </w:p>
    <w:p w:rsidR="00AA0550" w:rsidRDefault="00AA0550" w:rsidP="00AA0550">
      <w:pPr>
        <w:spacing w:line="360" w:lineRule="auto"/>
        <w:jc w:val="both"/>
        <w:rPr>
          <w:rFonts w:ascii="Times New Roman" w:hAnsi="Times New Roman" w:cs="Times New Roman"/>
          <w:b/>
          <w:sz w:val="24"/>
          <w:szCs w:val="24"/>
        </w:rPr>
      </w:pPr>
      <w:r w:rsidRPr="00AA0550">
        <w:rPr>
          <w:rFonts w:ascii="Times New Roman" w:hAnsi="Times New Roman" w:cs="Times New Roman"/>
          <w:b/>
          <w:sz w:val="24"/>
          <w:szCs w:val="24"/>
        </w:rPr>
        <w:t xml:space="preserve">Tipos de vectores de clonación </w:t>
      </w:r>
    </w:p>
    <w:p w:rsidR="00AA0550" w:rsidRDefault="00AA0550" w:rsidP="00AA0550">
      <w:pPr>
        <w:spacing w:line="360" w:lineRule="auto"/>
        <w:jc w:val="both"/>
        <w:rPr>
          <w:rFonts w:ascii="Times New Roman" w:hAnsi="Times New Roman" w:cs="Times New Roman"/>
          <w:b/>
          <w:sz w:val="24"/>
          <w:szCs w:val="24"/>
        </w:rPr>
      </w:pPr>
    </w:p>
    <w:p w:rsidR="00AA0550" w:rsidRPr="00C67A09" w:rsidRDefault="00AA0550" w:rsidP="00AA0550">
      <w:pPr>
        <w:pStyle w:val="Prrafodelista"/>
        <w:numPr>
          <w:ilvl w:val="0"/>
          <w:numId w:val="5"/>
        </w:numPr>
        <w:spacing w:line="360" w:lineRule="auto"/>
        <w:jc w:val="both"/>
        <w:rPr>
          <w:rFonts w:ascii="Times New Roman" w:hAnsi="Times New Roman" w:cs="Times New Roman"/>
          <w:sz w:val="24"/>
          <w:szCs w:val="24"/>
        </w:rPr>
      </w:pPr>
      <w:r w:rsidRPr="00C67A09">
        <w:rPr>
          <w:rFonts w:ascii="Times New Roman" w:hAnsi="Times New Roman" w:cs="Times New Roman"/>
          <w:bCs/>
          <w:sz w:val="24"/>
          <w:szCs w:val="24"/>
        </w:rPr>
        <w:t>Vectores bacteriófagos</w:t>
      </w:r>
    </w:p>
    <w:p w:rsidR="00C67A09" w:rsidRDefault="00C67A09" w:rsidP="00AA0550">
      <w:pPr>
        <w:pStyle w:val="Prrafodelista"/>
        <w:numPr>
          <w:ilvl w:val="0"/>
          <w:numId w:val="5"/>
        </w:numPr>
        <w:spacing w:line="360" w:lineRule="auto"/>
        <w:jc w:val="both"/>
        <w:rPr>
          <w:rFonts w:ascii="Times New Roman" w:hAnsi="Times New Roman" w:cs="Times New Roman"/>
          <w:sz w:val="24"/>
          <w:szCs w:val="24"/>
        </w:rPr>
      </w:pPr>
      <w:r w:rsidRPr="00C67A09">
        <w:rPr>
          <w:rFonts w:ascii="Times New Roman" w:hAnsi="Times New Roman" w:cs="Times New Roman"/>
          <w:sz w:val="24"/>
          <w:szCs w:val="24"/>
        </w:rPr>
        <w:t>Vectores cósmidos</w:t>
      </w:r>
    </w:p>
    <w:p w:rsidR="00C67A09" w:rsidRDefault="00C67A09" w:rsidP="00AA0550">
      <w:pPr>
        <w:pStyle w:val="Prrafodelista"/>
        <w:numPr>
          <w:ilvl w:val="0"/>
          <w:numId w:val="5"/>
        </w:numPr>
        <w:spacing w:line="360" w:lineRule="auto"/>
        <w:jc w:val="both"/>
        <w:rPr>
          <w:rFonts w:ascii="Times New Roman" w:hAnsi="Times New Roman" w:cs="Times New Roman"/>
          <w:sz w:val="24"/>
          <w:szCs w:val="24"/>
        </w:rPr>
      </w:pPr>
      <w:r w:rsidRPr="00C67A09">
        <w:rPr>
          <w:rFonts w:ascii="Times New Roman" w:hAnsi="Times New Roman" w:cs="Times New Roman"/>
          <w:sz w:val="24"/>
          <w:szCs w:val="24"/>
        </w:rPr>
        <w:t>Vectores de expresión</w:t>
      </w:r>
    </w:p>
    <w:p w:rsidR="00C67A09" w:rsidRDefault="00C67A09" w:rsidP="00AA0550">
      <w:pPr>
        <w:pStyle w:val="Prrafodelista"/>
        <w:numPr>
          <w:ilvl w:val="0"/>
          <w:numId w:val="5"/>
        </w:numPr>
        <w:spacing w:line="360" w:lineRule="auto"/>
        <w:jc w:val="both"/>
        <w:rPr>
          <w:rFonts w:ascii="Times New Roman" w:hAnsi="Times New Roman" w:cs="Times New Roman"/>
          <w:sz w:val="24"/>
          <w:szCs w:val="24"/>
        </w:rPr>
      </w:pPr>
      <w:r w:rsidRPr="00C67A09">
        <w:rPr>
          <w:rFonts w:ascii="Times New Roman" w:hAnsi="Times New Roman" w:cs="Times New Roman"/>
          <w:sz w:val="24"/>
          <w:szCs w:val="24"/>
        </w:rPr>
        <w:t>Cromosomas artificiales bacterianos</w:t>
      </w:r>
    </w:p>
    <w:p w:rsidR="00C67A09" w:rsidRDefault="00C67A09" w:rsidP="00AA0550">
      <w:pPr>
        <w:pStyle w:val="Prrafodelista"/>
        <w:numPr>
          <w:ilvl w:val="0"/>
          <w:numId w:val="5"/>
        </w:numPr>
        <w:spacing w:line="360" w:lineRule="auto"/>
        <w:jc w:val="both"/>
        <w:rPr>
          <w:rFonts w:ascii="Times New Roman" w:hAnsi="Times New Roman" w:cs="Times New Roman"/>
          <w:sz w:val="24"/>
          <w:szCs w:val="24"/>
        </w:rPr>
      </w:pPr>
      <w:r w:rsidRPr="00C67A09">
        <w:rPr>
          <w:rFonts w:ascii="Times New Roman" w:hAnsi="Times New Roman" w:cs="Times New Roman"/>
          <w:sz w:val="24"/>
          <w:szCs w:val="24"/>
        </w:rPr>
        <w:t>Cromosomas artificiales de levaduras</w:t>
      </w:r>
    </w:p>
    <w:p w:rsidR="00C67A09" w:rsidRDefault="00C67A09" w:rsidP="00AA0550">
      <w:pPr>
        <w:pStyle w:val="Prrafodelista"/>
        <w:numPr>
          <w:ilvl w:val="0"/>
          <w:numId w:val="5"/>
        </w:numPr>
        <w:spacing w:line="360" w:lineRule="auto"/>
        <w:jc w:val="both"/>
        <w:rPr>
          <w:rFonts w:ascii="Times New Roman" w:hAnsi="Times New Roman" w:cs="Times New Roman"/>
          <w:sz w:val="24"/>
          <w:szCs w:val="24"/>
        </w:rPr>
      </w:pPr>
      <w:r w:rsidRPr="00C67A09">
        <w:rPr>
          <w:rFonts w:ascii="Times New Roman" w:hAnsi="Times New Roman" w:cs="Times New Roman"/>
          <w:sz w:val="24"/>
          <w:szCs w:val="24"/>
        </w:rPr>
        <w:t>Vectores Ti</w:t>
      </w:r>
    </w:p>
    <w:p w:rsidR="001447D9" w:rsidRDefault="001447D9" w:rsidP="001447D9">
      <w:pPr>
        <w:spacing w:line="360" w:lineRule="auto"/>
        <w:ind w:left="360"/>
        <w:jc w:val="both"/>
        <w:rPr>
          <w:rFonts w:ascii="Times New Roman" w:hAnsi="Times New Roman" w:cs="Times New Roman"/>
          <w:sz w:val="24"/>
          <w:szCs w:val="24"/>
        </w:rPr>
      </w:pPr>
    </w:p>
    <w:p w:rsidR="005209BC" w:rsidRPr="006D1C6E" w:rsidRDefault="00C0476A" w:rsidP="00326FFD">
      <w:pPr>
        <w:spacing w:line="360" w:lineRule="auto"/>
        <w:ind w:left="360"/>
        <w:jc w:val="both"/>
        <w:rPr>
          <w:rFonts w:ascii="Times New Roman" w:hAnsi="Times New Roman" w:cs="Times New Roman"/>
          <w:sz w:val="24"/>
          <w:szCs w:val="24"/>
        </w:rPr>
      </w:pPr>
      <w:r w:rsidRPr="00C0476A">
        <w:rPr>
          <w:rFonts w:ascii="Times New Roman" w:hAnsi="Times New Roman" w:cs="Times New Roman"/>
          <w:sz w:val="24"/>
          <w:szCs w:val="24"/>
        </w:rPr>
        <w:t>Los vectores de clonación o vector molecular son moléculas transportadoras que transfieren y replican fragmentos de ADN que llevan insertados mediante técnicas de ADN recombinante. Para que sirva de vector, una molécula debe ser capaz de replicarse junto con el fragmento de ADN que transporta.</w:t>
      </w:r>
      <w:r w:rsidR="00615731">
        <w:rPr>
          <w:rFonts w:ascii="Times New Roman" w:hAnsi="Times New Roman" w:cs="Times New Roman"/>
          <w:sz w:val="24"/>
          <w:szCs w:val="24"/>
        </w:rPr>
        <w:t xml:space="preserve"> Entre los tipos de vectores de clonación podemos encontrar los </w:t>
      </w:r>
      <w:r w:rsidR="00615731" w:rsidRPr="006604EC">
        <w:rPr>
          <w:rFonts w:ascii="Times New Roman" w:hAnsi="Times New Roman" w:cs="Times New Roman"/>
          <w:b/>
          <w:sz w:val="24"/>
          <w:szCs w:val="24"/>
        </w:rPr>
        <w:t>Vectores de Bacteriófagos</w:t>
      </w:r>
      <w:r w:rsidR="00615731">
        <w:rPr>
          <w:rFonts w:ascii="Times New Roman" w:hAnsi="Times New Roman" w:cs="Times New Roman"/>
          <w:sz w:val="24"/>
          <w:szCs w:val="24"/>
        </w:rPr>
        <w:t xml:space="preserve"> </w:t>
      </w:r>
      <w:r w:rsidR="001A1D2D">
        <w:rPr>
          <w:rFonts w:ascii="Times New Roman" w:hAnsi="Times New Roman" w:cs="Times New Roman"/>
          <w:sz w:val="24"/>
          <w:szCs w:val="24"/>
        </w:rPr>
        <w:t xml:space="preserve">de </w:t>
      </w:r>
      <w:r w:rsidR="00615731">
        <w:rPr>
          <w:rFonts w:ascii="Times New Roman" w:hAnsi="Times New Roman" w:cs="Times New Roman"/>
          <w:sz w:val="24"/>
          <w:szCs w:val="24"/>
        </w:rPr>
        <w:t xml:space="preserve">los cuales el ADN bacteriófago Lamba </w:t>
      </w:r>
      <w:r w:rsidR="00615731" w:rsidRPr="00615731">
        <w:rPr>
          <w:rFonts w:ascii="Times New Roman" w:hAnsi="Times New Roman" w:cs="Times New Roman"/>
          <w:sz w:val="24"/>
          <w:szCs w:val="24"/>
        </w:rPr>
        <w:t>(λ)</w:t>
      </w:r>
      <w:r w:rsidR="00615731">
        <w:rPr>
          <w:rFonts w:ascii="Times New Roman" w:hAnsi="Times New Roman" w:cs="Times New Roman"/>
          <w:sz w:val="24"/>
          <w:szCs w:val="24"/>
        </w:rPr>
        <w:t xml:space="preserve"> fue uno de los primeros vectores utilizados en la clonación,</w:t>
      </w:r>
      <w:r w:rsidR="006604EC">
        <w:rPr>
          <w:rFonts w:ascii="Times New Roman" w:hAnsi="Times New Roman" w:cs="Times New Roman"/>
          <w:sz w:val="24"/>
          <w:szCs w:val="24"/>
        </w:rPr>
        <w:t xml:space="preserve"> cada extremo del cromosoma </w:t>
      </w:r>
      <w:r w:rsidR="006604EC" w:rsidRPr="00615731">
        <w:rPr>
          <w:rFonts w:ascii="Times New Roman" w:hAnsi="Times New Roman" w:cs="Times New Roman"/>
          <w:sz w:val="24"/>
          <w:szCs w:val="24"/>
        </w:rPr>
        <w:t>λ</w:t>
      </w:r>
      <w:r w:rsidR="006604EC">
        <w:rPr>
          <w:rFonts w:ascii="Times New Roman" w:hAnsi="Times New Roman" w:cs="Times New Roman"/>
          <w:sz w:val="24"/>
          <w:szCs w:val="24"/>
        </w:rPr>
        <w:t xml:space="preserve"> se encuentran secuencias de 12 </w:t>
      </w:r>
      <w:r w:rsidR="001A1D2D">
        <w:rPr>
          <w:rFonts w:ascii="Times New Roman" w:hAnsi="Times New Roman" w:cs="Times New Roman"/>
          <w:sz w:val="24"/>
          <w:szCs w:val="24"/>
        </w:rPr>
        <w:t>nucleótidos</w:t>
      </w:r>
      <w:r w:rsidR="006604EC">
        <w:rPr>
          <w:rFonts w:ascii="Times New Roman" w:hAnsi="Times New Roman" w:cs="Times New Roman"/>
          <w:sz w:val="24"/>
          <w:szCs w:val="24"/>
        </w:rPr>
        <w:t xml:space="preserve"> llamados sitios o extremos </w:t>
      </w:r>
      <w:r w:rsidR="006604EC">
        <w:rPr>
          <w:rFonts w:ascii="Times New Roman" w:hAnsi="Times New Roman" w:cs="Times New Roman"/>
          <w:sz w:val="24"/>
          <w:szCs w:val="24"/>
        </w:rPr>
        <w:lastRenderedPageBreak/>
        <w:t>cohesivos (COS) que puede emparejar sus bases unos con otros,</w:t>
      </w:r>
      <w:r w:rsidR="00615731">
        <w:rPr>
          <w:rFonts w:ascii="Times New Roman" w:hAnsi="Times New Roman" w:cs="Times New Roman"/>
          <w:sz w:val="24"/>
          <w:szCs w:val="24"/>
        </w:rPr>
        <w:t xml:space="preserve"> su principal aplicación se basa en utilizar estos fagos para infectar </w:t>
      </w:r>
      <w:r w:rsidR="00615731" w:rsidRPr="006604EC">
        <w:rPr>
          <w:rFonts w:ascii="Times New Roman" w:hAnsi="Times New Roman" w:cs="Times New Roman"/>
          <w:i/>
          <w:sz w:val="24"/>
          <w:szCs w:val="24"/>
        </w:rPr>
        <w:t>E.coli</w:t>
      </w:r>
      <w:r w:rsidR="006604EC" w:rsidRPr="006604EC">
        <w:rPr>
          <w:rFonts w:ascii="Times New Roman" w:hAnsi="Times New Roman" w:cs="Times New Roman"/>
          <w:sz w:val="24"/>
          <w:szCs w:val="24"/>
        </w:rPr>
        <w:t xml:space="preserve"> allí el cromosoma utiliza estos sitios o extremos COS para circularizarse y replicarse</w:t>
      </w:r>
      <w:r w:rsidR="00615731" w:rsidRPr="00615731">
        <w:rPr>
          <w:rFonts w:ascii="Times New Roman" w:hAnsi="Times New Roman" w:cs="Times New Roman"/>
          <w:i/>
          <w:sz w:val="24"/>
          <w:szCs w:val="24"/>
        </w:rPr>
        <w:t>,</w:t>
      </w:r>
      <w:r w:rsidR="00615731">
        <w:rPr>
          <w:rFonts w:ascii="Times New Roman" w:hAnsi="Times New Roman" w:cs="Times New Roman"/>
          <w:sz w:val="24"/>
          <w:szCs w:val="24"/>
        </w:rPr>
        <w:t xml:space="preserve"> la ventaja de este es que estos vectores permiten la clonación de fragmentos más grandes de ADN de hasta aproximadamente 25Kb, muchos de estos vectores de bacteriófagos se pueden utilizar como vectores de expresión de proteínas, subclonación</w:t>
      </w:r>
      <w:r w:rsidR="00615731" w:rsidRPr="00615731">
        <w:rPr>
          <w:rFonts w:ascii="Arial" w:hAnsi="Arial" w:cs="Arial"/>
          <w:color w:val="4D5156"/>
          <w:sz w:val="21"/>
          <w:szCs w:val="21"/>
          <w:shd w:val="clear" w:color="auto" w:fill="FFFFFF"/>
        </w:rPr>
        <w:t xml:space="preserve"> </w:t>
      </w:r>
      <w:r w:rsidR="00615731">
        <w:rPr>
          <w:rFonts w:ascii="Arial" w:hAnsi="Arial" w:cs="Arial"/>
          <w:color w:val="4D5156"/>
          <w:sz w:val="21"/>
          <w:szCs w:val="21"/>
          <w:shd w:val="clear" w:color="auto" w:fill="FFFFFF"/>
        </w:rPr>
        <w:t>(</w:t>
      </w:r>
      <w:r w:rsidR="00615731" w:rsidRPr="00615731">
        <w:rPr>
          <w:rFonts w:ascii="Times New Roman" w:hAnsi="Times New Roman" w:cs="Times New Roman"/>
          <w:sz w:val="24"/>
          <w:szCs w:val="24"/>
        </w:rPr>
        <w:t>desde un vector origen a un vector de destino</w:t>
      </w:r>
      <w:r w:rsidR="00615731">
        <w:rPr>
          <w:rFonts w:ascii="Times New Roman" w:hAnsi="Times New Roman" w:cs="Times New Roman"/>
          <w:sz w:val="24"/>
          <w:szCs w:val="24"/>
        </w:rPr>
        <w:t>)</w:t>
      </w:r>
      <w:r w:rsidR="001A1D2D">
        <w:rPr>
          <w:rFonts w:ascii="Times New Roman" w:hAnsi="Times New Roman" w:cs="Times New Roman"/>
          <w:sz w:val="24"/>
          <w:szCs w:val="24"/>
        </w:rPr>
        <w:t>, en las bibliotecas genómicas y como ADN complementario</w:t>
      </w:r>
      <w:r w:rsidR="00615731">
        <w:rPr>
          <w:rFonts w:ascii="Times New Roman" w:hAnsi="Times New Roman" w:cs="Times New Roman"/>
          <w:sz w:val="24"/>
          <w:szCs w:val="24"/>
        </w:rPr>
        <w:t>.</w:t>
      </w:r>
      <w:r w:rsidR="006604EC">
        <w:rPr>
          <w:rFonts w:ascii="Times New Roman" w:hAnsi="Times New Roman" w:cs="Times New Roman"/>
          <w:sz w:val="24"/>
          <w:szCs w:val="24"/>
        </w:rPr>
        <w:t xml:space="preserve"> Por otra parte </w:t>
      </w:r>
      <w:r w:rsidR="00615731">
        <w:rPr>
          <w:rFonts w:ascii="Times New Roman" w:hAnsi="Times New Roman" w:cs="Times New Roman"/>
          <w:sz w:val="24"/>
          <w:szCs w:val="24"/>
        </w:rPr>
        <w:t xml:space="preserve">se encuentran los </w:t>
      </w:r>
      <w:r w:rsidR="00615731" w:rsidRPr="006604EC">
        <w:rPr>
          <w:rFonts w:ascii="Times New Roman" w:hAnsi="Times New Roman" w:cs="Times New Roman"/>
          <w:b/>
          <w:sz w:val="24"/>
          <w:szCs w:val="24"/>
        </w:rPr>
        <w:t xml:space="preserve">Vectores </w:t>
      </w:r>
      <w:r w:rsidR="006604EC">
        <w:rPr>
          <w:rFonts w:ascii="Times New Roman" w:hAnsi="Times New Roman" w:cs="Times New Roman"/>
          <w:b/>
          <w:sz w:val="24"/>
          <w:szCs w:val="24"/>
        </w:rPr>
        <w:t>C</w:t>
      </w:r>
      <w:r w:rsidR="00615731" w:rsidRPr="006604EC">
        <w:rPr>
          <w:rFonts w:ascii="Times New Roman" w:hAnsi="Times New Roman" w:cs="Times New Roman"/>
          <w:b/>
          <w:sz w:val="24"/>
          <w:szCs w:val="24"/>
        </w:rPr>
        <w:t>ósmicos</w:t>
      </w:r>
      <w:r w:rsidR="00615731">
        <w:rPr>
          <w:rFonts w:ascii="Times New Roman" w:hAnsi="Times New Roman" w:cs="Times New Roman"/>
          <w:sz w:val="24"/>
          <w:szCs w:val="24"/>
        </w:rPr>
        <w:t xml:space="preserve"> </w:t>
      </w:r>
      <w:r w:rsidR="006604EC">
        <w:rPr>
          <w:rFonts w:ascii="Times New Roman" w:hAnsi="Times New Roman" w:cs="Times New Roman"/>
          <w:sz w:val="24"/>
          <w:szCs w:val="24"/>
        </w:rPr>
        <w:t xml:space="preserve">el cual a diferencia del vector de </w:t>
      </w:r>
      <w:r w:rsidR="001A1D2D">
        <w:rPr>
          <w:rFonts w:ascii="Times New Roman" w:hAnsi="Times New Roman" w:cs="Times New Roman"/>
          <w:sz w:val="24"/>
          <w:szCs w:val="24"/>
        </w:rPr>
        <w:t>Bacteriófago</w:t>
      </w:r>
      <w:r w:rsidR="006604EC">
        <w:rPr>
          <w:rFonts w:ascii="Times New Roman" w:hAnsi="Times New Roman" w:cs="Times New Roman"/>
          <w:sz w:val="24"/>
          <w:szCs w:val="24"/>
        </w:rPr>
        <w:t xml:space="preserve"> que también contiene extremos COS de ADN </w:t>
      </w:r>
      <w:r w:rsidR="006604EC" w:rsidRPr="00615731">
        <w:rPr>
          <w:rFonts w:ascii="Times New Roman" w:hAnsi="Times New Roman" w:cs="Times New Roman"/>
          <w:sz w:val="24"/>
          <w:szCs w:val="24"/>
        </w:rPr>
        <w:t>λ</w:t>
      </w:r>
      <w:r w:rsidR="006604EC">
        <w:rPr>
          <w:rFonts w:ascii="Times New Roman" w:hAnsi="Times New Roman" w:cs="Times New Roman"/>
          <w:sz w:val="24"/>
          <w:szCs w:val="24"/>
        </w:rPr>
        <w:t xml:space="preserve">, poseen un origen plasmídico de replicación y genes de resistencia antibiótica, allí se clona ADN en un sitio de restricción y el cosmido se empaqueta en </w:t>
      </w:r>
      <w:r w:rsidR="001A1D2D">
        <w:rPr>
          <w:rFonts w:ascii="Times New Roman" w:hAnsi="Times New Roman" w:cs="Times New Roman"/>
          <w:sz w:val="24"/>
          <w:szCs w:val="24"/>
        </w:rPr>
        <w:t>partículas</w:t>
      </w:r>
      <w:r w:rsidR="006604EC">
        <w:rPr>
          <w:rFonts w:ascii="Times New Roman" w:hAnsi="Times New Roman" w:cs="Times New Roman"/>
          <w:sz w:val="24"/>
          <w:szCs w:val="24"/>
        </w:rPr>
        <w:t xml:space="preserve"> virales como ocurre con los vectores de bacteriófagos que se utilizan para infecta</w:t>
      </w:r>
      <w:r w:rsidR="001A1D2D">
        <w:rPr>
          <w:rFonts w:ascii="Times New Roman" w:hAnsi="Times New Roman" w:cs="Times New Roman"/>
          <w:sz w:val="24"/>
          <w:szCs w:val="24"/>
        </w:rPr>
        <w:t>r</w:t>
      </w:r>
      <w:r w:rsidR="006604EC" w:rsidRPr="006604EC">
        <w:rPr>
          <w:rFonts w:ascii="Times New Roman" w:hAnsi="Times New Roman" w:cs="Times New Roman"/>
          <w:i/>
          <w:sz w:val="24"/>
          <w:szCs w:val="24"/>
        </w:rPr>
        <w:t xml:space="preserve"> E.coli</w:t>
      </w:r>
      <w:r w:rsidR="006604EC">
        <w:rPr>
          <w:rFonts w:ascii="Times New Roman" w:hAnsi="Times New Roman" w:cs="Times New Roman"/>
          <w:sz w:val="24"/>
          <w:szCs w:val="24"/>
        </w:rPr>
        <w:t xml:space="preserve">. </w:t>
      </w:r>
      <w:r w:rsidR="001A1D2D">
        <w:rPr>
          <w:rFonts w:ascii="Times New Roman" w:hAnsi="Times New Roman" w:cs="Times New Roman"/>
          <w:sz w:val="24"/>
          <w:szCs w:val="24"/>
        </w:rPr>
        <w:t>Estos p</w:t>
      </w:r>
      <w:r w:rsidR="00731F99">
        <w:rPr>
          <w:rFonts w:ascii="Times New Roman" w:hAnsi="Times New Roman" w:cs="Times New Roman"/>
          <w:sz w:val="24"/>
          <w:szCs w:val="24"/>
        </w:rPr>
        <w:t>ermiten la clonación de fragmentos de ADN en el rango de los 20 a 45Kb, entre sus aplicaciones se encuentra en las bibliotecas genómicas</w:t>
      </w:r>
      <w:r w:rsidR="001F5561">
        <w:rPr>
          <w:rFonts w:ascii="Times New Roman" w:hAnsi="Times New Roman" w:cs="Times New Roman"/>
          <w:sz w:val="24"/>
          <w:szCs w:val="24"/>
        </w:rPr>
        <w:t xml:space="preserve">, </w:t>
      </w:r>
      <w:r w:rsidR="00731F99">
        <w:rPr>
          <w:rFonts w:ascii="Times New Roman" w:hAnsi="Times New Roman" w:cs="Times New Roman"/>
          <w:sz w:val="24"/>
          <w:szCs w:val="24"/>
        </w:rPr>
        <w:t xml:space="preserve">bibliotecas de expresión </w:t>
      </w:r>
      <w:r w:rsidR="001F5561">
        <w:rPr>
          <w:rFonts w:ascii="Times New Roman" w:hAnsi="Times New Roman" w:cs="Times New Roman"/>
          <w:sz w:val="24"/>
          <w:szCs w:val="24"/>
        </w:rPr>
        <w:t xml:space="preserve">y como ADN </w:t>
      </w:r>
      <w:r w:rsidR="00731F99" w:rsidRPr="00731F99">
        <w:rPr>
          <w:rFonts w:ascii="Times New Roman" w:hAnsi="Times New Roman" w:cs="Times New Roman"/>
          <w:sz w:val="24"/>
          <w:szCs w:val="24"/>
        </w:rPr>
        <w:t>complementario (</w:t>
      </w:r>
      <w:proofErr w:type="spellStart"/>
      <w:r w:rsidR="00731F99" w:rsidRPr="00731F99">
        <w:rPr>
          <w:rFonts w:ascii="Times New Roman" w:hAnsi="Times New Roman" w:cs="Times New Roman"/>
          <w:sz w:val="24"/>
          <w:szCs w:val="24"/>
        </w:rPr>
        <w:t>cDNA</w:t>
      </w:r>
      <w:proofErr w:type="spellEnd"/>
      <w:r w:rsidR="00731F99" w:rsidRPr="00731F99">
        <w:rPr>
          <w:rFonts w:ascii="Times New Roman" w:hAnsi="Times New Roman" w:cs="Times New Roman"/>
          <w:sz w:val="24"/>
          <w:szCs w:val="24"/>
        </w:rPr>
        <w:t>)</w:t>
      </w:r>
      <w:r w:rsidR="001A1D2D">
        <w:rPr>
          <w:rFonts w:ascii="Times New Roman" w:hAnsi="Times New Roman" w:cs="Times New Roman"/>
          <w:sz w:val="24"/>
          <w:szCs w:val="24"/>
        </w:rPr>
        <w:t xml:space="preserve">, </w:t>
      </w:r>
      <w:r w:rsidR="00326FFD">
        <w:rPr>
          <w:rFonts w:ascii="Times New Roman" w:hAnsi="Times New Roman" w:cs="Times New Roman"/>
          <w:sz w:val="24"/>
          <w:szCs w:val="24"/>
        </w:rPr>
        <w:t>u</w:t>
      </w:r>
      <w:r w:rsidR="00326FFD" w:rsidRPr="00326FFD">
        <w:rPr>
          <w:rFonts w:ascii="Times New Roman" w:hAnsi="Times New Roman" w:cs="Times New Roman"/>
          <w:sz w:val="24"/>
          <w:szCs w:val="24"/>
        </w:rPr>
        <w:t>na de las ventajas principales de las bibliotecas de</w:t>
      </w:r>
      <w:r w:rsidR="00326FFD">
        <w:rPr>
          <w:rFonts w:ascii="Times New Roman" w:hAnsi="Times New Roman" w:cs="Times New Roman"/>
          <w:sz w:val="24"/>
          <w:szCs w:val="24"/>
        </w:rPr>
        <w:t xml:space="preserve"> </w:t>
      </w:r>
      <w:proofErr w:type="spellStart"/>
      <w:r w:rsidR="00326FFD" w:rsidRPr="00326FFD">
        <w:rPr>
          <w:rFonts w:ascii="Times New Roman" w:hAnsi="Times New Roman" w:cs="Times New Roman"/>
          <w:sz w:val="24"/>
          <w:szCs w:val="24"/>
        </w:rPr>
        <w:t>cDNA</w:t>
      </w:r>
      <w:proofErr w:type="spellEnd"/>
      <w:r w:rsidR="00326FFD" w:rsidRPr="00326FFD">
        <w:rPr>
          <w:rFonts w:ascii="Times New Roman" w:hAnsi="Times New Roman" w:cs="Times New Roman"/>
          <w:sz w:val="24"/>
          <w:szCs w:val="24"/>
        </w:rPr>
        <w:t xml:space="preserve"> sobre las bibliotecas genómicas es que las primeras</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 xml:space="preserve">son colecciones de genes </w:t>
      </w:r>
      <w:r w:rsidR="00326FFD" w:rsidRPr="00326FFD">
        <w:rPr>
          <w:rFonts w:ascii="Times New Roman" w:hAnsi="Times New Roman" w:cs="Times New Roman"/>
          <w:iCs/>
          <w:sz w:val="24"/>
          <w:szCs w:val="24"/>
        </w:rPr>
        <w:t xml:space="preserve">expresados </w:t>
      </w:r>
      <w:r w:rsidR="00326FFD" w:rsidRPr="00326FFD">
        <w:rPr>
          <w:rFonts w:ascii="Times New Roman" w:hAnsi="Times New Roman" w:cs="Times New Roman"/>
          <w:sz w:val="24"/>
          <w:szCs w:val="24"/>
        </w:rPr>
        <w:t>activamente en las células</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o en el tejido del que se aisló el mRNA. No se clonan</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 xml:space="preserve">intrones en una biblioteca de </w:t>
      </w:r>
      <w:proofErr w:type="spellStart"/>
      <w:r w:rsidR="00326FFD" w:rsidRPr="00326FFD">
        <w:rPr>
          <w:rFonts w:ascii="Times New Roman" w:hAnsi="Times New Roman" w:cs="Times New Roman"/>
          <w:sz w:val="24"/>
          <w:szCs w:val="24"/>
        </w:rPr>
        <w:t>cDNA</w:t>
      </w:r>
      <w:proofErr w:type="spellEnd"/>
      <w:r w:rsidR="00326FFD" w:rsidRPr="00326FFD">
        <w:rPr>
          <w:rFonts w:ascii="Times New Roman" w:hAnsi="Times New Roman" w:cs="Times New Roman"/>
          <w:sz w:val="24"/>
          <w:szCs w:val="24"/>
        </w:rPr>
        <w:t>, lo que reduce</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significativamente la cantidad total de DNA que se clona</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en comparación con una biblioteca genómica.</w:t>
      </w:r>
      <w:r w:rsidR="00326FFD">
        <w:rPr>
          <w:rFonts w:ascii="Times New Roman" w:hAnsi="Times New Roman" w:cs="Times New Roman"/>
          <w:sz w:val="24"/>
          <w:szCs w:val="24"/>
        </w:rPr>
        <w:t xml:space="preserve"> También</w:t>
      </w:r>
      <w:r w:rsidR="001F5561">
        <w:rPr>
          <w:rFonts w:ascii="Times New Roman" w:hAnsi="Times New Roman" w:cs="Times New Roman"/>
          <w:sz w:val="24"/>
          <w:szCs w:val="24"/>
        </w:rPr>
        <w:t xml:space="preserve"> se </w:t>
      </w:r>
      <w:r w:rsidR="001A1D2D">
        <w:rPr>
          <w:rFonts w:ascii="Times New Roman" w:hAnsi="Times New Roman" w:cs="Times New Roman"/>
          <w:sz w:val="24"/>
          <w:szCs w:val="24"/>
        </w:rPr>
        <w:t>encuentra</w:t>
      </w:r>
      <w:r w:rsidR="001F5561">
        <w:rPr>
          <w:rFonts w:ascii="Times New Roman" w:hAnsi="Times New Roman" w:cs="Times New Roman"/>
          <w:sz w:val="24"/>
          <w:szCs w:val="24"/>
        </w:rPr>
        <w:t xml:space="preserve"> los </w:t>
      </w:r>
      <w:r w:rsidR="001F5561" w:rsidRPr="001F5561">
        <w:rPr>
          <w:rFonts w:ascii="Times New Roman" w:hAnsi="Times New Roman" w:cs="Times New Roman"/>
          <w:b/>
          <w:sz w:val="24"/>
          <w:szCs w:val="24"/>
        </w:rPr>
        <w:t>Vectores de Expresión</w:t>
      </w:r>
      <w:r w:rsidR="001F5561">
        <w:rPr>
          <w:rFonts w:ascii="Times New Roman" w:hAnsi="Times New Roman" w:cs="Times New Roman"/>
          <w:b/>
          <w:sz w:val="24"/>
          <w:szCs w:val="24"/>
        </w:rPr>
        <w:t xml:space="preserve"> </w:t>
      </w:r>
      <w:r w:rsidR="001F5561" w:rsidRPr="001F5561">
        <w:rPr>
          <w:rFonts w:ascii="Times New Roman" w:hAnsi="Times New Roman" w:cs="Times New Roman"/>
          <w:sz w:val="24"/>
          <w:szCs w:val="24"/>
        </w:rPr>
        <w:t xml:space="preserve">el cual permite la síntesis de alto nivel de las proteínas eucariotas dentro de las células bacterianas ya que contienen una secuencia promotora procariota adyacente al sitio en el que se inserta el ADN en el </w:t>
      </w:r>
      <w:r w:rsidR="005209BC" w:rsidRPr="001F5561">
        <w:rPr>
          <w:rFonts w:ascii="Times New Roman" w:hAnsi="Times New Roman" w:cs="Times New Roman"/>
          <w:sz w:val="24"/>
          <w:szCs w:val="24"/>
        </w:rPr>
        <w:t>plásmido</w:t>
      </w:r>
      <w:r w:rsidR="005209BC">
        <w:rPr>
          <w:rFonts w:ascii="Times New Roman" w:hAnsi="Times New Roman" w:cs="Times New Roman"/>
          <w:sz w:val="24"/>
          <w:szCs w:val="24"/>
        </w:rPr>
        <w:t>, Sin</w:t>
      </w:r>
      <w:r w:rsidR="001F5561" w:rsidRPr="001F5561">
        <w:rPr>
          <w:rFonts w:ascii="Times New Roman" w:hAnsi="Times New Roman" w:cs="Times New Roman"/>
          <w:sz w:val="24"/>
          <w:szCs w:val="24"/>
        </w:rPr>
        <w:t xml:space="preserve"> embargo, no siempre es posible expresar</w:t>
      </w:r>
      <w:r w:rsidR="001F5561">
        <w:rPr>
          <w:rFonts w:ascii="Times New Roman" w:hAnsi="Times New Roman" w:cs="Times New Roman"/>
          <w:sz w:val="24"/>
          <w:szCs w:val="24"/>
        </w:rPr>
        <w:t xml:space="preserve"> </w:t>
      </w:r>
      <w:r w:rsidR="001F5561" w:rsidRPr="001F5561">
        <w:rPr>
          <w:rFonts w:ascii="Times New Roman" w:hAnsi="Times New Roman" w:cs="Times New Roman"/>
          <w:sz w:val="24"/>
          <w:szCs w:val="24"/>
        </w:rPr>
        <w:t xml:space="preserve">una proteína funcional </w:t>
      </w:r>
      <w:r w:rsidR="005209BC">
        <w:rPr>
          <w:rFonts w:ascii="Times New Roman" w:hAnsi="Times New Roman" w:cs="Times New Roman"/>
          <w:sz w:val="24"/>
          <w:szCs w:val="24"/>
        </w:rPr>
        <w:t xml:space="preserve">y </w:t>
      </w:r>
      <w:r w:rsidR="005209BC" w:rsidRPr="005209BC">
        <w:rPr>
          <w:rFonts w:ascii="Times New Roman" w:hAnsi="Times New Roman" w:cs="Times New Roman"/>
          <w:sz w:val="24"/>
          <w:szCs w:val="24"/>
        </w:rPr>
        <w:t>hacer productos recombinantes en las bacterias</w:t>
      </w:r>
      <w:r w:rsidR="005209BC">
        <w:rPr>
          <w:rFonts w:ascii="Times New Roman" w:hAnsi="Times New Roman" w:cs="Times New Roman"/>
          <w:sz w:val="24"/>
          <w:szCs w:val="24"/>
        </w:rPr>
        <w:t xml:space="preserve"> ya que </w:t>
      </w:r>
      <w:r w:rsidR="005209BC" w:rsidRPr="005209BC">
        <w:rPr>
          <w:rFonts w:ascii="Times New Roman" w:hAnsi="Times New Roman" w:cs="Times New Roman"/>
          <w:sz w:val="24"/>
          <w:szCs w:val="24"/>
        </w:rPr>
        <w:t>puede convertirse en un problema</w:t>
      </w:r>
      <w:r w:rsidR="001A1D2D">
        <w:rPr>
          <w:rFonts w:ascii="Times New Roman" w:hAnsi="Times New Roman" w:cs="Times New Roman"/>
          <w:sz w:val="24"/>
          <w:szCs w:val="24"/>
        </w:rPr>
        <w:t>, debido a que</w:t>
      </w:r>
      <w:r w:rsidR="005209BC" w:rsidRPr="005209BC">
        <w:rPr>
          <w:rFonts w:ascii="Times New Roman" w:hAnsi="Times New Roman" w:cs="Times New Roman"/>
          <w:sz w:val="24"/>
          <w:szCs w:val="24"/>
        </w:rPr>
        <w:t xml:space="preserve"> </w:t>
      </w:r>
      <w:r w:rsidR="005209BC" w:rsidRPr="005209BC">
        <w:rPr>
          <w:rFonts w:ascii="Times New Roman" w:hAnsi="Times New Roman" w:cs="Times New Roman"/>
          <w:i/>
          <w:iCs/>
          <w:sz w:val="24"/>
          <w:szCs w:val="24"/>
        </w:rPr>
        <w:t xml:space="preserve">E. </w:t>
      </w:r>
      <w:proofErr w:type="spellStart"/>
      <w:r w:rsidR="005209BC" w:rsidRPr="005209BC">
        <w:rPr>
          <w:rFonts w:ascii="Times New Roman" w:hAnsi="Times New Roman" w:cs="Times New Roman"/>
          <w:i/>
          <w:iCs/>
          <w:sz w:val="24"/>
          <w:szCs w:val="24"/>
        </w:rPr>
        <w:t>coli</w:t>
      </w:r>
      <w:proofErr w:type="spellEnd"/>
      <w:r w:rsidR="005209BC" w:rsidRPr="005209BC">
        <w:rPr>
          <w:rFonts w:ascii="Times New Roman" w:hAnsi="Times New Roman" w:cs="Times New Roman"/>
          <w:i/>
          <w:iCs/>
          <w:sz w:val="24"/>
          <w:szCs w:val="24"/>
        </w:rPr>
        <w:t xml:space="preserve"> </w:t>
      </w:r>
      <w:r w:rsidR="005209BC" w:rsidRPr="005209BC">
        <w:rPr>
          <w:rFonts w:ascii="Times New Roman" w:hAnsi="Times New Roman" w:cs="Times New Roman"/>
          <w:sz w:val="24"/>
          <w:szCs w:val="24"/>
        </w:rPr>
        <w:t>a menudo</w:t>
      </w:r>
      <w:r w:rsidR="005209BC">
        <w:rPr>
          <w:rFonts w:ascii="Times New Roman" w:hAnsi="Times New Roman" w:cs="Times New Roman"/>
          <w:sz w:val="24"/>
          <w:szCs w:val="24"/>
        </w:rPr>
        <w:t xml:space="preserve"> </w:t>
      </w:r>
      <w:r w:rsidR="005209BC" w:rsidRPr="005209BC">
        <w:rPr>
          <w:rFonts w:ascii="Times New Roman" w:hAnsi="Times New Roman" w:cs="Times New Roman"/>
          <w:sz w:val="24"/>
          <w:szCs w:val="24"/>
        </w:rPr>
        <w:t>no secreta proteínas, de modo que los vectores de</w:t>
      </w:r>
      <w:r w:rsidR="005209BC">
        <w:rPr>
          <w:rFonts w:ascii="Times New Roman" w:hAnsi="Times New Roman" w:cs="Times New Roman"/>
          <w:sz w:val="24"/>
          <w:szCs w:val="24"/>
        </w:rPr>
        <w:t xml:space="preserve"> </w:t>
      </w:r>
      <w:r w:rsidR="005209BC" w:rsidRPr="005209BC">
        <w:rPr>
          <w:rFonts w:ascii="Times New Roman" w:hAnsi="Times New Roman" w:cs="Times New Roman"/>
          <w:sz w:val="24"/>
          <w:szCs w:val="24"/>
        </w:rPr>
        <w:t xml:space="preserve">expresión se utilizan con frecuencia en </w:t>
      </w:r>
      <w:proofErr w:type="spellStart"/>
      <w:r w:rsidR="005209BC" w:rsidRPr="005209BC">
        <w:rPr>
          <w:rFonts w:ascii="Times New Roman" w:hAnsi="Times New Roman" w:cs="Times New Roman"/>
          <w:i/>
          <w:iCs/>
          <w:sz w:val="24"/>
          <w:szCs w:val="24"/>
        </w:rPr>
        <w:t>Bacillus</w:t>
      </w:r>
      <w:proofErr w:type="spellEnd"/>
      <w:r w:rsidR="005209BC" w:rsidRPr="005209BC">
        <w:rPr>
          <w:rFonts w:ascii="Times New Roman" w:hAnsi="Times New Roman" w:cs="Times New Roman"/>
          <w:i/>
          <w:iCs/>
          <w:sz w:val="24"/>
          <w:szCs w:val="24"/>
        </w:rPr>
        <w:t xml:space="preserve"> </w:t>
      </w:r>
      <w:proofErr w:type="spellStart"/>
      <w:r w:rsidR="005209BC" w:rsidRPr="005209BC">
        <w:rPr>
          <w:rFonts w:ascii="Times New Roman" w:hAnsi="Times New Roman" w:cs="Times New Roman"/>
          <w:i/>
          <w:iCs/>
          <w:sz w:val="24"/>
          <w:szCs w:val="24"/>
        </w:rPr>
        <w:t>subtilis</w:t>
      </w:r>
      <w:proofErr w:type="spellEnd"/>
      <w:r w:rsidR="005209BC" w:rsidRPr="005209BC">
        <w:rPr>
          <w:rFonts w:ascii="Times New Roman" w:hAnsi="Times New Roman" w:cs="Times New Roman"/>
          <w:i/>
          <w:iCs/>
          <w:sz w:val="24"/>
          <w:szCs w:val="24"/>
        </w:rPr>
        <w:t>,</w:t>
      </w:r>
      <w:r w:rsidR="005209BC">
        <w:rPr>
          <w:rFonts w:ascii="Times New Roman" w:hAnsi="Times New Roman" w:cs="Times New Roman"/>
          <w:sz w:val="24"/>
          <w:szCs w:val="24"/>
        </w:rPr>
        <w:t xml:space="preserve"> </w:t>
      </w:r>
      <w:r w:rsidR="005209BC" w:rsidRPr="005209BC">
        <w:rPr>
          <w:rFonts w:ascii="Times New Roman" w:hAnsi="Times New Roman" w:cs="Times New Roman"/>
          <w:sz w:val="24"/>
          <w:szCs w:val="24"/>
        </w:rPr>
        <w:t>una cepa más adecuada para la secreción de proteínas.</w:t>
      </w:r>
      <w:r w:rsidR="005209BC">
        <w:rPr>
          <w:rFonts w:ascii="Times New Roman" w:hAnsi="Times New Roman" w:cs="Times New Roman"/>
          <w:sz w:val="24"/>
          <w:szCs w:val="24"/>
        </w:rPr>
        <w:t xml:space="preserve"> Entre sus principales aplicaciones se encuentra que </w:t>
      </w:r>
      <w:r w:rsidR="005209BC" w:rsidRPr="005209BC">
        <w:rPr>
          <w:rFonts w:ascii="Times New Roman" w:hAnsi="Times New Roman" w:cs="Times New Roman"/>
          <w:sz w:val="24"/>
          <w:szCs w:val="24"/>
        </w:rPr>
        <w:t xml:space="preserve">han </w:t>
      </w:r>
      <w:r w:rsidR="005209BC">
        <w:rPr>
          <w:rFonts w:ascii="Times New Roman" w:hAnsi="Times New Roman" w:cs="Times New Roman"/>
          <w:sz w:val="24"/>
          <w:szCs w:val="24"/>
        </w:rPr>
        <w:t xml:space="preserve">sido </w:t>
      </w:r>
      <w:r w:rsidR="005209BC" w:rsidRPr="005209BC">
        <w:rPr>
          <w:rFonts w:ascii="Times New Roman" w:hAnsi="Times New Roman" w:cs="Times New Roman"/>
          <w:sz w:val="24"/>
          <w:szCs w:val="24"/>
        </w:rPr>
        <w:t>utilizad</w:t>
      </w:r>
      <w:r w:rsidR="005209BC">
        <w:rPr>
          <w:rFonts w:ascii="Times New Roman" w:hAnsi="Times New Roman" w:cs="Times New Roman"/>
          <w:sz w:val="24"/>
          <w:szCs w:val="24"/>
        </w:rPr>
        <w:t xml:space="preserve">as en </w:t>
      </w:r>
      <w:r w:rsidR="005209BC" w:rsidRPr="005209BC">
        <w:rPr>
          <w:rFonts w:ascii="Times New Roman" w:hAnsi="Times New Roman" w:cs="Times New Roman"/>
          <w:sz w:val="24"/>
          <w:szCs w:val="24"/>
        </w:rPr>
        <w:t>variaciones de vectores en terapia génica humana</w:t>
      </w:r>
      <w:r w:rsidR="005209BC">
        <w:rPr>
          <w:rFonts w:ascii="Times New Roman" w:hAnsi="Times New Roman" w:cs="Times New Roman"/>
          <w:sz w:val="24"/>
          <w:szCs w:val="24"/>
        </w:rPr>
        <w:t xml:space="preserve">. En cuanto al </w:t>
      </w:r>
      <w:r w:rsidR="005209BC" w:rsidRPr="005209BC">
        <w:rPr>
          <w:rFonts w:ascii="Times New Roman" w:hAnsi="Times New Roman" w:cs="Times New Roman"/>
          <w:b/>
          <w:sz w:val="24"/>
          <w:szCs w:val="24"/>
        </w:rPr>
        <w:t>Vector</w:t>
      </w:r>
      <w:r w:rsidR="006D1C6E">
        <w:rPr>
          <w:rFonts w:ascii="Times New Roman" w:hAnsi="Times New Roman" w:cs="Times New Roman"/>
          <w:b/>
          <w:sz w:val="24"/>
          <w:szCs w:val="24"/>
        </w:rPr>
        <w:t>es</w:t>
      </w:r>
      <w:r w:rsidR="005209BC" w:rsidRPr="005209BC">
        <w:rPr>
          <w:rFonts w:ascii="Times New Roman" w:hAnsi="Times New Roman" w:cs="Times New Roman"/>
          <w:b/>
          <w:sz w:val="24"/>
          <w:szCs w:val="24"/>
        </w:rPr>
        <w:t xml:space="preserve"> de Cromosas Artificiales Bacterianos (BAC)</w:t>
      </w:r>
      <w:r w:rsidR="005209BC">
        <w:rPr>
          <w:rFonts w:ascii="Times New Roman" w:hAnsi="Times New Roman" w:cs="Times New Roman"/>
          <w:b/>
          <w:sz w:val="24"/>
          <w:szCs w:val="24"/>
        </w:rPr>
        <w:t xml:space="preserve"> </w:t>
      </w:r>
      <w:r w:rsidR="005209BC">
        <w:rPr>
          <w:rFonts w:ascii="Times New Roman" w:hAnsi="Times New Roman" w:cs="Times New Roman"/>
          <w:sz w:val="24"/>
          <w:szCs w:val="24"/>
        </w:rPr>
        <w:t xml:space="preserve">son plásmidos de bajo numero de copias presentes, una a dos copias </w:t>
      </w:r>
      <w:r w:rsidR="001A1D2D">
        <w:rPr>
          <w:rFonts w:ascii="Times New Roman" w:hAnsi="Times New Roman" w:cs="Times New Roman"/>
          <w:sz w:val="24"/>
          <w:szCs w:val="24"/>
        </w:rPr>
        <w:t>de</w:t>
      </w:r>
      <w:r w:rsidR="005209BC">
        <w:rPr>
          <w:rFonts w:ascii="Times New Roman" w:hAnsi="Times New Roman" w:cs="Times New Roman"/>
          <w:sz w:val="24"/>
          <w:szCs w:val="24"/>
        </w:rPr>
        <w:t xml:space="preserve"> células bacterianas los cuales contienen genes que codifican el factor F (conjunto de genes que controlan la replicación bacteriana). Los BAC pueden aceptar insertos de ADN entre 100 a 300 Kb, estos fueron muy utilizados </w:t>
      </w:r>
      <w:r w:rsidR="005209BC">
        <w:rPr>
          <w:rFonts w:ascii="Times New Roman" w:hAnsi="Times New Roman" w:cs="Times New Roman"/>
          <w:sz w:val="24"/>
          <w:szCs w:val="24"/>
        </w:rPr>
        <w:lastRenderedPageBreak/>
        <w:t xml:space="preserve">en el proyecto del genoma humano para clonar y secuenciar grandes fragmentos de cromosomas humanos. Entre sus principales aplicaciones está en las bibliotecas genómicas y en la clonación de grandes fragmentos de ADN. También se encuentra el </w:t>
      </w:r>
      <w:r w:rsidR="005209BC" w:rsidRPr="005209BC">
        <w:rPr>
          <w:rFonts w:ascii="Times New Roman" w:hAnsi="Times New Roman" w:cs="Times New Roman"/>
          <w:b/>
          <w:sz w:val="24"/>
          <w:szCs w:val="24"/>
        </w:rPr>
        <w:t>Vector de Cromosomas Artificiales de Levaduras (YAC)</w:t>
      </w:r>
      <w:r w:rsidR="005209BC">
        <w:rPr>
          <w:rFonts w:ascii="Times New Roman" w:hAnsi="Times New Roman" w:cs="Times New Roman"/>
          <w:sz w:val="24"/>
          <w:szCs w:val="24"/>
        </w:rPr>
        <w:t xml:space="preserve"> estos ya son </w:t>
      </w:r>
      <w:r w:rsidR="006D1C6E">
        <w:rPr>
          <w:rFonts w:ascii="Times New Roman" w:hAnsi="Times New Roman" w:cs="Times New Roman"/>
          <w:sz w:val="24"/>
          <w:szCs w:val="24"/>
        </w:rPr>
        <w:t>plásmidos</w:t>
      </w:r>
      <w:r w:rsidR="005209BC">
        <w:rPr>
          <w:rFonts w:ascii="Times New Roman" w:hAnsi="Times New Roman" w:cs="Times New Roman"/>
          <w:sz w:val="24"/>
          <w:szCs w:val="24"/>
        </w:rPr>
        <w:t xml:space="preserve"> que han crecido en </w:t>
      </w:r>
      <w:r w:rsidR="005209BC" w:rsidRPr="006D1C6E">
        <w:rPr>
          <w:rFonts w:ascii="Times New Roman" w:hAnsi="Times New Roman" w:cs="Times New Roman"/>
          <w:i/>
          <w:sz w:val="24"/>
          <w:szCs w:val="24"/>
        </w:rPr>
        <w:t>E.coli</w:t>
      </w:r>
      <w:r w:rsidR="005209BC">
        <w:rPr>
          <w:rFonts w:ascii="Times New Roman" w:hAnsi="Times New Roman" w:cs="Times New Roman"/>
          <w:sz w:val="24"/>
          <w:szCs w:val="24"/>
        </w:rPr>
        <w:t xml:space="preserve"> y han sido introducidos en células de levadura como </w:t>
      </w:r>
      <w:proofErr w:type="spellStart"/>
      <w:r w:rsidR="005209BC" w:rsidRPr="006D1C6E">
        <w:rPr>
          <w:rFonts w:ascii="Times New Roman" w:hAnsi="Times New Roman" w:cs="Times New Roman"/>
          <w:i/>
          <w:sz w:val="24"/>
          <w:szCs w:val="24"/>
        </w:rPr>
        <w:t>Sacharomyces</w:t>
      </w:r>
      <w:proofErr w:type="spellEnd"/>
      <w:r w:rsidR="005209BC" w:rsidRPr="006D1C6E">
        <w:rPr>
          <w:rFonts w:ascii="Times New Roman" w:hAnsi="Times New Roman" w:cs="Times New Roman"/>
          <w:i/>
          <w:sz w:val="24"/>
          <w:szCs w:val="24"/>
        </w:rPr>
        <w:t xml:space="preserve"> </w:t>
      </w:r>
      <w:proofErr w:type="spellStart"/>
      <w:r w:rsidR="005209BC" w:rsidRPr="006D1C6E">
        <w:rPr>
          <w:rFonts w:ascii="Times New Roman" w:hAnsi="Times New Roman" w:cs="Times New Roman"/>
          <w:i/>
          <w:sz w:val="24"/>
          <w:szCs w:val="24"/>
        </w:rPr>
        <w:t>cerevisiae</w:t>
      </w:r>
      <w:proofErr w:type="spellEnd"/>
      <w:r w:rsidR="006D1C6E">
        <w:rPr>
          <w:rFonts w:ascii="Times New Roman" w:hAnsi="Times New Roman" w:cs="Times New Roman"/>
          <w:sz w:val="24"/>
          <w:szCs w:val="24"/>
        </w:rPr>
        <w:t xml:space="preserve">, estos son la versión miniatura de un cromosoma eucariota, están compuestos por un origen de replicación, marcadores se selección, 2 telómeros y un centrómero los cuales permiten la replicación; a diferencia de los demás tipos de vectores mencionados anteriormente son útiles para clonar grandes fragmentos de ADN de 200 Kb hasta aproximadamente 2 Mb </w:t>
      </w:r>
      <w:r w:rsidR="001A1D2D">
        <w:rPr>
          <w:rFonts w:ascii="Times New Roman" w:hAnsi="Times New Roman" w:cs="Times New Roman"/>
          <w:sz w:val="24"/>
          <w:szCs w:val="24"/>
        </w:rPr>
        <w:t xml:space="preserve">siendo </w:t>
      </w:r>
      <w:proofErr w:type="spellStart"/>
      <w:r w:rsidR="006D1C6E">
        <w:rPr>
          <w:rFonts w:ascii="Times New Roman" w:hAnsi="Times New Roman" w:cs="Times New Roman"/>
          <w:sz w:val="24"/>
          <w:szCs w:val="24"/>
        </w:rPr>
        <w:t>imilares</w:t>
      </w:r>
      <w:proofErr w:type="spellEnd"/>
      <w:r w:rsidR="006D1C6E">
        <w:rPr>
          <w:rFonts w:ascii="Times New Roman" w:hAnsi="Times New Roman" w:cs="Times New Roman"/>
          <w:sz w:val="24"/>
          <w:szCs w:val="24"/>
        </w:rPr>
        <w:t xml:space="preserve"> a los BAC ya que también han desempeñado un papel importante en los esfuerzos de clonación del proyecto del genoma humano, entre sus aplicaciones se encuentra también en las bibliotecas genómicas y en la clonación de grandes fragmentos de ADN. Por ultimo se encuentra los </w:t>
      </w:r>
      <w:r w:rsidR="006D1C6E" w:rsidRPr="00326FFD">
        <w:rPr>
          <w:rFonts w:ascii="Times New Roman" w:hAnsi="Times New Roman" w:cs="Times New Roman"/>
          <w:b/>
          <w:sz w:val="24"/>
          <w:szCs w:val="24"/>
        </w:rPr>
        <w:t>Vectores Ti</w:t>
      </w:r>
      <w:r w:rsidR="006D1C6E">
        <w:rPr>
          <w:rFonts w:ascii="Times New Roman" w:hAnsi="Times New Roman" w:cs="Times New Roman"/>
          <w:sz w:val="24"/>
          <w:szCs w:val="24"/>
        </w:rPr>
        <w:t xml:space="preserve"> los cuales son aislados de la bacteria </w:t>
      </w:r>
      <w:proofErr w:type="spellStart"/>
      <w:r w:rsidR="006D1C6E" w:rsidRPr="006D1C6E">
        <w:rPr>
          <w:rFonts w:ascii="Times New Roman" w:hAnsi="Times New Roman" w:cs="Times New Roman"/>
          <w:i/>
          <w:sz w:val="24"/>
          <w:szCs w:val="24"/>
        </w:rPr>
        <w:t>Agrobacterium</w:t>
      </w:r>
      <w:proofErr w:type="spellEnd"/>
      <w:r w:rsidR="006D1C6E" w:rsidRPr="006D1C6E">
        <w:rPr>
          <w:rFonts w:ascii="Times New Roman" w:hAnsi="Times New Roman" w:cs="Times New Roman"/>
          <w:i/>
          <w:sz w:val="24"/>
          <w:szCs w:val="24"/>
        </w:rPr>
        <w:t xml:space="preserve"> </w:t>
      </w:r>
      <w:proofErr w:type="spellStart"/>
      <w:r w:rsidR="006D1C6E" w:rsidRPr="006D1C6E">
        <w:rPr>
          <w:rFonts w:ascii="Times New Roman" w:hAnsi="Times New Roman" w:cs="Times New Roman"/>
          <w:i/>
          <w:sz w:val="24"/>
          <w:szCs w:val="24"/>
        </w:rPr>
        <w:t>tumefaciens</w:t>
      </w:r>
      <w:proofErr w:type="spellEnd"/>
      <w:r w:rsidR="006D1C6E">
        <w:rPr>
          <w:rFonts w:ascii="Times New Roman" w:hAnsi="Times New Roman" w:cs="Times New Roman"/>
          <w:sz w:val="24"/>
          <w:szCs w:val="24"/>
        </w:rPr>
        <w:t xml:space="preserve"> un </w:t>
      </w:r>
      <w:r w:rsidR="00326FFD">
        <w:rPr>
          <w:rFonts w:ascii="Times New Roman" w:hAnsi="Times New Roman" w:cs="Times New Roman"/>
          <w:sz w:val="24"/>
          <w:szCs w:val="24"/>
        </w:rPr>
        <w:t>patógeno</w:t>
      </w:r>
      <w:r w:rsidR="006D1C6E">
        <w:rPr>
          <w:rFonts w:ascii="Times New Roman" w:hAnsi="Times New Roman" w:cs="Times New Roman"/>
          <w:sz w:val="24"/>
          <w:szCs w:val="24"/>
        </w:rPr>
        <w:t xml:space="preserve"> vegetal que vive en el suelo y que causa una enfermedad en las plantas llamada tumor de cuello o agalla</w:t>
      </w:r>
      <w:r w:rsidR="00326FFD">
        <w:rPr>
          <w:rFonts w:ascii="Times New Roman" w:hAnsi="Times New Roman" w:cs="Times New Roman"/>
          <w:sz w:val="24"/>
          <w:szCs w:val="24"/>
        </w:rPr>
        <w:t xml:space="preserve">, estos </w:t>
      </w:r>
      <w:r w:rsidR="00326FFD" w:rsidRPr="00326FFD">
        <w:rPr>
          <w:rFonts w:ascii="Times New Roman" w:hAnsi="Times New Roman" w:cs="Times New Roman"/>
          <w:sz w:val="24"/>
          <w:szCs w:val="24"/>
        </w:rPr>
        <w:t>vectores Ti se utilizan</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 xml:space="preserve">para transferir genes </w:t>
      </w:r>
      <w:r w:rsidR="00326FFD">
        <w:rPr>
          <w:rFonts w:ascii="Times New Roman" w:hAnsi="Times New Roman" w:cs="Times New Roman"/>
          <w:sz w:val="24"/>
          <w:szCs w:val="24"/>
        </w:rPr>
        <w:t xml:space="preserve">a </w:t>
      </w:r>
      <w:r w:rsidR="00326FFD" w:rsidRPr="00326FFD">
        <w:rPr>
          <w:rFonts w:ascii="Times New Roman" w:hAnsi="Times New Roman" w:cs="Times New Roman"/>
          <w:sz w:val="24"/>
          <w:szCs w:val="24"/>
        </w:rPr>
        <w:t>planta</w:t>
      </w:r>
      <w:r w:rsidR="00326FFD">
        <w:rPr>
          <w:rFonts w:ascii="Times New Roman" w:hAnsi="Times New Roman" w:cs="Times New Roman"/>
          <w:sz w:val="24"/>
          <w:szCs w:val="24"/>
        </w:rPr>
        <w:t xml:space="preserve">s </w:t>
      </w:r>
      <w:r w:rsidR="00326FFD" w:rsidRPr="00326FFD">
        <w:rPr>
          <w:rFonts w:ascii="Times New Roman" w:hAnsi="Times New Roman" w:cs="Times New Roman"/>
          <w:sz w:val="24"/>
          <w:szCs w:val="24"/>
        </w:rPr>
        <w:t>en este caso por métodos distintos a la fusión de gametos u otras células sin alterar su genotipo y fenotipo</w:t>
      </w:r>
      <w:r w:rsidR="00326FFD">
        <w:rPr>
          <w:rFonts w:ascii="Times New Roman" w:hAnsi="Times New Roman" w:cs="Times New Roman"/>
          <w:sz w:val="24"/>
          <w:szCs w:val="24"/>
        </w:rPr>
        <w:t xml:space="preserve">. </w:t>
      </w:r>
      <w:r w:rsidR="00326FFD" w:rsidRPr="00326FFD">
        <w:rPr>
          <w:rFonts w:ascii="Times New Roman" w:hAnsi="Times New Roman" w:cs="Times New Roman"/>
          <w:sz w:val="24"/>
          <w:szCs w:val="24"/>
        </w:rPr>
        <w:t>La modificación introducida le otorga a la planta nuevas características beneficiosas como: </w:t>
      </w:r>
      <w:r w:rsidR="00326FFD" w:rsidRPr="00326FFD">
        <w:rPr>
          <w:rFonts w:ascii="Times New Roman" w:hAnsi="Times New Roman" w:cs="Times New Roman"/>
          <w:bCs/>
          <w:sz w:val="24"/>
          <w:szCs w:val="24"/>
        </w:rPr>
        <w:t>resistencia a enfermedades, virus, bacterias, hongos, plagas, tolerancia a herbicidas y a estreses como pueden ser sequías, heladas y altas temperaturas</w:t>
      </w:r>
      <w:r w:rsidR="00326FFD">
        <w:rPr>
          <w:rFonts w:ascii="Times New Roman" w:hAnsi="Times New Roman" w:cs="Times New Roman"/>
          <w:bCs/>
          <w:sz w:val="24"/>
          <w:szCs w:val="24"/>
        </w:rPr>
        <w:t>.</w:t>
      </w:r>
    </w:p>
    <w:p w:rsidR="00C67A09" w:rsidRDefault="00C67A09" w:rsidP="00AA0550">
      <w:pPr>
        <w:spacing w:line="360" w:lineRule="auto"/>
        <w:ind w:left="360"/>
        <w:rPr>
          <w:rFonts w:ascii="Times New Roman" w:hAnsi="Times New Roman" w:cs="Times New Roman"/>
          <w:sz w:val="24"/>
          <w:szCs w:val="24"/>
        </w:rPr>
      </w:pPr>
    </w:p>
    <w:p w:rsidR="008A2FD0" w:rsidRPr="00BB5E7D" w:rsidRDefault="008A2FD0" w:rsidP="00886F62">
      <w:pPr>
        <w:pStyle w:val="Prrafodelista"/>
        <w:numPr>
          <w:ilvl w:val="0"/>
          <w:numId w:val="1"/>
        </w:numPr>
        <w:spacing w:line="360" w:lineRule="auto"/>
        <w:jc w:val="both"/>
        <w:rPr>
          <w:rFonts w:ascii="Times New Roman" w:hAnsi="Times New Roman" w:cs="Times New Roman"/>
          <w:b/>
          <w:sz w:val="24"/>
          <w:szCs w:val="24"/>
        </w:rPr>
      </w:pPr>
      <w:r w:rsidRPr="00BB5E7D">
        <w:rPr>
          <w:rFonts w:ascii="Times New Roman" w:hAnsi="Times New Roman" w:cs="Times New Roman"/>
          <w:b/>
          <w:sz w:val="24"/>
          <w:szCs w:val="24"/>
        </w:rPr>
        <w:t>Si realizaras un experimento de PCR que empezara con una sola copia de DNA de doble cadena, ¿aproximadamente cuántas moléculas se producirían después de 15 ciclos de amplificación?</w:t>
      </w:r>
    </w:p>
    <w:p w:rsidR="00BB5E7D" w:rsidRDefault="00BB5E7D" w:rsidP="00BB5E7D">
      <w:pPr>
        <w:pStyle w:val="Prrafodelista"/>
        <w:spacing w:line="360" w:lineRule="auto"/>
        <w:rPr>
          <w:rFonts w:ascii="Times New Roman" w:hAnsi="Times New Roman" w:cs="Times New Roman"/>
          <w:sz w:val="24"/>
          <w:szCs w:val="24"/>
        </w:rPr>
      </w:pPr>
    </w:p>
    <w:p w:rsidR="00886F62" w:rsidRDefault="00BB5E7D" w:rsidP="00BB5E7D">
      <w:pPr>
        <w:pStyle w:val="Prrafodelista"/>
        <w:spacing w:line="360" w:lineRule="auto"/>
        <w:rPr>
          <w:rFonts w:ascii="Times New Roman" w:hAnsi="Times New Roman" w:cs="Times New Roman"/>
          <w:sz w:val="24"/>
          <w:szCs w:val="24"/>
        </w:rPr>
      </w:pPr>
      <w:r w:rsidRPr="00BB5E7D">
        <w:rPr>
          <w:rFonts w:ascii="Times New Roman" w:hAnsi="Times New Roman" w:cs="Times New Roman"/>
          <w:sz w:val="24"/>
          <w:szCs w:val="24"/>
        </w:rPr>
        <w:t>Como el DNA diana se duplica después de cada ciclo de PCR, después de 15 ciclos de amplificación pueden haber aproximadamente 2</w:t>
      </w:r>
      <w:r w:rsidRPr="00BB5E7D">
        <w:rPr>
          <w:rFonts w:ascii="Times New Roman" w:hAnsi="Times New Roman" w:cs="Times New Roman"/>
          <w:sz w:val="24"/>
          <w:szCs w:val="24"/>
          <w:vertAlign w:val="superscript"/>
        </w:rPr>
        <w:t xml:space="preserve">15 </w:t>
      </w:r>
      <w:r w:rsidRPr="00BB5E7D">
        <w:rPr>
          <w:rFonts w:ascii="Times New Roman" w:hAnsi="Times New Roman" w:cs="Times New Roman"/>
          <w:sz w:val="24"/>
          <w:szCs w:val="24"/>
        </w:rPr>
        <w:t>o 32.768 copias.</w:t>
      </w:r>
    </w:p>
    <w:p w:rsidR="00BB5E7D" w:rsidRPr="00BB5E7D" w:rsidRDefault="00BB5E7D" w:rsidP="00BB5E7D">
      <w:pPr>
        <w:pStyle w:val="Prrafodelista"/>
        <w:spacing w:line="360" w:lineRule="auto"/>
        <w:rPr>
          <w:rFonts w:ascii="Times New Roman" w:hAnsi="Times New Roman" w:cs="Times New Roman"/>
          <w:sz w:val="24"/>
          <w:szCs w:val="24"/>
        </w:rPr>
      </w:pPr>
    </w:p>
    <w:p w:rsidR="00886F62" w:rsidRPr="00BB5E7D" w:rsidRDefault="00886F62" w:rsidP="00886F62">
      <w:pPr>
        <w:pStyle w:val="Prrafodelista"/>
        <w:spacing w:line="360" w:lineRule="auto"/>
        <w:jc w:val="both"/>
        <w:rPr>
          <w:rFonts w:ascii="Times New Roman" w:hAnsi="Times New Roman" w:cs="Times New Roman"/>
          <w:b/>
          <w:sz w:val="24"/>
          <w:szCs w:val="24"/>
        </w:rPr>
      </w:pPr>
    </w:p>
    <w:p w:rsidR="00BB5E7D" w:rsidRDefault="008A2FD0" w:rsidP="00BB5E7D">
      <w:pPr>
        <w:pStyle w:val="Prrafodelista"/>
        <w:numPr>
          <w:ilvl w:val="0"/>
          <w:numId w:val="1"/>
        </w:numPr>
        <w:spacing w:line="360" w:lineRule="auto"/>
        <w:jc w:val="both"/>
        <w:rPr>
          <w:rFonts w:ascii="Times New Roman" w:hAnsi="Times New Roman" w:cs="Times New Roman"/>
          <w:b/>
          <w:sz w:val="24"/>
          <w:szCs w:val="24"/>
        </w:rPr>
      </w:pPr>
      <w:r w:rsidRPr="00BB5E7D">
        <w:rPr>
          <w:rFonts w:ascii="Times New Roman" w:hAnsi="Times New Roman" w:cs="Times New Roman"/>
          <w:b/>
          <w:sz w:val="24"/>
          <w:szCs w:val="24"/>
        </w:rPr>
        <w:lastRenderedPageBreak/>
        <w:t xml:space="preserve">Compara y contrasta las bibliotecas genómicas con las bibliotecas de </w:t>
      </w:r>
      <w:proofErr w:type="spellStart"/>
      <w:r w:rsidRPr="00BB5E7D">
        <w:rPr>
          <w:rFonts w:ascii="Times New Roman" w:hAnsi="Times New Roman" w:cs="Times New Roman"/>
          <w:b/>
          <w:sz w:val="24"/>
          <w:szCs w:val="24"/>
        </w:rPr>
        <w:t>cDNA</w:t>
      </w:r>
      <w:proofErr w:type="spellEnd"/>
      <w:r w:rsidRPr="00BB5E7D">
        <w:rPr>
          <w:rFonts w:ascii="Times New Roman" w:hAnsi="Times New Roman" w:cs="Times New Roman"/>
          <w:b/>
          <w:sz w:val="24"/>
          <w:szCs w:val="24"/>
        </w:rPr>
        <w:t>. ¿Qué tipo de biblioteca utilizarías en primer lugar si intentaras clonar un gen en adipocitos (células grasas) que codifican una proteína que se cree implicada en la obesidad? Explica tu respuesta. ¿Qué tipo de biblioteca elegirías si quisieras clonar elementos reguladores de los genes como secuencias promotoras y secuencias potenciadoras?</w:t>
      </w:r>
    </w:p>
    <w:p w:rsidR="00BB5E7D" w:rsidRDefault="00BB5E7D" w:rsidP="00BB5E7D">
      <w:pPr>
        <w:pStyle w:val="Prrafodelista"/>
        <w:spacing w:line="360" w:lineRule="auto"/>
        <w:jc w:val="both"/>
        <w:rPr>
          <w:rFonts w:ascii="Times New Roman" w:eastAsia="Calibri" w:hAnsi="Times New Roman" w:cs="Times New Roman"/>
          <w:sz w:val="24"/>
          <w:szCs w:val="24"/>
        </w:rPr>
      </w:pPr>
    </w:p>
    <w:p w:rsidR="00BB5E7D" w:rsidRDefault="00BB5E7D" w:rsidP="00BB5E7D">
      <w:pPr>
        <w:pStyle w:val="Prrafodelista"/>
        <w:spacing w:line="360" w:lineRule="auto"/>
        <w:jc w:val="both"/>
        <w:rPr>
          <w:rFonts w:ascii="Times New Roman" w:eastAsia="Calibri" w:hAnsi="Times New Roman" w:cs="Times New Roman"/>
          <w:sz w:val="24"/>
          <w:szCs w:val="24"/>
        </w:rPr>
      </w:pPr>
      <w:r w:rsidRPr="00BB5E7D">
        <w:rPr>
          <w:rFonts w:ascii="Times New Roman" w:eastAsia="Calibri" w:hAnsi="Times New Roman" w:cs="Times New Roman"/>
          <w:sz w:val="24"/>
          <w:szCs w:val="24"/>
        </w:rPr>
        <w:t xml:space="preserve">Para la clonación de un gen que codifica una proteína implicada en la obesidad en adipocitos lo mejor sería usar las bibliotecas </w:t>
      </w:r>
      <w:proofErr w:type="spellStart"/>
      <w:r w:rsidRPr="00BB5E7D">
        <w:rPr>
          <w:rFonts w:ascii="Times New Roman" w:eastAsia="Calibri" w:hAnsi="Times New Roman" w:cs="Times New Roman"/>
          <w:sz w:val="24"/>
          <w:szCs w:val="24"/>
        </w:rPr>
        <w:t>cDNA</w:t>
      </w:r>
      <w:proofErr w:type="spellEnd"/>
      <w:r w:rsidRPr="00BB5E7D">
        <w:rPr>
          <w:rFonts w:ascii="Times New Roman" w:eastAsia="Calibri" w:hAnsi="Times New Roman" w:cs="Times New Roman"/>
          <w:sz w:val="24"/>
          <w:szCs w:val="24"/>
        </w:rPr>
        <w:t xml:space="preserve"> (complementario) pues en este tipo de colecciones se pueden obtener los genes expresados activamente en las células del que se aisló el mRNA como es en este caso además, que se ahorraría el proceso de clonar todo el DNA </w:t>
      </w:r>
      <w:proofErr w:type="spellStart"/>
      <w:r w:rsidRPr="00BB5E7D">
        <w:rPr>
          <w:rFonts w:ascii="Times New Roman" w:eastAsia="Calibri" w:hAnsi="Times New Roman" w:cs="Times New Roman"/>
          <w:sz w:val="24"/>
          <w:szCs w:val="24"/>
        </w:rPr>
        <w:t>cromósomico</w:t>
      </w:r>
      <w:proofErr w:type="spellEnd"/>
      <w:r w:rsidRPr="00BB5E7D">
        <w:rPr>
          <w:rFonts w:ascii="Times New Roman" w:eastAsia="Calibri" w:hAnsi="Times New Roman" w:cs="Times New Roman"/>
          <w:sz w:val="24"/>
          <w:szCs w:val="24"/>
        </w:rPr>
        <w:t>, incluyendo los intrones por tanto se reduce significativamente la cantidad total de DNA que se tiene que clonar en comparación con una biblioteca genómica</w:t>
      </w:r>
      <w:r>
        <w:rPr>
          <w:rFonts w:ascii="Times New Roman" w:eastAsia="Calibri" w:hAnsi="Times New Roman" w:cs="Times New Roman"/>
          <w:sz w:val="24"/>
          <w:szCs w:val="24"/>
        </w:rPr>
        <w:t>.</w:t>
      </w:r>
    </w:p>
    <w:p w:rsidR="00BB5E7D" w:rsidRDefault="00BB5E7D" w:rsidP="00BB5E7D">
      <w:pPr>
        <w:pStyle w:val="Prrafodelista"/>
        <w:spacing w:line="360" w:lineRule="auto"/>
        <w:jc w:val="both"/>
        <w:rPr>
          <w:rFonts w:ascii="Times New Roman" w:eastAsia="Calibri" w:hAnsi="Times New Roman" w:cs="Times New Roman"/>
          <w:sz w:val="24"/>
          <w:szCs w:val="24"/>
        </w:rPr>
      </w:pPr>
    </w:p>
    <w:p w:rsidR="00886F62" w:rsidRPr="004829CD" w:rsidRDefault="00BB5E7D" w:rsidP="004829CD">
      <w:pPr>
        <w:pStyle w:val="Prrafodelista"/>
        <w:spacing w:line="360" w:lineRule="auto"/>
        <w:jc w:val="both"/>
        <w:rPr>
          <w:rFonts w:ascii="Times New Roman" w:hAnsi="Times New Roman" w:cs="Times New Roman"/>
          <w:b/>
          <w:sz w:val="24"/>
          <w:szCs w:val="24"/>
        </w:rPr>
      </w:pPr>
      <w:r w:rsidRPr="00BB5E7D">
        <w:rPr>
          <w:rFonts w:ascii="Times New Roman" w:eastAsia="Calibri" w:hAnsi="Times New Roman" w:cs="Times New Roman"/>
          <w:sz w:val="24"/>
          <w:szCs w:val="24"/>
        </w:rPr>
        <w:t>Para el caso de la clonación de secuencias promotoras y secuencias potenciadoras podría usar una biblioteca genómica, puesto que son secuencias que no se transcriben. Con este tipo de biblioteca a partir el DNA cromosómico del organismo que posee esos elementos reguladores se pueden aislar y después digerir con una enzima de restricción, donde los fragmentos más pequeños se clonaran en plásmidos, de esta manera se podría realizar una búsqueda mucho más amplia para identificar y clonar este tipo de secuencias.</w:t>
      </w:r>
    </w:p>
    <w:p w:rsidR="00886F62" w:rsidRPr="00886F62" w:rsidRDefault="00886F62" w:rsidP="00886F62">
      <w:pPr>
        <w:pStyle w:val="Prrafodelista"/>
        <w:spacing w:line="360" w:lineRule="auto"/>
        <w:jc w:val="both"/>
        <w:rPr>
          <w:rFonts w:ascii="Times New Roman" w:hAnsi="Times New Roman" w:cs="Times New Roman"/>
          <w:sz w:val="24"/>
          <w:szCs w:val="24"/>
        </w:rPr>
      </w:pPr>
    </w:p>
    <w:p w:rsidR="002437B7" w:rsidRPr="00B41A46" w:rsidRDefault="008A2FD0" w:rsidP="00886F62">
      <w:pPr>
        <w:pStyle w:val="Prrafodelista"/>
        <w:numPr>
          <w:ilvl w:val="0"/>
          <w:numId w:val="1"/>
        </w:numPr>
        <w:spacing w:line="360" w:lineRule="auto"/>
        <w:jc w:val="both"/>
        <w:rPr>
          <w:rFonts w:ascii="Times New Roman" w:hAnsi="Times New Roman" w:cs="Times New Roman"/>
          <w:b/>
          <w:sz w:val="24"/>
          <w:szCs w:val="24"/>
        </w:rPr>
      </w:pPr>
      <w:r w:rsidRPr="00B41A46">
        <w:rPr>
          <w:rFonts w:ascii="Times New Roman" w:hAnsi="Times New Roman" w:cs="Times New Roman"/>
          <w:b/>
          <w:sz w:val="24"/>
          <w:szCs w:val="24"/>
        </w:rPr>
        <w:t xml:space="preserve">Visita la Online </w:t>
      </w:r>
      <w:bookmarkStart w:id="0" w:name="_Hlk108540676"/>
      <w:proofErr w:type="spellStart"/>
      <w:r w:rsidRPr="00B41A46">
        <w:rPr>
          <w:rFonts w:ascii="Times New Roman" w:hAnsi="Times New Roman" w:cs="Times New Roman"/>
          <w:b/>
          <w:sz w:val="24"/>
          <w:szCs w:val="24"/>
        </w:rPr>
        <w:t>Mendelian</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Inheritance</w:t>
      </w:r>
      <w:proofErr w:type="spellEnd"/>
      <w:r w:rsidRPr="00B41A46">
        <w:rPr>
          <w:rFonts w:ascii="Times New Roman" w:hAnsi="Times New Roman" w:cs="Times New Roman"/>
          <w:b/>
          <w:sz w:val="24"/>
          <w:szCs w:val="24"/>
        </w:rPr>
        <w:t xml:space="preserve"> en Man </w:t>
      </w:r>
      <w:proofErr w:type="spellStart"/>
      <w:r w:rsidRPr="00B41A46">
        <w:rPr>
          <w:rFonts w:ascii="Times New Roman" w:hAnsi="Times New Roman" w:cs="Times New Roman"/>
          <w:b/>
          <w:sz w:val="24"/>
          <w:szCs w:val="24"/>
        </w:rPr>
        <w:t>Site</w:t>
      </w:r>
      <w:proofErr w:type="spellEnd"/>
      <w:r w:rsidRPr="00B41A46">
        <w:rPr>
          <w:rFonts w:ascii="Times New Roman" w:hAnsi="Times New Roman" w:cs="Times New Roman"/>
          <w:b/>
          <w:sz w:val="24"/>
          <w:szCs w:val="24"/>
        </w:rPr>
        <w:t xml:space="preserve"> (OMIM) </w:t>
      </w:r>
      <w:bookmarkEnd w:id="0"/>
      <w:r w:rsidRPr="00B41A46">
        <w:rPr>
          <w:rFonts w:ascii="Times New Roman" w:hAnsi="Times New Roman" w:cs="Times New Roman"/>
          <w:b/>
          <w:sz w:val="24"/>
          <w:szCs w:val="24"/>
        </w:rPr>
        <w:t>que aparece en la página web adjunta, después haz clic en «</w:t>
      </w:r>
      <w:proofErr w:type="spellStart"/>
      <w:r w:rsidRPr="00B41A46">
        <w:rPr>
          <w:rFonts w:ascii="Times New Roman" w:hAnsi="Times New Roman" w:cs="Times New Roman"/>
          <w:b/>
          <w:sz w:val="24"/>
          <w:szCs w:val="24"/>
        </w:rPr>
        <w:t>Search</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the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OMIMdatabase</w:t>
      </w:r>
      <w:proofErr w:type="spellEnd"/>
      <w:r w:rsidRPr="00B41A46">
        <w:rPr>
          <w:rFonts w:ascii="Times New Roman" w:hAnsi="Times New Roman" w:cs="Times New Roman"/>
          <w:b/>
          <w:sz w:val="24"/>
          <w:szCs w:val="24"/>
        </w:rPr>
        <w:t>» (Buscar la base de datos OMIM). Escribe «diabetes» en el recuadro de búsqueda y haz clic en «</w:t>
      </w:r>
      <w:proofErr w:type="spellStart"/>
      <w:r w:rsidRPr="00B41A46">
        <w:rPr>
          <w:rFonts w:ascii="Times New Roman" w:hAnsi="Times New Roman" w:cs="Times New Roman"/>
          <w:b/>
          <w:sz w:val="24"/>
          <w:szCs w:val="24"/>
        </w:rPr>
        <w:t>Submit</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Search</w:t>
      </w:r>
      <w:proofErr w:type="spellEnd"/>
      <w:r w:rsidRPr="00B41A46">
        <w:rPr>
          <w:rFonts w:ascii="Times New Roman" w:hAnsi="Times New Roman" w:cs="Times New Roman"/>
          <w:b/>
          <w:sz w:val="24"/>
          <w:szCs w:val="24"/>
        </w:rPr>
        <w:t xml:space="preserve">» (Enviar búsqueda). ¿Qué has encontrado? Escribe «114480» en el recuadro de búsqueda. ¿Qué ha pasado esta vez? Otra cosa que puedes hacer es buscar un gen que te interese y mirar lo que puedes encontrar en OMIM. Si los resultados de tu búsqueda en OMIM son demasiado técnicos, </w:t>
      </w:r>
      <w:r w:rsidRPr="00B41A46">
        <w:rPr>
          <w:rFonts w:ascii="Times New Roman" w:hAnsi="Times New Roman" w:cs="Times New Roman"/>
          <w:b/>
          <w:sz w:val="24"/>
          <w:szCs w:val="24"/>
        </w:rPr>
        <w:lastRenderedPageBreak/>
        <w:t xml:space="preserve">visita la sección «Genes &amp; </w:t>
      </w:r>
      <w:proofErr w:type="spellStart"/>
      <w:r w:rsidRPr="00B41A46">
        <w:rPr>
          <w:rFonts w:ascii="Times New Roman" w:hAnsi="Times New Roman" w:cs="Times New Roman"/>
          <w:b/>
          <w:sz w:val="24"/>
          <w:szCs w:val="24"/>
        </w:rPr>
        <w:t>Disease</w:t>
      </w:r>
      <w:proofErr w:type="spellEnd"/>
      <w:r w:rsidRPr="00B41A46">
        <w:rPr>
          <w:rFonts w:ascii="Times New Roman" w:hAnsi="Times New Roman" w:cs="Times New Roman"/>
          <w:b/>
          <w:sz w:val="24"/>
          <w:szCs w:val="24"/>
        </w:rPr>
        <w:t>» (Genes y enfermedades) del sitio web del NCBI de la página web adjunta y luego busca «diabetes».</w:t>
      </w:r>
    </w:p>
    <w:p w:rsidR="00F673A1" w:rsidRDefault="00F673A1" w:rsidP="00F673A1">
      <w:pPr>
        <w:pStyle w:val="Prrafodelista"/>
        <w:spacing w:line="360" w:lineRule="auto"/>
        <w:jc w:val="both"/>
        <w:rPr>
          <w:rFonts w:ascii="Times New Roman" w:hAnsi="Times New Roman" w:cs="Times New Roman"/>
          <w:sz w:val="24"/>
          <w:szCs w:val="24"/>
        </w:rPr>
      </w:pPr>
    </w:p>
    <w:p w:rsidR="0005165C" w:rsidRPr="00F673A1" w:rsidRDefault="00F673A1" w:rsidP="00F673A1">
      <w:pPr>
        <w:pStyle w:val="Prrafodelista"/>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Procedo con la búsqueda de la página </w:t>
      </w:r>
      <w:proofErr w:type="spellStart"/>
      <w:r w:rsidRPr="00886F62">
        <w:rPr>
          <w:rFonts w:ascii="Times New Roman" w:hAnsi="Times New Roman" w:cs="Times New Roman"/>
          <w:sz w:val="24"/>
          <w:szCs w:val="24"/>
        </w:rPr>
        <w:t>Mendelian</w:t>
      </w:r>
      <w:proofErr w:type="spellEnd"/>
      <w:r w:rsidRPr="00886F62">
        <w:rPr>
          <w:rFonts w:ascii="Times New Roman" w:hAnsi="Times New Roman" w:cs="Times New Roman"/>
          <w:sz w:val="24"/>
          <w:szCs w:val="24"/>
        </w:rPr>
        <w:t xml:space="preserve"> </w:t>
      </w:r>
      <w:proofErr w:type="spellStart"/>
      <w:r w:rsidRPr="00886F62">
        <w:rPr>
          <w:rFonts w:ascii="Times New Roman" w:hAnsi="Times New Roman" w:cs="Times New Roman"/>
          <w:sz w:val="24"/>
          <w:szCs w:val="24"/>
        </w:rPr>
        <w:t>Inheritance</w:t>
      </w:r>
      <w:proofErr w:type="spellEnd"/>
      <w:r w:rsidRPr="00886F62">
        <w:rPr>
          <w:rFonts w:ascii="Times New Roman" w:hAnsi="Times New Roman" w:cs="Times New Roman"/>
          <w:sz w:val="24"/>
          <w:szCs w:val="24"/>
        </w:rPr>
        <w:t xml:space="preserve"> en Man </w:t>
      </w:r>
      <w:proofErr w:type="spellStart"/>
      <w:r w:rsidRPr="00886F62">
        <w:rPr>
          <w:rFonts w:ascii="Times New Roman" w:hAnsi="Times New Roman" w:cs="Times New Roman"/>
          <w:sz w:val="24"/>
          <w:szCs w:val="24"/>
        </w:rPr>
        <w:t>Site</w:t>
      </w:r>
      <w:proofErr w:type="spellEnd"/>
      <w:r w:rsidRPr="00886F62">
        <w:rPr>
          <w:rFonts w:ascii="Times New Roman" w:hAnsi="Times New Roman" w:cs="Times New Roman"/>
          <w:sz w:val="24"/>
          <w:szCs w:val="24"/>
        </w:rPr>
        <w:t xml:space="preserve"> (OMIM)</w:t>
      </w:r>
    </w:p>
    <w:p w:rsidR="0005165C" w:rsidRDefault="0005165C" w:rsidP="0005165C">
      <w:pPr>
        <w:spacing w:line="360" w:lineRule="auto"/>
        <w:jc w:val="both"/>
        <w:rPr>
          <w:rFonts w:ascii="Times New Roman" w:hAnsi="Times New Roman" w:cs="Times New Roman"/>
          <w:sz w:val="24"/>
          <w:szCs w:val="24"/>
        </w:rPr>
      </w:pPr>
      <w:r>
        <w:rPr>
          <w:noProof/>
        </w:rPr>
        <w:drawing>
          <wp:inline distT="0" distB="0" distL="0" distR="0" wp14:anchorId="2EF5CC7F" wp14:editId="531CBFCE">
            <wp:extent cx="5612130" cy="2609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09850"/>
                    </a:xfrm>
                    <a:prstGeom prst="rect">
                      <a:avLst/>
                    </a:prstGeom>
                  </pic:spPr>
                </pic:pic>
              </a:graphicData>
            </a:graphic>
          </wp:inline>
        </w:drawing>
      </w:r>
    </w:p>
    <w:p w:rsidR="00DA2EEC" w:rsidRPr="00DA2EEC" w:rsidRDefault="00F673A1" w:rsidP="00DA2EEC">
      <w:pPr>
        <w:pStyle w:val="Prrafodelista"/>
        <w:numPr>
          <w:ilvl w:val="0"/>
          <w:numId w:val="12"/>
        </w:numPr>
        <w:jc w:val="both"/>
        <w:rPr>
          <w:rFonts w:ascii="Times New Roman" w:hAnsi="Times New Roman" w:cs="Times New Roman"/>
          <w:sz w:val="24"/>
          <w:szCs w:val="24"/>
        </w:rPr>
      </w:pPr>
      <w:r w:rsidRPr="00DA2EEC">
        <w:rPr>
          <w:rFonts w:ascii="Times New Roman" w:hAnsi="Times New Roman" w:cs="Times New Roman"/>
          <w:sz w:val="24"/>
          <w:szCs w:val="24"/>
        </w:rPr>
        <w:t>Buscando con la palabra diabetes me arroja 1.167 resultados.</w:t>
      </w:r>
      <w:r w:rsidR="00827D08" w:rsidRPr="00DA2EEC">
        <w:rPr>
          <w:rFonts w:ascii="Times New Roman" w:hAnsi="Times New Roman" w:cs="Times New Roman"/>
          <w:sz w:val="24"/>
          <w:szCs w:val="24"/>
        </w:rPr>
        <w:t xml:space="preserve"> En donde se observan </w:t>
      </w:r>
      <w:r w:rsidR="00DA2EEC" w:rsidRPr="00DA2EEC">
        <w:rPr>
          <w:rFonts w:ascii="Times New Roman" w:hAnsi="Times New Roman" w:cs="Times New Roman"/>
          <w:sz w:val="24"/>
          <w:szCs w:val="24"/>
        </w:rPr>
        <w:t xml:space="preserve">las secuencias de genes implicados en el desarrollo de la diabetes mellitus </w:t>
      </w:r>
      <w:proofErr w:type="spellStart"/>
      <w:r w:rsidR="00DA2EEC" w:rsidRPr="00DA2EEC">
        <w:rPr>
          <w:rFonts w:ascii="Times New Roman" w:hAnsi="Times New Roman" w:cs="Times New Roman"/>
          <w:sz w:val="24"/>
          <w:szCs w:val="24"/>
        </w:rPr>
        <w:t>insulino</w:t>
      </w:r>
      <w:proofErr w:type="spellEnd"/>
      <w:r w:rsidR="00DA2EEC" w:rsidRPr="00DA2EEC">
        <w:rPr>
          <w:rFonts w:ascii="Times New Roman" w:hAnsi="Times New Roman" w:cs="Times New Roman"/>
          <w:sz w:val="24"/>
          <w:szCs w:val="24"/>
        </w:rPr>
        <w:t>-dependiente y la no insulinodependiente.</w:t>
      </w:r>
    </w:p>
    <w:p w:rsidR="00F673A1" w:rsidRPr="00DA2EEC" w:rsidRDefault="00F673A1" w:rsidP="00DA2EEC">
      <w:pPr>
        <w:spacing w:line="360" w:lineRule="auto"/>
        <w:jc w:val="both"/>
        <w:rPr>
          <w:rFonts w:ascii="Times New Roman" w:hAnsi="Times New Roman" w:cs="Times New Roman"/>
          <w:sz w:val="24"/>
          <w:szCs w:val="24"/>
        </w:rPr>
      </w:pPr>
    </w:p>
    <w:p w:rsidR="00F673A1" w:rsidRDefault="00F673A1" w:rsidP="0005165C">
      <w:pPr>
        <w:spacing w:line="360" w:lineRule="auto"/>
        <w:jc w:val="both"/>
        <w:rPr>
          <w:rFonts w:ascii="Times New Roman" w:hAnsi="Times New Roman" w:cs="Times New Roman"/>
          <w:sz w:val="24"/>
          <w:szCs w:val="24"/>
        </w:rPr>
      </w:pPr>
      <w:r>
        <w:rPr>
          <w:noProof/>
        </w:rPr>
        <w:drawing>
          <wp:inline distT="0" distB="0" distL="0" distR="0" wp14:anchorId="1834176C" wp14:editId="06BD90D7">
            <wp:extent cx="5612130" cy="28086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08605"/>
                    </a:xfrm>
                    <a:prstGeom prst="rect">
                      <a:avLst/>
                    </a:prstGeom>
                  </pic:spPr>
                </pic:pic>
              </a:graphicData>
            </a:graphic>
          </wp:inline>
        </w:drawing>
      </w:r>
    </w:p>
    <w:p w:rsidR="00DA2EEC" w:rsidRDefault="00DA2EEC" w:rsidP="0005165C">
      <w:pPr>
        <w:spacing w:line="360" w:lineRule="auto"/>
        <w:jc w:val="both"/>
        <w:rPr>
          <w:rFonts w:ascii="Times New Roman" w:hAnsi="Times New Roman" w:cs="Times New Roman"/>
          <w:sz w:val="24"/>
          <w:szCs w:val="24"/>
        </w:rPr>
      </w:pPr>
    </w:p>
    <w:p w:rsidR="00DA2EEC" w:rsidRPr="00DA2EEC" w:rsidRDefault="00DA2EEC" w:rsidP="00DA2EEC">
      <w:pPr>
        <w:pStyle w:val="Prrafodelista"/>
        <w:numPr>
          <w:ilvl w:val="0"/>
          <w:numId w:val="12"/>
        </w:numPr>
        <w:jc w:val="both"/>
        <w:rPr>
          <w:rFonts w:ascii="Times New Roman" w:hAnsi="Times New Roman" w:cs="Times New Roman"/>
        </w:rPr>
      </w:pPr>
      <w:r w:rsidRPr="00DA2EEC">
        <w:rPr>
          <w:rFonts w:ascii="Times New Roman" w:hAnsi="Times New Roman" w:cs="Times New Roman"/>
          <w:sz w:val="24"/>
          <w:szCs w:val="24"/>
        </w:rPr>
        <w:lastRenderedPageBreak/>
        <w:t xml:space="preserve">Colocando el numero 114480 </w:t>
      </w:r>
      <w:r w:rsidRPr="00DA2EEC">
        <w:rPr>
          <w:rFonts w:ascii="Times New Roman" w:hAnsi="Times New Roman" w:cs="Times New Roman"/>
        </w:rPr>
        <w:t xml:space="preserve">da </w:t>
      </w:r>
      <w:r w:rsidRPr="00DA2EEC">
        <w:rPr>
          <w:rFonts w:ascii="Times New Roman" w:hAnsi="Times New Roman" w:cs="Times New Roman"/>
          <w:sz w:val="24"/>
          <w:szCs w:val="24"/>
        </w:rPr>
        <w:t>como resultado los genes del cáncer de mama familiar.</w:t>
      </w:r>
    </w:p>
    <w:p w:rsidR="00DA2EEC" w:rsidRPr="00DA2EEC" w:rsidRDefault="00DA2EEC" w:rsidP="00DA2EEC">
      <w:pPr>
        <w:spacing w:line="360" w:lineRule="auto"/>
        <w:jc w:val="both"/>
        <w:rPr>
          <w:rFonts w:ascii="Times New Roman" w:hAnsi="Times New Roman" w:cs="Times New Roman"/>
          <w:sz w:val="24"/>
          <w:szCs w:val="24"/>
        </w:rPr>
      </w:pPr>
    </w:p>
    <w:p w:rsidR="00DA2EEC" w:rsidRDefault="00DA2EEC" w:rsidP="00DA2EEC">
      <w:pPr>
        <w:spacing w:line="360" w:lineRule="auto"/>
        <w:jc w:val="both"/>
        <w:rPr>
          <w:rFonts w:ascii="Times New Roman" w:hAnsi="Times New Roman" w:cs="Times New Roman"/>
          <w:sz w:val="24"/>
          <w:szCs w:val="24"/>
        </w:rPr>
      </w:pPr>
      <w:r>
        <w:rPr>
          <w:noProof/>
        </w:rPr>
        <w:drawing>
          <wp:inline distT="0" distB="0" distL="0" distR="0" wp14:anchorId="1DE562CC" wp14:editId="3A12E38F">
            <wp:extent cx="5612130" cy="24187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18715"/>
                    </a:xfrm>
                    <a:prstGeom prst="rect">
                      <a:avLst/>
                    </a:prstGeom>
                  </pic:spPr>
                </pic:pic>
              </a:graphicData>
            </a:graphic>
          </wp:inline>
        </w:drawing>
      </w:r>
    </w:p>
    <w:p w:rsidR="00DA2EEC" w:rsidRPr="00DA2EEC" w:rsidRDefault="00DA2EEC" w:rsidP="00DA2EEC">
      <w:pPr>
        <w:pStyle w:val="Prrafodelista"/>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Se observa un sin numero de ubicaciones del cáncer de a cuerdo al fenotipo, gen, locus.</w:t>
      </w:r>
    </w:p>
    <w:p w:rsidR="00DA2EEC" w:rsidRDefault="00DA2EEC" w:rsidP="00DA2EEC">
      <w:pPr>
        <w:spacing w:line="360" w:lineRule="auto"/>
        <w:jc w:val="both"/>
        <w:rPr>
          <w:rFonts w:ascii="Times New Roman" w:hAnsi="Times New Roman" w:cs="Times New Roman"/>
          <w:sz w:val="24"/>
          <w:szCs w:val="24"/>
        </w:rPr>
      </w:pPr>
      <w:r>
        <w:rPr>
          <w:noProof/>
        </w:rPr>
        <w:drawing>
          <wp:inline distT="0" distB="0" distL="0" distR="0" wp14:anchorId="08AE94EF" wp14:editId="011B6971">
            <wp:extent cx="5612130" cy="350964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09645"/>
                    </a:xfrm>
                    <a:prstGeom prst="rect">
                      <a:avLst/>
                    </a:prstGeom>
                  </pic:spPr>
                </pic:pic>
              </a:graphicData>
            </a:graphic>
          </wp:inline>
        </w:drawing>
      </w:r>
    </w:p>
    <w:p w:rsidR="00DA2EEC" w:rsidRDefault="00DA2EEC" w:rsidP="00DA2EEC">
      <w:pPr>
        <w:spacing w:line="360" w:lineRule="auto"/>
        <w:jc w:val="both"/>
        <w:rPr>
          <w:rFonts w:ascii="Times New Roman" w:hAnsi="Times New Roman" w:cs="Times New Roman"/>
          <w:sz w:val="24"/>
          <w:szCs w:val="24"/>
        </w:rPr>
      </w:pPr>
    </w:p>
    <w:p w:rsidR="00ED55A7" w:rsidRPr="00ED55A7" w:rsidRDefault="00DA2EEC" w:rsidP="00ED55A7">
      <w:pPr>
        <w:pStyle w:val="Prrafodelista"/>
        <w:numPr>
          <w:ilvl w:val="0"/>
          <w:numId w:val="12"/>
        </w:numPr>
        <w:jc w:val="both"/>
        <w:rPr>
          <w:rFonts w:ascii="Times New Roman" w:eastAsia="Calibri" w:hAnsi="Times New Roman" w:cs="Times New Roman"/>
          <w:sz w:val="24"/>
          <w:szCs w:val="24"/>
        </w:rPr>
      </w:pPr>
      <w:r w:rsidRPr="00ED55A7">
        <w:rPr>
          <w:rFonts w:ascii="Times New Roman" w:hAnsi="Times New Roman" w:cs="Times New Roman"/>
          <w:sz w:val="24"/>
          <w:szCs w:val="24"/>
        </w:rPr>
        <w:lastRenderedPageBreak/>
        <w:t xml:space="preserve">Luego realicé la búsqueda en </w:t>
      </w:r>
      <w:r w:rsidR="00ED55A7" w:rsidRPr="00ED55A7">
        <w:rPr>
          <w:rFonts w:ascii="Times New Roman" w:hAnsi="Times New Roman" w:cs="Times New Roman"/>
          <w:sz w:val="24"/>
          <w:szCs w:val="24"/>
        </w:rPr>
        <w:t xml:space="preserve">NCBI colocando diabetes y se observan 5.222 resultados </w:t>
      </w:r>
      <w:r w:rsidR="00ED55A7" w:rsidRPr="00ED55A7">
        <w:rPr>
          <w:rFonts w:ascii="Times New Roman" w:eastAsia="Calibri" w:hAnsi="Times New Roman" w:cs="Times New Roman"/>
          <w:sz w:val="24"/>
          <w:szCs w:val="24"/>
        </w:rPr>
        <w:t xml:space="preserve">relacionados con las secuencias de genes implicados en el desarrollo de la diabetes mellitus </w:t>
      </w:r>
      <w:proofErr w:type="spellStart"/>
      <w:r w:rsidR="00ED55A7" w:rsidRPr="00ED55A7">
        <w:rPr>
          <w:rFonts w:ascii="Times New Roman" w:eastAsia="Calibri" w:hAnsi="Times New Roman" w:cs="Times New Roman"/>
          <w:sz w:val="24"/>
          <w:szCs w:val="24"/>
        </w:rPr>
        <w:t>insulino</w:t>
      </w:r>
      <w:proofErr w:type="spellEnd"/>
      <w:r w:rsidR="00ED55A7" w:rsidRPr="00ED55A7">
        <w:rPr>
          <w:rFonts w:ascii="Times New Roman" w:eastAsia="Calibri" w:hAnsi="Times New Roman" w:cs="Times New Roman"/>
          <w:sz w:val="24"/>
          <w:szCs w:val="24"/>
        </w:rPr>
        <w:t>-dependiente y la no insulinodependiente.</w:t>
      </w:r>
    </w:p>
    <w:p w:rsidR="00DA2EEC" w:rsidRPr="00ED55A7" w:rsidRDefault="00DA2EEC" w:rsidP="00ED55A7">
      <w:pPr>
        <w:spacing w:line="360" w:lineRule="auto"/>
        <w:jc w:val="both"/>
        <w:rPr>
          <w:rFonts w:ascii="Times New Roman" w:hAnsi="Times New Roman" w:cs="Times New Roman"/>
          <w:sz w:val="24"/>
          <w:szCs w:val="24"/>
        </w:rPr>
      </w:pPr>
    </w:p>
    <w:p w:rsidR="00DA2EEC" w:rsidRDefault="00DA2EEC" w:rsidP="00DA2EEC">
      <w:pPr>
        <w:spacing w:line="360" w:lineRule="auto"/>
        <w:jc w:val="both"/>
        <w:rPr>
          <w:rFonts w:ascii="Times New Roman" w:hAnsi="Times New Roman" w:cs="Times New Roman"/>
          <w:sz w:val="24"/>
          <w:szCs w:val="24"/>
        </w:rPr>
      </w:pPr>
      <w:r>
        <w:rPr>
          <w:noProof/>
          <w:lang w:eastAsia="es-CO"/>
        </w:rPr>
        <w:drawing>
          <wp:inline distT="0" distB="0" distL="0" distR="0" wp14:anchorId="290F1432" wp14:editId="42867CFC">
            <wp:extent cx="5904690" cy="3057906"/>
            <wp:effectExtent l="0" t="0" r="127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930" cy="3095318"/>
                    </a:xfrm>
                    <a:prstGeom prst="rect">
                      <a:avLst/>
                    </a:prstGeom>
                  </pic:spPr>
                </pic:pic>
              </a:graphicData>
            </a:graphic>
          </wp:inline>
        </w:drawing>
      </w:r>
    </w:p>
    <w:p w:rsidR="00DA2EEC" w:rsidRPr="00DA2EEC" w:rsidRDefault="00DA2EEC" w:rsidP="00DA2EEC">
      <w:pPr>
        <w:spacing w:line="360" w:lineRule="auto"/>
        <w:jc w:val="both"/>
        <w:rPr>
          <w:rFonts w:ascii="Times New Roman" w:hAnsi="Times New Roman" w:cs="Times New Roman"/>
          <w:sz w:val="24"/>
          <w:szCs w:val="24"/>
        </w:rPr>
      </w:pPr>
      <w:r>
        <w:rPr>
          <w:noProof/>
          <w:lang w:eastAsia="es-CO"/>
        </w:rPr>
        <w:drawing>
          <wp:inline distT="0" distB="0" distL="0" distR="0" wp14:anchorId="18185BAD" wp14:editId="7981C7BF">
            <wp:extent cx="5885180" cy="2431915"/>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1576" cy="2438690"/>
                    </a:xfrm>
                    <a:prstGeom prst="rect">
                      <a:avLst/>
                    </a:prstGeom>
                  </pic:spPr>
                </pic:pic>
              </a:graphicData>
            </a:graphic>
          </wp:inline>
        </w:drawing>
      </w:r>
    </w:p>
    <w:p w:rsidR="00886F62" w:rsidRDefault="00886F62" w:rsidP="00886F62">
      <w:pPr>
        <w:pStyle w:val="Prrafodelista"/>
        <w:rPr>
          <w:rFonts w:ascii="Times New Roman" w:hAnsi="Times New Roman" w:cs="Times New Roman"/>
          <w:sz w:val="24"/>
          <w:szCs w:val="24"/>
        </w:rPr>
      </w:pPr>
    </w:p>
    <w:p w:rsidR="00886F62" w:rsidRDefault="00886F62" w:rsidP="00886F62">
      <w:pPr>
        <w:pStyle w:val="Prrafodelista"/>
        <w:rPr>
          <w:rFonts w:ascii="Times New Roman" w:hAnsi="Times New Roman" w:cs="Times New Roman"/>
          <w:sz w:val="24"/>
          <w:szCs w:val="24"/>
        </w:rPr>
      </w:pPr>
    </w:p>
    <w:p w:rsidR="00886F62" w:rsidRDefault="00886F62" w:rsidP="00886F62">
      <w:pPr>
        <w:pStyle w:val="Prrafodelista"/>
        <w:rPr>
          <w:rFonts w:ascii="Times New Roman" w:hAnsi="Times New Roman" w:cs="Times New Roman"/>
          <w:sz w:val="24"/>
          <w:szCs w:val="24"/>
        </w:rPr>
      </w:pPr>
    </w:p>
    <w:p w:rsidR="00B41A46" w:rsidRDefault="00B41A46" w:rsidP="00886F62">
      <w:pPr>
        <w:pStyle w:val="Prrafodelista"/>
        <w:rPr>
          <w:rFonts w:ascii="Times New Roman" w:hAnsi="Times New Roman" w:cs="Times New Roman"/>
          <w:sz w:val="24"/>
          <w:szCs w:val="24"/>
        </w:rPr>
      </w:pPr>
    </w:p>
    <w:p w:rsidR="00886F62" w:rsidRPr="00886F62" w:rsidRDefault="00886F62" w:rsidP="00886F62">
      <w:pPr>
        <w:pStyle w:val="Prrafodelista"/>
        <w:rPr>
          <w:rFonts w:ascii="Times New Roman" w:hAnsi="Times New Roman" w:cs="Times New Roman"/>
          <w:sz w:val="24"/>
          <w:szCs w:val="24"/>
        </w:rPr>
      </w:pPr>
    </w:p>
    <w:p w:rsidR="00886F62" w:rsidRDefault="00886F62" w:rsidP="00886F62">
      <w:pPr>
        <w:pStyle w:val="Prrafodelista"/>
        <w:numPr>
          <w:ilvl w:val="0"/>
          <w:numId w:val="1"/>
        </w:numPr>
        <w:spacing w:line="360" w:lineRule="auto"/>
        <w:jc w:val="both"/>
        <w:rPr>
          <w:rFonts w:ascii="Times New Roman" w:hAnsi="Times New Roman" w:cs="Times New Roman"/>
          <w:b/>
          <w:sz w:val="24"/>
          <w:szCs w:val="24"/>
        </w:rPr>
      </w:pPr>
      <w:r w:rsidRPr="00B41A46">
        <w:rPr>
          <w:rFonts w:ascii="Times New Roman" w:hAnsi="Times New Roman" w:cs="Times New Roman"/>
          <w:b/>
          <w:sz w:val="24"/>
          <w:szCs w:val="24"/>
        </w:rPr>
        <w:lastRenderedPageBreak/>
        <w:t>El análisis de las secuencias de DNA utilizando programas informáticos (</w:t>
      </w:r>
      <w:r w:rsidRPr="00B41A46">
        <w:rPr>
          <w:rFonts w:ascii="Times New Roman" w:hAnsi="Times New Roman" w:cs="Times New Roman"/>
          <w:b/>
          <w:i/>
          <w:iCs/>
          <w:sz w:val="24"/>
          <w:szCs w:val="24"/>
        </w:rPr>
        <w:t>software</w:t>
      </w:r>
      <w:r w:rsidRPr="00B41A46">
        <w:rPr>
          <w:rFonts w:ascii="Times New Roman" w:hAnsi="Times New Roman" w:cs="Times New Roman"/>
          <w:b/>
          <w:sz w:val="24"/>
          <w:szCs w:val="24"/>
        </w:rPr>
        <w:t xml:space="preserve">) ha simplificado mucho a los biólogos moleculares el estudio de la estructura de los genes. Esta actividad está diseñada para que puedas experimentar las aplicaciones del </w:t>
      </w:r>
      <w:r w:rsidRPr="00B41A46">
        <w:rPr>
          <w:rFonts w:ascii="Times New Roman" w:hAnsi="Times New Roman" w:cs="Times New Roman"/>
          <w:b/>
          <w:i/>
          <w:iCs/>
          <w:sz w:val="24"/>
          <w:szCs w:val="24"/>
        </w:rPr>
        <w:t xml:space="preserve">software </w:t>
      </w:r>
      <w:r w:rsidRPr="00B41A46">
        <w:rPr>
          <w:rFonts w:ascii="Times New Roman" w:hAnsi="Times New Roman" w:cs="Times New Roman"/>
          <w:b/>
          <w:sz w:val="24"/>
          <w:szCs w:val="24"/>
        </w:rPr>
        <w:t xml:space="preserve">de análisis del DNA. Imagina que la siguiente secuencia corta de nucleótidos, GGATCCGGCCGGAATTCGTA, representa una hebra de un gen importante que te han enviado por correo electrónico para tu proyecto de investigación. Antes de que puedas continuar tu investigación, has de descubrir qué enzimas de restricción, si es que hay alguna, cortan este fragmento de DNA. Ve al sitio </w:t>
      </w:r>
      <w:proofErr w:type="spellStart"/>
      <w:r w:rsidRPr="00B41A46">
        <w:rPr>
          <w:rFonts w:ascii="Times New Roman" w:hAnsi="Times New Roman" w:cs="Times New Roman"/>
          <w:b/>
          <w:sz w:val="24"/>
          <w:szCs w:val="24"/>
        </w:rPr>
        <w:t>Webcutter</w:t>
      </w:r>
      <w:proofErr w:type="spellEnd"/>
      <w:r w:rsidRPr="00B41A46">
        <w:rPr>
          <w:rFonts w:ascii="Times New Roman" w:hAnsi="Times New Roman" w:cs="Times New Roman"/>
          <w:b/>
          <w:sz w:val="24"/>
          <w:szCs w:val="24"/>
        </w:rPr>
        <w:t xml:space="preserve"> de la página web adjunta. Avanza la página hasta que veas un cuadro de texto titulado «Paste </w:t>
      </w:r>
      <w:proofErr w:type="spellStart"/>
      <w:r w:rsidRPr="00B41A46">
        <w:rPr>
          <w:rFonts w:ascii="Times New Roman" w:hAnsi="Times New Roman" w:cs="Times New Roman"/>
          <w:b/>
          <w:sz w:val="24"/>
          <w:szCs w:val="24"/>
        </w:rPr>
        <w:t>the</w:t>
      </w:r>
      <w:proofErr w:type="spellEnd"/>
      <w:r w:rsidRPr="00B41A46">
        <w:rPr>
          <w:rFonts w:ascii="Times New Roman" w:hAnsi="Times New Roman" w:cs="Times New Roman"/>
          <w:b/>
          <w:sz w:val="24"/>
          <w:szCs w:val="24"/>
        </w:rPr>
        <w:t xml:space="preserve"> DNA </w:t>
      </w:r>
      <w:proofErr w:type="spellStart"/>
      <w:r w:rsidRPr="00B41A46">
        <w:rPr>
          <w:rFonts w:ascii="Times New Roman" w:hAnsi="Times New Roman" w:cs="Times New Roman"/>
          <w:b/>
          <w:sz w:val="24"/>
          <w:szCs w:val="24"/>
        </w:rPr>
        <w:t>sequence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into</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the</w:t>
      </w:r>
      <w:proofErr w:type="spellEnd"/>
      <w:r w:rsidRPr="00B41A46">
        <w:rPr>
          <w:rFonts w:ascii="Times New Roman" w:hAnsi="Times New Roman" w:cs="Times New Roman"/>
          <w:b/>
          <w:sz w:val="24"/>
          <w:szCs w:val="24"/>
        </w:rPr>
        <w:t xml:space="preserve"> Box </w:t>
      </w:r>
      <w:proofErr w:type="spellStart"/>
      <w:r w:rsidRPr="00B41A46">
        <w:rPr>
          <w:rFonts w:ascii="Times New Roman" w:hAnsi="Times New Roman" w:cs="Times New Roman"/>
          <w:b/>
          <w:sz w:val="24"/>
          <w:szCs w:val="24"/>
        </w:rPr>
        <w:t>Below</w:t>
      </w:r>
      <w:proofErr w:type="spellEnd"/>
      <w:r w:rsidRPr="00B41A46">
        <w:rPr>
          <w:rFonts w:ascii="Times New Roman" w:hAnsi="Times New Roman" w:cs="Times New Roman"/>
          <w:b/>
          <w:sz w:val="24"/>
          <w:szCs w:val="24"/>
        </w:rPr>
        <w:t>» (Pega la secuencia de DNA en el recuadro inferior). Escribe la secuencia de tu fragmento de DNA en ese recuadro. Avanza la página, dejando todos los parámetros por defecto hasta que veas «</w:t>
      </w:r>
      <w:proofErr w:type="spellStart"/>
      <w:r w:rsidRPr="00B41A46">
        <w:rPr>
          <w:rFonts w:ascii="Times New Roman" w:hAnsi="Times New Roman" w:cs="Times New Roman"/>
          <w:b/>
          <w:sz w:val="24"/>
          <w:szCs w:val="24"/>
        </w:rPr>
        <w:t>Please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Indicate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Which</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Enzimes</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to</w:t>
      </w:r>
      <w:proofErr w:type="spellEnd"/>
      <w:r w:rsidRPr="00B41A46">
        <w:rPr>
          <w:rFonts w:ascii="Times New Roman" w:hAnsi="Times New Roman" w:cs="Times New Roman"/>
          <w:b/>
          <w:sz w:val="24"/>
          <w:szCs w:val="24"/>
        </w:rPr>
        <w:t xml:space="preserve"> incluye in </w:t>
      </w:r>
      <w:proofErr w:type="spellStart"/>
      <w:r w:rsidRPr="00B41A46">
        <w:rPr>
          <w:rFonts w:ascii="Times New Roman" w:hAnsi="Times New Roman" w:cs="Times New Roman"/>
          <w:b/>
          <w:sz w:val="24"/>
          <w:szCs w:val="24"/>
        </w:rPr>
        <w:t>the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Analysis</w:t>
      </w:r>
      <w:proofErr w:type="spellEnd"/>
      <w:r w:rsidRPr="00B41A46">
        <w:rPr>
          <w:rFonts w:ascii="Times New Roman" w:hAnsi="Times New Roman" w:cs="Times New Roman"/>
          <w:b/>
          <w:sz w:val="24"/>
          <w:szCs w:val="24"/>
        </w:rPr>
        <w:t>» (Por favor, indica qué enzimas hay que in-</w:t>
      </w:r>
      <w:r w:rsidRPr="00B41A46">
        <w:rPr>
          <w:rFonts w:ascii="Meridien-Roman" w:hAnsi="Meridien-Roman" w:cs="Meridien-Roman"/>
          <w:b/>
          <w:sz w:val="18"/>
          <w:szCs w:val="18"/>
        </w:rPr>
        <w:t xml:space="preserve"> </w:t>
      </w:r>
      <w:proofErr w:type="spellStart"/>
      <w:r w:rsidRPr="00B41A46">
        <w:rPr>
          <w:rFonts w:ascii="Times New Roman" w:hAnsi="Times New Roman" w:cs="Times New Roman"/>
          <w:b/>
          <w:sz w:val="24"/>
          <w:szCs w:val="24"/>
        </w:rPr>
        <w:t>cluir</w:t>
      </w:r>
      <w:proofErr w:type="spellEnd"/>
      <w:r w:rsidRPr="00B41A46">
        <w:rPr>
          <w:rFonts w:ascii="Times New Roman" w:hAnsi="Times New Roman" w:cs="Times New Roman"/>
          <w:b/>
          <w:sz w:val="24"/>
          <w:szCs w:val="24"/>
        </w:rPr>
        <w:t xml:space="preserve"> en el análisis). Haz clic en «</w:t>
      </w:r>
      <w:proofErr w:type="spellStart"/>
      <w:r w:rsidRPr="00B41A46">
        <w:rPr>
          <w:rFonts w:ascii="Times New Roman" w:hAnsi="Times New Roman" w:cs="Times New Roman"/>
          <w:b/>
          <w:sz w:val="24"/>
          <w:szCs w:val="24"/>
        </w:rPr>
        <w:t>Only</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the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following</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enzymes</w:t>
      </w:r>
      <w:proofErr w:type="spellEnd"/>
      <w:r w:rsidRPr="00B41A46">
        <w:rPr>
          <w:rFonts w:ascii="Times New Roman" w:hAnsi="Times New Roman" w:cs="Times New Roman"/>
          <w:b/>
          <w:sz w:val="24"/>
          <w:szCs w:val="24"/>
        </w:rPr>
        <w:t xml:space="preserve">:» (Sólo las enzimas siguientes:) después utiliza el menú desplegable y selecciona </w:t>
      </w:r>
      <w:proofErr w:type="spellStart"/>
      <w:r w:rsidRPr="00B41A46">
        <w:rPr>
          <w:rFonts w:ascii="Times New Roman" w:hAnsi="Times New Roman" w:cs="Times New Roman"/>
          <w:b/>
          <w:i/>
          <w:iCs/>
          <w:sz w:val="24"/>
          <w:szCs w:val="24"/>
        </w:rPr>
        <w:t>Bam</w:t>
      </w:r>
      <w:r w:rsidRPr="00B41A46">
        <w:rPr>
          <w:rFonts w:ascii="Times New Roman" w:hAnsi="Times New Roman" w:cs="Times New Roman"/>
          <w:b/>
          <w:sz w:val="24"/>
          <w:szCs w:val="24"/>
        </w:rPr>
        <w:t>HI</w:t>
      </w:r>
      <w:proofErr w:type="spellEnd"/>
      <w:r w:rsidRPr="00B41A46">
        <w:rPr>
          <w:rFonts w:ascii="Times New Roman" w:hAnsi="Times New Roman" w:cs="Times New Roman"/>
          <w:b/>
          <w:sz w:val="24"/>
          <w:szCs w:val="24"/>
        </w:rPr>
        <w:t>. Avanza hasta el final de la página y haz clic en el botón «</w:t>
      </w:r>
      <w:proofErr w:type="spellStart"/>
      <w:r w:rsidRPr="00B41A46">
        <w:rPr>
          <w:rFonts w:ascii="Times New Roman" w:hAnsi="Times New Roman" w:cs="Times New Roman"/>
          <w:b/>
          <w:sz w:val="24"/>
          <w:szCs w:val="24"/>
        </w:rPr>
        <w:t>Analyze</w:t>
      </w:r>
      <w:proofErr w:type="spellEnd"/>
      <w:r w:rsidRPr="00B41A46">
        <w:rPr>
          <w:rFonts w:ascii="Times New Roman" w:hAnsi="Times New Roman" w:cs="Times New Roman"/>
          <w:b/>
          <w:sz w:val="24"/>
          <w:szCs w:val="24"/>
        </w:rPr>
        <w:t xml:space="preserve"> </w:t>
      </w:r>
      <w:proofErr w:type="spellStart"/>
      <w:r w:rsidRPr="00B41A46">
        <w:rPr>
          <w:rFonts w:ascii="Times New Roman" w:hAnsi="Times New Roman" w:cs="Times New Roman"/>
          <w:b/>
          <w:sz w:val="24"/>
          <w:szCs w:val="24"/>
        </w:rPr>
        <w:t>sequence</w:t>
      </w:r>
      <w:proofErr w:type="spellEnd"/>
      <w:r w:rsidRPr="00B41A46">
        <w:rPr>
          <w:rFonts w:ascii="Times New Roman" w:hAnsi="Times New Roman" w:cs="Times New Roman"/>
          <w:b/>
          <w:sz w:val="24"/>
          <w:szCs w:val="24"/>
        </w:rPr>
        <w:t xml:space="preserve">» (Analizar secuencia). ¿Qué has descubierto? ¿Puede </w:t>
      </w:r>
      <w:proofErr w:type="spellStart"/>
      <w:r w:rsidRPr="00B41A46">
        <w:rPr>
          <w:rFonts w:ascii="Times New Roman" w:hAnsi="Times New Roman" w:cs="Times New Roman"/>
          <w:b/>
          <w:i/>
          <w:iCs/>
          <w:sz w:val="24"/>
          <w:szCs w:val="24"/>
        </w:rPr>
        <w:t>Bam</w:t>
      </w:r>
      <w:r w:rsidRPr="00B41A46">
        <w:rPr>
          <w:rFonts w:ascii="Times New Roman" w:hAnsi="Times New Roman" w:cs="Times New Roman"/>
          <w:b/>
          <w:sz w:val="24"/>
          <w:szCs w:val="24"/>
        </w:rPr>
        <w:t>HI</w:t>
      </w:r>
      <w:proofErr w:type="spellEnd"/>
      <w:r w:rsidRPr="00B41A46">
        <w:rPr>
          <w:rFonts w:ascii="Times New Roman" w:hAnsi="Times New Roman" w:cs="Times New Roman"/>
          <w:b/>
          <w:sz w:val="24"/>
          <w:szCs w:val="24"/>
        </w:rPr>
        <w:t xml:space="preserve"> cortar tu secuencia? Analiza esta secuencia en otros sitios de corte para contestar las preguntas siguientes. ¿Puede </w:t>
      </w:r>
      <w:proofErr w:type="spellStart"/>
      <w:r w:rsidRPr="00B41A46">
        <w:rPr>
          <w:rFonts w:ascii="Times New Roman" w:hAnsi="Times New Roman" w:cs="Times New Roman"/>
          <w:b/>
          <w:i/>
          <w:iCs/>
          <w:sz w:val="24"/>
          <w:szCs w:val="24"/>
        </w:rPr>
        <w:t>Eco</w:t>
      </w:r>
      <w:r w:rsidRPr="00B41A46">
        <w:rPr>
          <w:rFonts w:ascii="Times New Roman" w:hAnsi="Times New Roman" w:cs="Times New Roman"/>
          <w:b/>
          <w:sz w:val="24"/>
          <w:szCs w:val="24"/>
        </w:rPr>
        <w:t>RI</w:t>
      </w:r>
      <w:proofErr w:type="spellEnd"/>
      <w:r w:rsidRPr="00B41A46">
        <w:rPr>
          <w:rFonts w:ascii="Times New Roman" w:hAnsi="Times New Roman" w:cs="Times New Roman"/>
          <w:b/>
          <w:sz w:val="24"/>
          <w:szCs w:val="24"/>
        </w:rPr>
        <w:t xml:space="preserve"> cortar esta secuencia? ¿Y </w:t>
      </w:r>
      <w:proofErr w:type="spellStart"/>
      <w:r w:rsidRPr="00B41A46">
        <w:rPr>
          <w:rFonts w:ascii="Times New Roman" w:hAnsi="Times New Roman" w:cs="Times New Roman"/>
          <w:b/>
          <w:i/>
          <w:iCs/>
          <w:sz w:val="24"/>
          <w:szCs w:val="24"/>
        </w:rPr>
        <w:t>Sma</w:t>
      </w:r>
      <w:r w:rsidRPr="00B41A46">
        <w:rPr>
          <w:rFonts w:ascii="Times New Roman" w:hAnsi="Times New Roman" w:cs="Times New Roman"/>
          <w:b/>
          <w:sz w:val="24"/>
          <w:szCs w:val="24"/>
        </w:rPr>
        <w:t>I</w:t>
      </w:r>
      <w:proofErr w:type="spellEnd"/>
      <w:r w:rsidRPr="00B41A46">
        <w:rPr>
          <w:rFonts w:ascii="Times New Roman" w:hAnsi="Times New Roman" w:cs="Times New Roman"/>
          <w:b/>
          <w:sz w:val="24"/>
          <w:szCs w:val="24"/>
        </w:rPr>
        <w:t>? ¿Qué ocurre si haces una búsqueda y escaneas sitios de corte con todas las enzimas que hay en la base de datos?</w:t>
      </w:r>
    </w:p>
    <w:p w:rsidR="004B5073" w:rsidRDefault="004B5073" w:rsidP="004B5073">
      <w:pPr>
        <w:pStyle w:val="Prrafodelista"/>
        <w:spacing w:line="360" w:lineRule="auto"/>
        <w:jc w:val="both"/>
        <w:rPr>
          <w:rFonts w:ascii="Times New Roman" w:hAnsi="Times New Roman" w:cs="Times New Roman"/>
          <w:b/>
          <w:sz w:val="24"/>
          <w:szCs w:val="24"/>
        </w:rPr>
      </w:pPr>
    </w:p>
    <w:p w:rsidR="004B5073" w:rsidRDefault="004B5073" w:rsidP="004B5073">
      <w:pPr>
        <w:spacing w:line="360" w:lineRule="auto"/>
        <w:rPr>
          <w:rFonts w:ascii="Times New Roman" w:hAnsi="Times New Roman" w:cs="Times New Roman"/>
          <w:b/>
          <w:sz w:val="24"/>
          <w:szCs w:val="24"/>
        </w:rPr>
      </w:pPr>
      <w:r>
        <w:rPr>
          <w:noProof/>
        </w:rPr>
        <w:lastRenderedPageBreak/>
        <w:drawing>
          <wp:inline distT="0" distB="0" distL="0" distR="0" wp14:anchorId="24E7D221" wp14:editId="1AE0E5D5">
            <wp:extent cx="5243209" cy="26952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168" cy="2736849"/>
                    </a:xfrm>
                    <a:prstGeom prst="rect">
                      <a:avLst/>
                    </a:prstGeom>
                  </pic:spPr>
                </pic:pic>
              </a:graphicData>
            </a:graphic>
          </wp:inline>
        </w:drawing>
      </w:r>
    </w:p>
    <w:p w:rsidR="00B80E90" w:rsidRDefault="00B80E90" w:rsidP="004B5073">
      <w:pPr>
        <w:spacing w:line="360" w:lineRule="auto"/>
        <w:rPr>
          <w:rFonts w:ascii="Times New Roman" w:hAnsi="Times New Roman" w:cs="Times New Roman"/>
          <w:b/>
          <w:sz w:val="24"/>
          <w:szCs w:val="24"/>
        </w:rPr>
      </w:pPr>
      <w:r>
        <w:rPr>
          <w:noProof/>
        </w:rPr>
        <w:drawing>
          <wp:inline distT="0" distB="0" distL="0" distR="0" wp14:anchorId="48E89CE1" wp14:editId="4A8E46A5">
            <wp:extent cx="5612130" cy="27711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71140"/>
                    </a:xfrm>
                    <a:prstGeom prst="rect">
                      <a:avLst/>
                    </a:prstGeom>
                  </pic:spPr>
                </pic:pic>
              </a:graphicData>
            </a:graphic>
          </wp:inline>
        </w:drawing>
      </w:r>
    </w:p>
    <w:p w:rsidR="00385717" w:rsidRDefault="00385717" w:rsidP="004B5073">
      <w:pPr>
        <w:spacing w:line="360" w:lineRule="auto"/>
        <w:rPr>
          <w:rFonts w:ascii="Times New Roman" w:hAnsi="Times New Roman" w:cs="Times New Roman"/>
          <w:b/>
          <w:sz w:val="24"/>
          <w:szCs w:val="24"/>
        </w:rPr>
      </w:pPr>
    </w:p>
    <w:p w:rsidR="00385717" w:rsidRDefault="00385717" w:rsidP="004B5073">
      <w:pPr>
        <w:spacing w:line="360" w:lineRule="auto"/>
        <w:rPr>
          <w:rFonts w:ascii="Times New Roman" w:hAnsi="Times New Roman" w:cs="Times New Roman"/>
          <w:b/>
          <w:sz w:val="24"/>
          <w:szCs w:val="24"/>
        </w:rPr>
      </w:pPr>
    </w:p>
    <w:p w:rsidR="00385717" w:rsidRDefault="00385717" w:rsidP="004B5073">
      <w:pPr>
        <w:spacing w:line="360" w:lineRule="auto"/>
        <w:rPr>
          <w:rFonts w:ascii="Times New Roman" w:hAnsi="Times New Roman" w:cs="Times New Roman"/>
          <w:b/>
          <w:sz w:val="24"/>
          <w:szCs w:val="24"/>
        </w:rPr>
      </w:pPr>
    </w:p>
    <w:p w:rsidR="00385717" w:rsidRDefault="00385717" w:rsidP="004B5073">
      <w:pPr>
        <w:spacing w:line="360" w:lineRule="auto"/>
        <w:rPr>
          <w:rFonts w:ascii="Times New Roman" w:hAnsi="Times New Roman" w:cs="Times New Roman"/>
          <w:b/>
          <w:sz w:val="24"/>
          <w:szCs w:val="24"/>
        </w:rPr>
      </w:pPr>
    </w:p>
    <w:p w:rsidR="00385717" w:rsidRDefault="00385717" w:rsidP="004B5073">
      <w:pPr>
        <w:spacing w:line="360" w:lineRule="auto"/>
        <w:rPr>
          <w:rFonts w:ascii="Times New Roman" w:hAnsi="Times New Roman" w:cs="Times New Roman"/>
          <w:b/>
          <w:sz w:val="24"/>
          <w:szCs w:val="24"/>
        </w:rPr>
      </w:pPr>
    </w:p>
    <w:p w:rsidR="00385717" w:rsidRDefault="00385717" w:rsidP="004B5073">
      <w:pPr>
        <w:spacing w:line="360" w:lineRule="auto"/>
        <w:rPr>
          <w:rFonts w:ascii="Times New Roman" w:hAnsi="Times New Roman" w:cs="Times New Roman"/>
          <w:b/>
          <w:sz w:val="24"/>
          <w:szCs w:val="24"/>
        </w:rPr>
      </w:pPr>
    </w:p>
    <w:p w:rsidR="00385717" w:rsidRDefault="00385717" w:rsidP="004B5073">
      <w:pPr>
        <w:spacing w:line="360" w:lineRule="auto"/>
        <w:rPr>
          <w:rFonts w:ascii="Times New Roman" w:hAnsi="Times New Roman" w:cs="Times New Roman"/>
          <w:b/>
          <w:sz w:val="24"/>
          <w:szCs w:val="24"/>
        </w:rPr>
      </w:pPr>
    </w:p>
    <w:p w:rsidR="00385717" w:rsidRDefault="00385717" w:rsidP="00385717">
      <w:pPr>
        <w:spacing w:line="360" w:lineRule="auto"/>
        <w:jc w:val="center"/>
        <w:rPr>
          <w:rFonts w:ascii="Segoe UI" w:hAnsi="Segoe UI" w:cs="Segoe UI"/>
        </w:rPr>
      </w:pPr>
      <w:r>
        <w:rPr>
          <w:noProof/>
        </w:rPr>
        <w:lastRenderedPageBreak/>
        <w:drawing>
          <wp:inline distT="0" distB="0" distL="0" distR="0" wp14:anchorId="6BAC8740" wp14:editId="7E33FB73">
            <wp:extent cx="5612130" cy="25006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0630"/>
                    </a:xfrm>
                    <a:prstGeom prst="rect">
                      <a:avLst/>
                    </a:prstGeom>
                  </pic:spPr>
                </pic:pic>
              </a:graphicData>
            </a:graphic>
          </wp:inline>
        </w:drawing>
      </w:r>
      <w:proofErr w:type="spellStart"/>
      <w:r w:rsidRPr="00DA0A65">
        <w:rPr>
          <w:rFonts w:ascii="Segoe UI" w:hAnsi="Segoe UI" w:cs="Segoe UI"/>
        </w:rPr>
        <w:t>BamHI</w:t>
      </w:r>
      <w:proofErr w:type="spellEnd"/>
      <w:r w:rsidRPr="00DA0A65">
        <w:rPr>
          <w:rFonts w:ascii="Segoe UI" w:hAnsi="Segoe UI" w:cs="Segoe UI"/>
        </w:rPr>
        <w:t xml:space="preserve"> sólo puede </w:t>
      </w:r>
      <w:r>
        <w:rPr>
          <w:rFonts w:ascii="Segoe UI" w:hAnsi="Segoe UI" w:cs="Segoe UI"/>
        </w:rPr>
        <w:t xml:space="preserve">cortar este fragmento de DNA al </w:t>
      </w:r>
      <w:r w:rsidRPr="00DA0A65">
        <w:rPr>
          <w:rFonts w:ascii="Segoe UI" w:hAnsi="Segoe UI" w:cs="Segoe UI"/>
        </w:rPr>
        <w:t>comienzo de la secuencia</w:t>
      </w:r>
      <w:r>
        <w:rPr>
          <w:rFonts w:ascii="Segoe UI" w:hAnsi="Segoe UI" w:cs="Segoe UI"/>
        </w:rPr>
        <w:t>.</w:t>
      </w:r>
    </w:p>
    <w:p w:rsidR="00385717" w:rsidRDefault="00385717" w:rsidP="00385717">
      <w:pPr>
        <w:spacing w:line="360" w:lineRule="auto"/>
        <w:jc w:val="center"/>
        <w:rPr>
          <w:rFonts w:ascii="Times New Roman" w:hAnsi="Times New Roman" w:cs="Times New Roman"/>
          <w:b/>
          <w:sz w:val="24"/>
          <w:szCs w:val="24"/>
        </w:rPr>
      </w:pPr>
      <w:r>
        <w:rPr>
          <w:noProof/>
          <w:lang w:eastAsia="es-CO"/>
        </w:rPr>
        <w:drawing>
          <wp:inline distT="0" distB="0" distL="0" distR="0" wp14:anchorId="1177BFCA" wp14:editId="3A0573D6">
            <wp:extent cx="4948769" cy="1654629"/>
            <wp:effectExtent l="0" t="0" r="444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427" cy="1660199"/>
                    </a:xfrm>
                    <a:prstGeom prst="rect">
                      <a:avLst/>
                    </a:prstGeom>
                  </pic:spPr>
                </pic:pic>
              </a:graphicData>
            </a:graphic>
          </wp:inline>
        </w:drawing>
      </w:r>
    </w:p>
    <w:p w:rsidR="00385717" w:rsidRDefault="00385717" w:rsidP="00385717">
      <w:pPr>
        <w:spacing w:line="360" w:lineRule="auto"/>
        <w:jc w:val="center"/>
        <w:rPr>
          <w:rFonts w:ascii="Times New Roman" w:hAnsi="Times New Roman" w:cs="Times New Roman"/>
          <w:b/>
          <w:sz w:val="24"/>
          <w:szCs w:val="24"/>
        </w:rPr>
      </w:pPr>
      <w:r>
        <w:rPr>
          <w:noProof/>
          <w:lang w:eastAsia="es-CO"/>
        </w:rPr>
        <w:drawing>
          <wp:inline distT="0" distB="0" distL="0" distR="0" wp14:anchorId="4081633D" wp14:editId="3EC8F872">
            <wp:extent cx="5612130" cy="1678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78305"/>
                    </a:xfrm>
                    <a:prstGeom prst="rect">
                      <a:avLst/>
                    </a:prstGeom>
                  </pic:spPr>
                </pic:pic>
              </a:graphicData>
            </a:graphic>
          </wp:inline>
        </w:drawing>
      </w:r>
    </w:p>
    <w:p w:rsidR="00385717" w:rsidRDefault="00385717" w:rsidP="00385717">
      <w:pPr>
        <w:spacing w:line="360" w:lineRule="auto"/>
        <w:jc w:val="center"/>
        <w:rPr>
          <w:rFonts w:ascii="Segoe UI" w:hAnsi="Segoe UI" w:cs="Segoe UI"/>
        </w:rPr>
      </w:pPr>
      <w:proofErr w:type="spellStart"/>
      <w:r>
        <w:rPr>
          <w:rFonts w:ascii="Segoe UI" w:hAnsi="Segoe UI" w:cs="Segoe UI"/>
        </w:rPr>
        <w:t>EcoRI</w:t>
      </w:r>
      <w:proofErr w:type="spellEnd"/>
      <w:r>
        <w:rPr>
          <w:rFonts w:ascii="Segoe UI" w:hAnsi="Segoe UI" w:cs="Segoe UI"/>
        </w:rPr>
        <w:t xml:space="preserve"> sólo puede cortar al final de la secuencia.</w:t>
      </w:r>
    </w:p>
    <w:p w:rsidR="00385717" w:rsidRDefault="00385717" w:rsidP="00385717">
      <w:pPr>
        <w:spacing w:line="360" w:lineRule="auto"/>
        <w:jc w:val="center"/>
        <w:rPr>
          <w:rFonts w:ascii="Times New Roman" w:hAnsi="Times New Roman" w:cs="Times New Roman"/>
          <w:b/>
          <w:sz w:val="24"/>
          <w:szCs w:val="24"/>
        </w:rPr>
      </w:pPr>
      <w:r>
        <w:rPr>
          <w:noProof/>
          <w:lang w:eastAsia="es-CO"/>
        </w:rPr>
        <w:lastRenderedPageBreak/>
        <w:drawing>
          <wp:inline distT="0" distB="0" distL="0" distR="0" wp14:anchorId="00D858DF" wp14:editId="06D62447">
            <wp:extent cx="5122273" cy="1647149"/>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571" cy="1650139"/>
                    </a:xfrm>
                    <a:prstGeom prst="rect">
                      <a:avLst/>
                    </a:prstGeom>
                  </pic:spPr>
                </pic:pic>
              </a:graphicData>
            </a:graphic>
          </wp:inline>
        </w:drawing>
      </w:r>
    </w:p>
    <w:p w:rsidR="00385717" w:rsidRPr="00385717" w:rsidRDefault="00385717" w:rsidP="00385717">
      <w:pPr>
        <w:spacing w:line="360" w:lineRule="auto"/>
        <w:jc w:val="center"/>
        <w:rPr>
          <w:rFonts w:ascii="Times New Roman" w:hAnsi="Times New Roman" w:cs="Times New Roman"/>
          <w:b/>
          <w:sz w:val="24"/>
          <w:szCs w:val="24"/>
        </w:rPr>
      </w:pPr>
      <w:r>
        <w:rPr>
          <w:noProof/>
          <w:lang w:eastAsia="es-CO"/>
        </w:rPr>
        <w:drawing>
          <wp:inline distT="0" distB="0" distL="0" distR="0" wp14:anchorId="6AEDF5A8" wp14:editId="45F611FD">
            <wp:extent cx="5612130" cy="127444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274445"/>
                    </a:xfrm>
                    <a:prstGeom prst="rect">
                      <a:avLst/>
                    </a:prstGeom>
                  </pic:spPr>
                </pic:pic>
              </a:graphicData>
            </a:graphic>
          </wp:inline>
        </w:drawing>
      </w:r>
    </w:p>
    <w:p w:rsidR="00385717" w:rsidRDefault="00385717" w:rsidP="00385717">
      <w:pPr>
        <w:jc w:val="center"/>
        <w:rPr>
          <w:rFonts w:ascii="Segoe UI" w:hAnsi="Segoe UI" w:cs="Segoe UI"/>
        </w:rPr>
      </w:pPr>
      <w:r w:rsidRPr="00DA0A65">
        <w:rPr>
          <w:rFonts w:ascii="Segoe UI" w:hAnsi="Segoe UI" w:cs="Segoe UI"/>
        </w:rPr>
        <w:t>No hay si</w:t>
      </w:r>
      <w:r>
        <w:rPr>
          <w:rFonts w:ascii="Segoe UI" w:hAnsi="Segoe UI" w:cs="Segoe UI"/>
        </w:rPr>
        <w:t xml:space="preserve">tios de corte para </w:t>
      </w:r>
      <w:proofErr w:type="spellStart"/>
      <w:r>
        <w:rPr>
          <w:rFonts w:ascii="Segoe UI" w:hAnsi="Segoe UI" w:cs="Segoe UI"/>
        </w:rPr>
        <w:t>SmaI</w:t>
      </w:r>
      <w:proofErr w:type="spellEnd"/>
      <w:r>
        <w:rPr>
          <w:rFonts w:ascii="Segoe UI" w:hAnsi="Segoe UI" w:cs="Segoe UI"/>
        </w:rPr>
        <w:t xml:space="preserve"> en esta </w:t>
      </w:r>
      <w:r w:rsidRPr="00DA0A65">
        <w:rPr>
          <w:rFonts w:ascii="Segoe UI" w:hAnsi="Segoe UI" w:cs="Segoe UI"/>
        </w:rPr>
        <w:t>secuencia.</w:t>
      </w:r>
    </w:p>
    <w:p w:rsidR="00385717" w:rsidRDefault="00385717" w:rsidP="00385717">
      <w:pPr>
        <w:jc w:val="center"/>
        <w:rPr>
          <w:rFonts w:ascii="Segoe UI" w:hAnsi="Segoe UI" w:cs="Segoe UI"/>
        </w:rPr>
      </w:pPr>
    </w:p>
    <w:p w:rsidR="00385717" w:rsidRDefault="00385717" w:rsidP="00385717">
      <w:pPr>
        <w:jc w:val="center"/>
        <w:rPr>
          <w:rFonts w:ascii="Segoe UI" w:hAnsi="Segoe UI" w:cs="Segoe UI"/>
        </w:rPr>
      </w:pPr>
      <w:r>
        <w:rPr>
          <w:noProof/>
          <w:lang w:eastAsia="es-CO"/>
        </w:rPr>
        <w:drawing>
          <wp:inline distT="0" distB="0" distL="0" distR="0" wp14:anchorId="278F9178" wp14:editId="49CC6C41">
            <wp:extent cx="4937216" cy="1573675"/>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499" cy="1580459"/>
                    </a:xfrm>
                    <a:prstGeom prst="rect">
                      <a:avLst/>
                    </a:prstGeom>
                  </pic:spPr>
                </pic:pic>
              </a:graphicData>
            </a:graphic>
          </wp:inline>
        </w:drawing>
      </w:r>
    </w:p>
    <w:p w:rsidR="00385717" w:rsidRDefault="00385717" w:rsidP="00385717">
      <w:pPr>
        <w:jc w:val="center"/>
        <w:rPr>
          <w:rFonts w:ascii="Segoe UI" w:hAnsi="Segoe UI" w:cs="Segoe UI"/>
        </w:rPr>
      </w:pPr>
      <w:r>
        <w:rPr>
          <w:noProof/>
          <w:lang w:eastAsia="es-CO"/>
        </w:rPr>
        <w:drawing>
          <wp:inline distT="0" distB="0" distL="0" distR="0" wp14:anchorId="7252C3BF" wp14:editId="6C2C6F18">
            <wp:extent cx="5612130" cy="24555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55545"/>
                    </a:xfrm>
                    <a:prstGeom prst="rect">
                      <a:avLst/>
                    </a:prstGeom>
                  </pic:spPr>
                </pic:pic>
              </a:graphicData>
            </a:graphic>
          </wp:inline>
        </w:drawing>
      </w:r>
    </w:p>
    <w:p w:rsidR="00385717" w:rsidRPr="00A532A9" w:rsidRDefault="00385717" w:rsidP="00385717">
      <w:pPr>
        <w:rPr>
          <w:rFonts w:ascii="Segoe UI" w:hAnsi="Segoe UI" w:cs="Segoe UI"/>
        </w:rPr>
      </w:pPr>
      <w:r>
        <w:rPr>
          <w:rFonts w:ascii="Segoe UI" w:hAnsi="Segoe UI" w:cs="Segoe UI"/>
        </w:rPr>
        <w:lastRenderedPageBreak/>
        <w:t xml:space="preserve">Se utilizan todas las enzimas de la base de datos encontrando que aproximadamente 42 </w:t>
      </w:r>
      <w:r w:rsidRPr="00DA0A65">
        <w:rPr>
          <w:rFonts w:ascii="Segoe UI" w:hAnsi="Segoe UI" w:cs="Segoe UI"/>
        </w:rPr>
        <w:t>enzimas de restricción</w:t>
      </w:r>
      <w:r>
        <w:rPr>
          <w:rFonts w:ascii="Segoe UI" w:hAnsi="Segoe UI" w:cs="Segoe UI"/>
        </w:rPr>
        <w:t xml:space="preserve"> </w:t>
      </w:r>
      <w:r w:rsidRPr="00DA0A65">
        <w:rPr>
          <w:rFonts w:ascii="Segoe UI" w:hAnsi="Segoe UI" w:cs="Segoe UI"/>
        </w:rPr>
        <w:t xml:space="preserve">que pueden cortar esta secuencia. </w:t>
      </w:r>
    </w:p>
    <w:p w:rsidR="00385717" w:rsidRDefault="00385717" w:rsidP="00385717">
      <w:pPr>
        <w:jc w:val="center"/>
        <w:rPr>
          <w:rFonts w:ascii="Segoe UI" w:hAnsi="Segoe UI" w:cs="Segoe UI"/>
        </w:rPr>
      </w:pPr>
    </w:p>
    <w:p w:rsidR="00886F62" w:rsidRPr="00886F62" w:rsidRDefault="00886F62" w:rsidP="00886F62">
      <w:pPr>
        <w:spacing w:line="360" w:lineRule="auto"/>
        <w:jc w:val="both"/>
        <w:rPr>
          <w:rFonts w:ascii="Times New Roman" w:hAnsi="Times New Roman" w:cs="Times New Roman"/>
          <w:sz w:val="24"/>
          <w:szCs w:val="24"/>
        </w:rPr>
      </w:pPr>
    </w:p>
    <w:p w:rsidR="00886F62" w:rsidRPr="00886F62" w:rsidRDefault="00886F62" w:rsidP="00886F62">
      <w:pPr>
        <w:pStyle w:val="Prrafodelista"/>
        <w:numPr>
          <w:ilvl w:val="0"/>
          <w:numId w:val="1"/>
        </w:numPr>
        <w:autoSpaceDE w:val="0"/>
        <w:autoSpaceDN w:val="0"/>
        <w:adjustRightInd w:val="0"/>
        <w:spacing w:after="0" w:line="360" w:lineRule="auto"/>
        <w:jc w:val="both"/>
        <w:rPr>
          <w:rFonts w:ascii="Times New Roman" w:hAnsi="Times New Roman" w:cs="Times New Roman"/>
          <w:sz w:val="24"/>
          <w:szCs w:val="24"/>
        </w:rPr>
      </w:pPr>
      <w:r w:rsidRPr="00886F62">
        <w:rPr>
          <w:rFonts w:ascii="Times New Roman" w:hAnsi="Times New Roman" w:cs="Times New Roman"/>
          <w:sz w:val="24"/>
          <w:szCs w:val="24"/>
        </w:rPr>
        <w:t>Ve a la sección de biología molecular de la página web del Proyecto de Biología de la Universidad de Arizona (</w:t>
      </w:r>
      <w:hyperlink r:id="rId22" w:history="1">
        <w:r w:rsidRPr="00886F62">
          <w:rPr>
            <w:rStyle w:val="Hipervnculo"/>
            <w:rFonts w:ascii="Times New Roman" w:hAnsi="Times New Roman" w:cs="Times New Roman"/>
            <w:color w:val="auto"/>
            <w:sz w:val="24"/>
            <w:szCs w:val="24"/>
            <w:u w:val="none"/>
          </w:rPr>
          <w:t>http://www.biology.arizona.edu/molecular_ bio/</w:t>
        </w:r>
        <w:proofErr w:type="spellStart"/>
        <w:r w:rsidRPr="00886F62">
          <w:rPr>
            <w:rStyle w:val="Hipervnculo"/>
            <w:rFonts w:ascii="Times New Roman" w:hAnsi="Times New Roman" w:cs="Times New Roman"/>
            <w:color w:val="auto"/>
            <w:sz w:val="24"/>
            <w:szCs w:val="24"/>
            <w:u w:val="none"/>
          </w:rPr>
          <w:t>problem_sets</w:t>
        </w:r>
        <w:proofErr w:type="spellEnd"/>
        <w:r w:rsidRPr="00886F62">
          <w:rPr>
            <w:rStyle w:val="Hipervnculo"/>
            <w:rFonts w:ascii="Times New Roman" w:hAnsi="Times New Roman" w:cs="Times New Roman"/>
            <w:color w:val="auto"/>
            <w:sz w:val="24"/>
            <w:szCs w:val="24"/>
            <w:u w:val="none"/>
          </w:rPr>
          <w:t>/</w:t>
        </w:r>
        <w:proofErr w:type="spellStart"/>
        <w:r w:rsidRPr="00886F62">
          <w:rPr>
            <w:rStyle w:val="Hipervnculo"/>
            <w:rFonts w:ascii="Times New Roman" w:hAnsi="Times New Roman" w:cs="Times New Roman"/>
            <w:color w:val="auto"/>
            <w:sz w:val="24"/>
            <w:szCs w:val="24"/>
            <w:u w:val="none"/>
          </w:rPr>
          <w:t>Recombinant_DNA_Technology</w:t>
        </w:r>
        <w:proofErr w:type="spellEnd"/>
        <w:r w:rsidRPr="00886F62">
          <w:rPr>
            <w:rStyle w:val="Hipervnculo"/>
            <w:rFonts w:ascii="Times New Roman" w:hAnsi="Times New Roman" w:cs="Times New Roman"/>
            <w:color w:val="auto"/>
            <w:sz w:val="24"/>
            <w:szCs w:val="24"/>
            <w:u w:val="none"/>
          </w:rPr>
          <w:t>/</w:t>
        </w:r>
      </w:hyperlink>
      <w:r w:rsidRPr="00886F62">
        <w:rPr>
          <w:rFonts w:ascii="Times New Roman" w:hAnsi="Times New Roman" w:cs="Times New Roman"/>
          <w:sz w:val="24"/>
          <w:szCs w:val="24"/>
        </w:rPr>
        <w:t xml:space="preserve"> recombinant_dna.html). Entra en «</w:t>
      </w:r>
      <w:proofErr w:type="spellStart"/>
      <w:r w:rsidRPr="00886F62">
        <w:rPr>
          <w:rFonts w:ascii="Times New Roman" w:hAnsi="Times New Roman" w:cs="Times New Roman"/>
          <w:sz w:val="24"/>
          <w:szCs w:val="24"/>
        </w:rPr>
        <w:t>Recombinant</w:t>
      </w:r>
      <w:proofErr w:type="spellEnd"/>
      <w:r w:rsidRPr="00886F62">
        <w:rPr>
          <w:rFonts w:ascii="Times New Roman" w:hAnsi="Times New Roman" w:cs="Times New Roman"/>
          <w:sz w:val="24"/>
          <w:szCs w:val="24"/>
        </w:rPr>
        <w:t xml:space="preserve"> DNA </w:t>
      </w:r>
      <w:proofErr w:type="spellStart"/>
      <w:r w:rsidRPr="00886F62">
        <w:rPr>
          <w:rFonts w:ascii="Times New Roman" w:hAnsi="Times New Roman" w:cs="Times New Roman"/>
          <w:sz w:val="24"/>
          <w:szCs w:val="24"/>
        </w:rPr>
        <w:t>Technology</w:t>
      </w:r>
      <w:proofErr w:type="spellEnd"/>
      <w:r w:rsidRPr="00886F62">
        <w:rPr>
          <w:rFonts w:ascii="Times New Roman" w:hAnsi="Times New Roman" w:cs="Times New Roman"/>
          <w:sz w:val="24"/>
          <w:szCs w:val="24"/>
        </w:rPr>
        <w:t>» (Tecnología del DNA recombinante) y pon a prueba tus conocimientos sobre la tecnología del DNA recombinante contestando a las preguntas que te proponen en este sitio web.</w:t>
      </w:r>
    </w:p>
    <w:p w:rsidR="00886F62" w:rsidRDefault="00886F62" w:rsidP="00886F62">
      <w:pPr>
        <w:pStyle w:val="Prrafodelista"/>
        <w:rPr>
          <w:rFonts w:ascii="Times New Roman" w:hAnsi="Times New Roman" w:cs="Times New Roman"/>
          <w:sz w:val="24"/>
          <w:szCs w:val="24"/>
        </w:rPr>
      </w:pPr>
    </w:p>
    <w:p w:rsidR="005F2895" w:rsidRDefault="005F2895" w:rsidP="00886F62">
      <w:pPr>
        <w:pStyle w:val="Prrafodelista"/>
        <w:rPr>
          <w:rFonts w:ascii="Times New Roman" w:hAnsi="Times New Roman" w:cs="Times New Roman"/>
          <w:sz w:val="24"/>
          <w:szCs w:val="24"/>
        </w:rPr>
      </w:pPr>
      <w:r>
        <w:rPr>
          <w:noProof/>
        </w:rPr>
        <w:drawing>
          <wp:inline distT="0" distB="0" distL="0" distR="0" wp14:anchorId="707D6028" wp14:editId="3779D241">
            <wp:extent cx="4391025" cy="39528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3952875"/>
                    </a:xfrm>
                    <a:prstGeom prst="rect">
                      <a:avLst/>
                    </a:prstGeom>
                  </pic:spPr>
                </pic:pic>
              </a:graphicData>
            </a:graphic>
          </wp:inline>
        </w:drawing>
      </w:r>
    </w:p>
    <w:p w:rsidR="00837858" w:rsidRDefault="00837858" w:rsidP="00886F62">
      <w:pPr>
        <w:pStyle w:val="Prrafodelista"/>
        <w:rPr>
          <w:rFonts w:ascii="Times New Roman" w:hAnsi="Times New Roman" w:cs="Times New Roman"/>
          <w:sz w:val="24"/>
          <w:szCs w:val="24"/>
        </w:rPr>
      </w:pPr>
      <w:r>
        <w:rPr>
          <w:noProof/>
        </w:rPr>
        <w:lastRenderedPageBreak/>
        <w:drawing>
          <wp:inline distT="0" distB="0" distL="0" distR="0" wp14:anchorId="34CA3045" wp14:editId="3F5FEE95">
            <wp:extent cx="4162425" cy="3286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3286125"/>
                    </a:xfrm>
                    <a:prstGeom prst="rect">
                      <a:avLst/>
                    </a:prstGeom>
                  </pic:spPr>
                </pic:pic>
              </a:graphicData>
            </a:graphic>
          </wp:inline>
        </w:drawing>
      </w:r>
    </w:p>
    <w:p w:rsidR="00837858" w:rsidRDefault="00837858" w:rsidP="00886F62">
      <w:pPr>
        <w:pStyle w:val="Prrafodelista"/>
        <w:rPr>
          <w:rFonts w:ascii="Times New Roman" w:hAnsi="Times New Roman" w:cs="Times New Roman"/>
          <w:sz w:val="24"/>
          <w:szCs w:val="24"/>
        </w:rPr>
      </w:pPr>
      <w:r>
        <w:rPr>
          <w:noProof/>
        </w:rPr>
        <w:drawing>
          <wp:inline distT="0" distB="0" distL="0" distR="0" wp14:anchorId="025417FC" wp14:editId="63937528">
            <wp:extent cx="4524375" cy="3997144"/>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219" cy="3997890"/>
                    </a:xfrm>
                    <a:prstGeom prst="rect">
                      <a:avLst/>
                    </a:prstGeom>
                  </pic:spPr>
                </pic:pic>
              </a:graphicData>
            </a:graphic>
          </wp:inline>
        </w:drawing>
      </w:r>
    </w:p>
    <w:p w:rsidR="00837858" w:rsidRDefault="00837858" w:rsidP="00886F62">
      <w:pPr>
        <w:pStyle w:val="Prrafodelista"/>
        <w:rPr>
          <w:rFonts w:ascii="Times New Roman" w:hAnsi="Times New Roman" w:cs="Times New Roman"/>
          <w:sz w:val="24"/>
          <w:szCs w:val="24"/>
        </w:rPr>
      </w:pPr>
      <w:r>
        <w:rPr>
          <w:noProof/>
        </w:rPr>
        <w:lastRenderedPageBreak/>
        <w:drawing>
          <wp:inline distT="0" distB="0" distL="0" distR="0" wp14:anchorId="34C24B95" wp14:editId="7FB638BD">
            <wp:extent cx="3752850" cy="3163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8692" cy="3168665"/>
                    </a:xfrm>
                    <a:prstGeom prst="rect">
                      <a:avLst/>
                    </a:prstGeom>
                  </pic:spPr>
                </pic:pic>
              </a:graphicData>
            </a:graphic>
          </wp:inline>
        </w:drawing>
      </w:r>
    </w:p>
    <w:p w:rsidR="00837858" w:rsidRPr="00886F62" w:rsidRDefault="00837858" w:rsidP="00886F62">
      <w:pPr>
        <w:pStyle w:val="Prrafodelista"/>
        <w:rPr>
          <w:rFonts w:ascii="Times New Roman" w:hAnsi="Times New Roman" w:cs="Times New Roman"/>
          <w:sz w:val="24"/>
          <w:szCs w:val="24"/>
        </w:rPr>
      </w:pPr>
      <w:r>
        <w:rPr>
          <w:noProof/>
        </w:rPr>
        <w:drawing>
          <wp:inline distT="0" distB="0" distL="0" distR="0" wp14:anchorId="42D9253D" wp14:editId="1C201519">
            <wp:extent cx="4086225" cy="3521109"/>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3308" cy="3527212"/>
                    </a:xfrm>
                    <a:prstGeom prst="rect">
                      <a:avLst/>
                    </a:prstGeom>
                  </pic:spPr>
                </pic:pic>
              </a:graphicData>
            </a:graphic>
          </wp:inline>
        </w:drawing>
      </w:r>
    </w:p>
    <w:p w:rsidR="00886F62"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14:anchorId="7EC986E2" wp14:editId="261E52D8">
            <wp:extent cx="4115467" cy="2657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5992" cy="2664271"/>
                    </a:xfrm>
                    <a:prstGeom prst="rect">
                      <a:avLst/>
                    </a:prstGeom>
                  </pic:spPr>
                </pic:pic>
              </a:graphicData>
            </a:graphic>
          </wp:inline>
        </w:drawing>
      </w:r>
    </w:p>
    <w:p w:rsidR="00837858"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627FE049" wp14:editId="36B2C214">
            <wp:extent cx="4649176" cy="28289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0140" cy="2841681"/>
                    </a:xfrm>
                    <a:prstGeom prst="rect">
                      <a:avLst/>
                    </a:prstGeom>
                  </pic:spPr>
                </pic:pic>
              </a:graphicData>
            </a:graphic>
          </wp:inline>
        </w:drawing>
      </w:r>
    </w:p>
    <w:p w:rsidR="00837858"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14:anchorId="3FB4896A" wp14:editId="2D38DFEC">
            <wp:extent cx="4747844" cy="4228747"/>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44" cy="4241305"/>
                    </a:xfrm>
                    <a:prstGeom prst="rect">
                      <a:avLst/>
                    </a:prstGeom>
                  </pic:spPr>
                </pic:pic>
              </a:graphicData>
            </a:graphic>
          </wp:inline>
        </w:drawing>
      </w:r>
    </w:p>
    <w:p w:rsidR="00837858"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6548E180" wp14:editId="6F5E516E">
            <wp:extent cx="4086225" cy="2816494"/>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1643" cy="2820228"/>
                    </a:xfrm>
                    <a:prstGeom prst="rect">
                      <a:avLst/>
                    </a:prstGeom>
                  </pic:spPr>
                </pic:pic>
              </a:graphicData>
            </a:graphic>
          </wp:inline>
        </w:drawing>
      </w:r>
    </w:p>
    <w:p w:rsidR="00837858"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14:anchorId="6FF474FA" wp14:editId="65C2B626">
            <wp:extent cx="3876675" cy="341516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9087" cy="3417291"/>
                    </a:xfrm>
                    <a:prstGeom prst="rect">
                      <a:avLst/>
                    </a:prstGeom>
                  </pic:spPr>
                </pic:pic>
              </a:graphicData>
            </a:graphic>
          </wp:inline>
        </w:drawing>
      </w:r>
    </w:p>
    <w:p w:rsidR="00837858"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778A9C69" wp14:editId="4C1FBF57">
            <wp:extent cx="3895725" cy="30160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365" cy="3020412"/>
                    </a:xfrm>
                    <a:prstGeom prst="rect">
                      <a:avLst/>
                    </a:prstGeom>
                  </pic:spPr>
                </pic:pic>
              </a:graphicData>
            </a:graphic>
          </wp:inline>
        </w:drawing>
      </w:r>
    </w:p>
    <w:p w:rsidR="00837858" w:rsidRDefault="00837858" w:rsidP="00886F62">
      <w:pPr>
        <w:pStyle w:val="Prrafodelista"/>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14:anchorId="2D8FCBAF" wp14:editId="26F57F8E">
            <wp:extent cx="5012387" cy="31908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359" cy="3198496"/>
                    </a:xfrm>
                    <a:prstGeom prst="rect">
                      <a:avLst/>
                    </a:prstGeom>
                  </pic:spPr>
                </pic:pic>
              </a:graphicData>
            </a:graphic>
          </wp:inline>
        </w:drawing>
      </w:r>
      <w:bookmarkStart w:id="1" w:name="_GoBack"/>
      <w:bookmarkEnd w:id="1"/>
    </w:p>
    <w:p w:rsid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P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Default="00886F62" w:rsidP="00886F62">
      <w:pPr>
        <w:pStyle w:val="Prrafodelista"/>
        <w:numPr>
          <w:ilvl w:val="0"/>
          <w:numId w:val="1"/>
        </w:numPr>
        <w:autoSpaceDE w:val="0"/>
        <w:autoSpaceDN w:val="0"/>
        <w:adjustRightInd w:val="0"/>
        <w:spacing w:after="0" w:line="360" w:lineRule="auto"/>
        <w:jc w:val="both"/>
        <w:rPr>
          <w:rFonts w:ascii="Times New Roman" w:hAnsi="Times New Roman" w:cs="Times New Roman"/>
          <w:sz w:val="24"/>
          <w:szCs w:val="24"/>
        </w:rPr>
      </w:pPr>
      <w:r w:rsidRPr="00886F62">
        <w:rPr>
          <w:rFonts w:ascii="Times New Roman" w:hAnsi="Times New Roman" w:cs="Times New Roman"/>
          <w:b/>
          <w:bCs/>
          <w:sz w:val="24"/>
          <w:szCs w:val="24"/>
        </w:rPr>
        <w:t xml:space="preserve"> </w:t>
      </w:r>
      <w:r w:rsidRPr="00886F62">
        <w:rPr>
          <w:rFonts w:ascii="Times New Roman" w:hAnsi="Times New Roman" w:cs="Times New Roman"/>
          <w:sz w:val="24"/>
          <w:szCs w:val="24"/>
        </w:rPr>
        <w:t xml:space="preserve">Busca en la web la empresa </w:t>
      </w:r>
      <w:proofErr w:type="spellStart"/>
      <w:r w:rsidRPr="00886F62">
        <w:rPr>
          <w:rFonts w:ascii="Times New Roman" w:hAnsi="Times New Roman" w:cs="Times New Roman"/>
          <w:sz w:val="24"/>
          <w:szCs w:val="24"/>
        </w:rPr>
        <w:t>Sciona</w:t>
      </w:r>
      <w:proofErr w:type="spellEnd"/>
      <w:r w:rsidRPr="00886F62">
        <w:rPr>
          <w:rFonts w:ascii="Times New Roman" w:hAnsi="Times New Roman" w:cs="Times New Roman"/>
          <w:sz w:val="24"/>
          <w:szCs w:val="24"/>
        </w:rPr>
        <w:t>, que comercializa</w:t>
      </w:r>
      <w:r>
        <w:rPr>
          <w:rFonts w:ascii="Times New Roman" w:hAnsi="Times New Roman" w:cs="Times New Roman"/>
          <w:sz w:val="24"/>
          <w:szCs w:val="24"/>
        </w:rPr>
        <w:t xml:space="preserve"> </w:t>
      </w:r>
      <w:r w:rsidRPr="00886F62">
        <w:rPr>
          <w:rFonts w:ascii="Times New Roman" w:hAnsi="Times New Roman" w:cs="Times New Roman"/>
          <w:sz w:val="24"/>
          <w:szCs w:val="24"/>
        </w:rPr>
        <w:t xml:space="preserve">el equipo de evaluación </w:t>
      </w:r>
      <w:proofErr w:type="spellStart"/>
      <w:r w:rsidRPr="00886F62">
        <w:rPr>
          <w:rFonts w:ascii="Times New Roman" w:hAnsi="Times New Roman" w:cs="Times New Roman"/>
          <w:sz w:val="24"/>
          <w:szCs w:val="24"/>
        </w:rPr>
        <w:t>Cellf</w:t>
      </w:r>
      <w:proofErr w:type="spellEnd"/>
      <w:r w:rsidRPr="00886F62">
        <w:rPr>
          <w:rFonts w:ascii="Times New Roman" w:hAnsi="Times New Roman" w:cs="Times New Roman"/>
          <w:sz w:val="24"/>
          <w:szCs w:val="24"/>
        </w:rPr>
        <w:t xml:space="preserve"> DNA para nutrigenómica.</w:t>
      </w:r>
      <w:r>
        <w:rPr>
          <w:rFonts w:ascii="Times New Roman" w:hAnsi="Times New Roman" w:cs="Times New Roman"/>
          <w:sz w:val="24"/>
          <w:szCs w:val="24"/>
        </w:rPr>
        <w:t xml:space="preserve"> </w:t>
      </w:r>
      <w:r w:rsidRPr="00886F62">
        <w:rPr>
          <w:rFonts w:ascii="Times New Roman" w:hAnsi="Times New Roman" w:cs="Times New Roman"/>
          <w:sz w:val="24"/>
          <w:szCs w:val="24"/>
        </w:rPr>
        <w:t>¿Piensas que se deberían utilizar equipos como</w:t>
      </w:r>
      <w:r>
        <w:rPr>
          <w:rFonts w:ascii="Times New Roman" w:hAnsi="Times New Roman" w:cs="Times New Roman"/>
          <w:sz w:val="24"/>
          <w:szCs w:val="24"/>
        </w:rPr>
        <w:t xml:space="preserve"> </w:t>
      </w:r>
      <w:r w:rsidRPr="00886F62">
        <w:rPr>
          <w:rFonts w:ascii="Times New Roman" w:hAnsi="Times New Roman" w:cs="Times New Roman"/>
          <w:sz w:val="24"/>
          <w:szCs w:val="24"/>
        </w:rPr>
        <w:t>éste, aunque estén mayormente basados en información</w:t>
      </w:r>
      <w:r>
        <w:rPr>
          <w:rFonts w:ascii="Times New Roman" w:hAnsi="Times New Roman" w:cs="Times New Roman"/>
          <w:sz w:val="24"/>
          <w:szCs w:val="24"/>
        </w:rPr>
        <w:t xml:space="preserve"> </w:t>
      </w:r>
      <w:r w:rsidRPr="00886F62">
        <w:rPr>
          <w:rFonts w:ascii="Times New Roman" w:hAnsi="Times New Roman" w:cs="Times New Roman"/>
          <w:sz w:val="24"/>
          <w:szCs w:val="24"/>
        </w:rPr>
        <w:t>sin pruebas?</w:t>
      </w:r>
    </w:p>
    <w:p w:rsidR="00FC6AFD" w:rsidRDefault="00FC6AFD" w:rsidP="00FC6AFD">
      <w:pPr>
        <w:autoSpaceDE w:val="0"/>
        <w:autoSpaceDN w:val="0"/>
        <w:adjustRightInd w:val="0"/>
        <w:spacing w:after="0" w:line="360" w:lineRule="auto"/>
        <w:ind w:left="360"/>
        <w:jc w:val="both"/>
        <w:rPr>
          <w:rFonts w:ascii="Times New Roman" w:hAnsi="Times New Roman" w:cs="Times New Roman"/>
          <w:sz w:val="24"/>
          <w:szCs w:val="24"/>
        </w:rPr>
      </w:pPr>
    </w:p>
    <w:p w:rsidR="00FC6AFD" w:rsidRPr="00FC6AFD" w:rsidRDefault="00FC6AFD" w:rsidP="00937571">
      <w:pPr>
        <w:autoSpaceDE w:val="0"/>
        <w:autoSpaceDN w:val="0"/>
        <w:adjustRightInd w:val="0"/>
        <w:spacing w:after="0" w:line="360" w:lineRule="auto"/>
        <w:jc w:val="both"/>
        <w:rPr>
          <w:rFonts w:ascii="Times New Roman" w:hAnsi="Times New Roman" w:cs="Times New Roman"/>
          <w:sz w:val="24"/>
          <w:szCs w:val="24"/>
        </w:rPr>
      </w:pPr>
      <w:r w:rsidRPr="00FC6AFD">
        <w:rPr>
          <w:rFonts w:ascii="Times New Roman" w:hAnsi="Times New Roman" w:cs="Times New Roman"/>
          <w:sz w:val="24"/>
          <w:szCs w:val="24"/>
        </w:rPr>
        <w:t xml:space="preserve">La nutrigenética se refiere a la interacción entre los genes, la dieta y el estilo de vida. El ensayo </w:t>
      </w:r>
      <w:proofErr w:type="spellStart"/>
      <w:r w:rsidRPr="00FC6AFD">
        <w:rPr>
          <w:rFonts w:ascii="Times New Roman" w:hAnsi="Times New Roman" w:cs="Times New Roman"/>
          <w:sz w:val="24"/>
          <w:szCs w:val="24"/>
        </w:rPr>
        <w:t>Cellf</w:t>
      </w:r>
      <w:proofErr w:type="spellEnd"/>
      <w:r w:rsidRPr="00FC6AFD">
        <w:rPr>
          <w:rFonts w:ascii="Times New Roman" w:hAnsi="Times New Roman" w:cs="Times New Roman"/>
          <w:sz w:val="24"/>
          <w:szCs w:val="24"/>
        </w:rPr>
        <w:t xml:space="preserve"> </w:t>
      </w:r>
      <w:proofErr w:type="spellStart"/>
      <w:r w:rsidRPr="00FC6AFD">
        <w:rPr>
          <w:rFonts w:ascii="Times New Roman" w:hAnsi="Times New Roman" w:cs="Times New Roman"/>
          <w:sz w:val="24"/>
          <w:szCs w:val="24"/>
        </w:rPr>
        <w:t>Genetic</w:t>
      </w:r>
      <w:proofErr w:type="spellEnd"/>
      <w:r w:rsidRPr="00FC6AFD">
        <w:rPr>
          <w:rFonts w:ascii="Times New Roman" w:hAnsi="Times New Roman" w:cs="Times New Roman"/>
          <w:sz w:val="24"/>
          <w:szCs w:val="24"/>
        </w:rPr>
        <w:t xml:space="preserve"> </w:t>
      </w:r>
      <w:proofErr w:type="spellStart"/>
      <w:r w:rsidRPr="00FC6AFD">
        <w:rPr>
          <w:rFonts w:ascii="Times New Roman" w:hAnsi="Times New Roman" w:cs="Times New Roman"/>
          <w:sz w:val="24"/>
          <w:szCs w:val="24"/>
        </w:rPr>
        <w:t>Assessment</w:t>
      </w:r>
      <w:proofErr w:type="spellEnd"/>
      <w:r w:rsidRPr="00FC6AFD">
        <w:rPr>
          <w:rFonts w:ascii="Times New Roman" w:hAnsi="Times New Roman" w:cs="Times New Roman"/>
          <w:sz w:val="24"/>
          <w:szCs w:val="24"/>
        </w:rPr>
        <w:t xml:space="preserve"> no está basado en información sin pruebas, es una prueba de evaluación de ADN, haciendo un perfil genético de cada individuo, tomando como referencia, la dieta y estilo de vida. Y según esta información ayuda a identificar y potencialmente ayudar a controlar los riesgos asociados con la salud del corazón, la salud ósea, los antioxidantes y la desintoxicación, la inflamación y la resistencia a la insulina.</w:t>
      </w:r>
    </w:p>
    <w:p w:rsid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P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Default="00886F62" w:rsidP="00886F62">
      <w:pPr>
        <w:pStyle w:val="Prrafodelista"/>
        <w:numPr>
          <w:ilvl w:val="0"/>
          <w:numId w:val="1"/>
        </w:numPr>
        <w:autoSpaceDE w:val="0"/>
        <w:autoSpaceDN w:val="0"/>
        <w:adjustRightInd w:val="0"/>
        <w:spacing w:after="0" w:line="360" w:lineRule="auto"/>
        <w:jc w:val="both"/>
        <w:rPr>
          <w:rFonts w:ascii="Times New Roman" w:hAnsi="Times New Roman" w:cs="Times New Roman"/>
          <w:sz w:val="24"/>
          <w:szCs w:val="24"/>
        </w:rPr>
      </w:pPr>
      <w:r w:rsidRPr="00886F62">
        <w:rPr>
          <w:rFonts w:ascii="Times New Roman" w:hAnsi="Times New Roman" w:cs="Times New Roman"/>
          <w:sz w:val="24"/>
          <w:szCs w:val="24"/>
        </w:rPr>
        <w:t>¿Cuál es la diferencia estructural entre un desoxirribonucleótido</w:t>
      </w:r>
      <w:r>
        <w:rPr>
          <w:rFonts w:ascii="Times New Roman" w:hAnsi="Times New Roman" w:cs="Times New Roman"/>
          <w:sz w:val="24"/>
          <w:szCs w:val="24"/>
        </w:rPr>
        <w:t xml:space="preserve"> </w:t>
      </w:r>
      <w:r w:rsidRPr="00886F62">
        <w:rPr>
          <w:rFonts w:ascii="Times New Roman" w:hAnsi="Times New Roman" w:cs="Times New Roman"/>
          <w:sz w:val="24"/>
          <w:szCs w:val="24"/>
        </w:rPr>
        <w:t>(dNTP) y un didesoxirribonucleótido</w:t>
      </w:r>
      <w:r>
        <w:rPr>
          <w:rFonts w:ascii="Times New Roman" w:hAnsi="Times New Roman" w:cs="Times New Roman"/>
          <w:sz w:val="24"/>
          <w:szCs w:val="24"/>
        </w:rPr>
        <w:t xml:space="preserve"> </w:t>
      </w:r>
      <w:r w:rsidRPr="00886F62">
        <w:rPr>
          <w:rFonts w:ascii="Times New Roman" w:hAnsi="Times New Roman" w:cs="Times New Roman"/>
          <w:sz w:val="24"/>
          <w:szCs w:val="24"/>
        </w:rPr>
        <w:t>(ddNTP) utilizado en la secuenciación del DNA?</w:t>
      </w:r>
    </w:p>
    <w:p w:rsidR="00886F62" w:rsidRPr="00886F62" w:rsidRDefault="00886F62" w:rsidP="00886F62">
      <w:pPr>
        <w:pStyle w:val="Prrafodelista"/>
        <w:rPr>
          <w:rFonts w:ascii="Times New Roman" w:hAnsi="Times New Roman" w:cs="Times New Roman"/>
          <w:sz w:val="24"/>
          <w:szCs w:val="24"/>
        </w:rPr>
      </w:pPr>
    </w:p>
    <w:p w:rsid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Default="00937571" w:rsidP="00937571">
      <w:pPr>
        <w:pStyle w:val="Prrafodelista"/>
        <w:autoSpaceDE w:val="0"/>
        <w:autoSpaceDN w:val="0"/>
        <w:adjustRightInd w:val="0"/>
        <w:spacing w:after="0" w:line="360" w:lineRule="auto"/>
        <w:jc w:val="center"/>
        <w:rPr>
          <w:rFonts w:ascii="Times New Roman" w:hAnsi="Times New Roman" w:cs="Times New Roman"/>
          <w:sz w:val="24"/>
          <w:szCs w:val="24"/>
        </w:rPr>
      </w:pPr>
      <w:r>
        <w:rPr>
          <w:noProof/>
        </w:rPr>
        <w:lastRenderedPageBreak/>
        <w:drawing>
          <wp:inline distT="0" distB="0" distL="0" distR="0" wp14:anchorId="74B782B6" wp14:editId="0EC92B93">
            <wp:extent cx="3429000" cy="2514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2514600"/>
                    </a:xfrm>
                    <a:prstGeom prst="rect">
                      <a:avLst/>
                    </a:prstGeom>
                  </pic:spPr>
                </pic:pic>
              </a:graphicData>
            </a:graphic>
          </wp:inline>
        </w:drawing>
      </w:r>
    </w:p>
    <w:p w:rsidR="00937571" w:rsidRPr="00937571" w:rsidRDefault="00937571" w:rsidP="00937571">
      <w:pPr>
        <w:autoSpaceDE w:val="0"/>
        <w:autoSpaceDN w:val="0"/>
        <w:adjustRightInd w:val="0"/>
        <w:spacing w:after="0" w:line="360" w:lineRule="auto"/>
        <w:jc w:val="both"/>
        <w:rPr>
          <w:rFonts w:ascii="Times New Roman" w:hAnsi="Times New Roman" w:cs="Times New Roman"/>
          <w:sz w:val="24"/>
          <w:szCs w:val="24"/>
        </w:rPr>
      </w:pPr>
      <w:r w:rsidRPr="00937571">
        <w:rPr>
          <w:rFonts w:ascii="Times New Roman" w:hAnsi="Times New Roman" w:cs="Times New Roman"/>
          <w:sz w:val="24"/>
          <w:szCs w:val="24"/>
        </w:rPr>
        <w:t xml:space="preserve">La diferencia estructural se encuentra en la ribosa, a los </w:t>
      </w:r>
      <w:proofErr w:type="spellStart"/>
      <w:r w:rsidRPr="00937571">
        <w:rPr>
          <w:rFonts w:ascii="Times New Roman" w:hAnsi="Times New Roman" w:cs="Times New Roman"/>
          <w:sz w:val="24"/>
          <w:szCs w:val="24"/>
        </w:rPr>
        <w:t>didesoxirribonucleótidos</w:t>
      </w:r>
      <w:proofErr w:type="spellEnd"/>
      <w:r w:rsidRPr="00937571">
        <w:rPr>
          <w:rFonts w:ascii="Times New Roman" w:hAnsi="Times New Roman" w:cs="Times New Roman"/>
          <w:sz w:val="24"/>
          <w:szCs w:val="24"/>
        </w:rPr>
        <w:t xml:space="preserve"> les falta un oxígeno en el carbono 3’ de la ribosa.</w:t>
      </w:r>
    </w:p>
    <w:p w:rsidR="00937571" w:rsidRDefault="00937571" w:rsidP="00937571">
      <w:pPr>
        <w:pStyle w:val="Prrafodelista"/>
        <w:autoSpaceDE w:val="0"/>
        <w:autoSpaceDN w:val="0"/>
        <w:adjustRightInd w:val="0"/>
        <w:spacing w:after="0" w:line="360" w:lineRule="auto"/>
        <w:jc w:val="both"/>
        <w:rPr>
          <w:rFonts w:ascii="Times New Roman" w:hAnsi="Times New Roman" w:cs="Times New Roman"/>
          <w:sz w:val="24"/>
          <w:szCs w:val="24"/>
        </w:rPr>
      </w:pPr>
    </w:p>
    <w:p w:rsidR="00937571" w:rsidRPr="00937571" w:rsidRDefault="00937571" w:rsidP="00937571">
      <w:pPr>
        <w:spacing w:line="360" w:lineRule="auto"/>
        <w:jc w:val="both"/>
        <w:rPr>
          <w:rFonts w:ascii="Times New Roman" w:hAnsi="Times New Roman" w:cs="Times New Roman"/>
          <w:sz w:val="24"/>
          <w:szCs w:val="24"/>
        </w:rPr>
      </w:pPr>
      <w:r w:rsidRPr="00937571">
        <w:rPr>
          <w:rFonts w:ascii="Times New Roman" w:hAnsi="Times New Roman" w:cs="Times New Roman"/>
          <w:sz w:val="24"/>
          <w:szCs w:val="24"/>
        </w:rPr>
        <w:t xml:space="preserve">Un </w:t>
      </w:r>
      <w:proofErr w:type="spellStart"/>
      <w:r w:rsidRPr="00937571">
        <w:rPr>
          <w:rFonts w:ascii="Times New Roman" w:hAnsi="Times New Roman" w:cs="Times New Roman"/>
          <w:sz w:val="24"/>
          <w:szCs w:val="24"/>
        </w:rPr>
        <w:t>ddNTP</w:t>
      </w:r>
      <w:proofErr w:type="spellEnd"/>
      <w:r w:rsidRPr="00937571">
        <w:rPr>
          <w:rFonts w:ascii="Times New Roman" w:hAnsi="Times New Roman" w:cs="Times New Roman"/>
          <w:sz w:val="24"/>
          <w:szCs w:val="24"/>
        </w:rPr>
        <w:t xml:space="preserve"> se diferencia de un desoxirribonucleótido normal (</w:t>
      </w:r>
      <w:proofErr w:type="spellStart"/>
      <w:r w:rsidRPr="00937571">
        <w:rPr>
          <w:rFonts w:ascii="Times New Roman" w:hAnsi="Times New Roman" w:cs="Times New Roman"/>
          <w:sz w:val="24"/>
          <w:szCs w:val="24"/>
        </w:rPr>
        <w:t>dNTP</w:t>
      </w:r>
      <w:proofErr w:type="spellEnd"/>
      <w:r w:rsidRPr="00937571">
        <w:rPr>
          <w:rFonts w:ascii="Times New Roman" w:hAnsi="Times New Roman" w:cs="Times New Roman"/>
          <w:sz w:val="24"/>
          <w:szCs w:val="24"/>
        </w:rPr>
        <w:t xml:space="preserve">) en que tiene un grupo hidrógeno unido al carbono 3’ del azúcar desoxirribosa en lugar de un grupo hidroxilo OH. Cuando se incorpora un </w:t>
      </w:r>
      <w:proofErr w:type="spellStart"/>
      <w:r w:rsidRPr="00937571">
        <w:rPr>
          <w:rFonts w:ascii="Times New Roman" w:hAnsi="Times New Roman" w:cs="Times New Roman"/>
          <w:sz w:val="24"/>
          <w:szCs w:val="24"/>
        </w:rPr>
        <w:t>ddNTP</w:t>
      </w:r>
      <w:proofErr w:type="spellEnd"/>
      <w:r w:rsidRPr="00937571">
        <w:rPr>
          <w:rFonts w:ascii="Times New Roman" w:hAnsi="Times New Roman" w:cs="Times New Roman"/>
          <w:sz w:val="24"/>
          <w:szCs w:val="24"/>
        </w:rPr>
        <w:t xml:space="preserve"> en una cadena de DNA, la cadena no puede alargarse porque la ausencia de un 3’-OH evita la formación de un enlace fosfodiéster con un nucleótido nuevo; de ahí se dice que la cadena está terminada.</w:t>
      </w:r>
    </w:p>
    <w:p w:rsidR="00886F62" w:rsidRPr="00886F62" w:rsidRDefault="00886F62" w:rsidP="00886F62">
      <w:pPr>
        <w:pStyle w:val="Prrafodelista"/>
        <w:autoSpaceDE w:val="0"/>
        <w:autoSpaceDN w:val="0"/>
        <w:adjustRightInd w:val="0"/>
        <w:spacing w:after="0" w:line="360" w:lineRule="auto"/>
        <w:jc w:val="both"/>
        <w:rPr>
          <w:rFonts w:ascii="Times New Roman" w:hAnsi="Times New Roman" w:cs="Times New Roman"/>
          <w:sz w:val="24"/>
          <w:szCs w:val="24"/>
        </w:rPr>
      </w:pPr>
    </w:p>
    <w:p w:rsidR="00886F62" w:rsidRDefault="00886F62" w:rsidP="00886F62">
      <w:pPr>
        <w:pStyle w:val="Prrafodelista"/>
        <w:numPr>
          <w:ilvl w:val="0"/>
          <w:numId w:val="1"/>
        </w:numPr>
        <w:autoSpaceDE w:val="0"/>
        <w:autoSpaceDN w:val="0"/>
        <w:adjustRightInd w:val="0"/>
        <w:spacing w:after="0" w:line="360" w:lineRule="auto"/>
        <w:jc w:val="both"/>
        <w:rPr>
          <w:rFonts w:ascii="Times New Roman" w:hAnsi="Times New Roman" w:cs="Times New Roman"/>
          <w:sz w:val="24"/>
          <w:szCs w:val="24"/>
        </w:rPr>
      </w:pPr>
      <w:r w:rsidRPr="00886F62">
        <w:rPr>
          <w:rFonts w:ascii="Times New Roman" w:hAnsi="Times New Roman" w:cs="Times New Roman"/>
          <w:sz w:val="24"/>
          <w:szCs w:val="24"/>
        </w:rPr>
        <w:t>Describe varios de los hallazgos del Proyecto del Genoma</w:t>
      </w:r>
      <w:r>
        <w:rPr>
          <w:rFonts w:ascii="Times New Roman" w:hAnsi="Times New Roman" w:cs="Times New Roman"/>
          <w:sz w:val="24"/>
          <w:szCs w:val="24"/>
        </w:rPr>
        <w:t xml:space="preserve"> </w:t>
      </w:r>
      <w:r w:rsidRPr="00886F62">
        <w:rPr>
          <w:rFonts w:ascii="Times New Roman" w:hAnsi="Times New Roman" w:cs="Times New Roman"/>
          <w:sz w:val="24"/>
          <w:szCs w:val="24"/>
        </w:rPr>
        <w:t>Humano.</w:t>
      </w:r>
    </w:p>
    <w:p w:rsidR="00BB7997" w:rsidRDefault="00BB7997" w:rsidP="00BB7997">
      <w:pPr>
        <w:autoSpaceDE w:val="0"/>
        <w:autoSpaceDN w:val="0"/>
        <w:adjustRightInd w:val="0"/>
        <w:spacing w:after="0" w:line="360" w:lineRule="auto"/>
        <w:jc w:val="both"/>
        <w:rPr>
          <w:rFonts w:ascii="Times New Roman" w:hAnsi="Times New Roman" w:cs="Times New Roman"/>
          <w:sz w:val="24"/>
          <w:szCs w:val="24"/>
        </w:rPr>
      </w:pPr>
    </w:p>
    <w:p w:rsidR="00BB7997"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BB7997">
        <w:rPr>
          <w:rFonts w:ascii="Times New Roman" w:hAnsi="Times New Roman" w:cs="Times New Roman"/>
          <w:sz w:val="24"/>
          <w:szCs w:val="24"/>
        </w:rPr>
        <w:t xml:space="preserve">El genoma humano está compuesto por 3.272.116.950 pares de bases, es decir, corresponden </w:t>
      </w:r>
      <w:r>
        <w:rPr>
          <w:rFonts w:ascii="Times New Roman" w:hAnsi="Times New Roman" w:cs="Times New Roman"/>
          <w:sz w:val="24"/>
          <w:szCs w:val="24"/>
        </w:rPr>
        <w:t xml:space="preserve">a </w:t>
      </w:r>
      <w:r w:rsidRPr="00BB7997">
        <w:rPr>
          <w:rFonts w:ascii="Times New Roman" w:hAnsi="Times New Roman" w:cs="Times New Roman"/>
          <w:sz w:val="24"/>
          <w:szCs w:val="24"/>
        </w:rPr>
        <w:t>6.544.233.900 letras totales o nucleótidos.</w:t>
      </w:r>
    </w:p>
    <w:p w:rsidR="00BB7997"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BB7997">
        <w:rPr>
          <w:rFonts w:ascii="Times New Roman" w:hAnsi="Times New Roman" w:cs="Times New Roman"/>
          <w:sz w:val="24"/>
          <w:szCs w:val="24"/>
        </w:rPr>
        <w:t>En XX, 6.429.762.501 pares de bases y en XY 6.330.949.021 pares de bases</w:t>
      </w:r>
    </w:p>
    <w:p w:rsidR="00BB7997" w:rsidRP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BB7997">
        <w:rPr>
          <w:rFonts w:ascii="Times New Roman" w:hAnsi="Times New Roman" w:cs="Times New Roman"/>
          <w:sz w:val="24"/>
          <w:szCs w:val="24"/>
        </w:rPr>
        <w:t>El genoma es aproximadamente el mismo en un 99,9 por ciento en personas de todas las</w:t>
      </w:r>
      <w:r w:rsidR="00DC58E2">
        <w:rPr>
          <w:rFonts w:ascii="Times New Roman" w:hAnsi="Times New Roman" w:cs="Times New Roman"/>
          <w:sz w:val="24"/>
          <w:szCs w:val="24"/>
        </w:rPr>
        <w:t xml:space="preserve"> </w:t>
      </w:r>
      <w:r w:rsidRPr="00DC58E2">
        <w:rPr>
          <w:rFonts w:ascii="Times New Roman" w:hAnsi="Times New Roman" w:cs="Times New Roman"/>
          <w:sz w:val="24"/>
          <w:szCs w:val="24"/>
        </w:rPr>
        <w:t>nacionalidades y orígenes.</w:t>
      </w:r>
    </w:p>
    <w:p w:rsidR="00BB7997" w:rsidRPr="00DC58E2" w:rsidRDefault="00BB7997" w:rsidP="00DC58E2">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t>Menos del 2 por ciento del genoma codifica para los genes.</w:t>
      </w:r>
    </w:p>
    <w:p w:rsid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t>La gran mayoría de nuestro DNA no codifica proteínas, solo el DNA que se transcribe en</w:t>
      </w:r>
      <w:r w:rsidR="00DC58E2">
        <w:rPr>
          <w:rFonts w:ascii="Times New Roman" w:hAnsi="Times New Roman" w:cs="Times New Roman"/>
          <w:sz w:val="24"/>
          <w:szCs w:val="24"/>
        </w:rPr>
        <w:t xml:space="preserve"> </w:t>
      </w:r>
      <w:r w:rsidRPr="00DC58E2">
        <w:rPr>
          <w:rFonts w:ascii="Times New Roman" w:hAnsi="Times New Roman" w:cs="Times New Roman"/>
          <w:sz w:val="24"/>
          <w:szCs w:val="24"/>
        </w:rPr>
        <w:t xml:space="preserve">ARNm codifica proteínas, hay otros tipos de ARN que no codifican como el </w:t>
      </w:r>
      <w:proofErr w:type="spellStart"/>
      <w:r w:rsidRPr="00DC58E2">
        <w:rPr>
          <w:rFonts w:ascii="Times New Roman" w:hAnsi="Times New Roman" w:cs="Times New Roman"/>
          <w:sz w:val="24"/>
          <w:szCs w:val="24"/>
        </w:rPr>
        <w:t>incRNA</w:t>
      </w:r>
      <w:proofErr w:type="spellEnd"/>
      <w:r w:rsidRPr="00DC58E2">
        <w:rPr>
          <w:rFonts w:ascii="Times New Roman" w:hAnsi="Times New Roman" w:cs="Times New Roman"/>
          <w:sz w:val="24"/>
          <w:szCs w:val="24"/>
        </w:rPr>
        <w:t xml:space="preserve">, </w:t>
      </w:r>
      <w:proofErr w:type="spellStart"/>
      <w:r w:rsidRPr="00DC58E2">
        <w:rPr>
          <w:rFonts w:ascii="Times New Roman" w:hAnsi="Times New Roman" w:cs="Times New Roman"/>
          <w:sz w:val="24"/>
          <w:szCs w:val="24"/>
        </w:rPr>
        <w:t>rRNA</w:t>
      </w:r>
      <w:proofErr w:type="spellEnd"/>
      <w:r w:rsidRPr="00DC58E2">
        <w:rPr>
          <w:rFonts w:ascii="Times New Roman" w:hAnsi="Times New Roman" w:cs="Times New Roman"/>
          <w:sz w:val="24"/>
          <w:szCs w:val="24"/>
        </w:rPr>
        <w:t>,</w:t>
      </w:r>
      <w:r w:rsidR="00DC58E2">
        <w:rPr>
          <w:rFonts w:ascii="Times New Roman" w:hAnsi="Times New Roman" w:cs="Times New Roman"/>
          <w:sz w:val="24"/>
          <w:szCs w:val="24"/>
        </w:rPr>
        <w:t xml:space="preserve"> </w:t>
      </w:r>
      <w:proofErr w:type="spellStart"/>
      <w:r w:rsidRPr="00DC58E2">
        <w:rPr>
          <w:rFonts w:ascii="Times New Roman" w:hAnsi="Times New Roman" w:cs="Times New Roman"/>
          <w:sz w:val="24"/>
          <w:szCs w:val="24"/>
        </w:rPr>
        <w:t>snRNA</w:t>
      </w:r>
      <w:proofErr w:type="spellEnd"/>
      <w:r w:rsidRPr="00DC58E2">
        <w:rPr>
          <w:rFonts w:ascii="Times New Roman" w:hAnsi="Times New Roman" w:cs="Times New Roman"/>
          <w:sz w:val="24"/>
          <w:szCs w:val="24"/>
        </w:rPr>
        <w:t xml:space="preserve">, </w:t>
      </w:r>
      <w:proofErr w:type="spellStart"/>
      <w:r w:rsidRPr="00DC58E2">
        <w:rPr>
          <w:rFonts w:ascii="Times New Roman" w:hAnsi="Times New Roman" w:cs="Times New Roman"/>
          <w:sz w:val="24"/>
          <w:szCs w:val="24"/>
        </w:rPr>
        <w:t>tiRNA</w:t>
      </w:r>
      <w:proofErr w:type="spellEnd"/>
      <w:r w:rsidRPr="00DC58E2">
        <w:rPr>
          <w:rFonts w:ascii="Times New Roman" w:hAnsi="Times New Roman" w:cs="Times New Roman"/>
          <w:sz w:val="24"/>
          <w:szCs w:val="24"/>
        </w:rPr>
        <w:t xml:space="preserve">, </w:t>
      </w:r>
      <w:proofErr w:type="spellStart"/>
      <w:r w:rsidRPr="00DC58E2">
        <w:rPr>
          <w:rFonts w:ascii="Times New Roman" w:hAnsi="Times New Roman" w:cs="Times New Roman"/>
          <w:sz w:val="24"/>
          <w:szCs w:val="24"/>
        </w:rPr>
        <w:t>tRNA</w:t>
      </w:r>
      <w:proofErr w:type="spellEnd"/>
      <w:r w:rsidRPr="00DC58E2">
        <w:rPr>
          <w:rFonts w:ascii="Times New Roman" w:hAnsi="Times New Roman" w:cs="Times New Roman"/>
          <w:sz w:val="24"/>
          <w:szCs w:val="24"/>
        </w:rPr>
        <w:t xml:space="preserve">, </w:t>
      </w:r>
      <w:proofErr w:type="spellStart"/>
      <w:r w:rsidRPr="00DC58E2">
        <w:rPr>
          <w:rFonts w:ascii="Times New Roman" w:hAnsi="Times New Roman" w:cs="Times New Roman"/>
          <w:sz w:val="24"/>
          <w:szCs w:val="24"/>
        </w:rPr>
        <w:t>RNAi</w:t>
      </w:r>
      <w:proofErr w:type="spellEnd"/>
      <w:r w:rsidRPr="00DC58E2">
        <w:rPr>
          <w:rFonts w:ascii="Times New Roman" w:hAnsi="Times New Roman" w:cs="Times New Roman"/>
          <w:sz w:val="24"/>
          <w:szCs w:val="24"/>
        </w:rPr>
        <w:t>.</w:t>
      </w:r>
    </w:p>
    <w:p w:rsid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lastRenderedPageBreak/>
        <w:t>El genoma contiene aproximadamente entre 19.951 a 21.306 genes codificadores de proteínas.</w:t>
      </w:r>
    </w:p>
    <w:p w:rsid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t xml:space="preserve">El </w:t>
      </w:r>
      <w:r w:rsidR="00DC58E2" w:rsidRPr="00DC58E2">
        <w:rPr>
          <w:rFonts w:ascii="Times New Roman" w:hAnsi="Times New Roman" w:cs="Times New Roman"/>
          <w:sz w:val="24"/>
          <w:szCs w:val="24"/>
        </w:rPr>
        <w:t>número</w:t>
      </w:r>
      <w:r w:rsidRPr="00DC58E2">
        <w:rPr>
          <w:rFonts w:ascii="Times New Roman" w:hAnsi="Times New Roman" w:cs="Times New Roman"/>
          <w:sz w:val="24"/>
          <w:szCs w:val="24"/>
        </w:rPr>
        <w:t xml:space="preserve"> de genes entre genes codificadores de proteínas, genes no codificadores de</w:t>
      </w:r>
      <w:r w:rsidR="00DC58E2">
        <w:rPr>
          <w:rFonts w:ascii="Times New Roman" w:hAnsi="Times New Roman" w:cs="Times New Roman"/>
          <w:sz w:val="24"/>
          <w:szCs w:val="24"/>
        </w:rPr>
        <w:t xml:space="preserve"> </w:t>
      </w:r>
      <w:r w:rsidRPr="00DC58E2">
        <w:rPr>
          <w:rFonts w:ascii="Times New Roman" w:hAnsi="Times New Roman" w:cs="Times New Roman"/>
          <w:sz w:val="24"/>
          <w:szCs w:val="24"/>
        </w:rPr>
        <w:t xml:space="preserve">proteínas, </w:t>
      </w:r>
      <w:proofErr w:type="spellStart"/>
      <w:r w:rsidRPr="00DC58E2">
        <w:rPr>
          <w:rFonts w:ascii="Times New Roman" w:hAnsi="Times New Roman" w:cs="Times New Roman"/>
          <w:sz w:val="24"/>
          <w:szCs w:val="24"/>
        </w:rPr>
        <w:t>pseudogenes</w:t>
      </w:r>
      <w:proofErr w:type="spellEnd"/>
      <w:r w:rsidRPr="00DC58E2">
        <w:rPr>
          <w:rFonts w:ascii="Times New Roman" w:hAnsi="Times New Roman" w:cs="Times New Roman"/>
          <w:sz w:val="24"/>
          <w:szCs w:val="24"/>
        </w:rPr>
        <w:t xml:space="preserve"> entre otros varían entre 42.611 y 60.651 genes.</w:t>
      </w:r>
    </w:p>
    <w:p w:rsid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t>Muchos genes humanos son capaces de fabricar más de una proteína.</w:t>
      </w:r>
    </w:p>
    <w:p w:rsid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t>El cromosoma 1 es el que contiene el mayor número de genes y también es el contiene mayor</w:t>
      </w:r>
      <w:r w:rsidR="00DC58E2">
        <w:rPr>
          <w:rFonts w:ascii="Times New Roman" w:hAnsi="Times New Roman" w:cs="Times New Roman"/>
          <w:sz w:val="24"/>
          <w:szCs w:val="24"/>
        </w:rPr>
        <w:t xml:space="preserve"> </w:t>
      </w:r>
      <w:r w:rsidRPr="00DC58E2">
        <w:rPr>
          <w:rFonts w:ascii="Times New Roman" w:hAnsi="Times New Roman" w:cs="Times New Roman"/>
          <w:sz w:val="24"/>
          <w:szCs w:val="24"/>
        </w:rPr>
        <w:t>número de pares de bases 248.956.422 pb.</w:t>
      </w:r>
    </w:p>
    <w:p w:rsidR="00BB7997" w:rsidRPr="00DC58E2" w:rsidRDefault="00BB7997" w:rsidP="00BB7997">
      <w:pPr>
        <w:pStyle w:val="Prrafodelista"/>
        <w:numPr>
          <w:ilvl w:val="0"/>
          <w:numId w:val="14"/>
        </w:numPr>
        <w:autoSpaceDE w:val="0"/>
        <w:autoSpaceDN w:val="0"/>
        <w:adjustRightInd w:val="0"/>
        <w:spacing w:after="0" w:line="360" w:lineRule="auto"/>
        <w:jc w:val="both"/>
        <w:rPr>
          <w:rFonts w:ascii="Times New Roman" w:hAnsi="Times New Roman" w:cs="Times New Roman"/>
          <w:sz w:val="24"/>
          <w:szCs w:val="24"/>
        </w:rPr>
      </w:pPr>
      <w:r w:rsidRPr="00DC58E2">
        <w:rPr>
          <w:rFonts w:ascii="Times New Roman" w:hAnsi="Times New Roman" w:cs="Times New Roman"/>
          <w:sz w:val="24"/>
          <w:szCs w:val="24"/>
        </w:rPr>
        <w:t>El cromosoma Y es el que contiene menos genes y el menor número de pares de bases</w:t>
      </w:r>
      <w:r w:rsidR="00DC58E2">
        <w:rPr>
          <w:rFonts w:ascii="Times New Roman" w:hAnsi="Times New Roman" w:cs="Times New Roman"/>
          <w:sz w:val="24"/>
          <w:szCs w:val="24"/>
        </w:rPr>
        <w:t xml:space="preserve"> </w:t>
      </w:r>
      <w:r w:rsidRPr="00DC58E2">
        <w:rPr>
          <w:rFonts w:ascii="Times New Roman" w:hAnsi="Times New Roman" w:cs="Times New Roman"/>
          <w:sz w:val="24"/>
          <w:szCs w:val="24"/>
        </w:rPr>
        <w:t>57.227.415pb.</w:t>
      </w:r>
    </w:p>
    <w:sectPr w:rsidR="00BB7997" w:rsidRPr="00DC58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idien-Roman">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46EA"/>
    <w:multiLevelType w:val="hybridMultilevel"/>
    <w:tmpl w:val="6AC6A2C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1D452730"/>
    <w:multiLevelType w:val="hybridMultilevel"/>
    <w:tmpl w:val="0792B0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69557E"/>
    <w:multiLevelType w:val="hybridMultilevel"/>
    <w:tmpl w:val="1B3C28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E500B7"/>
    <w:multiLevelType w:val="hybridMultilevel"/>
    <w:tmpl w:val="DC16B9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1DC60BF"/>
    <w:multiLevelType w:val="hybridMultilevel"/>
    <w:tmpl w:val="00F4D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61970DF"/>
    <w:multiLevelType w:val="hybridMultilevel"/>
    <w:tmpl w:val="9D1CAE5E"/>
    <w:lvl w:ilvl="0" w:tplc="83A606B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71234B7"/>
    <w:multiLevelType w:val="hybridMultilevel"/>
    <w:tmpl w:val="2E42253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E1717AA"/>
    <w:multiLevelType w:val="hybridMultilevel"/>
    <w:tmpl w:val="2B081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9393973"/>
    <w:multiLevelType w:val="hybridMultilevel"/>
    <w:tmpl w:val="4F0CDB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59C530FD"/>
    <w:multiLevelType w:val="hybridMultilevel"/>
    <w:tmpl w:val="127442B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5D875B57"/>
    <w:multiLevelType w:val="hybridMultilevel"/>
    <w:tmpl w:val="9D1CAE5E"/>
    <w:lvl w:ilvl="0" w:tplc="83A606B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F451BB0"/>
    <w:multiLevelType w:val="hybridMultilevel"/>
    <w:tmpl w:val="C428C2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1714D7B"/>
    <w:multiLevelType w:val="hybridMultilevel"/>
    <w:tmpl w:val="135E6A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674060C"/>
    <w:multiLevelType w:val="hybridMultilevel"/>
    <w:tmpl w:val="5DE2427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9"/>
  </w:num>
  <w:num w:numId="5">
    <w:abstractNumId w:val="13"/>
  </w:num>
  <w:num w:numId="6">
    <w:abstractNumId w:val="6"/>
  </w:num>
  <w:num w:numId="7">
    <w:abstractNumId w:val="11"/>
  </w:num>
  <w:num w:numId="8">
    <w:abstractNumId w:val="3"/>
  </w:num>
  <w:num w:numId="9">
    <w:abstractNumId w:val="0"/>
  </w:num>
  <w:num w:numId="10">
    <w:abstractNumId w:val="7"/>
  </w:num>
  <w:num w:numId="11">
    <w:abstractNumId w:val="1"/>
  </w:num>
  <w:num w:numId="12">
    <w:abstractNumId w:val="2"/>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35E"/>
    <w:rsid w:val="0005165C"/>
    <w:rsid w:val="000A022A"/>
    <w:rsid w:val="000E571F"/>
    <w:rsid w:val="001447D9"/>
    <w:rsid w:val="001708CE"/>
    <w:rsid w:val="001A1D2D"/>
    <w:rsid w:val="001A7CCD"/>
    <w:rsid w:val="001F5561"/>
    <w:rsid w:val="00204A7A"/>
    <w:rsid w:val="002437B7"/>
    <w:rsid w:val="002E54E6"/>
    <w:rsid w:val="00326FFD"/>
    <w:rsid w:val="00385717"/>
    <w:rsid w:val="004829CD"/>
    <w:rsid w:val="004B5073"/>
    <w:rsid w:val="005209BC"/>
    <w:rsid w:val="005F2895"/>
    <w:rsid w:val="00615731"/>
    <w:rsid w:val="006263A8"/>
    <w:rsid w:val="006604EC"/>
    <w:rsid w:val="00672F64"/>
    <w:rsid w:val="00682D37"/>
    <w:rsid w:val="006D1C6E"/>
    <w:rsid w:val="00731F99"/>
    <w:rsid w:val="0079161E"/>
    <w:rsid w:val="00827D08"/>
    <w:rsid w:val="00837858"/>
    <w:rsid w:val="00886F62"/>
    <w:rsid w:val="008A2FD0"/>
    <w:rsid w:val="00937571"/>
    <w:rsid w:val="0097455F"/>
    <w:rsid w:val="00A07578"/>
    <w:rsid w:val="00A538C2"/>
    <w:rsid w:val="00AA0550"/>
    <w:rsid w:val="00B41A46"/>
    <w:rsid w:val="00B80E90"/>
    <w:rsid w:val="00BB5E7D"/>
    <w:rsid w:val="00BB7997"/>
    <w:rsid w:val="00C0476A"/>
    <w:rsid w:val="00C06E35"/>
    <w:rsid w:val="00C67A09"/>
    <w:rsid w:val="00CC3F9C"/>
    <w:rsid w:val="00CF2147"/>
    <w:rsid w:val="00D95997"/>
    <w:rsid w:val="00DA2EEC"/>
    <w:rsid w:val="00DC58E2"/>
    <w:rsid w:val="00EA5E5D"/>
    <w:rsid w:val="00ED55A7"/>
    <w:rsid w:val="00F3035E"/>
    <w:rsid w:val="00F673A1"/>
    <w:rsid w:val="00FC6A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084C"/>
  <w15:chartTrackingRefBased/>
  <w15:docId w15:val="{56ADB7E0-E319-4C18-BE2E-F364D00E2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6F62"/>
    <w:pPr>
      <w:ind w:left="720"/>
      <w:contextualSpacing/>
    </w:pPr>
  </w:style>
  <w:style w:type="character" w:styleId="Hipervnculo">
    <w:name w:val="Hyperlink"/>
    <w:basedOn w:val="Fuentedeprrafopredeter"/>
    <w:uiPriority w:val="99"/>
    <w:unhideWhenUsed/>
    <w:rsid w:val="00886F62"/>
    <w:rPr>
      <w:color w:val="0563C1" w:themeColor="hyperlink"/>
      <w:u w:val="single"/>
    </w:rPr>
  </w:style>
  <w:style w:type="character" w:styleId="Mencinsinresolver">
    <w:name w:val="Unresolved Mention"/>
    <w:basedOn w:val="Fuentedeprrafopredeter"/>
    <w:uiPriority w:val="99"/>
    <w:semiHidden/>
    <w:unhideWhenUsed/>
    <w:rsid w:val="00886F62"/>
    <w:rPr>
      <w:color w:val="605E5C"/>
      <w:shd w:val="clear" w:color="auto" w:fill="E1DFDD"/>
    </w:rPr>
  </w:style>
  <w:style w:type="table" w:styleId="Tablaconcuadrcula">
    <w:name w:val="Table Grid"/>
    <w:basedOn w:val="Tablanormal"/>
    <w:uiPriority w:val="39"/>
    <w:rsid w:val="001A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biology.arizona.edu/molecular_%20bio/problem_sets/Recombinant_DNA_Technology/"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C2ACB-78BE-43EC-9DBB-584B818B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26</Pages>
  <Words>3249</Words>
  <Characters>17870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Cely</dc:creator>
  <cp:keywords/>
  <dc:description/>
  <cp:lastModifiedBy>Camila Cely</cp:lastModifiedBy>
  <cp:revision>12</cp:revision>
  <dcterms:created xsi:type="dcterms:W3CDTF">2022-07-10T17:23:00Z</dcterms:created>
  <dcterms:modified xsi:type="dcterms:W3CDTF">2022-07-21T17:22:00Z</dcterms:modified>
</cp:coreProperties>
</file>