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1116"/>
        <w:tblW w:w="8625" w:type="dxa"/>
        <w:tblLayout w:type="fixed"/>
        <w:tblCellMar>
          <w:left w:w="0" w:type="dxa"/>
          <w:right w:w="0" w:type="dxa"/>
        </w:tblCellMar>
        <w:tblLook w:val="0000" w:firstRow="0" w:lastRow="0" w:firstColumn="0" w:lastColumn="0" w:noHBand="0" w:noVBand="0"/>
      </w:tblPr>
      <w:tblGrid>
        <w:gridCol w:w="1316"/>
        <w:gridCol w:w="7309"/>
      </w:tblGrid>
      <w:tr w:rsidR="006B1A0E" w:rsidRPr="00332A66" w:rsidTr="001F0EBB">
        <w:trPr>
          <w:cantSplit/>
          <w:trHeight w:hRule="exact" w:val="1709"/>
        </w:trPr>
        <w:tc>
          <w:tcPr>
            <w:tcW w:w="1316" w:type="dxa"/>
            <w:tcBorders>
              <w:top w:val="nil"/>
              <w:left w:val="nil"/>
              <w:bottom w:val="nil"/>
              <w:right w:val="nil"/>
            </w:tcBorders>
            <w:vAlign w:val="center"/>
          </w:tcPr>
          <w:p w:rsidR="006B1A0E" w:rsidRPr="00B8564B" w:rsidRDefault="006B1A0E" w:rsidP="00DD729C">
            <w:pPr>
              <w:adjustRightInd/>
              <w:spacing w:line="360" w:lineRule="auto"/>
              <w:jc w:val="center"/>
              <w:rPr>
                <w:sz w:val="24"/>
                <w:szCs w:val="24"/>
              </w:rPr>
            </w:pPr>
          </w:p>
        </w:tc>
        <w:tc>
          <w:tcPr>
            <w:tcW w:w="7309" w:type="dxa"/>
            <w:vMerge w:val="restart"/>
            <w:tcBorders>
              <w:top w:val="nil"/>
              <w:left w:val="nil"/>
              <w:bottom w:val="nil"/>
              <w:right w:val="nil"/>
            </w:tcBorders>
            <w:vAlign w:val="bottom"/>
          </w:tcPr>
          <w:p w:rsidR="006B1A0E" w:rsidRPr="00B8564B" w:rsidRDefault="006B1A0E" w:rsidP="00DD729C">
            <w:pPr>
              <w:pStyle w:val="Style1"/>
              <w:adjustRightInd/>
              <w:spacing w:before="180" w:line="360" w:lineRule="auto"/>
              <w:ind w:left="432"/>
              <w:jc w:val="center"/>
              <w:rPr>
                <w:rFonts w:ascii="Bookman Old Style" w:hAnsi="Bookman Old Style" w:cs="Garamond"/>
                <w:b/>
                <w:bCs/>
                <w:iCs/>
                <w:spacing w:val="8"/>
                <w:sz w:val="24"/>
                <w:szCs w:val="24"/>
                <w:lang w:val="es-ES_tradnl"/>
              </w:rPr>
            </w:pPr>
            <w:r w:rsidRPr="00B8564B">
              <w:rPr>
                <w:rFonts w:ascii="Bookman Old Style" w:hAnsi="Bookman Old Style" w:cs="Garamond"/>
                <w:b/>
                <w:bCs/>
                <w:iCs/>
                <w:spacing w:val="8"/>
                <w:sz w:val="24"/>
                <w:szCs w:val="24"/>
                <w:lang w:val="es-ES_tradnl"/>
              </w:rPr>
              <w:t>Proyecto de Ley</w:t>
            </w:r>
          </w:p>
          <w:p w:rsidR="006B1A0E" w:rsidRDefault="00332A66" w:rsidP="003C72A1">
            <w:pPr>
              <w:pStyle w:val="Style1"/>
              <w:adjustRightInd/>
              <w:spacing w:before="180" w:line="360" w:lineRule="auto"/>
              <w:ind w:left="432"/>
              <w:jc w:val="center"/>
              <w:rPr>
                <w:rFonts w:ascii="Bookman Old Style" w:hAnsi="Bookman Old Style" w:cs="Garamond"/>
                <w:b/>
                <w:bCs/>
                <w:iCs/>
                <w:spacing w:val="8"/>
                <w:sz w:val="24"/>
                <w:szCs w:val="24"/>
                <w:lang w:val="es-ES_tradnl"/>
              </w:rPr>
            </w:pPr>
            <w:r w:rsidRPr="00332A66">
              <w:rPr>
                <w:rFonts w:ascii="Bookman Old Style" w:hAnsi="Bookman Old Style" w:cs="Garamond"/>
                <w:b/>
                <w:bCs/>
                <w:iCs/>
                <w:spacing w:val="8"/>
                <w:sz w:val="24"/>
                <w:szCs w:val="24"/>
                <w:lang w:val="es-ES_tradnl"/>
              </w:rPr>
              <w:t>Establece el día 9 de mayo de cada año como el Día Nacional del Deportista Amateur</w:t>
            </w:r>
          </w:p>
          <w:p w:rsidR="00332A66" w:rsidRPr="00B8564B" w:rsidRDefault="00332A66" w:rsidP="003C72A1">
            <w:pPr>
              <w:pStyle w:val="Style1"/>
              <w:adjustRightInd/>
              <w:spacing w:before="180" w:line="360" w:lineRule="auto"/>
              <w:ind w:left="432"/>
              <w:jc w:val="center"/>
              <w:rPr>
                <w:rFonts w:ascii="Bookman Old Style" w:hAnsi="Bookman Old Style" w:cs="Bookman Old Style"/>
                <w:b/>
                <w:bCs/>
                <w:spacing w:val="2"/>
                <w:sz w:val="24"/>
                <w:szCs w:val="24"/>
                <w:lang w:val="es-CL"/>
              </w:rPr>
            </w:pPr>
            <w:r>
              <w:rPr>
                <w:rFonts w:ascii="Bookman Old Style" w:hAnsi="Bookman Old Style" w:cs="Garamond"/>
                <w:b/>
                <w:bCs/>
                <w:iCs/>
                <w:spacing w:val="8"/>
                <w:sz w:val="24"/>
                <w:szCs w:val="24"/>
                <w:lang w:val="es-ES_tradnl"/>
              </w:rPr>
              <w:t>Boletín N°11742-29</w:t>
            </w:r>
          </w:p>
        </w:tc>
      </w:tr>
      <w:tr w:rsidR="006B1A0E" w:rsidRPr="00332A66" w:rsidTr="001F0EBB">
        <w:trPr>
          <w:cantSplit/>
          <w:trHeight w:hRule="exact" w:val="386"/>
        </w:trPr>
        <w:tc>
          <w:tcPr>
            <w:tcW w:w="1316" w:type="dxa"/>
            <w:tcBorders>
              <w:top w:val="nil"/>
              <w:left w:val="nil"/>
              <w:bottom w:val="nil"/>
              <w:right w:val="nil"/>
            </w:tcBorders>
            <w:vAlign w:val="bottom"/>
          </w:tcPr>
          <w:p w:rsidR="006B1A0E" w:rsidRPr="00B8564B" w:rsidRDefault="006B1A0E" w:rsidP="00DD729C">
            <w:pPr>
              <w:pStyle w:val="Style1"/>
              <w:adjustRightInd/>
              <w:spacing w:line="360" w:lineRule="auto"/>
              <w:ind w:right="524"/>
              <w:jc w:val="center"/>
              <w:rPr>
                <w:rFonts w:ascii="Verdana" w:hAnsi="Verdana" w:cs="Verdana"/>
                <w:sz w:val="24"/>
                <w:szCs w:val="24"/>
                <w:lang w:val="es-ES_tradnl"/>
              </w:rPr>
            </w:pPr>
          </w:p>
        </w:tc>
        <w:tc>
          <w:tcPr>
            <w:tcW w:w="7309" w:type="dxa"/>
            <w:vMerge/>
            <w:tcBorders>
              <w:top w:val="nil"/>
              <w:left w:val="nil"/>
              <w:bottom w:val="nil"/>
              <w:right w:val="nil"/>
            </w:tcBorders>
            <w:vAlign w:val="bottom"/>
          </w:tcPr>
          <w:p w:rsidR="006B1A0E" w:rsidRPr="00B8564B" w:rsidRDefault="006B1A0E" w:rsidP="00DD729C">
            <w:pPr>
              <w:pStyle w:val="Style1"/>
              <w:adjustRightInd/>
              <w:spacing w:line="360" w:lineRule="auto"/>
              <w:ind w:right="524"/>
              <w:jc w:val="center"/>
              <w:rPr>
                <w:rFonts w:ascii="Verdana" w:hAnsi="Verdana" w:cs="Verdana"/>
                <w:sz w:val="24"/>
                <w:szCs w:val="24"/>
                <w:lang w:val="es-ES_tradnl"/>
              </w:rPr>
            </w:pPr>
          </w:p>
        </w:tc>
      </w:tr>
      <w:tr w:rsidR="006B1A0E" w:rsidRPr="00332A66" w:rsidTr="001F0EBB">
        <w:trPr>
          <w:cantSplit/>
          <w:trHeight w:hRule="exact" w:val="975"/>
        </w:trPr>
        <w:tc>
          <w:tcPr>
            <w:tcW w:w="1316" w:type="dxa"/>
            <w:tcBorders>
              <w:top w:val="nil"/>
              <w:left w:val="nil"/>
              <w:bottom w:val="nil"/>
              <w:right w:val="nil"/>
            </w:tcBorders>
            <w:vAlign w:val="bottom"/>
          </w:tcPr>
          <w:p w:rsidR="006B1A0E" w:rsidRPr="00B8564B" w:rsidRDefault="006B1A0E" w:rsidP="00DD729C">
            <w:pPr>
              <w:pStyle w:val="Style1"/>
              <w:adjustRightInd/>
              <w:spacing w:line="360" w:lineRule="auto"/>
              <w:ind w:right="524"/>
              <w:jc w:val="center"/>
              <w:rPr>
                <w:rFonts w:ascii="Verdana" w:hAnsi="Verdana" w:cs="Verdana"/>
                <w:sz w:val="24"/>
                <w:szCs w:val="24"/>
                <w:lang w:val="es-ES_tradnl"/>
              </w:rPr>
            </w:pPr>
          </w:p>
        </w:tc>
        <w:tc>
          <w:tcPr>
            <w:tcW w:w="7309" w:type="dxa"/>
            <w:tcBorders>
              <w:top w:val="nil"/>
              <w:left w:val="nil"/>
              <w:bottom w:val="nil"/>
              <w:right w:val="nil"/>
            </w:tcBorders>
            <w:vAlign w:val="bottom"/>
          </w:tcPr>
          <w:p w:rsidR="006B1A0E" w:rsidRPr="00B8564B" w:rsidRDefault="006B1A0E" w:rsidP="00DD729C">
            <w:pPr>
              <w:pStyle w:val="Style1"/>
              <w:adjustRightInd/>
              <w:spacing w:line="360" w:lineRule="auto"/>
              <w:ind w:right="524"/>
              <w:jc w:val="center"/>
              <w:rPr>
                <w:rFonts w:ascii="Verdana" w:hAnsi="Verdana" w:cs="Verdana"/>
                <w:sz w:val="24"/>
                <w:szCs w:val="24"/>
                <w:lang w:val="es-ES_tradnl"/>
              </w:rPr>
            </w:pPr>
          </w:p>
        </w:tc>
      </w:tr>
    </w:tbl>
    <w:p w:rsidR="001F0EBB" w:rsidRDefault="001F0EBB" w:rsidP="001F0EBB">
      <w:pPr>
        <w:pStyle w:val="Style2"/>
        <w:spacing w:line="360" w:lineRule="auto"/>
        <w:ind w:left="0"/>
        <w:rPr>
          <w:rStyle w:val="CharacterStyle1"/>
          <w:b/>
          <w:bCs/>
          <w:sz w:val="24"/>
          <w:szCs w:val="24"/>
          <w:lang w:val="es-ES_tradnl"/>
        </w:rPr>
      </w:pPr>
    </w:p>
    <w:p w:rsidR="00383C7A" w:rsidRDefault="00383C7A" w:rsidP="001F0EBB">
      <w:pPr>
        <w:pStyle w:val="Style2"/>
        <w:spacing w:line="360" w:lineRule="auto"/>
        <w:ind w:left="0"/>
        <w:rPr>
          <w:rStyle w:val="CharacterStyle1"/>
          <w:b/>
          <w:bCs/>
          <w:sz w:val="24"/>
          <w:szCs w:val="24"/>
          <w:lang w:val="es-ES_tradnl"/>
        </w:rPr>
      </w:pPr>
      <w:bookmarkStart w:id="0" w:name="_GoBack"/>
      <w:bookmarkEnd w:id="0"/>
    </w:p>
    <w:p w:rsidR="006B1A0E" w:rsidRPr="00B8564B" w:rsidRDefault="006B1A0E" w:rsidP="006B1A0E">
      <w:pPr>
        <w:pStyle w:val="Style2"/>
        <w:spacing w:line="360" w:lineRule="auto"/>
        <w:rPr>
          <w:rStyle w:val="CharacterStyle1"/>
          <w:b/>
          <w:bCs/>
          <w:sz w:val="24"/>
          <w:szCs w:val="24"/>
          <w:lang w:val="es-ES_tradnl"/>
        </w:rPr>
      </w:pPr>
      <w:r w:rsidRPr="00B8564B">
        <w:rPr>
          <w:rStyle w:val="CharacterStyle1"/>
          <w:b/>
          <w:bCs/>
          <w:sz w:val="24"/>
          <w:szCs w:val="24"/>
          <w:lang w:val="es-ES_tradnl"/>
        </w:rPr>
        <w:t>VISTOS:</w:t>
      </w:r>
    </w:p>
    <w:p w:rsidR="006B1A0E" w:rsidRPr="00B8564B" w:rsidRDefault="006B1A0E" w:rsidP="006B1A0E">
      <w:pPr>
        <w:pStyle w:val="Style2"/>
        <w:spacing w:before="108" w:line="360" w:lineRule="auto"/>
        <w:ind w:right="216"/>
        <w:rPr>
          <w:rStyle w:val="CharacterStyle1"/>
          <w:sz w:val="24"/>
          <w:szCs w:val="24"/>
          <w:lang w:val="es-ES_tradnl"/>
        </w:rPr>
      </w:pPr>
    </w:p>
    <w:p w:rsidR="006B1A0E" w:rsidRPr="00B8564B" w:rsidRDefault="006B1A0E" w:rsidP="006B1A0E">
      <w:pPr>
        <w:pStyle w:val="Style2"/>
        <w:spacing w:before="108" w:line="360" w:lineRule="auto"/>
        <w:ind w:right="216"/>
        <w:rPr>
          <w:rStyle w:val="CharacterStyle1"/>
          <w:sz w:val="24"/>
          <w:szCs w:val="24"/>
          <w:lang w:val="es-ES_tradnl"/>
        </w:rPr>
      </w:pPr>
      <w:r w:rsidRPr="00B8564B">
        <w:rPr>
          <w:rStyle w:val="CharacterStyle1"/>
          <w:sz w:val="24"/>
          <w:szCs w:val="24"/>
          <w:lang w:val="es-ES_tradnl"/>
        </w:rPr>
        <w:t>Lo dispuesto en los artículos 63 y 65 de la Constitución Política de la República; lo prevenido por la Ley N° 18.918 Orgánica Constitucional del Congreso Nacional y lo establecido por el Reglamento de la H. Cámara de Diputados.</w:t>
      </w:r>
    </w:p>
    <w:p w:rsidR="006B1A0E" w:rsidRDefault="006B1A0E" w:rsidP="006B1A0E">
      <w:pPr>
        <w:pStyle w:val="Style2"/>
        <w:spacing w:before="396" w:line="360" w:lineRule="auto"/>
        <w:rPr>
          <w:rStyle w:val="CharacterStyle1"/>
          <w:b/>
          <w:bCs/>
          <w:sz w:val="24"/>
          <w:szCs w:val="24"/>
          <w:lang w:val="es-ES_tradnl"/>
        </w:rPr>
      </w:pPr>
      <w:r w:rsidRPr="00B8564B">
        <w:rPr>
          <w:rStyle w:val="CharacterStyle1"/>
          <w:b/>
          <w:bCs/>
          <w:sz w:val="24"/>
          <w:szCs w:val="24"/>
          <w:lang w:val="es-ES_tradnl"/>
        </w:rPr>
        <w:t>CONSIDERANDO:</w:t>
      </w:r>
    </w:p>
    <w:p w:rsidR="006B1A0E" w:rsidRPr="00B8564B" w:rsidRDefault="006B1A0E" w:rsidP="006B1A0E">
      <w:pPr>
        <w:pStyle w:val="Style2"/>
        <w:spacing w:before="396" w:line="360" w:lineRule="auto"/>
        <w:rPr>
          <w:rStyle w:val="CharacterStyle1"/>
          <w:b/>
          <w:bCs/>
          <w:sz w:val="24"/>
          <w:szCs w:val="24"/>
          <w:lang w:val="es-ES_tradnl"/>
        </w:rPr>
      </w:pPr>
    </w:p>
    <w:p w:rsidR="005A4B6C" w:rsidRPr="00536B13" w:rsidRDefault="006B1A0E" w:rsidP="00536B13">
      <w:pPr>
        <w:widowControl/>
        <w:spacing w:line="360" w:lineRule="auto"/>
        <w:ind w:left="2088"/>
        <w:jc w:val="both"/>
        <w:rPr>
          <w:rFonts w:ascii="Bookman Old Style" w:hAnsi="Bookman Old Style"/>
          <w:spacing w:val="15"/>
          <w:sz w:val="24"/>
          <w:szCs w:val="24"/>
          <w:lang w:val="es-ES_tradnl"/>
        </w:rPr>
      </w:pPr>
      <w:r w:rsidRPr="00B8564B">
        <w:rPr>
          <w:spacing w:val="15"/>
          <w:sz w:val="24"/>
          <w:szCs w:val="24"/>
          <w:lang w:val="es-ES_tradnl"/>
        </w:rPr>
        <w:t>1</w:t>
      </w:r>
      <w:r w:rsidRPr="005A4B6C">
        <w:rPr>
          <w:rFonts w:ascii="Bookman Old Style" w:hAnsi="Bookman Old Style"/>
          <w:spacing w:val="15"/>
          <w:sz w:val="24"/>
          <w:szCs w:val="24"/>
          <w:lang w:val="es-ES_tradnl"/>
        </w:rPr>
        <w:t xml:space="preserve">° Que, </w:t>
      </w:r>
      <w:r w:rsidR="005A4B6C" w:rsidRPr="005A4B6C">
        <w:rPr>
          <w:rFonts w:ascii="Bookman Old Style" w:hAnsi="Bookman Old Style"/>
          <w:spacing w:val="15"/>
          <w:sz w:val="24"/>
          <w:szCs w:val="24"/>
          <w:lang w:val="es-ES_tradnl"/>
        </w:rPr>
        <w:t>concepto</w:t>
      </w:r>
      <w:r w:rsidR="00536B13">
        <w:rPr>
          <w:rStyle w:val="Refdenotaalpie"/>
          <w:rFonts w:ascii="Bookman Old Style" w:hAnsi="Bookman Old Style"/>
          <w:spacing w:val="15"/>
          <w:sz w:val="24"/>
          <w:szCs w:val="24"/>
          <w:lang w:val="es-ES_tradnl"/>
        </w:rPr>
        <w:footnoteReference w:id="1"/>
      </w:r>
      <w:r w:rsidR="00536B13" w:rsidRPr="005A4B6C">
        <w:rPr>
          <w:rFonts w:ascii="Bookman Old Style" w:hAnsi="Bookman Old Style"/>
          <w:spacing w:val="15"/>
          <w:sz w:val="24"/>
          <w:szCs w:val="24"/>
          <w:lang w:val="es-ES_tradnl"/>
        </w:rPr>
        <w:t xml:space="preserve"> </w:t>
      </w:r>
      <w:r w:rsidR="005A4B6C" w:rsidRPr="005A4B6C">
        <w:rPr>
          <w:rFonts w:ascii="Bookman Old Style" w:hAnsi="Bookman Old Style"/>
          <w:spacing w:val="15"/>
          <w:sz w:val="24"/>
          <w:szCs w:val="24"/>
          <w:lang w:val="es-ES_tradnl"/>
        </w:rPr>
        <w:t xml:space="preserve"> del deporte </w:t>
      </w:r>
      <w:r w:rsidR="00536B13">
        <w:rPr>
          <w:rFonts w:ascii="Bookman Old Style" w:hAnsi="Bookman Old Style"/>
          <w:spacing w:val="15"/>
          <w:sz w:val="24"/>
          <w:szCs w:val="24"/>
          <w:lang w:val="es-ES_tradnl"/>
        </w:rPr>
        <w:t>m</w:t>
      </w:r>
      <w:r w:rsidR="005A4B6C" w:rsidRPr="005A4B6C">
        <w:rPr>
          <w:rFonts w:ascii="Bookman Old Style" w:hAnsi="Bookman Old Style"/>
          <w:spacing w:val="15"/>
          <w:sz w:val="24"/>
          <w:szCs w:val="24"/>
          <w:lang w:val="es-ES_tradnl"/>
        </w:rPr>
        <w:t xml:space="preserve">odernamente ha adquirido un nuevo enfoque: sirve al cuerpo y a la mente, hay una valoración práctica y profesional, se ha venido a constituir un modo de ser. </w:t>
      </w:r>
    </w:p>
    <w:p w:rsidR="005A4B6C" w:rsidRDefault="00536B13" w:rsidP="005A4B6C">
      <w:pPr>
        <w:widowControl/>
        <w:spacing w:line="360" w:lineRule="auto"/>
        <w:ind w:left="2088"/>
        <w:jc w:val="both"/>
        <w:rPr>
          <w:spacing w:val="15"/>
          <w:sz w:val="24"/>
          <w:szCs w:val="24"/>
          <w:lang w:val="es-ES_tradnl"/>
        </w:rPr>
      </w:pPr>
      <w:r>
        <w:rPr>
          <w:rFonts w:ascii="Bookman Old Style" w:hAnsi="Bookman Old Style"/>
          <w:spacing w:val="15"/>
          <w:sz w:val="24"/>
          <w:szCs w:val="24"/>
          <w:lang w:val="es-ES_tradnl"/>
        </w:rPr>
        <w:t>d</w:t>
      </w:r>
      <w:r w:rsidRPr="0048200A">
        <w:rPr>
          <w:rFonts w:ascii="Bookman Old Style" w:hAnsi="Bookman Old Style"/>
          <w:spacing w:val="15"/>
          <w:sz w:val="24"/>
          <w:szCs w:val="24"/>
          <w:lang w:val="es-ES_tradnl"/>
        </w:rPr>
        <w:t>entro de la historia del deporte</w:t>
      </w:r>
      <w:r w:rsidRPr="0048200A">
        <w:rPr>
          <w:rStyle w:val="Refdenotaalpie"/>
          <w:rFonts w:ascii="Bookman Old Style" w:hAnsi="Bookman Old Style"/>
          <w:spacing w:val="15"/>
          <w:sz w:val="24"/>
          <w:szCs w:val="24"/>
          <w:lang w:val="es-ES_tradnl"/>
        </w:rPr>
        <w:footnoteReference w:id="2"/>
      </w:r>
      <w:r w:rsidRPr="0048200A">
        <w:rPr>
          <w:rFonts w:ascii="Bookman Old Style" w:hAnsi="Bookman Old Style"/>
          <w:spacing w:val="15"/>
          <w:sz w:val="24"/>
          <w:szCs w:val="24"/>
          <w:lang w:val="es-ES_tradnl"/>
        </w:rPr>
        <w:t xml:space="preserve"> una parte importante la ha tenido el Deporte amateur, podemos indicar que todos los deportes existentes han nacido de forma amateur, donde las ganas por vencer en un encuentro, alcanzar una medalla o ser el mejor, significan más que adquirir suntuosas sumas de dinero como ha sucedido con muchos deportes.</w:t>
      </w:r>
    </w:p>
    <w:p w:rsidR="00536B13" w:rsidRDefault="00536B13" w:rsidP="00536B13">
      <w:pPr>
        <w:widowControl/>
        <w:spacing w:line="360" w:lineRule="auto"/>
        <w:jc w:val="both"/>
        <w:rPr>
          <w:rFonts w:ascii="Bookman Old Style" w:hAnsi="Bookman Old Style"/>
          <w:spacing w:val="15"/>
          <w:sz w:val="24"/>
          <w:szCs w:val="24"/>
          <w:lang w:val="es-ES_tradnl"/>
        </w:rPr>
      </w:pPr>
    </w:p>
    <w:p w:rsidR="00C3452E" w:rsidRPr="002E6DF5" w:rsidRDefault="00536B13" w:rsidP="00536B13">
      <w:pPr>
        <w:widowControl/>
        <w:spacing w:line="360" w:lineRule="auto"/>
        <w:ind w:left="2088" w:firstLine="36"/>
        <w:jc w:val="both"/>
        <w:rPr>
          <w:rFonts w:ascii="Bookman Old Style" w:hAnsi="Bookman Old Style" w:cs="Bookman Old Style"/>
          <w:sz w:val="24"/>
          <w:szCs w:val="24"/>
          <w:lang w:val="es-ES_tradnl"/>
        </w:rPr>
      </w:pPr>
      <w:r>
        <w:rPr>
          <w:rFonts w:ascii="Bookman Old Style" w:hAnsi="Bookman Old Style" w:cs="Bookman Old Style"/>
          <w:sz w:val="24"/>
          <w:szCs w:val="24"/>
          <w:lang w:val="es-ES_tradnl"/>
        </w:rPr>
        <w:t>2</w:t>
      </w:r>
      <w:r w:rsidR="006B1A0E" w:rsidRPr="00B8564B">
        <w:rPr>
          <w:rFonts w:ascii="Bookman Old Style" w:hAnsi="Bookman Old Style" w:cs="Bookman Old Style"/>
          <w:sz w:val="24"/>
          <w:szCs w:val="24"/>
          <w:lang w:val="es-ES_tradnl"/>
        </w:rPr>
        <w:t xml:space="preserve">°  </w:t>
      </w:r>
      <w:r w:rsidR="00C3452E">
        <w:rPr>
          <w:rFonts w:ascii="Bookman Old Style" w:hAnsi="Bookman Old Style" w:cs="Bookman Old Style"/>
          <w:sz w:val="24"/>
          <w:szCs w:val="24"/>
          <w:lang w:val="es-ES_tradnl"/>
        </w:rPr>
        <w:t xml:space="preserve">Que, </w:t>
      </w:r>
      <w:r w:rsidR="001E6BA0">
        <w:rPr>
          <w:rFonts w:ascii="Bookman Old Style" w:hAnsi="Bookman Old Style" w:cs="Bookman Old Style"/>
          <w:sz w:val="24"/>
          <w:szCs w:val="24"/>
          <w:lang w:val="es-ES_tradnl"/>
        </w:rPr>
        <w:t>e</w:t>
      </w:r>
      <w:r w:rsidR="00C3452E" w:rsidRPr="002E6DF5">
        <w:rPr>
          <w:rFonts w:ascii="Bookman Old Style" w:hAnsi="Bookman Old Style" w:cs="Bookman Old Style"/>
          <w:sz w:val="24"/>
          <w:szCs w:val="24"/>
          <w:lang w:val="es-ES_tradnl"/>
        </w:rPr>
        <w:t xml:space="preserve">s difícil imaginar una fecha de inicio para el deporte amateur. Debido a </w:t>
      </w:r>
      <w:r w:rsidR="00C3452E">
        <w:rPr>
          <w:rFonts w:ascii="Bookman Old Style" w:hAnsi="Bookman Old Style" w:cs="Bookman Old Style"/>
          <w:sz w:val="24"/>
          <w:szCs w:val="24"/>
          <w:lang w:val="es-ES_tradnl"/>
        </w:rPr>
        <w:t xml:space="preserve">que </w:t>
      </w:r>
      <w:r w:rsidR="00C3452E" w:rsidRPr="002E6DF5">
        <w:rPr>
          <w:rFonts w:ascii="Bookman Old Style" w:hAnsi="Bookman Old Style" w:cs="Bookman Old Style"/>
          <w:sz w:val="24"/>
          <w:szCs w:val="24"/>
          <w:lang w:val="es-ES_tradnl"/>
        </w:rPr>
        <w:t xml:space="preserve">coincide </w:t>
      </w:r>
      <w:r w:rsidR="00C3452E">
        <w:rPr>
          <w:rFonts w:ascii="Bookman Old Style" w:hAnsi="Bookman Old Style" w:cs="Bookman Old Style"/>
          <w:sz w:val="24"/>
          <w:szCs w:val="24"/>
          <w:lang w:val="es-ES_tradnl"/>
        </w:rPr>
        <w:t xml:space="preserve">con que el </w:t>
      </w:r>
      <w:r w:rsidR="00976DC3" w:rsidRPr="002E6DF5">
        <w:rPr>
          <w:rFonts w:ascii="Bookman Old Style" w:hAnsi="Bookman Old Style" w:cs="Bookman Old Style"/>
          <w:sz w:val="24"/>
          <w:szCs w:val="24"/>
          <w:lang w:val="es-ES_tradnl"/>
        </w:rPr>
        <w:lastRenderedPageBreak/>
        <w:t>amateurismo</w:t>
      </w:r>
      <w:r w:rsidR="00C3452E" w:rsidRPr="002E6DF5">
        <w:rPr>
          <w:rFonts w:ascii="Bookman Old Style" w:hAnsi="Bookman Old Style" w:cs="Bookman Old Style"/>
          <w:sz w:val="24"/>
          <w:szCs w:val="24"/>
          <w:lang w:val="es-ES_tradnl"/>
        </w:rPr>
        <w:t xml:space="preserve"> nació desde que un par de personas corrieron para ver quién era el mejor, lo que sin duda se produjo desde las primeras civilizaciones.</w:t>
      </w:r>
    </w:p>
    <w:p w:rsidR="00C3452E" w:rsidRPr="002E6DF5" w:rsidRDefault="00C3452E" w:rsidP="00C3452E">
      <w:pPr>
        <w:widowControl/>
        <w:spacing w:line="360" w:lineRule="auto"/>
        <w:ind w:left="2088"/>
        <w:jc w:val="both"/>
        <w:rPr>
          <w:rFonts w:ascii="Bookman Old Style" w:hAnsi="Bookman Old Style" w:cs="Bookman Old Style"/>
          <w:sz w:val="24"/>
          <w:szCs w:val="24"/>
          <w:lang w:val="es-ES_tradnl"/>
        </w:rPr>
      </w:pPr>
    </w:p>
    <w:p w:rsidR="00C3452E" w:rsidRDefault="00C3452E" w:rsidP="00C3452E">
      <w:pPr>
        <w:widowControl/>
        <w:spacing w:line="360" w:lineRule="auto"/>
        <w:ind w:left="2088"/>
        <w:jc w:val="both"/>
        <w:rPr>
          <w:rFonts w:ascii="Bookman Old Style" w:hAnsi="Bookman Old Style" w:cs="Bookman Old Style"/>
          <w:sz w:val="24"/>
          <w:szCs w:val="24"/>
          <w:lang w:val="es-ES_tradnl"/>
        </w:rPr>
      </w:pPr>
      <w:r w:rsidRPr="002E6DF5">
        <w:rPr>
          <w:rFonts w:ascii="Bookman Old Style" w:hAnsi="Bookman Old Style" w:cs="Bookman Old Style"/>
          <w:sz w:val="24"/>
          <w:szCs w:val="24"/>
          <w:lang w:val="es-ES_tradnl"/>
        </w:rPr>
        <w:t>Sin embargo podemos coincidir que fue a finales del siglo XIX, algunos deportes empiezan a profesionalizarse, ya elaborando reglamentos, unificando criterios y provocando cada vez más la atención de empresarios que empezaron a ver el deporte como un negocio, debido a las personas que mueve.</w:t>
      </w:r>
    </w:p>
    <w:p w:rsidR="006B1A0E" w:rsidRPr="001E6BA0" w:rsidRDefault="00C3452E" w:rsidP="001E6BA0">
      <w:pPr>
        <w:widowControl/>
        <w:spacing w:line="360" w:lineRule="auto"/>
        <w:ind w:left="2088"/>
        <w:jc w:val="both"/>
        <w:rPr>
          <w:rFonts w:ascii="Bookman Old Style" w:eastAsiaTheme="minorHAnsi" w:hAnsi="Bookman Old Style" w:cs="DejaVuSerif"/>
          <w:sz w:val="24"/>
          <w:szCs w:val="24"/>
          <w:lang w:val="es-CL" w:eastAsia="en-US"/>
        </w:rPr>
      </w:pPr>
      <w:r>
        <w:rPr>
          <w:rFonts w:ascii="Bookman Old Style" w:eastAsiaTheme="minorHAnsi" w:hAnsi="Bookman Old Style" w:cs="DejaVuSerif"/>
          <w:sz w:val="24"/>
          <w:szCs w:val="24"/>
          <w:lang w:val="es-ES_tradnl" w:eastAsia="en-US"/>
        </w:rPr>
        <w:t>E</w:t>
      </w:r>
      <w:r w:rsidRPr="00566EA3">
        <w:rPr>
          <w:rFonts w:ascii="Bookman Old Style" w:eastAsiaTheme="minorHAnsi" w:hAnsi="Bookman Old Style" w:cs="DejaVuSerif"/>
          <w:sz w:val="24"/>
          <w:szCs w:val="24"/>
          <w:lang w:val="es-CL" w:eastAsia="en-US"/>
        </w:rPr>
        <w:t>l deporte amateur era practicado en Universidades privadas en Inglaterra, Estados Unidos, donde hombres de clase media y alta practicaban estos deportes como deportista amateur.</w:t>
      </w:r>
    </w:p>
    <w:p w:rsidR="000B4B72" w:rsidRPr="000B4B72" w:rsidRDefault="006B1A0E" w:rsidP="005A6D25">
      <w:pPr>
        <w:pStyle w:val="Style1"/>
        <w:adjustRightInd/>
        <w:spacing w:before="468" w:line="360" w:lineRule="auto"/>
        <w:ind w:left="2124" w:right="216"/>
        <w:jc w:val="both"/>
        <w:rPr>
          <w:rFonts w:ascii="Bookman Old Style" w:hAnsi="Bookman Old Style" w:cs="Bookman Old Style"/>
          <w:sz w:val="24"/>
          <w:szCs w:val="24"/>
          <w:lang w:val="es-CL"/>
        </w:rPr>
      </w:pPr>
      <w:r>
        <w:rPr>
          <w:rFonts w:ascii="Bookman Old Style" w:hAnsi="Bookman Old Style" w:cs="Bookman Old Style"/>
          <w:sz w:val="24"/>
          <w:szCs w:val="24"/>
          <w:lang w:val="es-ES_tradnl"/>
        </w:rPr>
        <w:t>4</w:t>
      </w:r>
      <w:r w:rsidRPr="00B8564B">
        <w:rPr>
          <w:rFonts w:ascii="Bookman Old Style" w:hAnsi="Bookman Old Style" w:cs="Bookman Old Style"/>
          <w:sz w:val="24"/>
          <w:szCs w:val="24"/>
          <w:lang w:val="es-ES_tradnl"/>
        </w:rPr>
        <w:t xml:space="preserve">°  </w:t>
      </w:r>
      <w:r w:rsidR="005A6D25" w:rsidRPr="00B8564B">
        <w:rPr>
          <w:rFonts w:ascii="Bookman Old Style" w:hAnsi="Bookman Old Style" w:cs="Bookman Old Style"/>
          <w:sz w:val="24"/>
          <w:szCs w:val="24"/>
          <w:lang w:val="es-ES_tradnl"/>
        </w:rPr>
        <w:t xml:space="preserve">Que, </w:t>
      </w:r>
      <w:r w:rsidR="001E6BA0">
        <w:rPr>
          <w:rFonts w:ascii="Bookman Old Style" w:hAnsi="Bookman Old Style" w:cs="Bookman Old Style"/>
          <w:sz w:val="24"/>
          <w:szCs w:val="24"/>
          <w:lang w:val="es-ES_tradnl"/>
        </w:rPr>
        <w:t>d</w:t>
      </w:r>
      <w:r w:rsidR="001E6BA0" w:rsidRPr="00DD38B7">
        <w:rPr>
          <w:rFonts w:ascii="Bookman Old Style" w:hAnsi="Bookman Old Style" w:cs="Bookman Old Style"/>
          <w:sz w:val="24"/>
          <w:szCs w:val="24"/>
          <w:lang w:val="es-ES_tradnl"/>
        </w:rPr>
        <w:t>ebido a un cambio en las leyes del trabajo en Reino Unido, dejando medio día libre para los trabajadores, fue posible que las clases más pobres empezaran a practicar deporte de forma amateur, en un principio.</w:t>
      </w:r>
    </w:p>
    <w:p w:rsidR="001E6BA0" w:rsidRPr="001E6BA0" w:rsidRDefault="006B1A0E" w:rsidP="001E6BA0">
      <w:pPr>
        <w:pStyle w:val="Style1"/>
        <w:adjustRightInd/>
        <w:spacing w:before="468" w:line="360" w:lineRule="auto"/>
        <w:ind w:left="2124" w:right="216"/>
        <w:jc w:val="both"/>
        <w:rPr>
          <w:rFonts w:ascii="Bookman Old Style" w:hAnsi="Bookman Old Style" w:cs="Bookman Old Style"/>
          <w:sz w:val="24"/>
          <w:szCs w:val="24"/>
          <w:lang w:val="es-ES_tradnl"/>
        </w:rPr>
      </w:pPr>
      <w:r>
        <w:rPr>
          <w:rFonts w:ascii="Bookman Old Style" w:hAnsi="Bookman Old Style" w:cs="Bookman Old Style"/>
          <w:sz w:val="24"/>
          <w:szCs w:val="24"/>
          <w:lang w:val="es-ES_tradnl"/>
        </w:rPr>
        <w:t xml:space="preserve">5° Que, </w:t>
      </w:r>
      <w:r w:rsidR="001E6BA0" w:rsidRPr="001E6BA0">
        <w:rPr>
          <w:rFonts w:ascii="Bookman Old Style" w:hAnsi="Bookman Old Style" w:cs="Bookman Old Style"/>
          <w:sz w:val="24"/>
          <w:szCs w:val="24"/>
          <w:lang w:val="es-ES_tradnl"/>
        </w:rPr>
        <w:t>en Chile, existen connotados deportistas de gran nivel profesional. Ahora bien, existe una situación especial respecto de quienes, en opinión del ciudadano común, es realmente un deportista profesional y uno amateur.</w:t>
      </w:r>
    </w:p>
    <w:p w:rsidR="005A6D25" w:rsidRDefault="001E6BA0" w:rsidP="001E6BA0">
      <w:pPr>
        <w:pStyle w:val="Style1"/>
        <w:adjustRightInd/>
        <w:spacing w:before="468" w:line="360" w:lineRule="auto"/>
        <w:ind w:left="2124" w:right="216"/>
        <w:jc w:val="both"/>
        <w:rPr>
          <w:rFonts w:ascii="Bookman Old Style" w:hAnsi="Bookman Old Style" w:cs="Bookman Old Style"/>
          <w:sz w:val="24"/>
          <w:szCs w:val="24"/>
          <w:lang w:val="es-ES_tradnl"/>
        </w:rPr>
      </w:pPr>
      <w:r w:rsidRPr="001E6BA0">
        <w:rPr>
          <w:rFonts w:ascii="Bookman Old Style" w:hAnsi="Bookman Old Style" w:cs="Bookman Old Style"/>
          <w:sz w:val="24"/>
          <w:szCs w:val="24"/>
          <w:lang w:val="es-ES_tradnl"/>
        </w:rPr>
        <w:t>Para la comunidad, el deportista profesional es aquel que representa al país en destacados encuentros internacionales, el que figura en los medios de comunicación por sus méritos y sus resultados. Sin embargo, la “clasificación” de deportista profesional va más allá que estos ejemplos.</w:t>
      </w:r>
    </w:p>
    <w:p w:rsidR="001E6BA0" w:rsidRDefault="001E6BA0" w:rsidP="001E6BA0">
      <w:pPr>
        <w:pStyle w:val="Style1"/>
        <w:adjustRightInd/>
        <w:spacing w:before="468" w:line="360" w:lineRule="auto"/>
        <w:ind w:left="2124" w:right="216"/>
        <w:jc w:val="both"/>
        <w:rPr>
          <w:rFonts w:ascii="Bookman Old Style" w:hAnsi="Bookman Old Style" w:cs="Bookman Old Style"/>
          <w:sz w:val="24"/>
          <w:szCs w:val="24"/>
          <w:lang w:val="es-ES_tradnl"/>
        </w:rPr>
      </w:pPr>
    </w:p>
    <w:p w:rsidR="001E6BA0" w:rsidRDefault="001E6BA0" w:rsidP="001E6BA0">
      <w:pPr>
        <w:widowControl/>
        <w:spacing w:line="360" w:lineRule="auto"/>
        <w:ind w:left="2088"/>
        <w:jc w:val="both"/>
        <w:rPr>
          <w:rFonts w:ascii="Bookman Old Style" w:eastAsiaTheme="minorHAnsi" w:hAnsi="Bookman Old Style" w:cs="DejaVuSerif"/>
          <w:sz w:val="24"/>
          <w:szCs w:val="24"/>
          <w:lang w:val="es-CL" w:eastAsia="en-US"/>
        </w:rPr>
      </w:pPr>
      <w:r>
        <w:rPr>
          <w:rFonts w:ascii="Bookman Old Style" w:hAnsi="Bookman Old Style" w:cs="Bookman Old Style"/>
          <w:sz w:val="24"/>
          <w:szCs w:val="24"/>
          <w:lang w:val="es-ES_tradnl"/>
        </w:rPr>
        <w:lastRenderedPageBreak/>
        <w:t xml:space="preserve">6) </w:t>
      </w:r>
      <w:r w:rsidRPr="00874CBA">
        <w:rPr>
          <w:rFonts w:ascii="Bookman Old Style" w:hAnsi="Bookman Old Style" w:cs="Bookman Old Style"/>
          <w:sz w:val="24"/>
          <w:szCs w:val="24"/>
          <w:lang w:val="es-ES_tradnl"/>
        </w:rPr>
        <w:t xml:space="preserve">Que, </w:t>
      </w:r>
      <w:r w:rsidRPr="00874CBA">
        <w:rPr>
          <w:rFonts w:ascii="Bookman Old Style" w:eastAsiaTheme="minorHAnsi" w:hAnsi="Bookman Old Style" w:cs="DejaVuSerif"/>
          <w:sz w:val="24"/>
          <w:szCs w:val="24"/>
          <w:lang w:val="es-CL" w:eastAsia="en-US"/>
        </w:rPr>
        <w:t>el artículo 1° del Estatuto de</w:t>
      </w:r>
      <w:r>
        <w:rPr>
          <w:rFonts w:ascii="Bookman Old Style" w:eastAsiaTheme="minorHAnsi" w:hAnsi="Bookman Old Style" w:cs="DejaVuSerif"/>
          <w:sz w:val="24"/>
          <w:szCs w:val="24"/>
          <w:lang w:val="es-CL" w:eastAsia="en-US"/>
        </w:rPr>
        <w:t xml:space="preserve"> </w:t>
      </w:r>
      <w:r w:rsidRPr="00874CBA">
        <w:rPr>
          <w:rFonts w:ascii="Bookman Old Style" w:eastAsiaTheme="minorHAnsi" w:hAnsi="Bookman Old Style" w:cs="DejaVuSerif"/>
          <w:sz w:val="24"/>
          <w:szCs w:val="24"/>
          <w:lang w:val="es-CL" w:eastAsia="en-US"/>
        </w:rPr>
        <w:t>los Deportistas P</w:t>
      </w:r>
      <w:r>
        <w:rPr>
          <w:rFonts w:ascii="Bookman Old Style" w:eastAsiaTheme="minorHAnsi" w:hAnsi="Bookman Old Style" w:cs="DejaVuSerif"/>
          <w:sz w:val="24"/>
          <w:szCs w:val="24"/>
          <w:lang w:val="es-CL" w:eastAsia="en-US"/>
        </w:rPr>
        <w:t xml:space="preserve">rofesionales y Trabajadores que </w:t>
      </w:r>
      <w:r w:rsidRPr="00874CBA">
        <w:rPr>
          <w:rFonts w:ascii="Bookman Old Style" w:eastAsiaTheme="minorHAnsi" w:hAnsi="Bookman Old Style" w:cs="DejaVuSerif"/>
          <w:sz w:val="24"/>
          <w:szCs w:val="24"/>
          <w:lang w:val="es-CL" w:eastAsia="en-US"/>
        </w:rPr>
        <w:t>desempeñan Actividades Conexas</w:t>
      </w:r>
      <w:r>
        <w:rPr>
          <w:rStyle w:val="Refdenotaalpie"/>
          <w:rFonts w:ascii="Bookman Old Style" w:eastAsiaTheme="minorHAnsi" w:hAnsi="Bookman Old Style" w:cs="DejaVuSerif"/>
          <w:sz w:val="24"/>
          <w:szCs w:val="24"/>
          <w:lang w:val="es-CL" w:eastAsia="en-US"/>
        </w:rPr>
        <w:footnoteReference w:id="3"/>
      </w:r>
      <w:r w:rsidRPr="00874CBA">
        <w:rPr>
          <w:rFonts w:ascii="Bookman Old Style" w:eastAsiaTheme="minorHAnsi" w:hAnsi="Bookman Old Style" w:cs="DejaVuSerif"/>
          <w:sz w:val="24"/>
          <w:szCs w:val="24"/>
          <w:lang w:val="es-CL" w:eastAsia="en-US"/>
        </w:rPr>
        <w:t>, norma que</w:t>
      </w:r>
      <w:r>
        <w:rPr>
          <w:rFonts w:ascii="Bookman Old Style" w:eastAsiaTheme="minorHAnsi" w:hAnsi="Bookman Old Style" w:cs="DejaVuSerif"/>
          <w:sz w:val="24"/>
          <w:szCs w:val="24"/>
          <w:lang w:val="es-CL" w:eastAsia="en-US"/>
        </w:rPr>
        <w:t xml:space="preserve"> </w:t>
      </w:r>
      <w:r w:rsidRPr="00874CBA">
        <w:rPr>
          <w:rFonts w:ascii="Bookman Old Style" w:eastAsiaTheme="minorHAnsi" w:hAnsi="Bookman Old Style" w:cs="DejaVuSerif"/>
          <w:sz w:val="24"/>
          <w:szCs w:val="24"/>
          <w:lang w:val="es-CL" w:eastAsia="en-US"/>
        </w:rPr>
        <w:t>data de 19</w:t>
      </w:r>
      <w:r>
        <w:rPr>
          <w:rFonts w:ascii="Bookman Old Style" w:eastAsiaTheme="minorHAnsi" w:hAnsi="Bookman Old Style" w:cs="DejaVuSerif"/>
          <w:sz w:val="24"/>
          <w:szCs w:val="24"/>
          <w:lang w:val="es-CL" w:eastAsia="en-US"/>
        </w:rPr>
        <w:t xml:space="preserve">70, concibe a los primeros como </w:t>
      </w:r>
      <w:r w:rsidRPr="00874CBA">
        <w:rPr>
          <w:rFonts w:ascii="Bookman Old Style" w:eastAsiaTheme="minorHAnsi" w:hAnsi="Bookman Old Style" w:cs="DejaVuSerif"/>
          <w:sz w:val="24"/>
          <w:szCs w:val="24"/>
          <w:lang w:val="es-CL" w:eastAsia="en-US"/>
        </w:rPr>
        <w:t xml:space="preserve">aquellas </w:t>
      </w:r>
      <w:r>
        <w:rPr>
          <w:rFonts w:ascii="Bookman Old Style" w:eastAsiaTheme="minorHAnsi" w:hAnsi="Bookman Old Style" w:cs="DejaVuSerif"/>
          <w:sz w:val="24"/>
          <w:szCs w:val="24"/>
          <w:lang w:val="es-CL" w:eastAsia="en-US"/>
        </w:rPr>
        <w:t xml:space="preserve">personas que practican de forma </w:t>
      </w:r>
      <w:r w:rsidRPr="00874CBA">
        <w:rPr>
          <w:rFonts w:ascii="Bookman Old Style" w:eastAsiaTheme="minorHAnsi" w:hAnsi="Bookman Old Style" w:cs="DejaVuSerif"/>
          <w:sz w:val="24"/>
          <w:szCs w:val="24"/>
          <w:lang w:val="es-CL" w:eastAsia="en-US"/>
        </w:rPr>
        <w:t>competit</w:t>
      </w:r>
      <w:r>
        <w:rPr>
          <w:rFonts w:ascii="Bookman Old Style" w:eastAsiaTheme="minorHAnsi" w:hAnsi="Bookman Old Style" w:cs="DejaVuSerif"/>
          <w:sz w:val="24"/>
          <w:szCs w:val="24"/>
          <w:lang w:val="es-CL" w:eastAsia="en-US"/>
        </w:rPr>
        <w:t xml:space="preserve">iva y habitual una especialidad </w:t>
      </w:r>
      <w:r w:rsidRPr="00874CBA">
        <w:rPr>
          <w:rFonts w:ascii="Bookman Old Style" w:eastAsiaTheme="minorHAnsi" w:hAnsi="Bookman Old Style" w:cs="DejaVuSerif"/>
          <w:sz w:val="24"/>
          <w:szCs w:val="24"/>
          <w:lang w:val="es-CL" w:eastAsia="en-US"/>
        </w:rPr>
        <w:t>deportiva, basán</w:t>
      </w:r>
      <w:r>
        <w:rPr>
          <w:rFonts w:ascii="Bookman Old Style" w:eastAsiaTheme="minorHAnsi" w:hAnsi="Bookman Old Style" w:cs="DejaVuSerif"/>
          <w:sz w:val="24"/>
          <w:szCs w:val="24"/>
          <w:lang w:val="es-CL" w:eastAsia="en-US"/>
        </w:rPr>
        <w:t xml:space="preserve">dose en sus aptitudes físicas e </w:t>
      </w:r>
      <w:r w:rsidRPr="00874CBA">
        <w:rPr>
          <w:rFonts w:ascii="Bookman Old Style" w:eastAsiaTheme="minorHAnsi" w:hAnsi="Bookman Old Style" w:cs="DejaVuSerif"/>
          <w:sz w:val="24"/>
          <w:szCs w:val="24"/>
          <w:lang w:val="es-CL" w:eastAsia="en-US"/>
        </w:rPr>
        <w:t>intelectuales, a</w:t>
      </w:r>
      <w:r>
        <w:rPr>
          <w:rFonts w:ascii="Bookman Old Style" w:eastAsiaTheme="minorHAnsi" w:hAnsi="Bookman Old Style" w:cs="DejaVuSerif"/>
          <w:sz w:val="24"/>
          <w:szCs w:val="24"/>
          <w:lang w:val="es-CL" w:eastAsia="en-US"/>
        </w:rPr>
        <w:t xml:space="preserve"> la vez que recibiendo a cambio </w:t>
      </w:r>
      <w:r w:rsidRPr="00874CBA">
        <w:rPr>
          <w:rFonts w:ascii="Bookman Old Style" w:eastAsiaTheme="minorHAnsi" w:hAnsi="Bookman Old Style" w:cs="DejaVuSerif"/>
          <w:sz w:val="24"/>
          <w:szCs w:val="24"/>
          <w:lang w:val="es-CL" w:eastAsia="en-US"/>
        </w:rPr>
        <w:t>una remuneración, o recompensa en dinero u</w:t>
      </w:r>
      <w:r>
        <w:rPr>
          <w:rFonts w:ascii="Bookman Old Style" w:eastAsiaTheme="minorHAnsi" w:hAnsi="Bookman Old Style" w:cs="DejaVuSerif"/>
          <w:sz w:val="24"/>
          <w:szCs w:val="24"/>
          <w:lang w:val="es-CL" w:eastAsia="en-US"/>
        </w:rPr>
        <w:t xml:space="preserve"> otro medio.</w:t>
      </w:r>
    </w:p>
    <w:p w:rsidR="001E6BA0" w:rsidRDefault="001E6BA0" w:rsidP="001E6BA0">
      <w:pPr>
        <w:widowControl/>
        <w:spacing w:line="360" w:lineRule="auto"/>
        <w:ind w:left="2088"/>
        <w:jc w:val="both"/>
        <w:rPr>
          <w:rFonts w:ascii="Bookman Old Style" w:hAnsi="Bookman Old Style"/>
          <w:sz w:val="24"/>
          <w:szCs w:val="24"/>
          <w:lang w:val="es-CL"/>
        </w:rPr>
      </w:pPr>
      <w:r w:rsidRPr="00374500">
        <w:rPr>
          <w:rFonts w:ascii="Bookman Old Style" w:hAnsi="Bookman Old Style"/>
          <w:sz w:val="24"/>
          <w:szCs w:val="24"/>
          <w:lang w:val="es-CL"/>
        </w:rPr>
        <w:t>Por otra parte, el artículo 5° precisa que el acuerdo celebrado entre un club o empresario, con un deportista profesional, corresponde a un contrato de trabajo, debiéndose regir por las disposiciones del Código del Trabajo y sus leyes complementarias.</w:t>
      </w:r>
    </w:p>
    <w:p w:rsidR="001E6BA0" w:rsidRDefault="001E6BA0" w:rsidP="001E6BA0">
      <w:pPr>
        <w:widowControl/>
        <w:spacing w:line="360" w:lineRule="auto"/>
        <w:ind w:left="2088"/>
        <w:jc w:val="both"/>
        <w:rPr>
          <w:rFonts w:ascii="Bookman Old Style" w:hAnsi="Bookman Old Style"/>
          <w:sz w:val="24"/>
          <w:szCs w:val="24"/>
          <w:lang w:val="es-CL"/>
        </w:rPr>
      </w:pPr>
      <w:r w:rsidRPr="00F1344F">
        <w:rPr>
          <w:rFonts w:ascii="Bookman Old Style" w:hAnsi="Bookman Old Style"/>
          <w:sz w:val="24"/>
          <w:szCs w:val="24"/>
          <w:lang w:val="es-CL"/>
        </w:rPr>
        <w:t>En la misma línea, el artículo 7° aclara que los pagos en dinero que reciban las personas citadas en los artículos 1° y 2°, pueden considerar también bonificaciones especiales de carácter permanente, no imponibles, complementarias al sueldo.</w:t>
      </w:r>
    </w:p>
    <w:p w:rsidR="001E6BA0" w:rsidRDefault="001E6BA0" w:rsidP="001E6BA0">
      <w:pPr>
        <w:widowControl/>
        <w:spacing w:line="360" w:lineRule="auto"/>
        <w:ind w:left="2088"/>
        <w:jc w:val="both"/>
        <w:rPr>
          <w:rFonts w:ascii="Bookman Old Style" w:hAnsi="Bookman Old Style"/>
          <w:sz w:val="24"/>
          <w:szCs w:val="24"/>
          <w:lang w:val="es-CL"/>
        </w:rPr>
      </w:pPr>
      <w:r>
        <w:rPr>
          <w:rFonts w:ascii="Bookman Old Style" w:hAnsi="Bookman Old Style"/>
          <w:sz w:val="24"/>
          <w:szCs w:val="24"/>
          <w:lang w:val="es-CL"/>
        </w:rPr>
        <w:t>En definitiva, queda de manifiesto que la actividad del Deportista Profesional se encuentra debidamente regulada, mucho más allá del ejercicio del deporte amateur.</w:t>
      </w:r>
    </w:p>
    <w:p w:rsidR="008F2C39" w:rsidRDefault="008F2C39" w:rsidP="001E6BA0">
      <w:pPr>
        <w:widowControl/>
        <w:spacing w:line="360" w:lineRule="auto"/>
        <w:ind w:left="2088"/>
        <w:jc w:val="both"/>
        <w:rPr>
          <w:rFonts w:ascii="Bookman Old Style" w:hAnsi="Bookman Old Style"/>
          <w:sz w:val="24"/>
          <w:szCs w:val="24"/>
          <w:lang w:val="es-CL"/>
        </w:rPr>
      </w:pPr>
    </w:p>
    <w:p w:rsidR="001E6BA0" w:rsidRDefault="008F2C39" w:rsidP="008F2C39">
      <w:pPr>
        <w:pStyle w:val="Style1"/>
        <w:adjustRightInd/>
        <w:spacing w:before="468" w:line="360" w:lineRule="auto"/>
        <w:ind w:left="2232" w:right="216" w:hanging="144"/>
        <w:jc w:val="both"/>
        <w:rPr>
          <w:rFonts w:ascii="Bookman Old Style" w:hAnsi="Bookman Old Style" w:cs="Bookman Old Style"/>
          <w:sz w:val="24"/>
          <w:szCs w:val="24"/>
          <w:lang w:val="es-ES_tradnl"/>
        </w:rPr>
      </w:pPr>
      <w:r>
        <w:rPr>
          <w:rFonts w:ascii="Bookman Old Style" w:hAnsi="Bookman Old Style"/>
          <w:sz w:val="24"/>
          <w:szCs w:val="24"/>
          <w:lang w:val="es-CL"/>
        </w:rPr>
        <w:t xml:space="preserve">7) </w:t>
      </w:r>
      <w:r>
        <w:rPr>
          <w:rFonts w:ascii="Bookman Old Style" w:hAnsi="Bookman Old Style" w:cs="Bookman Old Style"/>
          <w:sz w:val="24"/>
          <w:szCs w:val="24"/>
          <w:lang w:val="es-ES_tradnl"/>
        </w:rPr>
        <w:t>Que,</w:t>
      </w:r>
      <w:r w:rsidRPr="006E0D55">
        <w:rPr>
          <w:rFonts w:ascii="Bookman Old Style" w:hAnsi="Bookman Old Style" w:cs="Bookman Old Style"/>
          <w:sz w:val="24"/>
          <w:szCs w:val="24"/>
          <w:lang w:val="es-ES_tradnl"/>
        </w:rPr>
        <w:t xml:space="preserve"> </w:t>
      </w:r>
      <w:r>
        <w:rPr>
          <w:rFonts w:ascii="Bookman Old Style" w:hAnsi="Bookman Old Style" w:cs="Bookman Old Style"/>
          <w:sz w:val="24"/>
          <w:szCs w:val="24"/>
          <w:lang w:val="es-ES_tradnl"/>
        </w:rPr>
        <w:t xml:space="preserve">como es de público conocimiento, existe el día del Deporte Para el Desarrollo y La Paz que se conmemora cada 6 de abril, sin embargo, no es menos cierto que siendo una fecha en que se festeja la actividad deportiva en términos generales, no hace del todo honor a aquellas personas que practican el </w:t>
      </w:r>
      <w:r>
        <w:rPr>
          <w:rFonts w:ascii="Bookman Old Style" w:hAnsi="Bookman Old Style" w:cs="Bookman Old Style"/>
          <w:b/>
          <w:sz w:val="24"/>
          <w:szCs w:val="24"/>
          <w:u w:val="single"/>
          <w:lang w:val="es-ES_tradnl"/>
        </w:rPr>
        <w:t xml:space="preserve">deporte </w:t>
      </w:r>
      <w:r w:rsidRPr="00EF6DF6">
        <w:rPr>
          <w:rFonts w:ascii="Bookman Old Style" w:hAnsi="Bookman Old Style" w:cs="Bookman Old Style"/>
          <w:b/>
          <w:sz w:val="24"/>
          <w:szCs w:val="24"/>
          <w:u w:val="single"/>
          <w:lang w:val="es-ES_tradnl"/>
        </w:rPr>
        <w:t>Amateur</w:t>
      </w:r>
      <w:r>
        <w:rPr>
          <w:rFonts w:ascii="Bookman Old Style" w:hAnsi="Bookman Old Style" w:cs="Bookman Old Style"/>
          <w:b/>
          <w:sz w:val="24"/>
          <w:szCs w:val="24"/>
          <w:lang w:val="es-ES_tradnl"/>
        </w:rPr>
        <w:t xml:space="preserve"> </w:t>
      </w:r>
      <w:r w:rsidRPr="00EF6DF6">
        <w:rPr>
          <w:rFonts w:ascii="Bookman Old Style" w:hAnsi="Bookman Old Style" w:cs="Bookman Old Style"/>
          <w:sz w:val="24"/>
          <w:szCs w:val="24"/>
          <w:lang w:val="es-ES_tradnl"/>
        </w:rPr>
        <w:t>que</w:t>
      </w:r>
      <w:r>
        <w:rPr>
          <w:rFonts w:ascii="Bookman Old Style" w:hAnsi="Bookman Old Style" w:cs="Bookman Old Style"/>
          <w:sz w:val="24"/>
          <w:szCs w:val="24"/>
          <w:lang w:val="es-ES_tradnl"/>
        </w:rPr>
        <w:t xml:space="preserve"> enaltecen y promueven en sus diferentes disciplinas deportivas a Chile.</w:t>
      </w:r>
    </w:p>
    <w:p w:rsidR="00383C7A" w:rsidRPr="008F2C39" w:rsidRDefault="00383C7A" w:rsidP="008F2C39">
      <w:pPr>
        <w:pStyle w:val="Style1"/>
        <w:adjustRightInd/>
        <w:spacing w:before="468" w:line="360" w:lineRule="auto"/>
        <w:ind w:left="2232" w:right="216" w:hanging="144"/>
        <w:jc w:val="both"/>
        <w:rPr>
          <w:rFonts w:ascii="Bookman Old Style" w:hAnsi="Bookman Old Style" w:cs="Bookman Old Style"/>
          <w:sz w:val="24"/>
          <w:szCs w:val="24"/>
          <w:lang w:val="es-ES_tradnl"/>
        </w:rPr>
      </w:pPr>
    </w:p>
    <w:p w:rsidR="006B1A0E" w:rsidRPr="00B8564B" w:rsidRDefault="006B1A0E" w:rsidP="006B1A0E">
      <w:pPr>
        <w:pStyle w:val="Style1"/>
        <w:adjustRightInd/>
        <w:spacing w:before="648" w:line="360" w:lineRule="auto"/>
        <w:ind w:left="1728" w:firstLine="432"/>
        <w:jc w:val="both"/>
        <w:rPr>
          <w:rFonts w:ascii="Bookman Old Style" w:hAnsi="Bookman Old Style" w:cs="Bookman Old Style"/>
          <w:b/>
          <w:bCs/>
          <w:sz w:val="24"/>
          <w:szCs w:val="24"/>
          <w:lang w:val="es-ES_tradnl"/>
        </w:rPr>
      </w:pPr>
      <w:r w:rsidRPr="00B8564B">
        <w:rPr>
          <w:rFonts w:ascii="Bookman Old Style" w:hAnsi="Bookman Old Style" w:cs="Bookman Old Style"/>
          <w:b/>
          <w:bCs/>
          <w:sz w:val="24"/>
          <w:szCs w:val="24"/>
          <w:lang w:val="es-ES_tradnl"/>
        </w:rPr>
        <w:lastRenderedPageBreak/>
        <w:t>POR LO TANTO,</w:t>
      </w:r>
    </w:p>
    <w:p w:rsidR="006B1A0E" w:rsidRPr="00B8564B" w:rsidRDefault="006B1A0E" w:rsidP="006B1A0E">
      <w:pPr>
        <w:pStyle w:val="Style1"/>
        <w:adjustRightInd/>
        <w:spacing w:line="360" w:lineRule="auto"/>
        <w:jc w:val="both"/>
        <w:rPr>
          <w:rFonts w:ascii="Bookman Old Style" w:hAnsi="Bookman Old Style" w:cs="Bookman Old Style"/>
          <w:sz w:val="24"/>
          <w:szCs w:val="24"/>
          <w:lang w:val="es-ES_tradnl"/>
        </w:rPr>
      </w:pPr>
    </w:p>
    <w:p w:rsidR="006B1A0E" w:rsidRPr="00B8564B" w:rsidRDefault="006B1A0E" w:rsidP="006B1A0E">
      <w:pPr>
        <w:pStyle w:val="Style1"/>
        <w:adjustRightInd/>
        <w:spacing w:line="360" w:lineRule="auto"/>
        <w:ind w:left="2268"/>
        <w:jc w:val="both"/>
        <w:rPr>
          <w:b/>
          <w:bCs/>
          <w:sz w:val="24"/>
          <w:szCs w:val="24"/>
          <w:u w:val="single"/>
          <w:lang w:val="es-ES_tradnl"/>
        </w:rPr>
      </w:pPr>
      <w:r w:rsidRPr="00B8564B">
        <w:rPr>
          <w:rFonts w:ascii="Bookman Old Style" w:hAnsi="Bookman Old Style" w:cs="Bookman Old Style"/>
          <w:sz w:val="24"/>
          <w:szCs w:val="24"/>
          <w:lang w:val="es-ES_tradnl"/>
        </w:rPr>
        <w:t>El Diputado que suscribe viene a someter a la consideración de este Honorable Congreso Nacional el siguiente:</w:t>
      </w:r>
      <w:r w:rsidRPr="00B8564B">
        <w:rPr>
          <w:b/>
          <w:bCs/>
          <w:sz w:val="24"/>
          <w:szCs w:val="24"/>
          <w:u w:val="single"/>
          <w:lang w:val="es-ES_tradnl"/>
        </w:rPr>
        <w:t xml:space="preserve"> </w:t>
      </w:r>
    </w:p>
    <w:p w:rsidR="006B1A0E" w:rsidRPr="00B8564B" w:rsidRDefault="006B1A0E" w:rsidP="006B1A0E">
      <w:pPr>
        <w:pStyle w:val="Style1"/>
        <w:adjustRightInd/>
        <w:spacing w:line="360" w:lineRule="auto"/>
        <w:rPr>
          <w:b/>
          <w:bCs/>
          <w:sz w:val="24"/>
          <w:szCs w:val="24"/>
          <w:u w:val="single"/>
          <w:lang w:val="es-ES_tradnl"/>
        </w:rPr>
      </w:pPr>
    </w:p>
    <w:p w:rsidR="006B1A0E" w:rsidRPr="00B8564B" w:rsidRDefault="006B1A0E" w:rsidP="006B1A0E">
      <w:pPr>
        <w:pStyle w:val="Style1"/>
        <w:adjustRightInd/>
        <w:spacing w:line="360" w:lineRule="auto"/>
        <w:ind w:left="3816"/>
        <w:rPr>
          <w:b/>
          <w:bCs/>
          <w:sz w:val="24"/>
          <w:szCs w:val="24"/>
          <w:u w:val="single"/>
          <w:lang w:val="es-ES_tradnl"/>
        </w:rPr>
      </w:pPr>
    </w:p>
    <w:p w:rsidR="006B1A0E" w:rsidRDefault="006B1A0E" w:rsidP="006B1A0E">
      <w:pPr>
        <w:pStyle w:val="Style1"/>
        <w:adjustRightInd/>
        <w:spacing w:line="360" w:lineRule="auto"/>
        <w:ind w:left="3816"/>
        <w:rPr>
          <w:b/>
          <w:bCs/>
          <w:sz w:val="24"/>
          <w:szCs w:val="24"/>
          <w:u w:val="single"/>
          <w:lang w:val="es-ES_tradnl"/>
        </w:rPr>
      </w:pPr>
      <w:r w:rsidRPr="00B8564B">
        <w:rPr>
          <w:b/>
          <w:bCs/>
          <w:sz w:val="24"/>
          <w:szCs w:val="24"/>
          <w:u w:val="single"/>
          <w:lang w:val="es-ES_tradnl"/>
        </w:rPr>
        <w:t>PROYECTO DE LEY</w:t>
      </w:r>
    </w:p>
    <w:p w:rsidR="006B1A0E" w:rsidRPr="003C7400" w:rsidRDefault="006B1A0E" w:rsidP="006B1A0E">
      <w:pPr>
        <w:pStyle w:val="Style1"/>
        <w:adjustRightInd/>
        <w:spacing w:line="360" w:lineRule="auto"/>
        <w:ind w:left="3816"/>
        <w:rPr>
          <w:b/>
          <w:bCs/>
          <w:sz w:val="24"/>
          <w:szCs w:val="24"/>
          <w:u w:val="single"/>
          <w:lang w:val="es-ES_tradnl"/>
        </w:rPr>
      </w:pPr>
    </w:p>
    <w:p w:rsidR="006B1A0E" w:rsidRPr="006B1A0E" w:rsidRDefault="006B1A0E" w:rsidP="00127850">
      <w:pPr>
        <w:spacing w:line="360" w:lineRule="auto"/>
        <w:ind w:left="2124"/>
        <w:jc w:val="both"/>
        <w:rPr>
          <w:rFonts w:ascii="Bookman Old Style" w:hAnsi="Bookman Old Style"/>
          <w:sz w:val="24"/>
          <w:szCs w:val="24"/>
          <w:lang w:val="es-ES"/>
        </w:rPr>
      </w:pPr>
      <w:r w:rsidRPr="006B1A0E">
        <w:rPr>
          <w:rFonts w:ascii="Bookman Old Style" w:hAnsi="Bookman Old Style" w:cs="Garamond"/>
          <w:b/>
          <w:bCs/>
          <w:iCs/>
          <w:spacing w:val="8"/>
          <w:sz w:val="24"/>
          <w:szCs w:val="24"/>
          <w:lang w:val="es-ES_tradnl"/>
        </w:rPr>
        <w:t xml:space="preserve">Artículo Único: </w:t>
      </w:r>
      <w:proofErr w:type="spellStart"/>
      <w:r w:rsidRPr="006B1A0E">
        <w:rPr>
          <w:rFonts w:ascii="Bookman Old Style" w:hAnsi="Bookman Old Style" w:cs="Garamond"/>
          <w:bCs/>
          <w:iCs/>
          <w:spacing w:val="8"/>
          <w:sz w:val="24"/>
          <w:szCs w:val="24"/>
          <w:lang w:val="es-ES_tradnl"/>
        </w:rPr>
        <w:t>Establé</w:t>
      </w:r>
      <w:r w:rsidR="00976DC3">
        <w:rPr>
          <w:rFonts w:ascii="Bookman Old Style" w:hAnsi="Bookman Old Style" w:cs="Garamond"/>
          <w:bCs/>
          <w:iCs/>
          <w:spacing w:val="8"/>
          <w:sz w:val="24"/>
          <w:szCs w:val="24"/>
          <w:lang w:val="es-ES_tradnl"/>
        </w:rPr>
        <w:t>a</w:t>
      </w:r>
      <w:r w:rsidRPr="006B1A0E">
        <w:rPr>
          <w:rFonts w:ascii="Bookman Old Style" w:hAnsi="Bookman Old Style" w:cs="Garamond"/>
          <w:bCs/>
          <w:iCs/>
          <w:spacing w:val="8"/>
          <w:sz w:val="24"/>
          <w:szCs w:val="24"/>
          <w:lang w:val="es-ES_tradnl"/>
        </w:rPr>
        <w:t>zcase</w:t>
      </w:r>
      <w:proofErr w:type="spellEnd"/>
      <w:r w:rsidRPr="006B1A0E">
        <w:rPr>
          <w:rFonts w:ascii="Bookman Old Style" w:hAnsi="Bookman Old Style" w:cs="Garamond"/>
          <w:bCs/>
          <w:iCs/>
          <w:spacing w:val="8"/>
          <w:sz w:val="24"/>
          <w:szCs w:val="24"/>
          <w:lang w:val="es-ES_tradnl"/>
        </w:rPr>
        <w:t xml:space="preserve"> el</w:t>
      </w:r>
      <w:r w:rsidR="00843984">
        <w:rPr>
          <w:rFonts w:ascii="Bookman Old Style" w:hAnsi="Bookman Old Style" w:cs="Garamond"/>
          <w:bCs/>
          <w:iCs/>
          <w:spacing w:val="8"/>
          <w:sz w:val="24"/>
          <w:szCs w:val="24"/>
          <w:lang w:val="es-ES_tradnl"/>
        </w:rPr>
        <w:t xml:space="preserve"> 9</w:t>
      </w:r>
      <w:r w:rsidR="00145FB4">
        <w:rPr>
          <w:rFonts w:ascii="Bookman Old Style" w:hAnsi="Bookman Old Style" w:cs="Garamond"/>
          <w:bCs/>
          <w:iCs/>
          <w:spacing w:val="8"/>
          <w:sz w:val="24"/>
          <w:szCs w:val="24"/>
          <w:lang w:val="es-ES_tradnl"/>
        </w:rPr>
        <w:t xml:space="preserve"> </w:t>
      </w:r>
      <w:r w:rsidRPr="006B1A0E">
        <w:rPr>
          <w:rFonts w:ascii="Bookman Old Style" w:hAnsi="Bookman Old Style" w:cs="Garamond"/>
          <w:bCs/>
          <w:iCs/>
          <w:spacing w:val="8"/>
          <w:sz w:val="24"/>
          <w:szCs w:val="24"/>
          <w:lang w:val="es-ES_tradnl"/>
        </w:rPr>
        <w:t xml:space="preserve">de </w:t>
      </w:r>
      <w:r w:rsidR="00843984">
        <w:rPr>
          <w:rFonts w:ascii="Bookman Old Style" w:hAnsi="Bookman Old Style" w:cs="Garamond"/>
          <w:bCs/>
          <w:iCs/>
          <w:spacing w:val="8"/>
          <w:sz w:val="24"/>
          <w:szCs w:val="24"/>
          <w:lang w:val="es-ES_tradnl"/>
        </w:rPr>
        <w:t xml:space="preserve">mayo </w:t>
      </w:r>
      <w:r w:rsidR="00127850">
        <w:rPr>
          <w:rFonts w:ascii="Bookman Old Style" w:hAnsi="Bookman Old Style" w:cs="Garamond"/>
          <w:bCs/>
          <w:iCs/>
          <w:spacing w:val="8"/>
          <w:sz w:val="24"/>
          <w:szCs w:val="24"/>
          <w:lang w:val="es-ES_tradnl"/>
        </w:rPr>
        <w:t xml:space="preserve">de cada </w:t>
      </w:r>
      <w:r w:rsidRPr="006B1A0E">
        <w:rPr>
          <w:rFonts w:ascii="Bookman Old Style" w:hAnsi="Bookman Old Style" w:cs="Garamond"/>
          <w:bCs/>
          <w:iCs/>
          <w:spacing w:val="8"/>
          <w:sz w:val="24"/>
          <w:szCs w:val="24"/>
          <w:lang w:val="es-ES_tradnl"/>
        </w:rPr>
        <w:t xml:space="preserve">año como el Día </w:t>
      </w:r>
      <w:r w:rsidR="002B4973">
        <w:rPr>
          <w:rFonts w:ascii="Bookman Old Style" w:hAnsi="Bookman Old Style" w:cs="Garamond"/>
          <w:bCs/>
          <w:iCs/>
          <w:spacing w:val="8"/>
          <w:sz w:val="24"/>
          <w:szCs w:val="24"/>
          <w:lang w:val="es-ES_tradnl"/>
        </w:rPr>
        <w:t xml:space="preserve">Nacional del Deportista </w:t>
      </w:r>
      <w:r w:rsidR="00127850">
        <w:rPr>
          <w:rFonts w:ascii="Bookman Old Style" w:hAnsi="Bookman Old Style" w:cs="Garamond"/>
          <w:bCs/>
          <w:iCs/>
          <w:spacing w:val="8"/>
          <w:sz w:val="24"/>
          <w:szCs w:val="24"/>
          <w:lang w:val="es-ES_tradnl"/>
        </w:rPr>
        <w:t xml:space="preserve">  </w:t>
      </w:r>
      <w:r w:rsidR="00680A93">
        <w:rPr>
          <w:rFonts w:ascii="Bookman Old Style" w:hAnsi="Bookman Old Style" w:cs="Garamond"/>
          <w:bCs/>
          <w:iCs/>
          <w:spacing w:val="8"/>
          <w:sz w:val="24"/>
          <w:szCs w:val="24"/>
          <w:lang w:val="es-ES_tradnl"/>
        </w:rPr>
        <w:t>Amateur.</w:t>
      </w:r>
    </w:p>
    <w:p w:rsidR="006B1A0E" w:rsidRPr="00822DA4" w:rsidRDefault="006B1A0E" w:rsidP="006B1A0E">
      <w:pPr>
        <w:spacing w:line="360" w:lineRule="auto"/>
        <w:rPr>
          <w:rFonts w:ascii="Bookman Old Style" w:hAnsi="Bookman Old Style"/>
          <w:sz w:val="24"/>
          <w:szCs w:val="24"/>
          <w:lang w:val="es-ES"/>
        </w:rPr>
      </w:pPr>
    </w:p>
    <w:p w:rsidR="006B1A0E" w:rsidRDefault="006B1A0E" w:rsidP="006B1A0E">
      <w:pPr>
        <w:spacing w:line="360" w:lineRule="auto"/>
        <w:rPr>
          <w:b/>
          <w:sz w:val="24"/>
          <w:szCs w:val="24"/>
          <w:lang w:val="es-CL"/>
        </w:rPr>
      </w:pPr>
    </w:p>
    <w:p w:rsidR="00A87B2D" w:rsidRDefault="00A87B2D" w:rsidP="006B1A0E">
      <w:pPr>
        <w:spacing w:line="360" w:lineRule="auto"/>
        <w:rPr>
          <w:b/>
          <w:sz w:val="24"/>
          <w:szCs w:val="24"/>
          <w:lang w:val="es-CL"/>
        </w:rPr>
      </w:pPr>
    </w:p>
    <w:p w:rsidR="00A87B2D" w:rsidRDefault="00A87B2D" w:rsidP="006B1A0E">
      <w:pPr>
        <w:spacing w:line="360" w:lineRule="auto"/>
        <w:rPr>
          <w:b/>
          <w:sz w:val="24"/>
          <w:szCs w:val="24"/>
          <w:lang w:val="es-CL"/>
        </w:rPr>
      </w:pPr>
    </w:p>
    <w:p w:rsidR="00A87B2D" w:rsidRDefault="00A87B2D" w:rsidP="006B1A0E">
      <w:pPr>
        <w:spacing w:line="360" w:lineRule="auto"/>
        <w:rPr>
          <w:b/>
          <w:sz w:val="24"/>
          <w:szCs w:val="24"/>
          <w:lang w:val="es-CL"/>
        </w:rPr>
      </w:pPr>
    </w:p>
    <w:p w:rsidR="00A87B2D" w:rsidRDefault="00A87B2D" w:rsidP="006B1A0E">
      <w:pPr>
        <w:spacing w:line="360" w:lineRule="auto"/>
        <w:rPr>
          <w:b/>
          <w:sz w:val="24"/>
          <w:szCs w:val="24"/>
          <w:lang w:val="es-CL"/>
        </w:rPr>
      </w:pPr>
    </w:p>
    <w:p w:rsidR="00822DA4" w:rsidRDefault="00822DA4" w:rsidP="006B1A0E">
      <w:pPr>
        <w:spacing w:line="360" w:lineRule="auto"/>
        <w:rPr>
          <w:b/>
          <w:sz w:val="24"/>
          <w:szCs w:val="24"/>
          <w:lang w:val="es-CL"/>
        </w:rPr>
      </w:pPr>
    </w:p>
    <w:p w:rsidR="006B1A0E" w:rsidRPr="00B8564B" w:rsidRDefault="006B1A0E" w:rsidP="006B1A0E">
      <w:pPr>
        <w:spacing w:line="360" w:lineRule="auto"/>
        <w:ind w:left="360"/>
        <w:jc w:val="center"/>
        <w:rPr>
          <w:b/>
          <w:sz w:val="24"/>
          <w:szCs w:val="24"/>
          <w:lang w:val="es-CL"/>
        </w:rPr>
      </w:pPr>
      <w:r>
        <w:rPr>
          <w:b/>
          <w:sz w:val="24"/>
          <w:szCs w:val="24"/>
          <w:lang w:val="es-CL"/>
        </w:rPr>
        <w:t xml:space="preserve">Sebastián </w:t>
      </w:r>
      <w:proofErr w:type="spellStart"/>
      <w:r>
        <w:rPr>
          <w:b/>
          <w:sz w:val="24"/>
          <w:szCs w:val="24"/>
          <w:lang w:val="es-CL"/>
        </w:rPr>
        <w:t>Keitel</w:t>
      </w:r>
      <w:proofErr w:type="spellEnd"/>
      <w:r>
        <w:rPr>
          <w:b/>
          <w:sz w:val="24"/>
          <w:szCs w:val="24"/>
          <w:lang w:val="es-CL"/>
        </w:rPr>
        <w:t xml:space="preserve"> Bianchi</w:t>
      </w:r>
    </w:p>
    <w:p w:rsidR="006B1A0E" w:rsidRPr="003378EF" w:rsidRDefault="006B1A0E" w:rsidP="006B1A0E">
      <w:pPr>
        <w:spacing w:line="360" w:lineRule="auto"/>
        <w:ind w:left="360"/>
        <w:jc w:val="center"/>
        <w:rPr>
          <w:b/>
          <w:sz w:val="24"/>
          <w:szCs w:val="24"/>
          <w:lang w:val="es-CL"/>
        </w:rPr>
      </w:pPr>
      <w:r w:rsidRPr="00B8564B">
        <w:rPr>
          <w:b/>
          <w:sz w:val="24"/>
          <w:szCs w:val="24"/>
          <w:lang w:val="es-CL"/>
        </w:rPr>
        <w:t>Diputad</w:t>
      </w:r>
      <w:r>
        <w:rPr>
          <w:b/>
          <w:sz w:val="24"/>
          <w:szCs w:val="24"/>
          <w:lang w:val="es-CL"/>
        </w:rPr>
        <w:t>o</w:t>
      </w:r>
      <w:r w:rsidRPr="00B8564B">
        <w:rPr>
          <w:b/>
          <w:sz w:val="24"/>
          <w:szCs w:val="24"/>
          <w:lang w:val="es-CL"/>
        </w:rPr>
        <w:t xml:space="preserve">        </w:t>
      </w:r>
      <w:r>
        <w:rPr>
          <w:b/>
          <w:sz w:val="24"/>
          <w:szCs w:val="24"/>
          <w:lang w:val="es-CL"/>
        </w:rPr>
        <w:t xml:space="preserve">                               </w:t>
      </w:r>
    </w:p>
    <w:p w:rsidR="003836C1" w:rsidRDefault="00F32851"/>
    <w:sectPr w:rsidR="003836C1" w:rsidSect="00383C7A">
      <w:headerReference w:type="even" r:id="rId8"/>
      <w:headerReference w:type="default" r:id="rId9"/>
      <w:footerReference w:type="even" r:id="rId10"/>
      <w:footerReference w:type="default" r:id="rId11"/>
      <w:headerReference w:type="first" r:id="rId12"/>
      <w:footerReference w:type="first" r:id="rId13"/>
      <w:pgSz w:w="12240" w:h="20160" w:code="5"/>
      <w:pgMar w:top="1417" w:right="1701" w:bottom="2694" w:left="1701" w:header="720" w:footer="1474"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851" w:rsidRDefault="00F32851" w:rsidP="006B1A0E">
      <w:r>
        <w:separator/>
      </w:r>
    </w:p>
  </w:endnote>
  <w:endnote w:type="continuationSeparator" w:id="0">
    <w:p w:rsidR="00F32851" w:rsidRDefault="00F32851" w:rsidP="006B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jaVu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3C4" w:rsidRDefault="005F13C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149137"/>
      <w:docPartObj>
        <w:docPartGallery w:val="Page Numbers (Bottom of Page)"/>
        <w:docPartUnique/>
      </w:docPartObj>
    </w:sdtPr>
    <w:sdtEndPr/>
    <w:sdtContent>
      <w:sdt>
        <w:sdtPr>
          <w:id w:val="505025707"/>
          <w:docPartObj>
            <w:docPartGallery w:val="Page Numbers (Top of Page)"/>
            <w:docPartUnique/>
          </w:docPartObj>
        </w:sdtPr>
        <w:sdtEndPr/>
        <w:sdtContent>
          <w:p w:rsidR="00163FC1" w:rsidRPr="001571EC" w:rsidRDefault="006E76C9">
            <w:pPr>
              <w:pStyle w:val="Piedepgina"/>
              <w:jc w:val="right"/>
              <w:rPr>
                <w:lang w:val="es-CL"/>
              </w:rPr>
            </w:pPr>
            <w:r w:rsidRPr="001571EC">
              <w:rPr>
                <w:sz w:val="16"/>
                <w:szCs w:val="16"/>
                <w:lang w:val="es-CL"/>
              </w:rPr>
              <w:t xml:space="preserve">Valeria Ramírez J. Abogado. </w:t>
            </w:r>
            <w:r w:rsidR="00A1216F">
              <w:rPr>
                <w:sz w:val="16"/>
                <w:szCs w:val="16"/>
                <w:lang w:val="es-CL"/>
              </w:rPr>
              <w:t xml:space="preserve">Dip. Sebastián </w:t>
            </w:r>
            <w:proofErr w:type="spellStart"/>
            <w:r w:rsidR="00A1216F">
              <w:rPr>
                <w:sz w:val="16"/>
                <w:szCs w:val="16"/>
                <w:lang w:val="es-CL"/>
              </w:rPr>
              <w:t>Keitel</w:t>
            </w:r>
            <w:proofErr w:type="spellEnd"/>
            <w:r w:rsidR="00A1216F">
              <w:rPr>
                <w:sz w:val="16"/>
                <w:szCs w:val="16"/>
                <w:lang w:val="es-CL"/>
              </w:rPr>
              <w:t xml:space="preserve">. </w:t>
            </w:r>
            <w:hyperlink r:id="rId1" w:history="1">
              <w:r w:rsidR="00A1216F" w:rsidRPr="00FA1413">
                <w:rPr>
                  <w:rStyle w:val="Hipervnculo"/>
                  <w:sz w:val="16"/>
                  <w:szCs w:val="16"/>
                  <w:lang w:val="es-CL"/>
                </w:rPr>
                <w:t>sebastian.keitel@congreso.cl</w:t>
              </w:r>
            </w:hyperlink>
            <w:r w:rsidR="00A1216F">
              <w:rPr>
                <w:sz w:val="16"/>
                <w:szCs w:val="16"/>
                <w:lang w:val="es-CL"/>
              </w:rPr>
              <w:t xml:space="preserve">   </w:t>
            </w:r>
            <w:r>
              <w:rPr>
                <w:sz w:val="16"/>
                <w:szCs w:val="16"/>
                <w:lang w:val="es-CL"/>
              </w:rPr>
              <w:t xml:space="preserve">           </w:t>
            </w:r>
            <w:r w:rsidR="00A1216F">
              <w:rPr>
                <w:sz w:val="16"/>
                <w:szCs w:val="16"/>
                <w:lang w:val="es-CL"/>
              </w:rPr>
              <w:t xml:space="preserve">                     </w:t>
            </w:r>
            <w:r>
              <w:rPr>
                <w:sz w:val="16"/>
                <w:szCs w:val="16"/>
                <w:lang w:val="es-CL"/>
              </w:rPr>
              <w:t xml:space="preserve"> </w:t>
            </w:r>
            <w:r w:rsidRPr="001571EC">
              <w:rPr>
                <w:sz w:val="16"/>
                <w:szCs w:val="16"/>
                <w:lang w:val="es-CL"/>
              </w:rPr>
              <w:t xml:space="preserve"> </w:t>
            </w:r>
            <w:r w:rsidRPr="00635446">
              <w:rPr>
                <w:b/>
                <w:sz w:val="24"/>
                <w:szCs w:val="24"/>
                <w:lang w:val="es-CL"/>
              </w:rPr>
              <w:t xml:space="preserve">     </w:t>
            </w:r>
            <w:r w:rsidR="00A1216F">
              <w:rPr>
                <w:b/>
                <w:sz w:val="24"/>
                <w:szCs w:val="24"/>
                <w:lang w:val="es-CL"/>
              </w:rPr>
              <w:t xml:space="preserve">                   </w:t>
            </w:r>
            <w:r w:rsidRPr="00635446">
              <w:rPr>
                <w:b/>
                <w:sz w:val="24"/>
                <w:szCs w:val="24"/>
                <w:lang w:val="es-CL"/>
              </w:rPr>
              <w:t xml:space="preserve">  </w:t>
            </w:r>
            <w:r>
              <w:rPr>
                <w:b/>
                <w:sz w:val="24"/>
                <w:szCs w:val="24"/>
              </w:rPr>
              <w:fldChar w:fldCharType="begin"/>
            </w:r>
            <w:r w:rsidRPr="001571EC">
              <w:rPr>
                <w:b/>
                <w:lang w:val="es-CL"/>
              </w:rPr>
              <w:instrText>PAGE</w:instrText>
            </w:r>
            <w:r>
              <w:rPr>
                <w:b/>
                <w:sz w:val="24"/>
                <w:szCs w:val="24"/>
              </w:rPr>
              <w:fldChar w:fldCharType="separate"/>
            </w:r>
            <w:r w:rsidR="00332A66">
              <w:rPr>
                <w:b/>
                <w:noProof/>
                <w:lang w:val="es-CL"/>
              </w:rPr>
              <w:t>4</w:t>
            </w:r>
            <w:r>
              <w:rPr>
                <w:b/>
                <w:sz w:val="24"/>
                <w:szCs w:val="24"/>
              </w:rPr>
              <w:fldChar w:fldCharType="end"/>
            </w:r>
            <w:r w:rsidRPr="001571EC">
              <w:rPr>
                <w:lang w:val="es-CL"/>
              </w:rPr>
              <w:t xml:space="preserve"> de </w:t>
            </w:r>
            <w:r>
              <w:rPr>
                <w:b/>
                <w:sz w:val="24"/>
                <w:szCs w:val="24"/>
              </w:rPr>
              <w:fldChar w:fldCharType="begin"/>
            </w:r>
            <w:r w:rsidRPr="001571EC">
              <w:rPr>
                <w:b/>
                <w:lang w:val="es-CL"/>
              </w:rPr>
              <w:instrText>NUMPAGES</w:instrText>
            </w:r>
            <w:r>
              <w:rPr>
                <w:b/>
                <w:sz w:val="24"/>
                <w:szCs w:val="24"/>
              </w:rPr>
              <w:fldChar w:fldCharType="separate"/>
            </w:r>
            <w:r w:rsidR="00332A66">
              <w:rPr>
                <w:b/>
                <w:noProof/>
                <w:lang w:val="es-CL"/>
              </w:rPr>
              <w:t>4</w:t>
            </w:r>
            <w:r>
              <w:rPr>
                <w:b/>
                <w:sz w:val="24"/>
                <w:szCs w:val="24"/>
              </w:rPr>
              <w:fldChar w:fldCharType="end"/>
            </w:r>
          </w:p>
        </w:sdtContent>
      </w:sdt>
    </w:sdtContent>
  </w:sdt>
  <w:p w:rsidR="00163FC1" w:rsidRPr="006A245B" w:rsidRDefault="00F32851">
    <w:pPr>
      <w:pStyle w:val="Piedepgina"/>
      <w:rPr>
        <w:lang w:val="es-C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3C4" w:rsidRDefault="005F13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851" w:rsidRDefault="00F32851" w:rsidP="006B1A0E">
      <w:r>
        <w:separator/>
      </w:r>
    </w:p>
  </w:footnote>
  <w:footnote w:type="continuationSeparator" w:id="0">
    <w:p w:rsidR="00F32851" w:rsidRDefault="00F32851" w:rsidP="006B1A0E">
      <w:r>
        <w:continuationSeparator/>
      </w:r>
    </w:p>
  </w:footnote>
  <w:footnote w:id="1">
    <w:p w:rsidR="00536B13" w:rsidRPr="005A4B6C" w:rsidRDefault="00536B13" w:rsidP="00536B13">
      <w:pPr>
        <w:pStyle w:val="Textonotapie"/>
        <w:rPr>
          <w:lang w:val="es-CL"/>
        </w:rPr>
      </w:pPr>
      <w:r>
        <w:rPr>
          <w:rStyle w:val="Refdenotaalpie"/>
        </w:rPr>
        <w:footnoteRef/>
      </w:r>
      <w:r w:rsidRPr="005A4B6C">
        <w:rPr>
          <w:lang w:val="es-CL"/>
        </w:rPr>
        <w:t xml:space="preserve"> </w:t>
      </w:r>
      <w:r>
        <w:rPr>
          <w:lang w:val="es-CL"/>
        </w:rPr>
        <w:t xml:space="preserve">Desarrollo del Deporte Amateur. </w:t>
      </w:r>
      <w:hyperlink r:id="rId1" w:history="1">
        <w:r w:rsidRPr="00233CE0">
          <w:rPr>
            <w:rStyle w:val="Hipervnculo"/>
            <w:lang w:val="es-CL"/>
          </w:rPr>
          <w:t>https://historiauniversaluniviasec.wordpress.com/2012/05/29/desarrollo-del-deporte-amateur/</w:t>
        </w:r>
      </w:hyperlink>
      <w:r>
        <w:rPr>
          <w:lang w:val="es-CL"/>
        </w:rPr>
        <w:t xml:space="preserve"> </w:t>
      </w:r>
    </w:p>
  </w:footnote>
  <w:footnote w:id="2">
    <w:p w:rsidR="00536B13" w:rsidRPr="006A0EB4" w:rsidRDefault="00536B13" w:rsidP="00536B13">
      <w:pPr>
        <w:pStyle w:val="Textonotapie"/>
        <w:rPr>
          <w:lang w:val="es-CL"/>
        </w:rPr>
      </w:pPr>
      <w:r>
        <w:rPr>
          <w:rStyle w:val="Refdenotaalpie"/>
        </w:rPr>
        <w:footnoteRef/>
      </w:r>
      <w:r w:rsidRPr="006A0EB4">
        <w:rPr>
          <w:lang w:val="es-CL"/>
        </w:rPr>
        <w:t xml:space="preserve"> Historia del Deporte Amateur</w:t>
      </w:r>
      <w:r>
        <w:rPr>
          <w:lang w:val="es-CL"/>
        </w:rPr>
        <w:t xml:space="preserve">. Disponible. </w:t>
      </w:r>
      <w:hyperlink r:id="rId2" w:history="1">
        <w:r w:rsidRPr="00233CE0">
          <w:rPr>
            <w:rStyle w:val="Hipervnculo"/>
            <w:lang w:val="es-CL"/>
          </w:rPr>
          <w:t>http://historiadeldeporte.net/historia-del-deporte-amateur/</w:t>
        </w:r>
      </w:hyperlink>
      <w:r>
        <w:rPr>
          <w:lang w:val="es-CL"/>
        </w:rPr>
        <w:t xml:space="preserve"> </w:t>
      </w:r>
    </w:p>
  </w:footnote>
  <w:footnote w:id="3">
    <w:p w:rsidR="001E6BA0" w:rsidRPr="003A2EDC" w:rsidRDefault="001E6BA0" w:rsidP="001E6BA0">
      <w:pPr>
        <w:pStyle w:val="Textonotapie"/>
        <w:rPr>
          <w:lang w:val="es-CL"/>
        </w:rPr>
      </w:pPr>
      <w:r>
        <w:rPr>
          <w:rStyle w:val="Refdenotaalpie"/>
        </w:rPr>
        <w:footnoteRef/>
      </w:r>
      <w:r w:rsidRPr="003A2EDC">
        <w:rPr>
          <w:lang w:val="es-CL"/>
        </w:rPr>
        <w:t xml:space="preserve"> </w:t>
      </w:r>
      <w:r>
        <w:rPr>
          <w:lang w:val="es-CL"/>
        </w:rPr>
        <w:t xml:space="preserve">DFL 1, </w:t>
      </w:r>
      <w:r w:rsidRPr="003A2EDC">
        <w:rPr>
          <w:lang w:val="es-CL"/>
        </w:rPr>
        <w:t>29-JUL-1970</w:t>
      </w:r>
      <w:r>
        <w:rPr>
          <w:lang w:val="es-CL"/>
        </w:rPr>
        <w:t xml:space="preserve">, Estatuto de Los Deportistas Profesionales y Trabajadores  que Desempeñan Actividades Conexas. Disponible:  </w:t>
      </w:r>
      <w:hyperlink r:id="rId3" w:history="1">
        <w:r w:rsidRPr="00811259">
          <w:rPr>
            <w:rStyle w:val="Hipervnculo"/>
            <w:lang w:val="es-CL"/>
          </w:rPr>
          <w:t>https://www.leychile.cl/Navegar?idNorma=3376</w:t>
        </w:r>
      </w:hyperlink>
      <w:r>
        <w:rPr>
          <w:lang w:val="es-C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3C4" w:rsidRDefault="005F13C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FC1" w:rsidRPr="000F44BE" w:rsidRDefault="006E76C9" w:rsidP="00FF46D9">
    <w:pPr>
      <w:pStyle w:val="Encabezado"/>
      <w:jc w:val="right"/>
      <w:rPr>
        <w:sz w:val="16"/>
        <w:szCs w:val="16"/>
        <w:lang w:val="es-CL"/>
      </w:rPr>
    </w:pPr>
    <w:r w:rsidRPr="000F44BE">
      <w:rPr>
        <w:sz w:val="16"/>
        <w:szCs w:val="16"/>
        <w:lang w:val="es-CL"/>
      </w:rPr>
      <w:t xml:space="preserve">Bancada </w:t>
    </w:r>
    <w:proofErr w:type="spellStart"/>
    <w:r w:rsidRPr="000F44BE">
      <w:rPr>
        <w:sz w:val="16"/>
        <w:szCs w:val="16"/>
        <w:lang w:val="es-CL"/>
      </w:rPr>
      <w:t>Evópoli</w:t>
    </w:r>
    <w:proofErr w:type="spellEnd"/>
  </w:p>
  <w:p w:rsidR="00163FC1" w:rsidRPr="000F44BE" w:rsidRDefault="005F13C4" w:rsidP="00FF46D9">
    <w:pPr>
      <w:pStyle w:val="Encabezado"/>
      <w:jc w:val="right"/>
      <w:rPr>
        <w:sz w:val="16"/>
        <w:szCs w:val="16"/>
        <w:lang w:val="es-CL"/>
      </w:rPr>
    </w:pPr>
    <w:r>
      <w:rPr>
        <w:sz w:val="16"/>
        <w:szCs w:val="16"/>
        <w:lang w:val="es-CL"/>
      </w:rPr>
      <w:t xml:space="preserve">Valparaíso, 09 </w:t>
    </w:r>
    <w:r w:rsidR="006E76C9" w:rsidRPr="000F44BE">
      <w:rPr>
        <w:sz w:val="16"/>
        <w:szCs w:val="16"/>
        <w:lang w:val="es-CL"/>
      </w:rPr>
      <w:t>de Mayo 2018</w:t>
    </w:r>
  </w:p>
  <w:p w:rsidR="00163FC1" w:rsidRDefault="00F32851">
    <w:pPr>
      <w:pStyle w:val="Encabezado"/>
      <w:rPr>
        <w:lang w:val="es-CL"/>
      </w:rPr>
    </w:pPr>
  </w:p>
  <w:p w:rsidR="00B446B1" w:rsidRDefault="00F32851">
    <w:pPr>
      <w:pStyle w:val="Encabezado"/>
      <w:rPr>
        <w:lang w:val="es-CL"/>
      </w:rPr>
    </w:pPr>
  </w:p>
  <w:p w:rsidR="00B446B1" w:rsidRDefault="00F32851">
    <w:pPr>
      <w:pStyle w:val="Encabezado"/>
      <w:rPr>
        <w:lang w:val="es-CL"/>
      </w:rPr>
    </w:pPr>
  </w:p>
  <w:p w:rsidR="00B446B1" w:rsidRPr="006A245B" w:rsidRDefault="00F32851">
    <w:pPr>
      <w:pStyle w:val="Encabezado"/>
      <w:rPr>
        <w:lang w:val="es-C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3C4" w:rsidRDefault="005F13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E00546"/>
    <w:multiLevelType w:val="hybridMultilevel"/>
    <w:tmpl w:val="3CA029AE"/>
    <w:lvl w:ilvl="0" w:tplc="B4CEB3E8">
      <w:start w:val="1"/>
      <w:numFmt w:val="lowerLetter"/>
      <w:lvlText w:val="%1)"/>
      <w:lvlJc w:val="left"/>
      <w:pPr>
        <w:ind w:left="2160" w:hanging="360"/>
      </w:pPr>
      <w:rPr>
        <w:rFonts w:hint="default"/>
      </w:r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A0E"/>
    <w:rsid w:val="000B4B72"/>
    <w:rsid w:val="000E6353"/>
    <w:rsid w:val="00100893"/>
    <w:rsid w:val="00127850"/>
    <w:rsid w:val="00145FB4"/>
    <w:rsid w:val="00165A7C"/>
    <w:rsid w:val="001A1069"/>
    <w:rsid w:val="001E6A91"/>
    <w:rsid w:val="001E6B9B"/>
    <w:rsid w:val="001E6BA0"/>
    <w:rsid w:val="001F0EBB"/>
    <w:rsid w:val="001F527F"/>
    <w:rsid w:val="002A0178"/>
    <w:rsid w:val="002B4973"/>
    <w:rsid w:val="002C2BDC"/>
    <w:rsid w:val="002E1A9C"/>
    <w:rsid w:val="002E6DF5"/>
    <w:rsid w:val="002F77DC"/>
    <w:rsid w:val="003236B4"/>
    <w:rsid w:val="00327352"/>
    <w:rsid w:val="00332A66"/>
    <w:rsid w:val="00374500"/>
    <w:rsid w:val="00383C7A"/>
    <w:rsid w:val="003A2EDC"/>
    <w:rsid w:val="003C72A1"/>
    <w:rsid w:val="003D579C"/>
    <w:rsid w:val="0048200A"/>
    <w:rsid w:val="004C3F97"/>
    <w:rsid w:val="00511AC0"/>
    <w:rsid w:val="00536B13"/>
    <w:rsid w:val="00566EA3"/>
    <w:rsid w:val="005962FF"/>
    <w:rsid w:val="005A4B6C"/>
    <w:rsid w:val="005A6D25"/>
    <w:rsid w:val="005F13C4"/>
    <w:rsid w:val="00621DAE"/>
    <w:rsid w:val="006466F7"/>
    <w:rsid w:val="00646F41"/>
    <w:rsid w:val="00680A93"/>
    <w:rsid w:val="006A0EB4"/>
    <w:rsid w:val="006B1A0E"/>
    <w:rsid w:val="006E0D55"/>
    <w:rsid w:val="006E76C9"/>
    <w:rsid w:val="006F6CD4"/>
    <w:rsid w:val="0076390E"/>
    <w:rsid w:val="0077111C"/>
    <w:rsid w:val="00803DDC"/>
    <w:rsid w:val="0080644F"/>
    <w:rsid w:val="00822DA4"/>
    <w:rsid w:val="00843984"/>
    <w:rsid w:val="00874CBA"/>
    <w:rsid w:val="008F2C39"/>
    <w:rsid w:val="00927A41"/>
    <w:rsid w:val="00976DC3"/>
    <w:rsid w:val="00A1216F"/>
    <w:rsid w:val="00A74326"/>
    <w:rsid w:val="00A87B2D"/>
    <w:rsid w:val="00B75974"/>
    <w:rsid w:val="00C23178"/>
    <w:rsid w:val="00C3452E"/>
    <w:rsid w:val="00C42B8C"/>
    <w:rsid w:val="00C67100"/>
    <w:rsid w:val="00C92471"/>
    <w:rsid w:val="00CA03B1"/>
    <w:rsid w:val="00D67A30"/>
    <w:rsid w:val="00DD38B7"/>
    <w:rsid w:val="00ED3D4C"/>
    <w:rsid w:val="00EF6DF6"/>
    <w:rsid w:val="00F1344F"/>
    <w:rsid w:val="00F32851"/>
    <w:rsid w:val="00F43A8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B906E4-0977-4633-9449-EC9A7344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6B1A0E"/>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 1"/>
    <w:uiPriority w:val="99"/>
    <w:rsid w:val="006B1A0E"/>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s-CL"/>
    </w:rPr>
  </w:style>
  <w:style w:type="paragraph" w:customStyle="1" w:styleId="Style2">
    <w:name w:val="Style 2"/>
    <w:uiPriority w:val="99"/>
    <w:rsid w:val="006B1A0E"/>
    <w:pPr>
      <w:widowControl w:val="0"/>
      <w:autoSpaceDE w:val="0"/>
      <w:autoSpaceDN w:val="0"/>
      <w:spacing w:before="36" w:after="0" w:line="292" w:lineRule="auto"/>
      <w:ind w:left="2088"/>
      <w:jc w:val="both"/>
    </w:pPr>
    <w:rPr>
      <w:rFonts w:ascii="Bookman Old Style" w:eastAsia="Times New Roman" w:hAnsi="Bookman Old Style" w:cs="Bookman Old Style"/>
      <w:sz w:val="20"/>
      <w:szCs w:val="20"/>
      <w:lang w:val="en-US" w:eastAsia="es-CL"/>
    </w:rPr>
  </w:style>
  <w:style w:type="character" w:customStyle="1" w:styleId="CharacterStyle1">
    <w:name w:val="Character Style 1"/>
    <w:uiPriority w:val="99"/>
    <w:rsid w:val="006B1A0E"/>
    <w:rPr>
      <w:rFonts w:ascii="Bookman Old Style" w:hAnsi="Bookman Old Style" w:cs="Bookman Old Style"/>
      <w:sz w:val="20"/>
      <w:szCs w:val="20"/>
    </w:rPr>
  </w:style>
  <w:style w:type="paragraph" w:styleId="Encabezado">
    <w:name w:val="header"/>
    <w:basedOn w:val="Normal"/>
    <w:link w:val="EncabezadoCar"/>
    <w:uiPriority w:val="99"/>
    <w:unhideWhenUsed/>
    <w:rsid w:val="006B1A0E"/>
    <w:pPr>
      <w:tabs>
        <w:tab w:val="center" w:pos="4419"/>
        <w:tab w:val="right" w:pos="8838"/>
      </w:tabs>
    </w:pPr>
  </w:style>
  <w:style w:type="character" w:customStyle="1" w:styleId="EncabezadoCar">
    <w:name w:val="Encabezado Car"/>
    <w:basedOn w:val="Fuentedeprrafopredeter"/>
    <w:link w:val="Encabezado"/>
    <w:uiPriority w:val="99"/>
    <w:rsid w:val="006B1A0E"/>
    <w:rPr>
      <w:rFonts w:ascii="Times New Roman" w:eastAsia="Times New Roman" w:hAnsi="Times New Roman" w:cs="Times New Roman"/>
      <w:sz w:val="20"/>
      <w:szCs w:val="20"/>
      <w:lang w:val="en-US" w:eastAsia="es-CL"/>
    </w:rPr>
  </w:style>
  <w:style w:type="paragraph" w:styleId="Piedepgina">
    <w:name w:val="footer"/>
    <w:basedOn w:val="Normal"/>
    <w:link w:val="PiedepginaCar"/>
    <w:uiPriority w:val="99"/>
    <w:unhideWhenUsed/>
    <w:rsid w:val="006B1A0E"/>
    <w:pPr>
      <w:tabs>
        <w:tab w:val="center" w:pos="4419"/>
        <w:tab w:val="right" w:pos="8838"/>
      </w:tabs>
    </w:pPr>
  </w:style>
  <w:style w:type="character" w:customStyle="1" w:styleId="PiedepginaCar">
    <w:name w:val="Pie de página Car"/>
    <w:basedOn w:val="Fuentedeprrafopredeter"/>
    <w:link w:val="Piedepgina"/>
    <w:uiPriority w:val="99"/>
    <w:rsid w:val="006B1A0E"/>
    <w:rPr>
      <w:rFonts w:ascii="Times New Roman" w:eastAsia="Times New Roman" w:hAnsi="Times New Roman" w:cs="Times New Roman"/>
      <w:sz w:val="20"/>
      <w:szCs w:val="20"/>
      <w:lang w:val="en-US" w:eastAsia="es-CL"/>
    </w:rPr>
  </w:style>
  <w:style w:type="paragraph" w:styleId="Textonotapie">
    <w:name w:val="footnote text"/>
    <w:basedOn w:val="Normal"/>
    <w:link w:val="TextonotapieCar"/>
    <w:uiPriority w:val="99"/>
    <w:semiHidden/>
    <w:unhideWhenUsed/>
    <w:rsid w:val="000B4B72"/>
  </w:style>
  <w:style w:type="character" w:customStyle="1" w:styleId="TextonotapieCar">
    <w:name w:val="Texto nota pie Car"/>
    <w:basedOn w:val="Fuentedeprrafopredeter"/>
    <w:link w:val="Textonotapie"/>
    <w:uiPriority w:val="99"/>
    <w:semiHidden/>
    <w:rsid w:val="000B4B72"/>
    <w:rPr>
      <w:rFonts w:ascii="Times New Roman" w:eastAsia="Times New Roman" w:hAnsi="Times New Roman" w:cs="Times New Roman"/>
      <w:sz w:val="20"/>
      <w:szCs w:val="20"/>
      <w:lang w:val="en-US" w:eastAsia="es-CL"/>
    </w:rPr>
  </w:style>
  <w:style w:type="character" w:styleId="Refdenotaalpie">
    <w:name w:val="footnote reference"/>
    <w:basedOn w:val="Fuentedeprrafopredeter"/>
    <w:uiPriority w:val="99"/>
    <w:semiHidden/>
    <w:unhideWhenUsed/>
    <w:rsid w:val="000B4B72"/>
    <w:rPr>
      <w:vertAlign w:val="superscript"/>
    </w:rPr>
  </w:style>
  <w:style w:type="character" w:styleId="Hipervnculo">
    <w:name w:val="Hyperlink"/>
    <w:basedOn w:val="Fuentedeprrafopredeter"/>
    <w:uiPriority w:val="99"/>
    <w:unhideWhenUsed/>
    <w:rsid w:val="000B4B72"/>
    <w:rPr>
      <w:color w:val="0000FF" w:themeColor="hyperlink"/>
      <w:u w:val="single"/>
    </w:rPr>
  </w:style>
  <w:style w:type="paragraph" w:styleId="Textodeglobo">
    <w:name w:val="Balloon Text"/>
    <w:basedOn w:val="Normal"/>
    <w:link w:val="TextodegloboCar"/>
    <w:uiPriority w:val="99"/>
    <w:semiHidden/>
    <w:unhideWhenUsed/>
    <w:rsid w:val="001E6A9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6A91"/>
    <w:rPr>
      <w:rFonts w:ascii="Segoe UI" w:eastAsia="Times New Roman" w:hAnsi="Segoe UI" w:cs="Segoe UI"/>
      <w:sz w:val="18"/>
      <w:szCs w:val="18"/>
      <w:lang w:val="en-US"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601310">
      <w:bodyDiv w:val="1"/>
      <w:marLeft w:val="0"/>
      <w:marRight w:val="0"/>
      <w:marTop w:val="0"/>
      <w:marBottom w:val="0"/>
      <w:divBdr>
        <w:top w:val="none" w:sz="0" w:space="0" w:color="auto"/>
        <w:left w:val="none" w:sz="0" w:space="0" w:color="auto"/>
        <w:bottom w:val="none" w:sz="0" w:space="0" w:color="auto"/>
        <w:right w:val="none" w:sz="0" w:space="0" w:color="auto"/>
      </w:divBdr>
    </w:div>
    <w:div w:id="1357852494">
      <w:bodyDiv w:val="1"/>
      <w:marLeft w:val="0"/>
      <w:marRight w:val="0"/>
      <w:marTop w:val="0"/>
      <w:marBottom w:val="0"/>
      <w:divBdr>
        <w:top w:val="none" w:sz="0" w:space="0" w:color="auto"/>
        <w:left w:val="none" w:sz="0" w:space="0" w:color="auto"/>
        <w:bottom w:val="none" w:sz="0" w:space="0" w:color="auto"/>
        <w:right w:val="none" w:sz="0" w:space="0" w:color="auto"/>
      </w:divBdr>
    </w:div>
    <w:div w:id="142908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ebastian.keitel@congreso.c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leychile.cl/Navegar?idNorma=3376" TargetMode="External"/><Relationship Id="rId2" Type="http://schemas.openxmlformats.org/officeDocument/2006/relationships/hyperlink" Target="http://historiadeldeporte.net/historia-del-deporte-amateur/" TargetMode="External"/><Relationship Id="rId1" Type="http://schemas.openxmlformats.org/officeDocument/2006/relationships/hyperlink" Target="https://historiauniversaluniviasec.wordpress.com/2012/05/29/desarrollo-del-deporte-amateu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10CCF-9AC7-42A7-9442-B33F1D2AD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640</Words>
  <Characters>3523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dc:creator>
  <cp:lastModifiedBy>Leonardo Lueiza Ureta</cp:lastModifiedBy>
  <cp:revision>4</cp:revision>
  <cp:lastPrinted>2018-05-09T14:38:00Z</cp:lastPrinted>
  <dcterms:created xsi:type="dcterms:W3CDTF">2018-05-17T19:43:00Z</dcterms:created>
  <dcterms:modified xsi:type="dcterms:W3CDTF">2018-05-17T19:48:00Z</dcterms:modified>
</cp:coreProperties>
</file>