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56FD4" w14:textId="77777777" w:rsidR="001B39A0" w:rsidRDefault="001B39A0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Bogotá, Colombia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4CB89937" w14:textId="44BE7AAF" w:rsidR="008772D2" w:rsidRDefault="004313C0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24 de julio de 2026</w:t>
      </w:r>
    </w:p>
    <w:p w14:paraId="4CB89938" w14:textId="77777777"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Señores</w:t>
      </w:r>
    </w:p>
    <w:p w14:paraId="4CB89939" w14:textId="77777777"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REVISTA CIENTÍFICA</w:t>
      </w:r>
    </w:p>
    <w:p w14:paraId="4CB8993A" w14:textId="77777777"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UNIVERSIDAD DISTRITAL FRANCISCO JOSÉ DE CALDAS</w:t>
      </w:r>
    </w:p>
    <w:p w14:paraId="4CB8993B" w14:textId="77777777"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revcientifica-cidc@correo.udistrital.edu.co </w:t>
      </w:r>
    </w:p>
    <w:p w14:paraId="4CB8993C" w14:textId="77777777"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Bogotá, Colombia</w:t>
      </w:r>
    </w:p>
    <w:p w14:paraId="4CB8993D" w14:textId="77777777"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</w:t>
      </w:r>
    </w:p>
    <w:p w14:paraId="4CB8993F" w14:textId="04F3DBBD"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Atendiendo a la convocatoria enviada por ustedes, me permito enviarles el artículo titulado </w:t>
      </w:r>
      <w:r w:rsidR="004313C0">
        <w:rPr>
          <w:rStyle w:val="Textoennegrita"/>
          <w:rFonts w:ascii="Segoe UI" w:hAnsi="Segoe UI" w:cs="Segoe UI"/>
          <w:sz w:val="21"/>
          <w:szCs w:val="21"/>
        </w:rPr>
        <w:t>Análisis estadístico de la diversidad microbiana a distintos niveles taxonómicos en datos metagenómicos de alta dimensión</w:t>
      </w:r>
      <w:r>
        <w:rPr>
          <w:rFonts w:ascii="Segoe UI" w:hAnsi="Segoe UI" w:cs="Segoe UI"/>
          <w:sz w:val="21"/>
          <w:szCs w:val="21"/>
        </w:rPr>
        <w:t xml:space="preserve">, y es presentado por </w:t>
      </w:r>
      <w:r w:rsidR="004313C0">
        <w:rPr>
          <w:rFonts w:ascii="Segoe UI" w:hAnsi="Segoe UI" w:cs="Segoe UI"/>
          <w:sz w:val="21"/>
          <w:szCs w:val="21"/>
        </w:rPr>
        <w:t xml:space="preserve">Paula Camila Silva Gómez, Nelly </w:t>
      </w:r>
      <w:proofErr w:type="spellStart"/>
      <w:r w:rsidR="004313C0">
        <w:rPr>
          <w:rFonts w:ascii="Segoe UI" w:hAnsi="Segoe UI" w:cs="Segoe UI"/>
          <w:sz w:val="21"/>
          <w:szCs w:val="21"/>
        </w:rPr>
        <w:t>Sélem</w:t>
      </w:r>
      <w:proofErr w:type="spellEnd"/>
      <w:r w:rsidR="004313C0">
        <w:rPr>
          <w:rFonts w:ascii="Segoe UI" w:hAnsi="Segoe UI" w:cs="Segoe UI"/>
          <w:sz w:val="21"/>
          <w:szCs w:val="21"/>
        </w:rPr>
        <w:t xml:space="preserve"> Mojica y José Alexander Fuentes </w:t>
      </w:r>
      <w:proofErr w:type="gramStart"/>
      <w:r w:rsidR="004313C0">
        <w:rPr>
          <w:rFonts w:ascii="Segoe UI" w:hAnsi="Segoe UI" w:cs="Segoe UI"/>
          <w:sz w:val="21"/>
          <w:szCs w:val="21"/>
        </w:rPr>
        <w:t>Montoya</w:t>
      </w:r>
      <w:r>
        <w:rPr>
          <w:rFonts w:ascii="Segoe UI" w:hAnsi="Segoe UI" w:cs="Segoe UI"/>
          <w:sz w:val="21"/>
          <w:szCs w:val="21"/>
        </w:rPr>
        <w:t>,  para</w:t>
      </w:r>
      <w:proofErr w:type="gramEnd"/>
      <w:r>
        <w:rPr>
          <w:rFonts w:ascii="Segoe UI" w:hAnsi="Segoe UI" w:cs="Segoe UI"/>
          <w:sz w:val="21"/>
          <w:szCs w:val="21"/>
        </w:rPr>
        <w:t xml:space="preserve"> su consideración en el próximo  número de la Revista Científica.</w:t>
      </w:r>
    </w:p>
    <w:p w14:paraId="4CB89940" w14:textId="77777777"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Declaro que el artículo adjunto es inédito, doy fe de su originalidad y por lo anterior, confirmo que no ha sido presentado ni publicado en ningún otro medio de comunicación (impreso o electrónico), que actualmente no sigue otro proceso de publicación y que cumple a cabalidad los derechos de autor al hacer uso del derecho de cita. </w:t>
      </w:r>
    </w:p>
    <w:p w14:paraId="4CB89942" w14:textId="7E05A120"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5E798E9D" w14:textId="77777777" w:rsidR="006959D4" w:rsidRDefault="006959D4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</w:p>
    <w:p w14:paraId="7792BFEF" w14:textId="77777777" w:rsidR="006959D4" w:rsidRDefault="006959D4" w:rsidP="006959D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Paula Camila Silva Gómez; </w:t>
      </w:r>
    </w:p>
    <w:p w14:paraId="53DA3D8B" w14:textId="77777777" w:rsidR="006959D4" w:rsidRPr="006959D4" w:rsidRDefault="006959D4" w:rsidP="006959D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 w:rsidRPr="006959D4">
        <w:rPr>
          <w:rFonts w:ascii="Segoe UI" w:hAnsi="Segoe UI" w:cs="Segoe UI"/>
          <w:sz w:val="21"/>
          <w:szCs w:val="21"/>
        </w:rPr>
        <w:t>C.C. 10239469052</w:t>
      </w:r>
    </w:p>
    <w:p w14:paraId="7677D1F0" w14:textId="77777777" w:rsidR="006959D4" w:rsidRPr="006959D4" w:rsidRDefault="006959D4" w:rsidP="006959D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14:paraId="6DBDD939" w14:textId="77777777" w:rsidR="006959D4" w:rsidRPr="006959D4" w:rsidRDefault="006959D4" w:rsidP="006959D4">
      <w:pPr>
        <w:pStyle w:val="NormalWeb"/>
        <w:shd w:val="clear" w:color="auto" w:fill="FFFFFF"/>
        <w:spacing w:before="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</w:p>
    <w:p w14:paraId="2743556C" w14:textId="77777777" w:rsidR="006959D4" w:rsidRDefault="006959D4" w:rsidP="006959D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 w:rsidRPr="008E5757">
        <w:rPr>
          <w:rFonts w:ascii="Segoe UI" w:hAnsi="Segoe UI" w:cs="Segoe UI"/>
          <w:sz w:val="21"/>
          <w:szCs w:val="21"/>
        </w:rPr>
        <w:t xml:space="preserve">Nelly </w:t>
      </w:r>
      <w:proofErr w:type="spellStart"/>
      <w:r w:rsidRPr="008E5757">
        <w:rPr>
          <w:rFonts w:ascii="Segoe UI" w:hAnsi="Segoe UI" w:cs="Segoe UI"/>
          <w:sz w:val="21"/>
          <w:szCs w:val="21"/>
        </w:rPr>
        <w:t>Sélem</w:t>
      </w:r>
      <w:proofErr w:type="spellEnd"/>
      <w:r w:rsidRPr="008E5757">
        <w:rPr>
          <w:rFonts w:ascii="Segoe UI" w:hAnsi="Segoe UI" w:cs="Segoe UI"/>
          <w:sz w:val="21"/>
          <w:szCs w:val="21"/>
        </w:rPr>
        <w:t xml:space="preserve"> Mojica; </w:t>
      </w:r>
    </w:p>
    <w:p w14:paraId="5D30D17F" w14:textId="77777777" w:rsidR="006959D4" w:rsidRDefault="006959D4" w:rsidP="006959D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PAS.</w:t>
      </w:r>
    </w:p>
    <w:p w14:paraId="34E1D6FE" w14:textId="77777777" w:rsidR="006959D4" w:rsidRDefault="006959D4" w:rsidP="006959D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14:paraId="5701B0A7" w14:textId="77777777" w:rsidR="006959D4" w:rsidRPr="008E5757" w:rsidRDefault="006959D4" w:rsidP="006959D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14:paraId="76E2E376" w14:textId="77777777" w:rsidR="006959D4" w:rsidRPr="008E5757" w:rsidRDefault="006959D4" w:rsidP="006959D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14:paraId="793D1C2D" w14:textId="77777777" w:rsidR="006959D4" w:rsidRDefault="006959D4" w:rsidP="006959D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José Alexander Fuentes Montoya</w:t>
      </w:r>
    </w:p>
    <w:p w14:paraId="386EE35C" w14:textId="77777777" w:rsidR="006959D4" w:rsidRDefault="006959D4" w:rsidP="006959D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C.C. </w:t>
      </w:r>
    </w:p>
    <w:p w14:paraId="4CB89946" w14:textId="77777777" w:rsidR="00B87774" w:rsidRDefault="00B87774"/>
    <w:sectPr w:rsidR="00B877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72D2"/>
    <w:rsid w:val="0006698E"/>
    <w:rsid w:val="001B39A0"/>
    <w:rsid w:val="004313C0"/>
    <w:rsid w:val="006959D4"/>
    <w:rsid w:val="008772D2"/>
    <w:rsid w:val="00A02B29"/>
    <w:rsid w:val="00A91ABC"/>
    <w:rsid w:val="00B87774"/>
    <w:rsid w:val="00C8285D"/>
    <w:rsid w:val="00CB5768"/>
    <w:rsid w:val="00D67A28"/>
    <w:rsid w:val="00DD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89936"/>
  <w15:docId w15:val="{DDE7060F-4959-4025-B283-8CA271E2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7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772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0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CAMILA SILVA GOMEZ</cp:lastModifiedBy>
  <cp:revision>5</cp:revision>
  <dcterms:created xsi:type="dcterms:W3CDTF">2026-07-25T02:30:00Z</dcterms:created>
  <dcterms:modified xsi:type="dcterms:W3CDTF">2026-07-25T02:54:00Z</dcterms:modified>
</cp:coreProperties>
</file>