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CA" w:rsidRDefault="001B1C47">
      <w:pPr>
        <w:shd w:val="clear" w:color="auto" w:fill="FFFFFF"/>
        <w:spacing w:after="240"/>
        <w:jc w:val="center"/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1724025" cy="6191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spacing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UNIVERSIDADE PAULISTA</w:t>
      </w: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spacing w:before="240" w:after="120"/>
        <w:jc w:val="center"/>
        <w:rPr>
          <w:i/>
          <w:sz w:val="24"/>
          <w:szCs w:val="24"/>
        </w:rPr>
      </w:pPr>
      <w:r>
        <w:rPr>
          <w:b/>
          <w:sz w:val="24"/>
          <w:szCs w:val="24"/>
        </w:rPr>
        <w:t>ICET - INSTITUTO DE CIÊNCIAS EXATAS E TECNOLOGIA</w:t>
      </w:r>
      <w:r>
        <w:rPr>
          <w:i/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CURSO SUPERIOR DE TECNOLOGIA EM ANÁLISE E DESENVOLVIMENTO DE SISTEMAS</w:t>
      </w: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spacing w:after="24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2762CA" w:rsidRDefault="001B1C47">
      <w:pPr>
        <w:shd w:val="clear" w:color="auto" w:fill="FFFFFF"/>
        <w:spacing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PROJETO INTEGRADO MULTIDISCIPLINAR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PIM III</w:t>
      </w: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spacing w:after="120"/>
        <w:ind w:firstLine="840"/>
        <w:jc w:val="both"/>
        <w:rPr>
          <w:sz w:val="28"/>
          <w:szCs w:val="28"/>
        </w:rPr>
      </w:pPr>
      <w:r>
        <w:rPr>
          <w:b/>
          <w:sz w:val="28"/>
          <w:szCs w:val="28"/>
        </w:rPr>
        <w:t>Levantamento e análise de requisitos de um sistema de controle de fornecedores, produção e venda dos produtos (ou prestação de serviços), para uma fazenda urbana de uma startup focada em garantir inovação para área de segurança alimentar.</w:t>
      </w:r>
      <w:r>
        <w:rPr>
          <w:sz w:val="28"/>
          <w:szCs w:val="28"/>
        </w:rPr>
        <w:t xml:space="preserve"> </w:t>
      </w:r>
    </w:p>
    <w:p w:rsidR="002762CA" w:rsidRDefault="002762CA">
      <w:pPr>
        <w:shd w:val="clear" w:color="auto" w:fill="FFFFFF"/>
        <w:spacing w:after="120"/>
        <w:ind w:firstLine="840"/>
        <w:jc w:val="both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240"/>
        <w:ind w:firstLine="8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Nome           </w:t>
      </w:r>
      <w:r>
        <w:rPr>
          <w:b/>
          <w:sz w:val="24"/>
          <w:szCs w:val="24"/>
        </w:rPr>
        <w:t xml:space="preserve">                                                                     </w:t>
      </w:r>
      <w:r>
        <w:rPr>
          <w:b/>
          <w:sz w:val="24"/>
          <w:szCs w:val="24"/>
        </w:rPr>
        <w:tab/>
        <w:t>R.A</w:t>
      </w: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Bruno Siqueira Rosati</w:t>
      </w:r>
      <w:r>
        <w:rPr>
          <w:sz w:val="24"/>
          <w:szCs w:val="24"/>
        </w:rPr>
        <w:tab/>
      </w:r>
      <w:r>
        <w:t xml:space="preserve">                                                         </w:t>
      </w:r>
      <w:r>
        <w:rPr>
          <w:sz w:val="24"/>
          <w:szCs w:val="24"/>
        </w:rPr>
        <w:t xml:space="preserve">T953EE5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Cristielen Fernanda Cardoso da Silva                                        N295AB6 </w:t>
      </w:r>
    </w:p>
    <w:p w:rsidR="002762CA" w:rsidRDefault="001B1C4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Camila C</w:t>
      </w:r>
      <w:r>
        <w:rPr>
          <w:sz w:val="24"/>
          <w:szCs w:val="24"/>
        </w:rPr>
        <w:t>ristina Pereira de Almeida</w:t>
      </w:r>
      <w:r>
        <w:rPr>
          <w:sz w:val="24"/>
          <w:szCs w:val="24"/>
        </w:rPr>
        <w:tab/>
        <w:t xml:space="preserve">                                 G8843G5 </w:t>
      </w:r>
    </w:p>
    <w:p w:rsidR="002762CA" w:rsidRDefault="001B1C4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Gabriel Igor Dias Gomes</w:t>
      </w:r>
      <w:r>
        <w:rPr>
          <w:sz w:val="24"/>
          <w:szCs w:val="24"/>
        </w:rPr>
        <w:tab/>
        <w:t xml:space="preserve">                                                         G873AJ3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Nicolas Douglas Dos Santos                                                       G854BB0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Guilherm</w:t>
      </w:r>
      <w:r>
        <w:rPr>
          <w:sz w:val="24"/>
          <w:szCs w:val="24"/>
        </w:rPr>
        <w:t xml:space="preserve">e Bordinhon Silva Guimarães                            </w:t>
      </w:r>
      <w:r>
        <w:rPr>
          <w:sz w:val="24"/>
          <w:szCs w:val="24"/>
        </w:rPr>
        <w:tab/>
        <w:t xml:space="preserve">         N059CF8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rPr>
          <w:b/>
          <w:sz w:val="24"/>
          <w:szCs w:val="24"/>
        </w:rPr>
      </w:pPr>
    </w:p>
    <w:p w:rsidR="002762CA" w:rsidRDefault="001B1C47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SÃO JOSÉ DOS CAMPOS – SP</w:t>
      </w: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JUNHO/2024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0"/>
        <w:tblW w:w="8730" w:type="dxa"/>
        <w:tblInd w:w="-2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870"/>
        <w:gridCol w:w="1860"/>
      </w:tblGrid>
      <w:tr w:rsidR="002762CA">
        <w:trPr>
          <w:trHeight w:val="300"/>
        </w:trPr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762CA" w:rsidRDefault="001B1C47">
            <w:pPr>
              <w:shd w:val="clear" w:color="auto" w:fill="FFFFFF"/>
              <w:spacing w:before="40" w:after="40"/>
              <w:ind w:left="-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Bruno Siqueira Rosati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762CA" w:rsidRDefault="001B1C47">
            <w:pPr>
              <w:shd w:val="clear" w:color="auto" w:fill="FFFFFF"/>
              <w:spacing w:before="40" w:after="40"/>
              <w:ind w:left="-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T953EE5 </w:t>
            </w:r>
          </w:p>
        </w:tc>
      </w:tr>
      <w:tr w:rsidR="002762CA">
        <w:trPr>
          <w:trHeight w:val="300"/>
        </w:trPr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762CA" w:rsidRDefault="001B1C47">
            <w:pPr>
              <w:shd w:val="clear" w:color="auto" w:fill="FFFFFF"/>
              <w:spacing w:before="40" w:after="40"/>
              <w:ind w:left="-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Cristielen Fernanda Cardoso da Silva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762CA" w:rsidRDefault="001B1C47">
            <w:pPr>
              <w:shd w:val="clear" w:color="auto" w:fill="FFFFFF"/>
              <w:spacing w:before="40" w:after="40"/>
              <w:ind w:left="-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N295AB6 </w:t>
            </w:r>
          </w:p>
        </w:tc>
      </w:tr>
      <w:tr w:rsidR="002762CA">
        <w:trPr>
          <w:trHeight w:val="300"/>
        </w:trPr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762CA" w:rsidRDefault="001B1C47">
            <w:pPr>
              <w:shd w:val="clear" w:color="auto" w:fill="FFFFFF"/>
              <w:spacing w:before="40" w:after="40"/>
              <w:ind w:left="-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Camila Cristina Pereira de Almeida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762CA" w:rsidRDefault="001B1C47">
            <w:pPr>
              <w:shd w:val="clear" w:color="auto" w:fill="FFFFFF"/>
              <w:spacing w:before="40" w:after="40"/>
              <w:ind w:left="-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G8843G5 </w:t>
            </w:r>
          </w:p>
        </w:tc>
      </w:tr>
      <w:tr w:rsidR="002762CA">
        <w:trPr>
          <w:trHeight w:val="300"/>
        </w:trPr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762CA" w:rsidRDefault="001B1C47">
            <w:pPr>
              <w:shd w:val="clear" w:color="auto" w:fill="FFFFFF"/>
              <w:spacing w:before="40" w:after="40"/>
              <w:ind w:left="-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Igor Dias Gomes</w:t>
            </w:r>
            <w:r>
              <w:rPr>
                <w:sz w:val="24"/>
                <w:szCs w:val="24"/>
              </w:rPr>
              <w:tab/>
            </w:r>
          </w:p>
          <w:p w:rsidR="002762CA" w:rsidRDefault="001B1C47">
            <w:pPr>
              <w:shd w:val="clear" w:color="auto" w:fill="FFFFFF"/>
              <w:spacing w:before="40" w:after="40"/>
              <w:ind w:left="-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762CA" w:rsidRDefault="001B1C47">
            <w:pPr>
              <w:shd w:val="clear" w:color="auto" w:fill="FFFFFF"/>
              <w:spacing w:before="40" w:after="40"/>
              <w:ind w:left="-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G873AJ3 </w:t>
            </w:r>
          </w:p>
        </w:tc>
      </w:tr>
      <w:tr w:rsidR="002762CA">
        <w:trPr>
          <w:trHeight w:val="300"/>
        </w:trPr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762CA" w:rsidRDefault="001B1C47">
            <w:pPr>
              <w:shd w:val="clear" w:color="auto" w:fill="FFFFFF"/>
              <w:spacing w:before="40" w:after="40"/>
              <w:ind w:left="-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Nicolas Douglas Dos Santos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762CA" w:rsidRDefault="001B1C47">
            <w:pPr>
              <w:shd w:val="clear" w:color="auto" w:fill="FFFFFF"/>
              <w:spacing w:before="40" w:after="40"/>
              <w:ind w:left="-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G854BB0</w:t>
            </w:r>
          </w:p>
        </w:tc>
      </w:tr>
      <w:tr w:rsidR="002762CA">
        <w:trPr>
          <w:trHeight w:val="300"/>
        </w:trPr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762CA" w:rsidRDefault="001B1C47">
            <w:pPr>
              <w:shd w:val="clear" w:color="auto" w:fill="FFFFFF"/>
              <w:spacing w:before="40" w:after="40"/>
              <w:ind w:left="-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Guilherme Bordinhon Silva Guimarães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762CA" w:rsidRDefault="001B1C47">
            <w:pPr>
              <w:shd w:val="clear" w:color="auto" w:fill="FFFFFF"/>
              <w:spacing w:before="40" w:after="40"/>
              <w:ind w:left="-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N059CF8 </w:t>
            </w:r>
          </w:p>
        </w:tc>
      </w:tr>
    </w:tbl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ind w:firstLine="700"/>
        <w:jc w:val="both"/>
        <w:rPr>
          <w:sz w:val="28"/>
          <w:szCs w:val="28"/>
        </w:rPr>
      </w:pPr>
      <w:r>
        <w:rPr>
          <w:b/>
          <w:sz w:val="28"/>
          <w:szCs w:val="28"/>
        </w:rPr>
        <w:t>Levantamento e análise de requisitos de um sistema de controle de fornecedores, produção e venda dos produtos (ou prestação de serviços), para uma fazenda urbana de uma startup focada em garantir inovação para área de segurança alimentar.</w:t>
      </w:r>
      <w:r>
        <w:rPr>
          <w:sz w:val="28"/>
          <w:szCs w:val="28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724275" cy="1295400"/>
            <wp:effectExtent l="0" t="0" r="0" b="0"/>
            <wp:docPr id="32" name="image2.png" descr="Text Bo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 Box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São José dos Campos – SP</w:t>
      </w: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62CA" w:rsidRDefault="001B1C47">
      <w:pPr>
        <w:shd w:val="clear" w:color="auto" w:fill="FFFFF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JUNHO/2024</w:t>
      </w: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1B1C47">
      <w:p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Sumário</w:t>
      </w:r>
    </w:p>
    <w:p w:rsidR="002762CA" w:rsidRDefault="002762CA">
      <w:pPr>
        <w:shd w:val="clear" w:color="auto" w:fill="FFFFFF"/>
        <w:jc w:val="both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both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both"/>
        <w:rPr>
          <w:b/>
          <w:sz w:val="24"/>
          <w:szCs w:val="24"/>
        </w:rPr>
      </w:pPr>
    </w:p>
    <w:sdt>
      <w:sdtPr>
        <w:id w:val="7792976"/>
        <w:docPartObj>
          <w:docPartGallery w:val="Table of Contents"/>
          <w:docPartUnique/>
        </w:docPartObj>
      </w:sdtPr>
      <w:sdtEndPr/>
      <w:sdtContent>
        <w:p w:rsidR="002762CA" w:rsidRDefault="001B1C4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sod5bqf056y">
            <w:r>
              <w:rPr>
                <w:b/>
                <w:color w:val="000000"/>
              </w:rPr>
              <w:t>1.0 INTRODUÇÃO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_heading=h.1sod5bqf056y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2762CA" w:rsidRDefault="001B1C4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heading=h.4aam984zppsl">
            <w:r>
              <w:rPr>
                <w:b/>
                <w:color w:val="000000"/>
              </w:rPr>
              <w:t>2.0 PLATAFORMA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_heading=h.4aam984zppsl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2762CA" w:rsidRDefault="001B1C4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heading=h.v9vluk1n4jqs">
            <w:r>
              <w:rPr>
                <w:b/>
                <w:color w:val="000000"/>
              </w:rPr>
              <w:t>3.0 PÚBLICO ALVO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_heading=h.v9vluk1n4jqs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2762CA" w:rsidRDefault="001B1C4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heading=h.m3ki5xencg2b">
            <w:r>
              <w:rPr>
                <w:b/>
                <w:color w:val="000000"/>
              </w:rPr>
              <w:t>4.0 CREDENCIAMENTO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</w:instrText>
          </w:r>
          <w:r>
            <w:instrText xml:space="preserve">ing=h.m3ki5xencg2b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2762CA" w:rsidRDefault="001B1C4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heading=h.yvt6ktdu4kf2">
            <w:r>
              <w:rPr>
                <w:b/>
                <w:color w:val="000000"/>
              </w:rPr>
              <w:t>4.1 PRIMEIRO ACESSO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_heading=h.yvt6ktdu4kf2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2762CA" w:rsidRDefault="001B1C4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heading=h.jzj24pm7m49o">
            <w:r>
              <w:rPr>
                <w:b/>
                <w:color w:val="000000"/>
              </w:rPr>
              <w:t>4.2 FUNÇÃO ESQUECI SENHA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_heading=h.jzj24pm7m49o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2762CA" w:rsidRDefault="001B1C4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heading=h.k5wsgwih6jf6">
            <w:r>
              <w:rPr>
                <w:b/>
                <w:color w:val="000000"/>
              </w:rPr>
              <w:t>5.0 ACESSO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_heading=h.k5wsgwih6jf6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2762CA" w:rsidRDefault="001B1C4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heading=h.tkgzeo81vulg">
            <w:r>
              <w:rPr>
                <w:b/>
                <w:color w:val="000000"/>
              </w:rPr>
              <w:t>6.0 TELA PRINCIPAL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</w:instrText>
          </w:r>
          <w:r>
            <w:instrText xml:space="preserve">tkgzeo81vulg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2762CA" w:rsidRDefault="001B1C4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heading=h.4a1eutvs7kmk">
            <w:r>
              <w:rPr>
                <w:b/>
                <w:color w:val="000000"/>
              </w:rPr>
              <w:t>6.1 FUNÇÃO FORNECEDORES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_heading=h.4a1eutvs7kmk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:rsidR="002762CA" w:rsidRDefault="001B1C4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heading=h.xxtnv7r4rr6l">
            <w:r>
              <w:rPr>
                <w:b/>
                <w:color w:val="000000"/>
              </w:rPr>
              <w:t>6.2 FUNÇÃO PRODUTOS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_heading=h.xxtnv7r4rr6l \h </w:instrText>
          </w:r>
          <w:r>
            <w:fldChar w:fldCharType="separate"/>
          </w:r>
          <w:r>
            <w:rPr>
              <w:b/>
            </w:rPr>
            <w:t>11</w:t>
          </w:r>
          <w:r>
            <w:fldChar w:fldCharType="end"/>
          </w:r>
        </w:p>
        <w:p w:rsidR="002762CA" w:rsidRDefault="001B1C4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heading=h.6mh2fnfg5dz">
            <w:r>
              <w:rPr>
                <w:b/>
                <w:color w:val="000000"/>
              </w:rPr>
              <w:t xml:space="preserve">6.3 </w:t>
            </w:r>
            <w:r>
              <w:rPr>
                <w:b/>
                <w:color w:val="000000"/>
              </w:rPr>
              <w:t>FUNÇÃO ESTOQUE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_heading=h.6mh2fnfg5dz \h </w:instrText>
          </w:r>
          <w:r>
            <w:fldChar w:fldCharType="separate"/>
          </w:r>
          <w:r>
            <w:rPr>
              <w:b/>
            </w:rPr>
            <w:t>14</w:t>
          </w:r>
          <w:r>
            <w:fldChar w:fldCharType="end"/>
          </w:r>
        </w:p>
        <w:p w:rsidR="002762CA" w:rsidRDefault="001B1C4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heading=h.7z110vqwoqo">
            <w:r>
              <w:rPr>
                <w:b/>
                <w:color w:val="000000"/>
              </w:rPr>
              <w:t>6.4 FUNÇÃO EQUIPE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_heading=h.7z110vqwoqo \h </w:instrText>
          </w:r>
          <w:r>
            <w:fldChar w:fldCharType="separate"/>
          </w:r>
          <w:r>
            <w:rPr>
              <w:b/>
            </w:rPr>
            <w:t>15</w:t>
          </w:r>
          <w:r>
            <w:fldChar w:fldCharType="end"/>
          </w:r>
        </w:p>
        <w:p w:rsidR="002762CA" w:rsidRDefault="001B1C4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heading=h.kawgf83yt6q9">
            <w:r>
              <w:rPr>
                <w:b/>
                <w:color w:val="000000"/>
              </w:rPr>
              <w:t>6.5 FUNÇÃO PEDIDOS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_heading=h.kawgf83yt6q9 \h </w:instrText>
          </w:r>
          <w:r>
            <w:fldChar w:fldCharType="separate"/>
          </w:r>
          <w:r>
            <w:rPr>
              <w:b/>
            </w:rPr>
            <w:t>19</w:t>
          </w:r>
          <w:r>
            <w:fldChar w:fldCharType="end"/>
          </w:r>
        </w:p>
        <w:p w:rsidR="002762CA" w:rsidRDefault="001B1C4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heading=h.snarwh4siu7q">
            <w:r>
              <w:rPr>
                <w:b/>
                <w:color w:val="000000"/>
              </w:rPr>
              <w:t>6.6 VENDAS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_heading=h.snarwh4siu7q \h </w:instrText>
          </w:r>
          <w:r>
            <w:fldChar w:fldCharType="separate"/>
          </w:r>
          <w:r>
            <w:rPr>
              <w:b/>
            </w:rPr>
            <w:t>21</w:t>
          </w:r>
          <w:r>
            <w:fldChar w:fldCharType="end"/>
          </w:r>
          <w:r>
            <w:fldChar w:fldCharType="end"/>
          </w:r>
        </w:p>
      </w:sdtContent>
    </w:sdt>
    <w:p w:rsidR="002762CA" w:rsidRDefault="002762CA">
      <w:pPr>
        <w:shd w:val="clear" w:color="auto" w:fill="FFFFFF"/>
        <w:jc w:val="both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both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both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both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jc w:val="center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rPr>
          <w:b/>
          <w:sz w:val="24"/>
          <w:szCs w:val="24"/>
        </w:rPr>
      </w:pPr>
    </w:p>
    <w:p w:rsidR="002762CA" w:rsidRDefault="002762CA">
      <w:pPr>
        <w:shd w:val="clear" w:color="auto" w:fill="FFFFFF"/>
        <w:spacing w:after="120"/>
        <w:rPr>
          <w:b/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b/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b/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b/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b/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b/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b/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b/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b/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b/>
          <w:sz w:val="28"/>
          <w:szCs w:val="28"/>
        </w:rPr>
      </w:pPr>
    </w:p>
    <w:p w:rsidR="002762CA" w:rsidRDefault="001B1C47">
      <w:pPr>
        <w:pStyle w:val="Ttulo2"/>
        <w:shd w:val="clear" w:color="auto" w:fill="FFFFFF"/>
        <w:rPr>
          <w:b/>
        </w:rPr>
      </w:pPr>
      <w:bookmarkStart w:id="1" w:name="_heading=h.1sod5bqf056y" w:colFirst="0" w:colLast="0"/>
      <w:bookmarkEnd w:id="1"/>
      <w:r>
        <w:rPr>
          <w:b/>
        </w:rPr>
        <w:lastRenderedPageBreak/>
        <w:t>1.0 INTRODUÇÃO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ind w:firstLine="720"/>
        <w:rPr>
          <w:sz w:val="26"/>
          <w:szCs w:val="26"/>
        </w:rPr>
      </w:pPr>
      <w:r>
        <w:rPr>
          <w:sz w:val="26"/>
          <w:szCs w:val="26"/>
        </w:rPr>
        <w:t>Este manual tem como objetivo orientar o funcionário no modo da utilização no sistema de gerenciamento de uma fazenda urbana.</w:t>
      </w:r>
    </w:p>
    <w:p w:rsidR="002762CA" w:rsidRDefault="002762CA">
      <w:pPr>
        <w:shd w:val="clear" w:color="auto" w:fill="FFFFFF"/>
        <w:spacing w:after="120"/>
        <w:ind w:firstLine="720"/>
        <w:rPr>
          <w:sz w:val="26"/>
          <w:szCs w:val="26"/>
        </w:rPr>
      </w:pPr>
    </w:p>
    <w:p w:rsidR="002762CA" w:rsidRDefault="001B1C47">
      <w:pPr>
        <w:pStyle w:val="Ttulo2"/>
        <w:shd w:val="clear" w:color="auto" w:fill="FFFFFF"/>
        <w:rPr>
          <w:b/>
        </w:rPr>
      </w:pPr>
      <w:bookmarkStart w:id="2" w:name="_heading=h.4aam984zppsl" w:colFirst="0" w:colLast="0"/>
      <w:bookmarkEnd w:id="2"/>
      <w:r>
        <w:rPr>
          <w:b/>
        </w:rPr>
        <w:t>2.0 PLATAFORMA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6"/>
          <w:szCs w:val="26"/>
        </w:rPr>
        <w:t>Sistema desenvolvido para ser utilizado em computadores com Windows 10 e 11.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pStyle w:val="Ttulo2"/>
        <w:shd w:val="clear" w:color="auto" w:fill="FFFFFF"/>
        <w:rPr>
          <w:b/>
        </w:rPr>
      </w:pPr>
      <w:bookmarkStart w:id="3" w:name="_heading=h.v9vluk1n4jqs" w:colFirst="0" w:colLast="0"/>
      <w:bookmarkEnd w:id="3"/>
      <w:r>
        <w:rPr>
          <w:b/>
        </w:rPr>
        <w:t>3.0 PÚBLICO ALVO</w:t>
      </w:r>
    </w:p>
    <w:p w:rsidR="002762CA" w:rsidRDefault="002762CA">
      <w:pPr>
        <w:shd w:val="clear" w:color="auto" w:fill="FFFFFF"/>
        <w:spacing w:after="120"/>
        <w:rPr>
          <w:b/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b/>
          <w:sz w:val="28"/>
          <w:szCs w:val="28"/>
        </w:rPr>
        <w:tab/>
      </w:r>
      <w:r>
        <w:rPr>
          <w:sz w:val="26"/>
          <w:szCs w:val="26"/>
        </w:rPr>
        <w:t xml:space="preserve">Este manual se </w:t>
      </w:r>
      <w:r>
        <w:rPr>
          <w:sz w:val="26"/>
          <w:szCs w:val="26"/>
        </w:rPr>
        <w:t>destina aos novos funcionários da empresa UrbAgro que farão uso do sistema para o gerenciamento da fazenda urbana.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pStyle w:val="Ttulo2"/>
        <w:shd w:val="clear" w:color="auto" w:fill="FFFFFF"/>
        <w:rPr>
          <w:b/>
        </w:rPr>
      </w:pPr>
      <w:bookmarkStart w:id="4" w:name="_heading=h.m3ki5xencg2b" w:colFirst="0" w:colLast="0"/>
      <w:bookmarkEnd w:id="4"/>
      <w:r>
        <w:rPr>
          <w:b/>
        </w:rPr>
        <w:t>4.0 CREDENCIAMENTO</w:t>
      </w:r>
    </w:p>
    <w:p w:rsidR="002762CA" w:rsidRDefault="002762CA">
      <w:pPr>
        <w:shd w:val="clear" w:color="auto" w:fill="FFFFFF"/>
        <w:spacing w:after="120"/>
        <w:rPr>
          <w:b/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b/>
          <w:sz w:val="28"/>
          <w:szCs w:val="28"/>
        </w:rPr>
        <w:tab/>
      </w:r>
      <w:r>
        <w:rPr>
          <w:sz w:val="26"/>
          <w:szCs w:val="26"/>
        </w:rPr>
        <w:t xml:space="preserve">O sistema de gerenciamento da fazenda urbana tem vários perfis de acesso, cada um com sua hierarquia, onde a equipe de RH é a responsável pelo cadastro de novos funcionários ao sistema. Após o cadastro, o administrador deve definir as permissões de acesso </w:t>
      </w:r>
      <w:r>
        <w:rPr>
          <w:sz w:val="26"/>
          <w:szCs w:val="26"/>
        </w:rPr>
        <w:t>para cada tipo de usuário. Em seguida, os usuários da fazenda urbana solicitaram senha ao administrador para acessar o sistema.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pStyle w:val="Ttulo2"/>
        <w:shd w:val="clear" w:color="auto" w:fill="FFFFFF"/>
        <w:rPr>
          <w:b/>
        </w:rPr>
      </w:pPr>
      <w:bookmarkStart w:id="5" w:name="_heading=h.yvt6ktdu4kf2" w:colFirst="0" w:colLast="0"/>
      <w:bookmarkEnd w:id="5"/>
      <w:r>
        <w:rPr>
          <w:b/>
        </w:rPr>
        <w:lastRenderedPageBreak/>
        <w:t>4.1 PRIMEIRO ACESSO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>Para o primeiro acesso, a empresa fornecerá um ID e senha para acessar o sistema.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ind w:firstLine="7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3225800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1B1C47">
      <w:pPr>
        <w:shd w:val="clear" w:color="auto" w:fill="FFFFFF"/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>Ao acessar o sis</w:t>
      </w:r>
      <w:r>
        <w:rPr>
          <w:sz w:val="24"/>
          <w:szCs w:val="24"/>
        </w:rPr>
        <w:t>tema, digite nos campos corretos o “ID” e “SENHA" fornecidos pela empresa para acessar as principais funções do sistema.</w:t>
      </w:r>
    </w:p>
    <w:p w:rsidR="002762CA" w:rsidRDefault="002762CA">
      <w:pPr>
        <w:shd w:val="clear" w:color="auto" w:fill="FFFFFF"/>
        <w:spacing w:after="120"/>
        <w:ind w:firstLine="720"/>
        <w:rPr>
          <w:sz w:val="24"/>
          <w:szCs w:val="24"/>
        </w:rPr>
      </w:pPr>
    </w:p>
    <w:p w:rsidR="002762CA" w:rsidRDefault="001B1C47">
      <w:pPr>
        <w:shd w:val="clear" w:color="auto" w:fill="FFFFFF"/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395913" cy="3038562"/>
            <wp:effectExtent l="0" t="0" r="0" b="0"/>
            <wp:docPr id="3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038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1B1C47">
      <w:pPr>
        <w:pStyle w:val="Ttulo2"/>
        <w:shd w:val="clear" w:color="auto" w:fill="FFFFFF"/>
        <w:rPr>
          <w:b/>
        </w:rPr>
      </w:pPr>
      <w:bookmarkStart w:id="6" w:name="_heading=h.jzj24pm7m49o" w:colFirst="0" w:colLast="0"/>
      <w:bookmarkEnd w:id="6"/>
      <w:r>
        <w:rPr>
          <w:b/>
        </w:rPr>
        <w:lastRenderedPageBreak/>
        <w:t>4.2 FUNÇÃO ESQUECI SENHA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rPr>
          <w:b/>
          <w:sz w:val="28"/>
          <w:szCs w:val="28"/>
        </w:rPr>
      </w:pPr>
      <w:r>
        <w:rPr>
          <w:sz w:val="24"/>
          <w:szCs w:val="24"/>
        </w:rPr>
        <w:t>Caso o usuário não se lembre da senha de acesso, será necessário clicar no botão “Esqueci a senha” na tela de Login. Ao clicar nesse botão será exibida uma tela solicitando as informações necessárias para o envio da senha para o e-mail o funcionário deverá</w:t>
      </w:r>
      <w:r>
        <w:rPr>
          <w:sz w:val="24"/>
          <w:szCs w:val="24"/>
        </w:rPr>
        <w:t xml:space="preserve"> fornecer seu e-mail para a senha ser enviada por E-mail.</w:t>
      </w:r>
    </w:p>
    <w:p w:rsidR="002762CA" w:rsidRDefault="001B1C47">
      <w:pPr>
        <w:shd w:val="clear" w:color="auto" w:fill="FFFFFF"/>
        <w:spacing w:after="1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1200" cy="3225800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pStyle w:val="Ttulo2"/>
        <w:shd w:val="clear" w:color="auto" w:fill="FFFFFF"/>
        <w:rPr>
          <w:b/>
        </w:rPr>
      </w:pPr>
      <w:bookmarkStart w:id="7" w:name="_heading=h.k5wsgwih6jf6" w:colFirst="0" w:colLast="0"/>
      <w:bookmarkEnd w:id="7"/>
      <w:r>
        <w:rPr>
          <w:b/>
        </w:rPr>
        <w:lastRenderedPageBreak/>
        <w:t>5.0 ACESSO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O sistema estará instalado nos computadores da empresa.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pStyle w:val="Ttulo2"/>
        <w:shd w:val="clear" w:color="auto" w:fill="FFFFFF"/>
        <w:rPr>
          <w:b/>
        </w:rPr>
      </w:pPr>
      <w:bookmarkStart w:id="8" w:name="_heading=h.tkgzeo81vulg" w:colFirst="0" w:colLast="0"/>
      <w:bookmarkEnd w:id="8"/>
      <w:r>
        <w:rPr>
          <w:b/>
        </w:rPr>
        <w:t>6.0 TELA PRINCIPAL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Na tela principal, oferecemos uma plataforma intuitiva e completa para ajudar na gestão eficiente dos seus fornecedores, produtos, estoque, equipe, monitoramento e vendas.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1200" cy="3225800"/>
            <wp:effectExtent l="0" t="0" r="0" b="0"/>
            <wp:docPr id="3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2762CA">
      <w:pPr>
        <w:shd w:val="clear" w:color="auto" w:fill="FFFFFF"/>
        <w:spacing w:after="120"/>
        <w:rPr>
          <w:sz w:val="24"/>
          <w:szCs w:val="24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jc w:val="both"/>
        <w:rPr>
          <w:b/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pStyle w:val="Ttulo2"/>
        <w:shd w:val="clear" w:color="auto" w:fill="FFFFFF"/>
        <w:rPr>
          <w:b/>
        </w:rPr>
      </w:pPr>
      <w:bookmarkStart w:id="9" w:name="_heading=h.4a1eutvs7kmk" w:colFirst="0" w:colLast="0"/>
      <w:bookmarkEnd w:id="9"/>
      <w:r>
        <w:rPr>
          <w:b/>
        </w:rPr>
        <w:lastRenderedPageBreak/>
        <w:t>6.1 FUNÇÃO FORNECEDORES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Nesta seção, você pode cadastrar e gerenciar todos os seus fornecedores. Consultar informações detalhadas sobre cada um, como nome, contato e endereço.</w:t>
      </w: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1200" cy="3225800"/>
            <wp:effectExtent l="0" t="0" r="0" b="0"/>
            <wp:docPr id="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Ao clicar em algum fornecedor cadastrado o funcionário será direcionada a uma página com os dados do f</w:t>
      </w:r>
      <w:r>
        <w:rPr>
          <w:sz w:val="26"/>
          <w:szCs w:val="26"/>
        </w:rPr>
        <w:t>ornecedor</w:t>
      </w:r>
    </w:p>
    <w:p w:rsidR="002762CA" w:rsidRDefault="001B1C47">
      <w:pPr>
        <w:shd w:val="clear" w:color="auto" w:fill="FFFFFF"/>
        <w:spacing w:after="1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046351" cy="2278398"/>
            <wp:effectExtent l="0" t="0" r="0" b="0"/>
            <wp:docPr id="3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351" cy="2278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lastRenderedPageBreak/>
        <w:t>Se precisar adicionar um novo fornecedor ao nosso banco de dados, basta selecionar a opção de “Novo Fornecedor”. Você será guiado por um formulário intuitivo para inserir todas as informações necessárias.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3415" cy="3236595"/>
            <wp:effectExtent l="0" t="0" r="0" b="0"/>
            <wp:docPr id="3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6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Se precisar alterar algum dado de fornecedor, basta selecionar o botão de “Editar na tela de fornecedores cadastrados”. Você será guiado por um formulário intuitivo para alterar todas as informações necessárias.</w:t>
      </w:r>
    </w:p>
    <w:p w:rsidR="002762CA" w:rsidRDefault="001B1C47">
      <w:pPr>
        <w:shd w:val="clear" w:color="auto" w:fill="FFFFFF"/>
        <w:spacing w:after="1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3415" cy="3218815"/>
            <wp:effectExtent l="0" t="0" r="0" b="0"/>
            <wp:docPr id="4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pStyle w:val="Ttulo2"/>
        <w:shd w:val="clear" w:color="auto" w:fill="FFFFFF"/>
        <w:rPr>
          <w:b/>
        </w:rPr>
      </w:pPr>
      <w:bookmarkStart w:id="10" w:name="_heading=h.xxtnv7r4rr6l" w:colFirst="0" w:colLast="0"/>
      <w:bookmarkEnd w:id="10"/>
      <w:r>
        <w:rPr>
          <w:b/>
        </w:rPr>
        <w:t>6.2 FUNÇÃO PRODUTOS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lastRenderedPageBreak/>
        <w:t>Ao cli</w:t>
      </w:r>
      <w:r>
        <w:rPr>
          <w:sz w:val="26"/>
          <w:szCs w:val="26"/>
        </w:rPr>
        <w:t>car na função Produtos na tela principal, o funcionário será direcionado a tela.</w:t>
      </w: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Aqui, você pode listar todos os produtos disponíveis na sua fazenda urbana. Registre informações como nome, unidade, categoria e preço. </w:t>
      </w:r>
    </w:p>
    <w:p w:rsidR="002762CA" w:rsidRDefault="001B1C47">
      <w:pPr>
        <w:shd w:val="clear" w:color="auto" w:fill="FFFFFF"/>
        <w:spacing w:after="1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3415" cy="3201670"/>
            <wp:effectExtent l="0" t="0" r="0" b="0"/>
            <wp:docPr id="3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Ao clicar em algum produto cadastrado o funcionário será direcionado a tela dos dados do produto como (As unidades disponíveis e o preço do produto)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319467" cy="2427876"/>
            <wp:effectExtent l="0" t="0" r="0" b="0"/>
            <wp:docPr id="4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467" cy="2427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2762CA">
      <w:pPr>
        <w:shd w:val="clear" w:color="auto" w:fill="FFFFFF"/>
        <w:spacing w:after="120"/>
        <w:jc w:val="center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lastRenderedPageBreak/>
        <w:t>Ao clicar no botão “Editar” em algum produto cadastrado o funcionário será direcionado a uma página de</w:t>
      </w:r>
      <w:r>
        <w:rPr>
          <w:sz w:val="26"/>
          <w:szCs w:val="26"/>
        </w:rPr>
        <w:t xml:space="preserve"> edição de dados do produto.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3415" cy="3199130"/>
            <wp:effectExtent l="0" t="0" r="0" b="0"/>
            <wp:docPr id="4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2762CA">
      <w:pPr>
        <w:shd w:val="clear" w:color="auto" w:fill="FFFFFF"/>
        <w:spacing w:after="120"/>
        <w:jc w:val="center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pStyle w:val="Ttulo2"/>
        <w:shd w:val="clear" w:color="auto" w:fill="FFFFFF"/>
        <w:rPr>
          <w:b/>
        </w:rPr>
      </w:pPr>
      <w:bookmarkStart w:id="11" w:name="_heading=h.6mh2fnfg5dz" w:colFirst="0" w:colLast="0"/>
      <w:bookmarkEnd w:id="11"/>
      <w:r>
        <w:rPr>
          <w:b/>
        </w:rPr>
        <w:t>6.3 FUNÇÃO ESTOQUE</w:t>
      </w:r>
    </w:p>
    <w:p w:rsidR="002762CA" w:rsidRDefault="002762CA">
      <w:pPr>
        <w:shd w:val="clear" w:color="auto" w:fill="FFFFFF"/>
        <w:spacing w:after="120"/>
        <w:rPr>
          <w:b/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Ao clicar na função de estoque o funcionário pode monitorar a quantidade de cada produto cadastrado no sistema. 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O funcionário pode pesquisar o nome do produto na barra de pesquisas, para verificar a quantidade disponível daquele produto.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1200" cy="3200400"/>
            <wp:effectExtent l="0" t="0" r="0" b="0"/>
            <wp:docPr id="4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Ao clicar em algum produto o funcionário será direcionado a edição de dados do produto no estoque.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911313" cy="1626075"/>
            <wp:effectExtent l="0" t="0" r="0" b="0"/>
            <wp:docPr id="4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162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1B1C47">
      <w:pPr>
        <w:pStyle w:val="Ttulo2"/>
        <w:shd w:val="clear" w:color="auto" w:fill="FFFFFF"/>
        <w:rPr>
          <w:b/>
        </w:rPr>
      </w:pPr>
      <w:bookmarkStart w:id="12" w:name="_heading=h.7z110vqwoqo" w:colFirst="0" w:colLast="0"/>
      <w:bookmarkEnd w:id="12"/>
      <w:r>
        <w:rPr>
          <w:b/>
        </w:rPr>
        <w:t>6.4 FUNÇÃO EQUIPE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lastRenderedPageBreak/>
        <w:t>A fun</w:t>
      </w:r>
      <w:r>
        <w:rPr>
          <w:sz w:val="26"/>
          <w:szCs w:val="26"/>
        </w:rPr>
        <w:t>ção de Equipe desempenha um papel fundamental na organização e no funcionamento eficiente de diferentes áreas. Podendo acessar equipes como Proprietário, Gerente, Administrativo, RH, Financeiro e Logística, os funcionários se inserem em um ecossistema cola</w:t>
      </w:r>
      <w:r>
        <w:rPr>
          <w:sz w:val="26"/>
          <w:szCs w:val="26"/>
        </w:rPr>
        <w:t>borativo que impulsiona o progresso e o sucesso da organização como um todo.</w:t>
      </w:r>
    </w:p>
    <w:p w:rsidR="002762CA" w:rsidRDefault="001B1C47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395913" cy="3038562"/>
            <wp:effectExtent l="0" t="0" r="0" b="0"/>
            <wp:docPr id="4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038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Caso o funcionário clique no botão “Proprietário” ele será direcionado para a tela de Proprietário do sistema.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225361" cy="2939266"/>
            <wp:effectExtent l="0" t="0" r="0" b="0"/>
            <wp:docPr id="4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5361" cy="2939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Caso o funcionário clique no botão “Gerente” ele será direciona</w:t>
      </w:r>
      <w:r>
        <w:rPr>
          <w:sz w:val="26"/>
          <w:szCs w:val="26"/>
        </w:rPr>
        <w:t>do para a tela de Gerente do sistema.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3225800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Caso o funcionário clique no botão “Administrativo” ele será direcionado para a tela de Administrativo do sistema.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3225800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2762CA">
      <w:pPr>
        <w:shd w:val="clear" w:color="auto" w:fill="FFFFFF"/>
        <w:spacing w:after="120"/>
        <w:jc w:val="both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Caso o funcionário clique no botão “RH” ele será direcionado para a tela de RH do sistema.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Caso o funcionário clique no botão “Financeiro” ele será direcionado para a tela de Financeiro do sistema.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3225800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Caso o funcionário clique no botão “Logística” ele será direcionado para a tela de Logística do sistema.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pStyle w:val="Ttulo2"/>
        <w:shd w:val="clear" w:color="auto" w:fill="FFFFFF"/>
        <w:rPr>
          <w:b/>
        </w:rPr>
      </w:pPr>
      <w:bookmarkStart w:id="13" w:name="_heading=h.kawgf83yt6q9" w:colFirst="0" w:colLast="0"/>
      <w:bookmarkEnd w:id="13"/>
      <w:r>
        <w:rPr>
          <w:b/>
        </w:rPr>
        <w:t>6.5 FUNÇÃO PEDIDOS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lastRenderedPageBreak/>
        <w:t>Ao clicar na função pedidos na tela principal o funcionário será direcionado a tela de pedidos.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A função de pedidos é uma ferramenta essencial especialmente em estabelecimentos que lidam com produtos perecíveis como alface, cenoura, batata, mandioquinha, </w:t>
      </w:r>
      <w:r>
        <w:rPr>
          <w:sz w:val="26"/>
          <w:szCs w:val="26"/>
        </w:rPr>
        <w:t>couve e repolho.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Ao clicar em Pedidos na tela principal, o funcionário será direcionado a figura abaixo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3415" cy="3204845"/>
            <wp:effectExtent l="0" t="0" r="0" b="0"/>
            <wp:docPr id="4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2762CA">
      <w:pPr>
        <w:shd w:val="clear" w:color="auto" w:fill="FFFFFF"/>
        <w:spacing w:after="120"/>
        <w:jc w:val="center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jc w:val="center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jc w:val="center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jc w:val="center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jc w:val="center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jc w:val="center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t>Ao clicar em algum pedido, o funcionário será direcionado a uma tela com os dados do pedido.</w:t>
      </w:r>
    </w:p>
    <w:p w:rsidR="002762CA" w:rsidRDefault="002762CA">
      <w:pPr>
        <w:shd w:val="clear" w:color="auto" w:fill="FFFFFF"/>
        <w:spacing w:after="120"/>
        <w:rPr>
          <w:sz w:val="26"/>
          <w:szCs w:val="26"/>
        </w:rPr>
      </w:pPr>
    </w:p>
    <w:p w:rsidR="002762CA" w:rsidRDefault="001B1C47">
      <w:pPr>
        <w:shd w:val="clear" w:color="auto" w:fill="FFFFFF"/>
        <w:spacing w:after="1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733415" cy="3188335"/>
            <wp:effectExtent l="0" t="0" r="0" b="0"/>
            <wp:docPr id="4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8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jc w:val="center"/>
        <w:rPr>
          <w:b/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  <w:bookmarkStart w:id="14" w:name="_heading=h.gjdgxs" w:colFirst="0" w:colLast="0"/>
      <w:bookmarkEnd w:id="14"/>
    </w:p>
    <w:p w:rsidR="002762CA" w:rsidRDefault="001B1C47">
      <w:pPr>
        <w:pStyle w:val="Ttulo2"/>
        <w:shd w:val="clear" w:color="auto" w:fill="FFFFFF"/>
        <w:rPr>
          <w:b/>
        </w:rPr>
      </w:pPr>
      <w:bookmarkStart w:id="15" w:name="_heading=h.snarwh4siu7q" w:colFirst="0" w:colLast="0"/>
      <w:bookmarkEnd w:id="15"/>
      <w:r>
        <w:rPr>
          <w:b/>
        </w:rPr>
        <w:t>6.6 VENDAS</w:t>
      </w:r>
    </w:p>
    <w:p w:rsidR="002762CA" w:rsidRDefault="002762CA">
      <w:pPr>
        <w:shd w:val="clear" w:color="auto" w:fill="FFFFFF"/>
        <w:spacing w:after="120"/>
        <w:rPr>
          <w:sz w:val="28"/>
          <w:szCs w:val="28"/>
        </w:rPr>
      </w:pPr>
    </w:p>
    <w:p w:rsidR="002762CA" w:rsidRDefault="001B1C47">
      <w:pPr>
        <w:shd w:val="clear" w:color="auto" w:fill="FFFFFF"/>
        <w:spacing w:after="120"/>
        <w:rPr>
          <w:sz w:val="26"/>
          <w:szCs w:val="26"/>
        </w:rPr>
      </w:pPr>
      <w:r>
        <w:rPr>
          <w:sz w:val="26"/>
          <w:szCs w:val="26"/>
        </w:rPr>
        <w:lastRenderedPageBreak/>
        <w:t>Registre todas as vendas realizadas na sua fazenda urbana. Acompanhe o desempenho de vendas diárias, semanais e mensais, identifique os produtos mais populares, isso ajuda a ajustar estratégias de marketing e oferta de produtos.</w:t>
      </w:r>
    </w:p>
    <w:p w:rsidR="002762CA" w:rsidRDefault="002762CA"/>
    <w:p w:rsidR="002762CA" w:rsidRDefault="001B1C47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4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62CA">
      <w:footerReference w:type="default" r:id="rId3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C47" w:rsidRDefault="001B1C47" w:rsidP="003455AA">
      <w:pPr>
        <w:spacing w:line="240" w:lineRule="auto"/>
      </w:pPr>
      <w:r>
        <w:separator/>
      </w:r>
    </w:p>
  </w:endnote>
  <w:endnote w:type="continuationSeparator" w:id="0">
    <w:p w:rsidR="001B1C47" w:rsidRDefault="001B1C47" w:rsidP="00345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694738"/>
      <w:docPartObj>
        <w:docPartGallery w:val="Page Numbers (Bottom of Page)"/>
        <w:docPartUnique/>
      </w:docPartObj>
    </w:sdtPr>
    <w:sdtContent>
      <w:p w:rsidR="003455AA" w:rsidRDefault="003455A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455AA" w:rsidRDefault="003455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C47" w:rsidRDefault="001B1C47" w:rsidP="003455AA">
      <w:pPr>
        <w:spacing w:line="240" w:lineRule="auto"/>
      </w:pPr>
      <w:r>
        <w:separator/>
      </w:r>
    </w:p>
  </w:footnote>
  <w:footnote w:type="continuationSeparator" w:id="0">
    <w:p w:rsidR="001B1C47" w:rsidRDefault="001B1C47" w:rsidP="003455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CA"/>
    <w:rsid w:val="001B1C47"/>
    <w:rsid w:val="002762CA"/>
    <w:rsid w:val="0034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A26E8E-EECD-42AE-B010-2C53C022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62C7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455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55AA"/>
  </w:style>
  <w:style w:type="paragraph" w:styleId="Rodap">
    <w:name w:val="footer"/>
    <w:basedOn w:val="Normal"/>
    <w:link w:val="RodapChar"/>
    <w:uiPriority w:val="99"/>
    <w:unhideWhenUsed/>
    <w:rsid w:val="003455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5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sZoVg3ems1fwcbU9rsjbosedvg==">CgMxLjAyDmguMXNvZDVicWYwNTZ5Mg5oLjRhYW05ODR6cHBzbDIOaC52OXZsdWsxbjRqcXMyDmgubTNraTV4ZW5jZzJiMg5oLnl2dDZrdGR1NGtmMjIOaC5qemoyNHBtN200OW8yDmguazV3c2d3aWg2amY2Mg5oLnRrZ3plbzgxdnVsZzIOaC40YTFldXR2czdrbWsyDmgueHh0bnY3cjRycjZsMg1oLjZtaDJmbmZnNWR6Mg1oLjd6MTEwdnF3b3FvMg5oLmthd2dmODN5dDZxOTIIaC5namRneHMyDmguc25hcndoNHNpdTdxOAByITE5MW9lcHVMNkFXUFZqazdvSVRtalZkSXc2UFh4cDQ3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1308</Words>
  <Characters>7069</Characters>
  <Application>Microsoft Office Word</Application>
  <DocSecurity>0</DocSecurity>
  <Lines>58</Lines>
  <Paragraphs>16</Paragraphs>
  <ScaleCrop>false</ScaleCrop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UNIP</cp:lastModifiedBy>
  <cp:revision>2</cp:revision>
  <dcterms:created xsi:type="dcterms:W3CDTF">2024-05-02T23:33:00Z</dcterms:created>
  <dcterms:modified xsi:type="dcterms:W3CDTF">2024-05-03T22:19:00Z</dcterms:modified>
</cp:coreProperties>
</file>