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300" w:type="dxa"/>
          <w:start w:w="400" w:type="dxa"/>
          <w:bottom w:w="300" w:type="dxa"/>
          <w:end w:w="400" w:type="dxa"/>
        </w:tblCellMar>
      </w:tblPr>
      <w:tblGrid>
        <w:gridCol w:w="9026"/>
      </w:tblGrid>
      <w:tr>
        <w:trPr/>
        <w:tc>
          <w:tcPr>
            <w:tcW w:w="9026" w:type="dxa"/>
            <w:tcBorders/>
            <w:shd w:fill="1A1A2E" w:val="clear"/>
          </w:tcPr>
          <w:p>
            <w:pPr>
              <w:pStyle w:val="Normal"/>
              <w:spacing w:before="0" w:after="80"/>
              <w:jc w:val="center"/>
              <w:rPr/>
            </w:pPr>
            <w:r>
              <w:rPr>
                <w:rFonts w:eastAsia="Calibri" w:cs="Calibri"/>
                <w:b/>
                <w:bCs/>
                <w:color w:val="FFFFFF"/>
                <w:sz w:val="40"/>
                <w:szCs w:val="40"/>
              </w:rPr>
              <w:t>CONDITIONS GÉNÉRALES DE VENTE</w:t>
            </w:r>
          </w:p>
          <w:p>
            <w:pPr>
              <w:pStyle w:val="Normal"/>
              <w:spacing w:before="0" w:after="0"/>
              <w:jc w:val="center"/>
              <w:rPr/>
            </w:pPr>
            <w:r>
              <w:rPr>
                <w:rFonts w:eastAsia="Calibri" w:cs="Calibri"/>
                <w:i/>
                <w:iCs/>
                <w:color w:val="AAAACC"/>
                <w:sz w:val="20"/>
                <w:szCs w:val="20"/>
              </w:rPr>
              <w:t>esprtideco.fr  —  Version en vigueur au 25 avril 2026</w:t>
            </w:r>
          </w:p>
        </w:tc>
      </w:tr>
    </w:tbl>
    <w:p>
      <w:pPr>
        <w:pStyle w:val="Normal"/>
        <w:spacing w:before="300" w:after="0"/>
        <w:rPr/>
      </w:pPr>
      <w:r>
        <w:rPr/>
      </w:r>
    </w:p>
    <w:p>
      <w:pPr>
        <w:pStyle w:val="Normal"/>
        <w:spacing w:lineRule="auto" w:line="276" w:before="0" w:after="120"/>
        <w:jc w:val="both"/>
        <w:rPr/>
      </w:pPr>
      <w:r>
        <w:rPr>
          <w:rFonts w:eastAsia="Calibri" w:cs="Calibri"/>
          <w:color w:val="333333"/>
          <w:sz w:val="20"/>
          <w:szCs w:val="20"/>
        </w:rPr>
        <w:t>Les présentes Conditions Générales de Vente régissent l'ensemble des transactions conclues entre EsprtiDéco SAS et ses clients sur le site esprtideco.fr. Toute commande implique l'acceptation sans réserve de ces conditions.</w:t>
      </w:r>
    </w:p>
    <w:p>
      <w:pPr>
        <w:pStyle w:val="Normal"/>
        <w:pBdr>
          <w:bottom w:val="single" w:sz="8" w:space="1" w:color="E94560"/>
        </w:pBdr>
        <w:spacing w:before="0" w:after="0"/>
        <w:rPr/>
      </w:pPr>
      <w:r>
        <w:rPr/>
      </w:r>
    </w:p>
    <w:p>
      <w:pPr>
        <w:pStyle w:val="Normal"/>
        <w:spacing w:before="60" w:after="0"/>
        <w:rPr/>
      </w:pPr>
      <w:r>
        <w:rPr/>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1  </w:t>
            </w:r>
            <w:r>
              <w:rPr>
                <w:rFonts w:eastAsia="Calibri" w:cs="Calibri"/>
                <w:b/>
                <w:bCs/>
                <w:color w:val="1A1A2E"/>
                <w:sz w:val="22"/>
                <w:szCs w:val="22"/>
              </w:rPr>
              <w:t>– Identification du vendeur</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 site EsprtDeco.fr est exploité par la société EsprtiDéco SAS, société par actions simplifiée au capital de 10 000 €, immatriculée au Registre du Commerce et des Sociétés de Paris sous le numéro RCS Paris B 123 456 789, dont le siège social est situé au 12 rue du Commerce, 75015 Paris.</w:t>
      </w:r>
    </w:p>
    <w:p>
      <w:pPr>
        <w:pStyle w:val="Normal"/>
        <w:spacing w:lineRule="auto" w:line="276" w:before="0" w:after="120"/>
        <w:jc w:val="both"/>
        <w:rPr/>
      </w:pPr>
      <w:r>
        <w:rPr>
          <w:rFonts w:eastAsia="Calibri" w:cs="Calibri"/>
          <w:color w:val="333333"/>
          <w:sz w:val="20"/>
          <w:szCs w:val="20"/>
        </w:rPr>
        <w:t>Numéro TVA intracommunautaire : FR 12 123456789 — Email : contact@esprtideco.fr — Téléphone : 01 23 45 67 89 (du lundi au vendredi, 9h–18h).</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2  </w:t>
            </w:r>
            <w:r>
              <w:rPr>
                <w:rFonts w:eastAsia="Calibri" w:cs="Calibri"/>
                <w:b/>
                <w:bCs/>
                <w:color w:val="1A1A2E"/>
                <w:sz w:val="22"/>
                <w:szCs w:val="22"/>
              </w:rPr>
              <w:t>– Champ d'application</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Les présentes Conditions Générales de Vente (CGV) s'appliquent à toutes les ventes de produits conclues sur le site internet esprtideco.fr entre EsprtiDéco SAS et tout acheteur non professionnel (ci-après « le Client »).</w:t>
      </w:r>
    </w:p>
    <w:p>
      <w:pPr>
        <w:pStyle w:val="Normal"/>
        <w:spacing w:lineRule="auto" w:line="276" w:before="0" w:after="120"/>
        <w:jc w:val="both"/>
        <w:rPr/>
      </w:pPr>
      <w:r>
        <w:rPr>
          <w:rFonts w:eastAsia="Calibri" w:cs="Calibri"/>
          <w:color w:val="333333"/>
          <w:sz w:val="20"/>
          <w:szCs w:val="20"/>
        </w:rPr>
        <w:t>Toute commande implique l'acceptation pleine et entière des présentes CGV. EsprtiDéco se réserve le droit de modifier les CGV à tout moment ; les conditions applicables sont celles en vigueur à la date de la commande.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3  </w:t>
            </w:r>
            <w:r>
              <w:rPr>
                <w:rFonts w:eastAsia="Calibri" w:cs="Calibri"/>
                <w:b/>
                <w:bCs/>
                <w:color w:val="1A1A2E"/>
                <w:sz w:val="22"/>
                <w:szCs w:val="22"/>
              </w:rPr>
              <w:t>– Produits et disponibilité</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Les produits proposés à la vente sont ceux décrits sur le site au jour de la consultation par le Client. EsprtiDéco s'efforce d'assurer l'exactitude des informations (photos, descriptions, prix) mais ne peut garantir l'absence d'erreur.</w:t>
      </w:r>
    </w:p>
    <w:p>
      <w:pPr>
        <w:pStyle w:val="Normal"/>
        <w:spacing w:lineRule="auto" w:line="276" w:before="0" w:after="120"/>
        <w:jc w:val="both"/>
        <w:rPr/>
      </w:pPr>
      <w:r>
        <w:rPr>
          <w:rFonts w:eastAsia="Calibri" w:cs="Calibri"/>
          <w:color w:val="333333"/>
          <w:sz w:val="20"/>
          <w:szCs w:val="20"/>
        </w:rPr>
        <w:t>Les offres sont valables dans la limite des stocks disponibles. En cas d'indisponibilité d'un produit après commande, le Client en est informé dans les plus brefs délais et peut choisir entre un bon de commande équivalent, un produit de substitution ou le remboursement intégral.</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4  </w:t>
            </w:r>
            <w:r>
              <w:rPr>
                <w:rFonts w:eastAsia="Calibri" w:cs="Calibri"/>
                <w:b/>
                <w:bCs/>
                <w:color w:val="1A1A2E"/>
                <w:sz w:val="22"/>
                <w:szCs w:val="22"/>
              </w:rPr>
              <w:t>– Prix</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Les prix sont indiqués en euros toutes taxes comprises (TTC), hors frais de livraison. EsprtiDéco se réserve le droit de modifier ses prix à tout moment, étant entendu que le prix applicable est celui affiché sur le site au moment de la validation de la commande.</w:t>
      </w:r>
    </w:p>
    <w:p>
      <w:pPr>
        <w:pStyle w:val="Normal"/>
        <w:spacing w:lineRule="auto" w:line="276" w:before="0" w:after="120"/>
        <w:jc w:val="both"/>
        <w:rPr/>
      </w:pPr>
      <w:r>
        <w:rPr>
          <w:rFonts w:eastAsia="Calibri" w:cs="Calibri"/>
          <w:color w:val="333333"/>
          <w:sz w:val="20"/>
          <w:szCs w:val="20"/>
        </w:rPr>
        <w:t>Les frais de livraison sont indiqués avant la validation définitive de la commande et varient selon le mode de livraison choisi et le montant du panier :</w:t>
      </w:r>
    </w:p>
    <w:p>
      <w:pPr>
        <w:pStyle w:val="ListParagraph"/>
        <w:numPr>
          <w:ilvl w:val="0"/>
          <w:numId w:val="3"/>
        </w:numPr>
        <w:spacing w:before="40" w:after="40"/>
        <w:rPr/>
      </w:pPr>
      <w:r>
        <w:rPr>
          <w:rFonts w:eastAsia="Calibri" w:cs="Calibri"/>
          <w:color w:val="333333"/>
          <w:sz w:val="20"/>
          <w:szCs w:val="20"/>
        </w:rPr>
        <w:t>Livraison standard : à partir de 4,99 € (offerte dès 59 € d'achats).</w:t>
      </w:r>
    </w:p>
    <w:p>
      <w:pPr>
        <w:pStyle w:val="ListParagraph"/>
        <w:numPr>
          <w:ilvl w:val="0"/>
          <w:numId w:val="1"/>
        </w:numPr>
        <w:spacing w:before="40" w:after="40"/>
        <w:rPr/>
      </w:pPr>
      <w:r>
        <w:rPr>
          <w:rFonts w:eastAsia="Calibri" w:cs="Calibri"/>
          <w:color w:val="333333"/>
          <w:sz w:val="20"/>
          <w:szCs w:val="20"/>
        </w:rPr>
        <w:t>Livraison express 24h : à partir de 9,99 €.</w:t>
      </w:r>
    </w:p>
    <w:p>
      <w:pPr>
        <w:pStyle w:val="ListParagraph"/>
        <w:numPr>
          <w:ilvl w:val="0"/>
          <w:numId w:val="1"/>
        </w:numPr>
        <w:spacing w:before="40" w:after="40"/>
        <w:rPr/>
      </w:pPr>
      <w:r>
        <w:rPr>
          <w:rFonts w:eastAsia="Calibri" w:cs="Calibri"/>
          <w:color w:val="333333"/>
          <w:sz w:val="20"/>
          <w:szCs w:val="20"/>
        </w:rPr>
        <w:t>Retrait en point relais : à partir de 2,99 €.</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5  </w:t>
            </w:r>
            <w:r>
              <w:rPr>
                <w:rFonts w:eastAsia="Calibri" w:cs="Calibri"/>
                <w:b/>
                <w:bCs/>
                <w:color w:val="1A1A2E"/>
                <w:sz w:val="22"/>
                <w:szCs w:val="22"/>
              </w:rPr>
              <w:t>– Commande</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 Client passe commande directement en ligne. Les étapes de la commande sont les suivantes :</w:t>
      </w:r>
    </w:p>
    <w:p>
      <w:pPr>
        <w:pStyle w:val="ListParagraph"/>
        <w:numPr>
          <w:ilvl w:val="0"/>
          <w:numId w:val="1"/>
        </w:numPr>
        <w:spacing w:before="40" w:after="40"/>
        <w:rPr/>
      </w:pPr>
      <w:r>
        <w:rPr>
          <w:rFonts w:eastAsia="Calibri" w:cs="Calibri"/>
          <w:color w:val="333333"/>
          <w:sz w:val="20"/>
          <w:szCs w:val="20"/>
        </w:rPr>
        <w:t>Sélection des produits et ajout au panier.</w:t>
      </w:r>
    </w:p>
    <w:p>
      <w:pPr>
        <w:pStyle w:val="ListParagraph"/>
        <w:numPr>
          <w:ilvl w:val="0"/>
          <w:numId w:val="1"/>
        </w:numPr>
        <w:spacing w:before="40" w:after="40"/>
        <w:rPr/>
      </w:pPr>
      <w:r>
        <w:rPr>
          <w:rFonts w:eastAsia="Calibri" w:cs="Calibri"/>
          <w:color w:val="333333"/>
          <w:sz w:val="20"/>
          <w:szCs w:val="20"/>
        </w:rPr>
        <w:t>Vérification et validation du contenu du panier.</w:t>
      </w:r>
    </w:p>
    <w:p>
      <w:pPr>
        <w:pStyle w:val="ListParagraph"/>
        <w:numPr>
          <w:ilvl w:val="0"/>
          <w:numId w:val="1"/>
        </w:numPr>
        <w:spacing w:before="40" w:after="40"/>
        <w:rPr/>
      </w:pPr>
      <w:r>
        <w:rPr>
          <w:rFonts w:eastAsia="Calibri" w:cs="Calibri"/>
          <w:color w:val="333333"/>
          <w:sz w:val="20"/>
          <w:szCs w:val="20"/>
        </w:rPr>
        <w:t>Création ou connexion au compte client.</w:t>
      </w:r>
    </w:p>
    <w:p>
      <w:pPr>
        <w:pStyle w:val="ListParagraph"/>
        <w:numPr>
          <w:ilvl w:val="0"/>
          <w:numId w:val="1"/>
        </w:numPr>
        <w:spacing w:before="40" w:after="40"/>
        <w:rPr/>
      </w:pPr>
      <w:r>
        <w:rPr>
          <w:rFonts w:eastAsia="Calibri" w:cs="Calibri"/>
          <w:color w:val="333333"/>
          <w:sz w:val="20"/>
          <w:szCs w:val="20"/>
        </w:rPr>
        <w:t>Choix du mode de livraison et saisie de l'adresse.</w:t>
      </w:r>
    </w:p>
    <w:p>
      <w:pPr>
        <w:pStyle w:val="ListParagraph"/>
        <w:numPr>
          <w:ilvl w:val="0"/>
          <w:numId w:val="1"/>
        </w:numPr>
        <w:spacing w:before="40" w:after="40"/>
        <w:rPr/>
      </w:pPr>
      <w:r>
        <w:rPr>
          <w:rFonts w:eastAsia="Calibri" w:cs="Calibri"/>
          <w:color w:val="333333"/>
          <w:sz w:val="20"/>
          <w:szCs w:val="20"/>
        </w:rPr>
        <w:t>Choix du mode de paiement et saisie des informations.</w:t>
      </w:r>
    </w:p>
    <w:p>
      <w:pPr>
        <w:pStyle w:val="ListParagraph"/>
        <w:numPr>
          <w:ilvl w:val="0"/>
          <w:numId w:val="1"/>
        </w:numPr>
        <w:spacing w:before="40" w:after="40"/>
        <w:rPr/>
      </w:pPr>
      <w:r>
        <w:rPr>
          <w:rFonts w:eastAsia="Calibri" w:cs="Calibri"/>
          <w:color w:val="333333"/>
          <w:sz w:val="20"/>
          <w:szCs w:val="20"/>
        </w:rPr>
        <w:t>Vérification finale et validation de la commande (« double-clic »).</w:t>
      </w:r>
    </w:p>
    <w:p>
      <w:pPr>
        <w:pStyle w:val="Normal"/>
        <w:spacing w:lineRule="auto" w:line="276" w:before="0" w:after="120"/>
        <w:jc w:val="both"/>
        <w:rPr/>
      </w:pPr>
      <w:r>
        <w:rPr>
          <w:rFonts w:eastAsia="Calibri" w:cs="Calibri"/>
          <w:color w:val="333333"/>
          <w:sz w:val="20"/>
          <w:szCs w:val="20"/>
        </w:rPr>
        <w:t>La commande est définitivement enregistrée après confirmation du paiement. Un email de confirmation récapitulatif est adressé au Client.</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6  </w:t>
            </w:r>
            <w:r>
              <w:rPr>
                <w:rFonts w:eastAsia="Calibri" w:cs="Calibri"/>
                <w:b/>
                <w:bCs/>
                <w:color w:val="1A1A2E"/>
                <w:sz w:val="22"/>
                <w:szCs w:val="22"/>
              </w:rPr>
              <w:t>– Paiement</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 règlement s'effectue en ligne, de façon sécurisée, par carte bancaire (Visa, Mastercard, American Express), PayPal, ou virement bancaire. Le débit est effectué au moment de la validation de la commande.</w:t>
      </w:r>
    </w:p>
    <w:p>
      <w:pPr>
        <w:pStyle w:val="Normal"/>
        <w:spacing w:lineRule="auto" w:line="276" w:before="0" w:after="120"/>
        <w:jc w:val="both"/>
        <w:rPr/>
      </w:pPr>
      <w:r>
        <w:rPr>
          <w:rFonts w:eastAsia="Calibri" w:cs="Calibri"/>
          <w:color w:val="333333"/>
          <w:sz w:val="20"/>
          <w:szCs w:val="20"/>
        </w:rPr>
        <w:t>EsprtiDéco utilise la solution de paiement sécurisé Stripe. Les données bancaires du Client sont chiffrées et ne sont jamais stockées sur les serveurs de EsprtiDéco.</w:t>
      </w:r>
    </w:p>
    <w:p>
      <w:pPr>
        <w:pStyle w:val="Normal"/>
        <w:spacing w:lineRule="auto" w:line="276" w:before="0" w:after="120"/>
        <w:jc w:val="both"/>
        <w:rPr/>
      </w:pPr>
      <w:r>
        <w:rPr>
          <w:rFonts w:eastAsia="Calibri" w:cs="Calibri"/>
          <w:color w:val="333333"/>
          <w:sz w:val="20"/>
          <w:szCs w:val="20"/>
        </w:rPr>
        <w:t>En cas de refus d'autorisation de la part du centre bancaire, la commande est automatiquement annulée.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7  </w:t>
            </w:r>
            <w:r>
              <w:rPr>
                <w:rFonts w:eastAsia="Calibri" w:cs="Calibri"/>
                <w:b/>
                <w:bCs/>
                <w:color w:val="1A1A2E"/>
                <w:sz w:val="22"/>
                <w:szCs w:val="22"/>
              </w:rPr>
              <w:t>– Livraison</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Les produits sont livrés à l'adresse indiquée par le Client lors de la commande, dans les délais estimés affichés lors du processus d'achat. Ces délais courent à compter de la date de confirmation du paiement.</w:t>
      </w:r>
    </w:p>
    <w:p>
      <w:pPr>
        <w:pStyle w:val="Normal"/>
        <w:spacing w:lineRule="auto" w:line="276" w:before="0" w:after="120"/>
        <w:jc w:val="both"/>
        <w:rPr/>
      </w:pPr>
      <w:r>
        <w:rPr>
          <w:rFonts w:eastAsia="Calibri" w:cs="Calibri"/>
          <w:color w:val="333333"/>
          <w:sz w:val="20"/>
          <w:szCs w:val="20"/>
        </w:rPr>
        <w:t>En cas de retard de livraison supérieur à 7 jours ouvrés par rapport à la date estimée, le Client peut demander la résolution de la vente et obtenir le remboursement intégral du montant réglé.</w:t>
      </w:r>
    </w:p>
    <w:p>
      <w:pPr>
        <w:pStyle w:val="Normal"/>
        <w:spacing w:lineRule="auto" w:line="276" w:before="0" w:after="120"/>
        <w:jc w:val="both"/>
        <w:rPr/>
      </w:pPr>
      <w:r>
        <w:rPr>
          <w:rFonts w:eastAsia="Calibri" w:cs="Calibri"/>
          <w:color w:val="333333"/>
          <w:sz w:val="20"/>
          <w:szCs w:val="20"/>
        </w:rPr>
        <w:t>EsprtiDéco ne saurait être tenu responsable des retards imputables au transporteur ou à un cas de force majeure.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8  </w:t>
            </w:r>
            <w:r>
              <w:rPr>
                <w:rFonts w:eastAsia="Calibri" w:cs="Calibri"/>
                <w:b/>
                <w:bCs/>
                <w:color w:val="1A1A2E"/>
                <w:sz w:val="22"/>
                <w:szCs w:val="22"/>
              </w:rPr>
              <w:t>– Droit de rétractation</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Conformément aux articles L. 221-18 et suivants du Code de la consommation, le Client dispose d'un délai de 14 jours calendaires à compter de la réception du produit pour exercer son droit de rétractation, sans avoir à justifier de motifs ni à payer de pénalités.</w:t>
      </w:r>
    </w:p>
    <w:p>
      <w:pPr>
        <w:pStyle w:val="Normal"/>
        <w:spacing w:lineRule="auto" w:line="276" w:before="0" w:after="120"/>
        <w:jc w:val="both"/>
        <w:rPr/>
      </w:pPr>
      <w:r>
        <w:rPr>
          <w:rFonts w:eastAsia="Calibri" w:cs="Calibri"/>
          <w:color w:val="333333"/>
          <w:sz w:val="20"/>
          <w:szCs w:val="20"/>
        </w:rPr>
        <w:t>Pour exercer ce droit, le Client doit notifier sa décision par email à retractation@esprtideco.fr ou via le formulaire disponible dans son espace client, en indiquant son numéro de commande.</w:t>
      </w:r>
    </w:p>
    <w:p>
      <w:pPr>
        <w:pStyle w:val="Normal"/>
        <w:spacing w:lineRule="auto" w:line="276" w:before="0" w:after="120"/>
        <w:jc w:val="both"/>
        <w:rPr/>
      </w:pPr>
      <w:r>
        <w:rPr>
          <w:rFonts w:eastAsia="Calibri" w:cs="Calibri"/>
          <w:color w:val="333333"/>
          <w:sz w:val="20"/>
          <w:szCs w:val="20"/>
        </w:rPr>
        <w:t>Les produits doivent être retournés dans leur état d'origine, complets et non utilisés, dans un délai de 14 jours suivant la notification. Les frais de retour sont à la charge du Client sauf en cas d'erreur ou de défaut imputable à EsprtiDéco.</w:t>
      </w:r>
    </w:p>
    <w:p>
      <w:pPr>
        <w:pStyle w:val="Normal"/>
        <w:spacing w:lineRule="auto" w:line="276" w:before="0" w:after="120"/>
        <w:jc w:val="both"/>
        <w:rPr/>
      </w:pPr>
      <w:r>
        <w:rPr>
          <w:rFonts w:eastAsia="Calibri" w:cs="Calibri"/>
          <w:color w:val="333333"/>
          <w:sz w:val="20"/>
          <w:szCs w:val="20"/>
        </w:rPr>
        <w:t>Le remboursement est effectué dans un délai de 14 jours à compter de la réception des produits retournés, par le même moyen de paiement que celui utilisé lors de la commande.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9  </w:t>
            </w:r>
            <w:r>
              <w:rPr>
                <w:rFonts w:eastAsia="Calibri" w:cs="Calibri"/>
                <w:b/>
                <w:bCs/>
                <w:color w:val="1A1A2E"/>
                <w:sz w:val="22"/>
                <w:szCs w:val="22"/>
              </w:rPr>
              <w:t>– Garanties légales</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Tous les produits vendus bénéficient de la garantie légale de conformité (articles L. 217-4 à L. 217-14 du Code de la consommation) et de la garantie légale contre les vices cachés (articles 1641 à 1649 du Code civil).</w:t>
      </w:r>
    </w:p>
    <w:p>
      <w:pPr>
        <w:pStyle w:val="Normal"/>
        <w:spacing w:lineRule="auto" w:line="276" w:before="0" w:after="120"/>
        <w:jc w:val="both"/>
        <w:rPr/>
      </w:pPr>
      <w:r>
        <w:rPr>
          <w:rFonts w:eastAsia="Calibri" w:cs="Calibri"/>
          <w:color w:val="333333"/>
          <w:sz w:val="20"/>
          <w:szCs w:val="20"/>
        </w:rPr>
        <w:t>Dans le cadre de la garantie légale de conformité, EsprtiDéco s'engage à réparer ou remplacer le bien dans les 24 mois suivant la délivrance du produit neuf.</w:t>
      </w:r>
    </w:p>
    <w:p>
      <w:pPr>
        <w:pStyle w:val="Normal"/>
        <w:spacing w:lineRule="auto" w:line="276" w:before="0" w:after="120"/>
        <w:jc w:val="both"/>
        <w:rPr/>
      </w:pPr>
      <w:r>
        <w:rPr>
          <w:rFonts w:eastAsia="Calibri" w:cs="Calibri"/>
          <w:color w:val="333333"/>
          <w:sz w:val="20"/>
          <w:szCs w:val="20"/>
        </w:rPr>
        <w:t>Le Client est exonéré de rapporter la preuve de l'existence du défaut de conformité durant les 24 premiers mois suivant la délivrance du bien.</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10  </w:t>
            </w:r>
            <w:r>
              <w:rPr>
                <w:rFonts w:eastAsia="Calibri" w:cs="Calibri"/>
                <w:b/>
                <w:bCs/>
                <w:color w:val="1A1A2E"/>
                <w:sz w:val="22"/>
                <w:szCs w:val="22"/>
              </w:rPr>
              <w:t>– Responsabilité</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EsprtiDéco ne saurait être tenu pour responsable des dommages résultant d'une mauvaise utilisation du produit vendu, d'une négligence du Client, d'un cas de force majeure ou d'un fait imprévisible et insurmontable d'un tiers.</w:t>
      </w:r>
    </w:p>
    <w:p>
      <w:pPr>
        <w:pStyle w:val="Normal"/>
        <w:spacing w:lineRule="auto" w:line="276" w:before="0" w:after="120"/>
        <w:jc w:val="both"/>
        <w:rPr/>
      </w:pPr>
      <w:r>
        <w:rPr>
          <w:rFonts w:eastAsia="Calibri" w:cs="Calibri"/>
          <w:color w:val="333333"/>
          <w:sz w:val="20"/>
          <w:szCs w:val="20"/>
        </w:rPr>
        <w:t>EsprtiDéco ne pourra être tenu responsable d'un quelconque préjudice indirect, qu'il soit commercial, financier ou autre.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11  </w:t>
            </w:r>
            <w:r>
              <w:rPr>
                <w:rFonts w:eastAsia="Calibri" w:cs="Calibri"/>
                <w:b/>
                <w:bCs/>
                <w:color w:val="1A1A2E"/>
                <w:sz w:val="22"/>
                <w:szCs w:val="22"/>
              </w:rPr>
              <w:t>– Données personnelles</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EsprtiDéco collecte et traite les données personnelles du Client conformément au Règlement Général sur la Protection des Données (RGPD) et à la loi Informatique et Libertés.</w:t>
      </w:r>
    </w:p>
    <w:p>
      <w:pPr>
        <w:pStyle w:val="Normal"/>
        <w:spacing w:lineRule="auto" w:line="276" w:before="0" w:after="120"/>
        <w:jc w:val="both"/>
        <w:rPr/>
      </w:pPr>
      <w:r>
        <w:rPr>
          <w:rFonts w:eastAsia="Calibri" w:cs="Calibri"/>
          <w:color w:val="333333"/>
          <w:sz w:val="20"/>
          <w:szCs w:val="20"/>
        </w:rPr>
        <w:t>Les données collectées sont utilisées pour le traitement des commandes, la gestion de la relation client et, avec le consentement du Client, l'envoi d'informations commerciales.</w:t>
      </w:r>
    </w:p>
    <w:p>
      <w:pPr>
        <w:pStyle w:val="Normal"/>
        <w:spacing w:lineRule="auto" w:line="276" w:before="0" w:after="120"/>
        <w:jc w:val="both"/>
        <w:rPr/>
      </w:pPr>
      <w:r>
        <w:rPr>
          <w:rFonts w:eastAsia="Calibri" w:cs="Calibri"/>
          <w:color w:val="333333"/>
          <w:sz w:val="20"/>
          <w:szCs w:val="20"/>
        </w:rPr>
        <w:t>Conformément à la réglementation en vigueur, le Client dispose d'un droit d'accès, de rectification, de suppression et d'opposition sur ses données personnelles en adressant sa demande à : privacy@esprtideco.fr.</w:t>
      </w:r>
    </w:p>
    <w:p>
      <w:pPr>
        <w:pStyle w:val="Normal"/>
        <w:spacing w:lineRule="auto" w:line="276" w:before="0" w:after="120"/>
        <w:jc w:val="both"/>
        <w:rPr/>
      </w:pPr>
      <w:r>
        <w:rPr>
          <w:rFonts w:eastAsia="Calibri" w:cs="Calibri"/>
          <w:color w:val="333333"/>
          <w:sz w:val="20"/>
          <w:szCs w:val="20"/>
        </w:rPr>
        <w:t>Pour plus d'informations, consulter notre Politique de Confidentialité disponible sur le site.</w:t>
      </w:r>
    </w:p>
    <w:p>
      <w:pPr>
        <w:pStyle w:val="Normal"/>
        <w:spacing w:before="200" w:after="0"/>
        <w:rPr/>
      </w:pPr>
      <w:r>
        <w:rPr/>
      </w:r>
    </w:p>
    <w:tbl>
      <w:tblPr>
        <w:tblW w:w="9026" w:type="dxa"/>
        <w:jc w:val="start"/>
        <w:tblInd w:w="0" w:type="dxa"/>
        <w:tblLayout w:type="fixed"/>
        <w:tblCellMar>
          <w:top w:w="60" w:type="dxa"/>
          <w:start w:w="0" w:type="dxa"/>
          <w:bottom w:w="60" w:type="dxa"/>
          <w:end w:w="0" w:type="dxa"/>
        </w:tblCellMar>
      </w:tblPr>
      <w:tblGrid>
        <w:gridCol w:w="320"/>
        <w:gridCol w:w="8706"/>
      </w:tblGrid>
      <w:tr>
        <w:trPr/>
        <w:tc>
          <w:tcPr>
            <w:tcW w:w="320" w:type="dxa"/>
            <w:tcBorders/>
            <w:shd w:fill="E94560" w:val="clear"/>
            <w:vAlign w:val="center"/>
          </w:tcPr>
          <w:p>
            <w:pPr>
              <w:pStyle w:val="Normal"/>
              <w:rPr/>
            </w:pPr>
            <w:r>
              <w:rPr/>
            </w:r>
          </w:p>
        </w:tc>
        <w:tc>
          <w:tcPr>
            <w:tcW w:w="8706" w:type="dxa"/>
            <w:tcBorders/>
            <w:shd w:fill="F0F2F8" w:val="clear"/>
            <w:tcMar>
              <w:top w:w="80" w:type="dxa"/>
              <w:start w:w="200" w:type="dxa"/>
              <w:bottom w:w="80" w:type="dxa"/>
              <w:end w:w="100" w:type="dxa"/>
            </w:tcMar>
            <w:vAlign w:val="center"/>
          </w:tcPr>
          <w:p>
            <w:pPr>
              <w:pStyle w:val="Normal"/>
              <w:spacing w:before="0" w:after="0"/>
              <w:rPr/>
            </w:pPr>
            <w:r>
              <w:rPr>
                <w:rFonts w:eastAsia="Calibri" w:cs="Calibri"/>
                <w:b/>
                <w:bCs/>
                <w:color w:val="E94560"/>
                <w:sz w:val="22"/>
                <w:szCs w:val="22"/>
              </w:rPr>
              <w:t xml:space="preserve">Article 12  </w:t>
            </w:r>
            <w:r>
              <w:rPr>
                <w:rFonts w:eastAsia="Calibri" w:cs="Calibri"/>
                <w:b/>
                <w:bCs/>
                <w:color w:val="1A1A2E"/>
                <w:sz w:val="22"/>
                <w:szCs w:val="22"/>
              </w:rPr>
              <w:t>– Droit applicable et litiges</w:t>
            </w:r>
          </w:p>
        </w:tc>
      </w:tr>
    </w:tbl>
    <w:p>
      <w:pPr>
        <w:pStyle w:val="Normal"/>
        <w:spacing w:before="100" w:after="0"/>
        <w:rPr/>
      </w:pPr>
      <w:r>
        <w:rPr/>
      </w:r>
    </w:p>
    <w:p>
      <w:pPr>
        <w:pStyle w:val="Normal"/>
        <w:spacing w:lineRule="auto" w:line="276" w:before="0" w:after="120"/>
        <w:jc w:val="both"/>
        <w:rPr/>
      </w:pPr>
      <w:r>
        <w:rPr>
          <w:rFonts w:eastAsia="Calibri" w:cs="Calibri"/>
          <w:color w:val="333333"/>
          <w:sz w:val="20"/>
          <w:szCs w:val="20"/>
        </w:rPr>
        <w:t>Les présentes CGV sont soumises au droit français. En cas de litige, une solution amiable sera recherchée en priorité. À défaut, le Client peut recourir gratuitement à un médiateur de la consommation via la plateforme européenne de règlement en ligne des litiges : https://ec.europa.eu/consumers/odr.</w:t>
      </w:r>
    </w:p>
    <w:p>
      <w:pPr>
        <w:pStyle w:val="Normal"/>
        <w:spacing w:lineRule="auto" w:line="276" w:before="0" w:after="120"/>
        <w:jc w:val="both"/>
        <w:rPr/>
      </w:pPr>
      <w:r>
        <w:rPr>
          <w:rFonts w:eastAsia="Calibri" w:cs="Calibri"/>
          <w:color w:val="333333"/>
          <w:sz w:val="20"/>
          <w:szCs w:val="20"/>
        </w:rPr>
        <w:t>En l'absence de résolution amiable, les tribunaux compétents seront ceux du ressort de Paris.</w:t>
      </w:r>
    </w:p>
    <w:p>
      <w:pPr>
        <w:pStyle w:val="Normal"/>
        <w:spacing w:before="240" w:after="0"/>
        <w:rPr/>
      </w:pPr>
      <w:r>
        <w:rPr/>
      </w:r>
    </w:p>
    <w:p>
      <w:pPr>
        <w:pStyle w:val="Normal"/>
        <w:pBdr>
          <w:bottom w:val="single" w:sz="8" w:space="1" w:color="E94560"/>
        </w:pBdr>
        <w:spacing w:before="0" w:after="0"/>
        <w:rPr/>
      </w:pPr>
      <w:r>
        <w:rPr/>
      </w:r>
    </w:p>
    <w:p>
      <w:pPr>
        <w:pStyle w:val="Normal"/>
        <w:spacing w:before="120" w:after="0"/>
        <w:rPr/>
      </w:pPr>
      <w:r>
        <w:rPr/>
      </w:r>
    </w:p>
    <w:tbl>
      <w:tblPr>
        <w:tblW w:w="9026" w:type="dxa"/>
        <w:jc w:val="start"/>
        <w:tblInd w:w="0" w:type="dxa"/>
        <w:tblLayout w:type="fixed"/>
        <w:tblCellMar>
          <w:top w:w="200" w:type="dxa"/>
          <w:start w:w="300" w:type="dxa"/>
          <w:bottom w:w="200" w:type="dxa"/>
          <w:end w:w="300" w:type="dxa"/>
        </w:tblCellMar>
      </w:tblPr>
      <w:tblGrid>
        <w:gridCol w:w="9026"/>
      </w:tblGrid>
      <w:tr>
        <w:trPr/>
        <w:tc>
          <w:tcPr>
            <w:tcW w:w="9026" w:type="dxa"/>
            <w:tcBorders/>
            <w:shd w:fill="F0F2F8" w:val="clear"/>
          </w:tcPr>
          <w:p>
            <w:pPr>
              <w:pStyle w:val="Normal"/>
              <w:spacing w:before="0" w:after="80"/>
              <w:jc w:val="center"/>
              <w:rPr/>
            </w:pPr>
            <w:r>
              <w:rPr>
                <w:rFonts w:eastAsia="Calibri" w:cs="Calibri"/>
                <w:b/>
                <w:bCs/>
                <w:color w:val="1A1A2E"/>
                <w:sz w:val="22"/>
                <w:szCs w:val="22"/>
              </w:rPr>
              <w:t>EsprtiDéco SAS</w:t>
            </w:r>
          </w:p>
          <w:p>
            <w:pPr>
              <w:pStyle w:val="Normal"/>
              <w:spacing w:before="0" w:after="0"/>
              <w:jc w:val="center"/>
              <w:rPr/>
            </w:pPr>
            <w:r>
              <w:rPr>
                <w:rFonts w:eastAsia="Calibri" w:cs="Calibri"/>
                <w:color w:val="666666"/>
                <w:sz w:val="18"/>
                <w:szCs w:val="18"/>
              </w:rPr>
              <w:t>12 rue du Commerce, 75015 Paris  •  contact@esprtideco.fr  •  esprtideco.fr</w:t>
            </w:r>
          </w:p>
          <w:p>
            <w:pPr>
              <w:pStyle w:val="Normal"/>
              <w:spacing w:before="60" w:after="0"/>
              <w:jc w:val="center"/>
              <w:rPr/>
            </w:pPr>
            <w:r>
              <w:rPr>
                <w:rFonts w:eastAsia="Calibri" w:cs="Calibri"/>
                <w:i/>
                <w:iCs/>
                <w:color w:val="666666"/>
                <w:sz w:val="16"/>
                <w:szCs w:val="16"/>
              </w:rPr>
              <w:t>Document généré automatiquement – Version CGV 2026</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center" w:pos="4513" w:leader="none"/>
        <w:tab w:val="right" w:pos="9026" w:leader="none"/>
      </w:tabs>
      <w:spacing w:before="80" w:after="0"/>
      <w:rPr/>
    </w:pPr>
    <w:r>
      <w:rPr>
        <w:rFonts w:eastAsia="Calibri" w:cs="Calibri"/>
        <w:color w:val="666666"/>
        <w:sz w:val="16"/>
        <w:szCs w:val="16"/>
      </w:rPr>
      <w:t>EsprtiDéco SAS  •  12 rue du Commerce, 75015 Paris</w:t>
    </w:r>
    <w:r>
      <w:rPr>
        <w:rFonts w:eastAsia="Calibri" w:cs="Calibri"/>
        <w:sz w:val="16"/>
        <w:szCs w:val="16"/>
      </w:rPr>
      <w:tab/>
    </w:r>
    <w:r>
      <w:rPr>
        <w:rFonts w:eastAsia="Calibri" w:cs="Calibri"/>
        <w:color w:val="666666"/>
        <w:sz w:val="16"/>
        <w:szCs w:val="16"/>
      </w:rPr>
      <w:t>contact@esprtideco.fr</w:t>
      <w:tab/>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center" w:pos="4513" w:leader="none"/>
        <w:tab w:val="right" w:pos="9026" w:leader="none"/>
      </w:tabs>
      <w:spacing w:before="80" w:after="0"/>
      <w:rPr/>
    </w:pPr>
    <w:r>
      <w:rPr>
        <w:rFonts w:eastAsia="Calibri" w:cs="Calibri"/>
        <w:color w:val="666666"/>
        <w:sz w:val="16"/>
        <w:szCs w:val="16"/>
      </w:rPr>
      <w:t>EsprtiDéco SAS  •  12 rue du Commerce, 75015 Paris</w:t>
    </w:r>
    <w:r>
      <w:rPr>
        <w:rFonts w:eastAsia="Calibri" w:cs="Calibri"/>
        <w:sz w:val="16"/>
        <w:szCs w:val="16"/>
      </w:rPr>
      <w:tab/>
    </w:r>
    <w:r>
      <w:rPr>
        <w:rFonts w:eastAsia="Calibri" w:cs="Calibri"/>
        <w:color w:val="666666"/>
        <w:sz w:val="16"/>
        <w:szCs w:val="16"/>
      </w:rPr>
      <w:t>contact@esprtideco.fr</w:t>
      <w:tab/>
      <w:t xml:space="preserve">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0" w:type="dxa"/>
        <w:bottom w:w="0" w:type="dxa"/>
        <w:end w:w="0" w:type="dxa"/>
      </w:tblCellMar>
    </w:tblPr>
    <w:tblGrid>
      <w:gridCol w:w="4513"/>
      <w:gridCol w:w="4513"/>
    </w:tblGrid>
    <w:tr>
      <w:trPr/>
      <w:tc>
        <w:tcPr>
          <w:tcW w:w="4513" w:type="dxa"/>
          <w:tcBorders/>
          <w:shd w:fill="1A1A2E" w:val="clear"/>
        </w:tcPr>
        <w:p>
          <w:pPr>
            <w:pStyle w:val="Normal"/>
            <w:spacing w:before="80" w:after="80"/>
            <w:rPr/>
          </w:pPr>
          <w:r>
            <w:rPr>
              <w:rFonts w:eastAsia="Calibri" w:cs="Calibri"/>
              <w:b/>
              <w:bCs/>
              <w:color w:val="FFFFFF"/>
              <w:sz w:val="28"/>
              <w:szCs w:val="28"/>
            </w:rPr>
            <w:t>Esprit</w:t>
          </w:r>
          <w:r>
            <w:rPr>
              <w:rFonts w:eastAsia="Calibri" w:cs="Calibri"/>
              <w:b/>
              <w:bCs/>
              <w:color w:val="E94560"/>
              <w:sz w:val="28"/>
              <w:szCs w:val="28"/>
            </w:rPr>
            <w:t>Déco</w:t>
          </w:r>
        </w:p>
      </w:tc>
      <w:tc>
        <w:tcPr>
          <w:tcW w:w="4513" w:type="dxa"/>
          <w:tcBorders/>
          <w:shd w:fill="F0F2F8" w:val="clear"/>
          <w:tcMar>
            <w:start w:w="120" w:type="dxa"/>
          </w:tcMar>
          <w:vAlign w:val="center"/>
        </w:tcPr>
        <w:p>
          <w:pPr>
            <w:pStyle w:val="Normal"/>
            <w:spacing w:before="80" w:after="80"/>
            <w:jc w:val="end"/>
            <w:rPr/>
          </w:pPr>
          <w:r>
            <w:rPr>
              <w:rFonts w:eastAsia="Calibri" w:cs="Calibri"/>
              <w:i/>
              <w:iCs/>
              <w:color w:val="666666"/>
              <w:sz w:val="16"/>
              <w:szCs w:val="16"/>
            </w:rPr>
            <w:t>Conditions Générales de Vente</w:t>
          </w:r>
        </w:p>
      </w:tc>
    </w:tr>
  </w:tbl>
  <w:p>
    <w:pPr>
      <w:pStyle w:val="Normal"/>
      <w:pBdr>
        <w:bottom w:val="single" w:sz="8" w:space="1" w:color="E94560"/>
      </w:pBdr>
      <w:spacing w:before="0" w:after="8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0" w:type="dxa"/>
        <w:bottom w:w="0" w:type="dxa"/>
        <w:end w:w="0" w:type="dxa"/>
      </w:tblCellMar>
    </w:tblPr>
    <w:tblGrid>
      <w:gridCol w:w="4513"/>
      <w:gridCol w:w="4513"/>
    </w:tblGrid>
    <w:tr>
      <w:trPr/>
      <w:tc>
        <w:tcPr>
          <w:tcW w:w="4513" w:type="dxa"/>
          <w:tcBorders/>
          <w:shd w:fill="1A1A2E" w:val="clear"/>
        </w:tcPr>
        <w:p>
          <w:pPr>
            <w:pStyle w:val="Normal"/>
            <w:spacing w:before="80" w:after="80"/>
            <w:rPr/>
          </w:pPr>
          <w:r>
            <w:rPr>
              <w:rFonts w:eastAsia="Calibri" w:cs="Calibri"/>
              <w:b/>
              <w:bCs/>
              <w:color w:val="FFFFFF"/>
              <w:sz w:val="28"/>
              <w:szCs w:val="28"/>
            </w:rPr>
            <w:t>Esprit</w:t>
          </w:r>
          <w:r>
            <w:rPr>
              <w:rFonts w:eastAsia="Calibri" w:cs="Calibri"/>
              <w:b/>
              <w:bCs/>
              <w:color w:val="E94560"/>
              <w:sz w:val="28"/>
              <w:szCs w:val="28"/>
            </w:rPr>
            <w:t>Déco</w:t>
          </w:r>
        </w:p>
      </w:tc>
      <w:tc>
        <w:tcPr>
          <w:tcW w:w="4513" w:type="dxa"/>
          <w:tcBorders/>
          <w:shd w:fill="F0F2F8" w:val="clear"/>
          <w:tcMar>
            <w:start w:w="120" w:type="dxa"/>
          </w:tcMar>
          <w:vAlign w:val="center"/>
        </w:tcPr>
        <w:p>
          <w:pPr>
            <w:pStyle w:val="Normal"/>
            <w:spacing w:before="80" w:after="80"/>
            <w:jc w:val="end"/>
            <w:rPr/>
          </w:pPr>
          <w:r>
            <w:rPr>
              <w:rFonts w:eastAsia="Calibri" w:cs="Calibri"/>
              <w:i/>
              <w:iCs/>
              <w:color w:val="666666"/>
              <w:sz w:val="16"/>
              <w:szCs w:val="16"/>
            </w:rPr>
            <w:t>Conditions Générales de Vente</w:t>
          </w:r>
        </w:p>
      </w:tc>
    </w:tr>
  </w:tbl>
  <w:p>
    <w:pPr>
      <w:pStyle w:val="Normal"/>
      <w:pBdr>
        <w:bottom w:val="single" w:sz="8" w:space="1" w:color="E94560"/>
      </w:pBd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LibreOffice/26.2.2.2$Linux_X86_64 LibreOffice_project/620$Build-2</Application>
  <AppVersion>15.0000</AppVersion>
  <Pages>4</Pages>
  <Words>1138</Words>
  <Characters>6070</Characters>
  <CharactersWithSpaces>7173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2026-04-25T07:34:34Z</dcterms:created>
  <dc:creator>Un-named</dc:creator>
  <dc:description/>
  <dc:language>fr-FR</dc:language>
  <cp:lastModifiedBy/>
  <dcterms:modified xsi:type="dcterms:W3CDTF">2026-04-25T11:15:15Z</dcterms:modified>
  <cp:revision>2</cp:revision>
  <dc:subject/>
  <dc:title/>
</cp:coreProperties>
</file>