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95EFE" w:rsidR="00095EFE" w:rsidRDefault="00095EFE" w14:paraId="38DECDBB" w14:textId="2924F9D9">
      <w:pPr>
        <w:rPr>
          <w:sz w:val="32"/>
          <w:szCs w:val="32"/>
        </w:rPr>
      </w:pPr>
      <w:r>
        <w:rPr>
          <w:sz w:val="32"/>
          <w:szCs w:val="32"/>
        </w:rPr>
        <w:t>Complejidad espacial</w:t>
      </w:r>
    </w:p>
    <w:p w:rsidR="00160D9F" w:rsidRDefault="0083620A" w14:paraId="6018B821" w14:textId="195201C8">
      <w:r w:rsidRPr="0083620A">
        <w:drawing>
          <wp:inline distT="0" distB="0" distL="0" distR="0" wp14:anchorId="7A1B25AD" wp14:editId="7E815DBF">
            <wp:extent cx="3829584" cy="111458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95EFE" w:rsidTr="00095EFE" w14:paraId="0B404C79" w14:textId="77777777">
        <w:tc>
          <w:tcPr>
            <w:tcW w:w="2207" w:type="dxa"/>
          </w:tcPr>
          <w:p w:rsidR="00095EFE" w:rsidRDefault="00095EFE" w14:paraId="41A8CEC0" w14:textId="3535816E">
            <w:r>
              <w:t>Tipo</w:t>
            </w:r>
          </w:p>
        </w:tc>
        <w:tc>
          <w:tcPr>
            <w:tcW w:w="2207" w:type="dxa"/>
          </w:tcPr>
          <w:p w:rsidR="00095EFE" w:rsidRDefault="00095EFE" w14:paraId="041068A1" w14:textId="0A1B554D">
            <w:r>
              <w:t>Variable</w:t>
            </w:r>
          </w:p>
        </w:tc>
        <w:tc>
          <w:tcPr>
            <w:tcW w:w="2207" w:type="dxa"/>
          </w:tcPr>
          <w:p w:rsidR="00095EFE" w:rsidRDefault="00095EFE" w14:paraId="048AA9E8" w14:textId="2E43C22B">
            <w:r>
              <w:t>Tamaño de un valor atómico</w:t>
            </w:r>
          </w:p>
        </w:tc>
        <w:tc>
          <w:tcPr>
            <w:tcW w:w="2207" w:type="dxa"/>
          </w:tcPr>
          <w:p w:rsidR="00095EFE" w:rsidRDefault="00095EFE" w14:paraId="56A4CC59" w14:textId="1B79AAB8">
            <w:r>
              <w:t xml:space="preserve">Cantidad de valores atómicos </w:t>
            </w:r>
          </w:p>
        </w:tc>
      </w:tr>
      <w:tr w:rsidR="00095EFE" w:rsidTr="00095EFE" w14:paraId="1353D55E" w14:textId="77777777">
        <w:tc>
          <w:tcPr>
            <w:tcW w:w="2207" w:type="dxa"/>
          </w:tcPr>
          <w:p w:rsidR="00095EFE" w:rsidRDefault="0083620A" w14:paraId="3CC28524" w14:textId="016C34AB">
            <w:r>
              <w:t>Entrada</w:t>
            </w:r>
          </w:p>
        </w:tc>
        <w:tc>
          <w:tcPr>
            <w:tcW w:w="2207" w:type="dxa"/>
          </w:tcPr>
          <w:p w:rsidR="00095EFE" w:rsidRDefault="0083620A" w14:paraId="0D7A7EFD" w14:textId="000D20A3">
            <w:r>
              <w:t xml:space="preserve">Key </w:t>
            </w:r>
          </w:p>
        </w:tc>
        <w:tc>
          <w:tcPr>
            <w:tcW w:w="2207" w:type="dxa"/>
          </w:tcPr>
          <w:p w:rsidR="00095EFE" w:rsidRDefault="0083620A" w14:paraId="2F665946" w14:textId="2ED99AA0">
            <w:r>
              <w:t>256 bits</w:t>
            </w:r>
          </w:p>
        </w:tc>
        <w:tc>
          <w:tcPr>
            <w:tcW w:w="2207" w:type="dxa"/>
          </w:tcPr>
          <w:p w:rsidR="00095EFE" w:rsidRDefault="0083620A" w14:paraId="047B901A" w14:textId="6D0DBC98">
            <w:r>
              <w:t>1</w:t>
            </w:r>
          </w:p>
        </w:tc>
      </w:tr>
      <w:tr w:rsidR="00095EFE" w:rsidTr="00095EFE" w14:paraId="4D4090DA" w14:textId="77777777">
        <w:tc>
          <w:tcPr>
            <w:tcW w:w="2207" w:type="dxa"/>
          </w:tcPr>
          <w:p w:rsidR="00095EFE" w:rsidRDefault="0083620A" w14:paraId="122D392A" w14:textId="4739EC9C">
            <w:r>
              <w:t xml:space="preserve">Auxiliar </w:t>
            </w:r>
          </w:p>
        </w:tc>
        <w:tc>
          <w:tcPr>
            <w:tcW w:w="2207" w:type="dxa"/>
          </w:tcPr>
          <w:p w:rsidR="00095EFE" w:rsidRDefault="0083620A" w14:paraId="6BF6B4B5" w14:textId="5A536280">
            <w:r>
              <w:t>keyy</w:t>
            </w:r>
          </w:p>
        </w:tc>
        <w:tc>
          <w:tcPr>
            <w:tcW w:w="2207" w:type="dxa"/>
          </w:tcPr>
          <w:p w:rsidR="00095EFE" w:rsidRDefault="0083620A" w14:paraId="727F6349" w14:textId="78526305">
            <w:r>
              <w:t xml:space="preserve">32 bits </w:t>
            </w:r>
          </w:p>
        </w:tc>
        <w:tc>
          <w:tcPr>
            <w:tcW w:w="2207" w:type="dxa"/>
          </w:tcPr>
          <w:p w:rsidR="00095EFE" w:rsidRDefault="0083620A" w14:paraId="1C10D824" w14:textId="0BADB539">
            <w:r>
              <w:t>1</w:t>
            </w:r>
          </w:p>
        </w:tc>
      </w:tr>
      <w:tr w:rsidR="00095EFE" w:rsidTr="00095EFE" w14:paraId="3C672798" w14:textId="77777777">
        <w:tc>
          <w:tcPr>
            <w:tcW w:w="2207" w:type="dxa"/>
          </w:tcPr>
          <w:p w:rsidR="00095EFE" w:rsidRDefault="0083620A" w14:paraId="4101E8BE" w14:textId="00546482">
            <w:r>
              <w:t xml:space="preserve">Salida </w:t>
            </w:r>
          </w:p>
        </w:tc>
        <w:tc>
          <w:tcPr>
            <w:tcW w:w="2207" w:type="dxa"/>
          </w:tcPr>
          <w:p w:rsidR="00095EFE" w:rsidRDefault="0083620A" w14:paraId="014A89EF" w14:textId="40A08F37">
            <w:r>
              <w:t>u</w:t>
            </w:r>
          </w:p>
        </w:tc>
        <w:tc>
          <w:tcPr>
            <w:tcW w:w="2207" w:type="dxa"/>
          </w:tcPr>
          <w:p w:rsidR="00095EFE" w:rsidRDefault="00FC4BF8" w14:paraId="239A3F30" w14:textId="23E55B61">
            <w:r>
              <w:t>1056 bits</w:t>
            </w:r>
          </w:p>
        </w:tc>
        <w:tc>
          <w:tcPr>
            <w:tcW w:w="2207" w:type="dxa"/>
          </w:tcPr>
          <w:p w:rsidR="00095EFE" w:rsidRDefault="00FC4BF8" w14:paraId="6F76D21A" w14:textId="30EF687D">
            <w:r>
              <w:t>1</w:t>
            </w:r>
          </w:p>
        </w:tc>
      </w:tr>
    </w:tbl>
    <w:p w:rsidR="00095EFE" w:rsidRDefault="00095EFE" w14:paraId="14A67F5C" w14:textId="5B8C3763"/>
    <w:p w:rsidR="00FC4BF8" w:rsidRDefault="00FC4BF8" w14:paraId="2D35A8A2" w14:textId="05A495E4">
      <w:pPr>
        <w:rPr>
          <w:rFonts w:eastAsiaTheme="minorEastAsia"/>
        </w:rPr>
      </w:pPr>
      <w:r>
        <w:t xml:space="preserve">Complejidad espacial = </w:t>
      </w:r>
      <m:oMath>
        <m:r>
          <w:rPr>
            <w:rFonts w:ascii="Cambria Math" w:hAnsi="Cambria Math"/>
          </w:rPr>
          <m:t>3=O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=O(1)</m:t>
        </m:r>
      </m:oMath>
    </w:p>
    <w:p w:rsidR="00FC4BF8" w:rsidRDefault="00FC4BF8" w14:paraId="161700E1" w14:textId="0B89824C">
      <w:pPr>
        <w:rPr>
          <w:rFonts w:eastAsiaTheme="minorEastAsia"/>
        </w:rPr>
      </w:pPr>
    </w:p>
    <w:p w:rsidR="00FC4BF8" w:rsidRDefault="00FC4BF8" w14:paraId="355846D2" w14:textId="2A60D994">
      <w:r w:rsidRPr="00FC4BF8">
        <w:drawing>
          <wp:inline distT="0" distB="0" distL="0" distR="0" wp14:anchorId="39791DE5" wp14:editId="767CBCB8">
            <wp:extent cx="3867690" cy="2524477"/>
            <wp:effectExtent l="0" t="0" r="0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C4BF8" w:rsidTr="00D25BE0" w14:paraId="5DA9FDB5" w14:textId="77777777">
        <w:tc>
          <w:tcPr>
            <w:tcW w:w="2207" w:type="dxa"/>
          </w:tcPr>
          <w:p w:rsidR="00FC4BF8" w:rsidP="00D25BE0" w:rsidRDefault="00FC4BF8" w14:paraId="307E37ED" w14:textId="77777777">
            <w:r>
              <w:t>Tipo</w:t>
            </w:r>
          </w:p>
        </w:tc>
        <w:tc>
          <w:tcPr>
            <w:tcW w:w="2207" w:type="dxa"/>
          </w:tcPr>
          <w:p w:rsidR="00FC4BF8" w:rsidP="00D25BE0" w:rsidRDefault="00FC4BF8" w14:paraId="7534435B" w14:textId="77777777">
            <w:r>
              <w:t>Variable</w:t>
            </w:r>
          </w:p>
        </w:tc>
        <w:tc>
          <w:tcPr>
            <w:tcW w:w="2207" w:type="dxa"/>
          </w:tcPr>
          <w:p w:rsidR="00FC4BF8" w:rsidP="00D25BE0" w:rsidRDefault="00FC4BF8" w14:paraId="7108E61A" w14:textId="77777777">
            <w:r>
              <w:t>Tamaño de un valor atómico</w:t>
            </w:r>
          </w:p>
        </w:tc>
        <w:tc>
          <w:tcPr>
            <w:tcW w:w="2207" w:type="dxa"/>
          </w:tcPr>
          <w:p w:rsidR="00FC4BF8" w:rsidP="00D25BE0" w:rsidRDefault="00FC4BF8" w14:paraId="7D7070F2" w14:textId="77777777">
            <w:r>
              <w:t xml:space="preserve">Cantidad de valores atómicos </w:t>
            </w:r>
          </w:p>
        </w:tc>
      </w:tr>
      <w:tr w:rsidR="00FC4BF8" w:rsidTr="00D25BE0" w14:paraId="271F482C" w14:textId="77777777">
        <w:tc>
          <w:tcPr>
            <w:tcW w:w="2207" w:type="dxa"/>
          </w:tcPr>
          <w:p w:rsidR="00FC4BF8" w:rsidP="00D25BE0" w:rsidRDefault="00FC4BF8" w14:paraId="5D76E417" w14:textId="77777777">
            <w:r>
              <w:t>Entrada</w:t>
            </w:r>
          </w:p>
        </w:tc>
        <w:tc>
          <w:tcPr>
            <w:tcW w:w="2207" w:type="dxa"/>
          </w:tcPr>
          <w:p w:rsidR="00FC4BF8" w:rsidP="00D25BE0" w:rsidRDefault="00FC4BF8" w14:paraId="3519304E" w14:textId="6B227BB9">
            <w:r>
              <w:t xml:space="preserve">Object </w:t>
            </w:r>
          </w:p>
        </w:tc>
        <w:tc>
          <w:tcPr>
            <w:tcW w:w="2207" w:type="dxa"/>
          </w:tcPr>
          <w:p w:rsidR="00FC4BF8" w:rsidP="00D25BE0" w:rsidRDefault="00FC4BF8" w14:paraId="225EF408" w14:textId="4805A5C6">
            <w:r>
              <w:t>1056 bits</w:t>
            </w:r>
          </w:p>
        </w:tc>
        <w:tc>
          <w:tcPr>
            <w:tcW w:w="2207" w:type="dxa"/>
          </w:tcPr>
          <w:p w:rsidR="00FC4BF8" w:rsidP="00D25BE0" w:rsidRDefault="00FC4BF8" w14:paraId="2FC4ACA0" w14:textId="77777777">
            <w:r>
              <w:t>1</w:t>
            </w:r>
          </w:p>
        </w:tc>
      </w:tr>
      <w:tr w:rsidR="00FC4BF8" w:rsidTr="00D25BE0" w14:paraId="29AF9C4C" w14:textId="77777777">
        <w:tc>
          <w:tcPr>
            <w:tcW w:w="2207" w:type="dxa"/>
          </w:tcPr>
          <w:p w:rsidR="00FC4BF8" w:rsidP="00D25BE0" w:rsidRDefault="00FC4BF8" w14:paraId="762095D9" w14:textId="55727828">
            <w:r>
              <w:t xml:space="preserve">Entrada </w:t>
            </w:r>
          </w:p>
        </w:tc>
        <w:tc>
          <w:tcPr>
            <w:tcW w:w="2207" w:type="dxa"/>
          </w:tcPr>
          <w:p w:rsidR="00FC4BF8" w:rsidP="00D25BE0" w:rsidRDefault="00FC4BF8" w14:paraId="5B21AC2D" w14:textId="3EECFB20">
            <w:r>
              <w:t xml:space="preserve">Head </w:t>
            </w:r>
          </w:p>
        </w:tc>
        <w:tc>
          <w:tcPr>
            <w:tcW w:w="2207" w:type="dxa"/>
          </w:tcPr>
          <w:p w:rsidR="00FC4BF8" w:rsidP="00D25BE0" w:rsidRDefault="00FC4BF8" w14:paraId="35D72E6A" w14:textId="11EAC62A">
            <w:r>
              <w:t xml:space="preserve">1056 bits </w:t>
            </w:r>
          </w:p>
        </w:tc>
        <w:tc>
          <w:tcPr>
            <w:tcW w:w="2207" w:type="dxa"/>
          </w:tcPr>
          <w:p w:rsidR="00FC4BF8" w:rsidP="00D25BE0" w:rsidRDefault="00FC4BF8" w14:paraId="1B1C59D9" w14:textId="77777777">
            <w:r>
              <w:t>1</w:t>
            </w:r>
          </w:p>
        </w:tc>
      </w:tr>
      <w:tr w:rsidR="00FC4BF8" w:rsidTr="00D25BE0" w14:paraId="0B3E106F" w14:textId="77777777">
        <w:tc>
          <w:tcPr>
            <w:tcW w:w="2207" w:type="dxa"/>
          </w:tcPr>
          <w:p w:rsidR="00FC4BF8" w:rsidP="00D25BE0" w:rsidRDefault="00FC4BF8" w14:paraId="510BC781" w14:textId="37D4D342">
            <w:r>
              <w:t xml:space="preserve">Auxiliar </w:t>
            </w:r>
          </w:p>
        </w:tc>
        <w:tc>
          <w:tcPr>
            <w:tcW w:w="2207" w:type="dxa"/>
          </w:tcPr>
          <w:p w:rsidR="00FC4BF8" w:rsidP="00D25BE0" w:rsidRDefault="00FC4BF8" w14:paraId="4BF18D09" w14:textId="33F06806">
            <w:r>
              <w:t>n</w:t>
            </w:r>
          </w:p>
        </w:tc>
        <w:tc>
          <w:tcPr>
            <w:tcW w:w="2207" w:type="dxa"/>
          </w:tcPr>
          <w:p w:rsidR="00FC4BF8" w:rsidP="00D25BE0" w:rsidRDefault="00FC4BF8" w14:paraId="0CBC5EB3" w14:textId="77777777">
            <w:r>
              <w:t>1056 bits</w:t>
            </w:r>
          </w:p>
        </w:tc>
        <w:tc>
          <w:tcPr>
            <w:tcW w:w="2207" w:type="dxa"/>
          </w:tcPr>
          <w:p w:rsidR="00FC4BF8" w:rsidP="00D25BE0" w:rsidRDefault="00FC4BF8" w14:paraId="3189B6FF" w14:textId="77777777">
            <w:r>
              <w:t>1</w:t>
            </w:r>
          </w:p>
        </w:tc>
      </w:tr>
    </w:tbl>
    <w:p w:rsidR="00FC4BF8" w:rsidRDefault="00FC4BF8" w14:paraId="6087CA9F" w14:textId="35CA0F93"/>
    <w:p w:rsidR="00C10E61" w:rsidRDefault="00C10E61" w14:paraId="23C45943" w14:textId="0F204C49">
      <w:pPr>
        <w:rPr>
          <w:rFonts w:eastAsiaTheme="minorEastAsia"/>
        </w:rPr>
      </w:pPr>
      <w:r>
        <w:t xml:space="preserve">Complejidad espacial= 3 =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=O(1)</m:t>
        </m:r>
      </m:oMath>
    </w:p>
    <w:p w:rsidR="00C10E61" w:rsidRDefault="00C10E61" w14:paraId="651B3D5F" w14:textId="610E4FD5">
      <w:pPr>
        <w:rPr>
          <w:rFonts w:eastAsiaTheme="minorEastAsia"/>
        </w:rPr>
      </w:pPr>
    </w:p>
    <w:p w:rsidR="00C10E61" w:rsidRDefault="00C10E61" w14:paraId="7D1994E9" w14:textId="40A2F722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Complejidad temporal </w:t>
      </w:r>
    </w:p>
    <w:p w:rsidR="00C10E61" w:rsidRDefault="00C10E61" w14:paraId="46EF97B0" w14:textId="06C88E1C">
      <w:pPr/>
    </w:p>
    <w:p w:rsidR="00C10E61" w:rsidRDefault="00C10E61" w14:paraId="47B0502C" w14:textId="52009108">
      <w:pPr>
        <w:rPr>
          <w:sz w:val="32"/>
          <w:szCs w:val="32"/>
        </w:rPr>
      </w:pPr>
    </w:p>
    <w:p w:rsidRPr="00C10E61" w:rsidR="00C10E61" w:rsidP="04F7E773" w:rsidRDefault="00C10E61" w14:paraId="7AC8D311" w14:textId="6349EAE9">
      <w:pPr>
        <w:pStyle w:val="Normal"/>
      </w:pPr>
      <w:r w:rsidR="597AC013">
        <w:drawing>
          <wp:inline wp14:editId="04F7E773" wp14:anchorId="165B1271">
            <wp:extent cx="4343400" cy="3943195"/>
            <wp:effectExtent l="0" t="0" r="0" b="0"/>
            <wp:docPr id="2145300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d6bccec9a640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9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F7E773" w:rsidP="04F7E773" w:rsidRDefault="04F7E773" w14:paraId="78643CD2" w14:textId="283BEF90">
      <w:pPr>
        <w:pStyle w:val="Normal"/>
      </w:pPr>
    </w:p>
    <w:p w:rsidR="409A9E0A" w:rsidP="04F7E773" w:rsidRDefault="409A9E0A" w14:paraId="502A375A" w14:textId="26133442">
      <w:pPr>
        <w:pStyle w:val="Normal"/>
      </w:pPr>
      <w:r w:rsidR="409A9E0A">
        <w:drawing>
          <wp:inline wp14:editId="1E91318C" wp14:anchorId="5B6E5CD8">
            <wp:extent cx="4526656" cy="3876675"/>
            <wp:effectExtent l="0" t="0" r="0" b="0"/>
            <wp:docPr id="1680728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0fb47e93c344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56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C10E61" w:rsidR="00C10E61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FE"/>
    <w:rsid w:val="00095EFE"/>
    <w:rsid w:val="00160D9F"/>
    <w:rsid w:val="0083620A"/>
    <w:rsid w:val="00C10E61"/>
    <w:rsid w:val="00C507C5"/>
    <w:rsid w:val="00DC4DD8"/>
    <w:rsid w:val="00FC4BF8"/>
    <w:rsid w:val="04F7E773"/>
    <w:rsid w:val="105E7C21"/>
    <w:rsid w:val="19EC360A"/>
    <w:rsid w:val="2AF61CC7"/>
    <w:rsid w:val="409A9E0A"/>
    <w:rsid w:val="597AC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CD70F"/>
  <w15:chartTrackingRefBased/>
  <w15:docId w15:val="{3C83BBA1-037D-418F-99B9-1D1C7508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5EF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C4B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theme" Target="theme/theme1.xml" Id="rId9" /><Relationship Type="http://schemas.openxmlformats.org/officeDocument/2006/relationships/image" Target="/media/image5.png" Id="R82d6bccec9a64048" /><Relationship Type="http://schemas.openxmlformats.org/officeDocument/2006/relationships/image" Target="/media/image6.png" Id="R040fb47e93c34470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Mateo Silva Lasso</dc:creator>
  <keywords/>
  <dc:description/>
  <lastModifiedBy>Mateo Silva Lasso</lastModifiedBy>
  <revision>2</revision>
  <lastPrinted>2022-10-16T14:29:00.0000000Z</lastPrinted>
  <dcterms:created xsi:type="dcterms:W3CDTF">2022-10-16T13:50:00.0000000Z</dcterms:created>
  <dcterms:modified xsi:type="dcterms:W3CDTF">2022-10-21T20:20:06.4191001Z</dcterms:modified>
</coreProperties>
</file>