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3BA6BF" w14:textId="44EFAB5C" w:rsidR="00766573" w:rsidRPr="00766573" w:rsidRDefault="00766573" w:rsidP="002B3B08">
      <w:pPr>
        <w:pStyle w:val="Titolo1"/>
        <w:spacing w:before="0" w:after="0"/>
        <w:jc w:val="center"/>
        <w:rPr>
          <w:b/>
          <w:bCs/>
        </w:rPr>
      </w:pPr>
      <w:r w:rsidRPr="00766573">
        <w:rPr>
          <w:b/>
          <w:bCs/>
        </w:rPr>
        <w:t>Assignment 0</w:t>
      </w:r>
    </w:p>
    <w:p w14:paraId="75E8C860" w14:textId="4C5E38E0" w:rsidR="00F5623B" w:rsidRDefault="00F5623B">
      <w:pPr>
        <w:pStyle w:val="Titolo2"/>
        <w:numPr>
          <w:ilvl w:val="0"/>
          <w:numId w:val="1"/>
        </w:numPr>
        <w:spacing w:before="0"/>
        <w:rPr>
          <w:b/>
          <w:bCs/>
        </w:rPr>
      </w:pPr>
      <w:r>
        <w:rPr>
          <w:b/>
          <w:bCs/>
        </w:rPr>
        <w:t>Introduction</w:t>
      </w:r>
    </w:p>
    <w:p w14:paraId="4093B23E" w14:textId="1C1FF745" w:rsidR="00512A24" w:rsidRDefault="00FA0152" w:rsidP="00F5623B">
      <w:pPr>
        <w:rPr>
          <w:sz w:val="24"/>
          <w:szCs w:val="24"/>
        </w:rPr>
      </w:pPr>
      <w:r w:rsidRPr="00FA0152">
        <w:rPr>
          <w:noProof/>
        </w:rPr>
        <w:drawing>
          <wp:anchor distT="0" distB="0" distL="114300" distR="114300" simplePos="0" relativeHeight="251659264" behindDoc="0" locked="0" layoutInCell="1" allowOverlap="1" wp14:anchorId="53445CF0" wp14:editId="5616EFAA">
            <wp:simplePos x="0" y="0"/>
            <wp:positionH relativeFrom="column">
              <wp:posOffset>3712744</wp:posOffset>
            </wp:positionH>
            <wp:positionV relativeFrom="paragraph">
              <wp:posOffset>774294</wp:posOffset>
            </wp:positionV>
            <wp:extent cx="2121408" cy="2110622"/>
            <wp:effectExtent l="0" t="0" r="0" b="4445"/>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1408" cy="2110622"/>
                    </a:xfrm>
                    <a:prstGeom prst="rect">
                      <a:avLst/>
                    </a:prstGeom>
                  </pic:spPr>
                </pic:pic>
              </a:graphicData>
            </a:graphic>
          </wp:anchor>
        </w:drawing>
      </w:r>
      <w:r w:rsidR="00512A24" w:rsidRPr="00512A24">
        <w:rPr>
          <w:sz w:val="24"/>
          <w:szCs w:val="24"/>
        </w:rPr>
        <w:t>The goal of this assignment is to analyze a real-world network and study its structural properties. The selected dataset contains information about anime from MyAnimeList. A similarity network was constructed where nodes represent anime and edges connect anime that share common genres.</w:t>
      </w:r>
    </w:p>
    <w:p w14:paraId="6C19250E" w14:textId="0FB465E5" w:rsidR="00AF57D0" w:rsidRDefault="00E06086" w:rsidP="00AF57D0">
      <w:pPr>
        <w:keepNext/>
      </w:pPr>
      <w:r>
        <w:rPr>
          <w:noProof/>
        </w:rPr>
        <w:drawing>
          <wp:anchor distT="0" distB="0" distL="114300" distR="114300" simplePos="0" relativeHeight="251658240" behindDoc="0" locked="0" layoutInCell="1" allowOverlap="1" wp14:anchorId="70CB9D5B" wp14:editId="0FB1E742">
            <wp:simplePos x="0" y="0"/>
            <wp:positionH relativeFrom="column">
              <wp:posOffset>574725</wp:posOffset>
            </wp:positionH>
            <wp:positionV relativeFrom="paragraph">
              <wp:posOffset>7874</wp:posOffset>
            </wp:positionV>
            <wp:extent cx="1982419" cy="1989412"/>
            <wp:effectExtent l="0" t="0" r="0" b="0"/>
            <wp:wrapSquare wrapText="bothSides"/>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82419" cy="1989412"/>
                    </a:xfrm>
                    <a:prstGeom prst="rect">
                      <a:avLst/>
                    </a:prstGeom>
                    <a:noFill/>
                    <a:ln>
                      <a:noFill/>
                    </a:ln>
                  </pic:spPr>
                </pic:pic>
              </a:graphicData>
            </a:graphic>
          </wp:anchor>
        </w:drawing>
      </w:r>
      <w:r w:rsidR="00AF57D0">
        <w:tab/>
      </w:r>
      <w:r w:rsidR="00AF57D0">
        <w:tab/>
      </w:r>
      <w:r w:rsidR="00AF57D0">
        <w:tab/>
      </w:r>
      <w:r w:rsidR="00AF57D0">
        <w:tab/>
      </w:r>
      <w:r w:rsidR="00AF57D0">
        <w:tab/>
      </w:r>
    </w:p>
    <w:p w14:paraId="3539EE95" w14:textId="47D9F5B8" w:rsidR="00AF57D0" w:rsidRDefault="00AF57D0" w:rsidP="00AF57D0">
      <w:pPr>
        <w:keepNext/>
      </w:pPr>
    </w:p>
    <w:p w14:paraId="510A1091" w14:textId="58B65228" w:rsidR="00AF57D0" w:rsidRDefault="00AF57D0" w:rsidP="00AF57D0">
      <w:pPr>
        <w:keepNext/>
      </w:pPr>
    </w:p>
    <w:p w14:paraId="184D82E5" w14:textId="278B77B2" w:rsidR="00AF57D0" w:rsidRDefault="00AF57D0" w:rsidP="00AF57D0">
      <w:pPr>
        <w:keepNext/>
      </w:pPr>
    </w:p>
    <w:p w14:paraId="374E8450" w14:textId="77777777" w:rsidR="00AF57D0" w:rsidRDefault="00AF57D0" w:rsidP="00AF57D0">
      <w:pPr>
        <w:keepNext/>
      </w:pPr>
    </w:p>
    <w:p w14:paraId="03D0890F" w14:textId="2A28B993" w:rsidR="00AF57D0" w:rsidRDefault="00AF57D0" w:rsidP="00AF57D0">
      <w:pPr>
        <w:keepNext/>
      </w:pPr>
    </w:p>
    <w:p w14:paraId="51D5577E" w14:textId="1DAA0B27" w:rsidR="00AF57D0" w:rsidRDefault="00AF57D0" w:rsidP="00AF57D0">
      <w:pPr>
        <w:keepNext/>
      </w:pPr>
    </w:p>
    <w:p w14:paraId="64BE704F" w14:textId="24A8632C" w:rsidR="00AF57D0" w:rsidRDefault="00495B5C" w:rsidP="00AF57D0">
      <w:pPr>
        <w:pStyle w:val="Didascalia"/>
      </w:pPr>
      <w:r>
        <w:t xml:space="preserve">Figure </w:t>
      </w:r>
      <w:r>
        <w:fldChar w:fldCharType="begin"/>
      </w:r>
      <w:r>
        <w:instrText xml:space="preserve"> SEQ Figure \* ARABIC </w:instrText>
      </w:r>
      <w:r>
        <w:fldChar w:fldCharType="separate"/>
      </w:r>
      <w:r w:rsidR="00115979">
        <w:rPr>
          <w:noProof/>
        </w:rPr>
        <w:t>1</w:t>
      </w:r>
      <w:r>
        <w:fldChar w:fldCharType="end"/>
      </w:r>
      <w:r>
        <w:t xml:space="preserve">: </w:t>
      </w:r>
      <w:r w:rsidRPr="003F0467">
        <w:t>Graph visualized dynamically on the Graphistry website</w:t>
      </w:r>
      <w:r w:rsidR="00AF57D0" w:rsidRPr="00AF57D0">
        <w:t xml:space="preserve"> </w:t>
      </w:r>
      <w:r w:rsidR="00AF57D0">
        <w:tab/>
      </w:r>
      <w:r w:rsidR="00AF57D0">
        <w:tab/>
        <w:t xml:space="preserve">    Figure </w:t>
      </w:r>
      <w:r w:rsidR="00AF57D0">
        <w:fldChar w:fldCharType="begin"/>
      </w:r>
      <w:r w:rsidR="00AF57D0">
        <w:instrText xml:space="preserve"> SEQ Figure \* ARABIC </w:instrText>
      </w:r>
      <w:r w:rsidR="00AF57D0">
        <w:fldChar w:fldCharType="separate"/>
      </w:r>
      <w:r w:rsidR="00115979">
        <w:rPr>
          <w:noProof/>
        </w:rPr>
        <w:t>2</w:t>
      </w:r>
      <w:r w:rsidR="00AF57D0">
        <w:fldChar w:fldCharType="end"/>
      </w:r>
      <w:r w:rsidR="00AF57D0">
        <w:t xml:space="preserve">: </w:t>
      </w:r>
      <w:r w:rsidR="00AF57D0" w:rsidRPr="00383B2A">
        <w:t>Networkx graph</w:t>
      </w:r>
    </w:p>
    <w:p w14:paraId="0678BDB7" w14:textId="2E01C554" w:rsidR="00766573" w:rsidRDefault="00F5623B">
      <w:pPr>
        <w:pStyle w:val="Titolo2"/>
        <w:numPr>
          <w:ilvl w:val="0"/>
          <w:numId w:val="1"/>
        </w:numPr>
        <w:rPr>
          <w:b/>
          <w:bCs/>
        </w:rPr>
      </w:pPr>
      <w:r>
        <w:rPr>
          <w:b/>
          <w:bCs/>
        </w:rPr>
        <w:t>Dataset</w:t>
      </w:r>
    </w:p>
    <w:p w14:paraId="37875569" w14:textId="5F5C0F5B" w:rsidR="00512A24" w:rsidRPr="00512A24" w:rsidRDefault="00512A24" w:rsidP="00512A24">
      <w:pPr>
        <w:spacing w:after="0"/>
        <w:rPr>
          <w:sz w:val="24"/>
          <w:szCs w:val="24"/>
        </w:rPr>
      </w:pPr>
      <w:r w:rsidRPr="00512A24">
        <w:rPr>
          <w:sz w:val="24"/>
          <w:szCs w:val="24"/>
        </w:rPr>
        <w:t xml:space="preserve">The original dataset contains </w:t>
      </w:r>
      <w:r w:rsidRPr="00512A24">
        <w:rPr>
          <w:b/>
          <w:bCs/>
          <w:sz w:val="24"/>
          <w:szCs w:val="24"/>
        </w:rPr>
        <w:t>29816</w:t>
      </w:r>
      <w:r w:rsidRPr="00512A24">
        <w:rPr>
          <w:sz w:val="24"/>
          <w:szCs w:val="24"/>
        </w:rPr>
        <w:t xml:space="preserve"> anime described by </w:t>
      </w:r>
      <w:r w:rsidRPr="00512A24">
        <w:rPr>
          <w:b/>
          <w:bCs/>
          <w:sz w:val="24"/>
          <w:szCs w:val="24"/>
        </w:rPr>
        <w:t>39</w:t>
      </w:r>
      <w:r w:rsidRPr="00512A24">
        <w:rPr>
          <w:sz w:val="24"/>
          <w:szCs w:val="24"/>
        </w:rPr>
        <w:t xml:space="preserve"> attributes, including metadata such as genres, themes, scores, and popularity indicators.</w:t>
      </w:r>
    </w:p>
    <w:p w14:paraId="5DE46825" w14:textId="77777777" w:rsidR="00512A24" w:rsidRPr="00512A24" w:rsidRDefault="00512A24" w:rsidP="00512A24">
      <w:pPr>
        <w:spacing w:after="0"/>
        <w:rPr>
          <w:sz w:val="24"/>
          <w:szCs w:val="24"/>
        </w:rPr>
      </w:pPr>
      <w:r w:rsidRPr="00512A24">
        <w:rPr>
          <w:sz w:val="24"/>
          <w:szCs w:val="24"/>
        </w:rPr>
        <w:t>To ensure data quality and relevance, the dataset was filtered according to the following criteria:</w:t>
      </w:r>
    </w:p>
    <w:p w14:paraId="1E7C4CD4" w14:textId="3C3B1A32" w:rsidR="00512A24" w:rsidRPr="00512A24" w:rsidRDefault="00512A24">
      <w:pPr>
        <w:numPr>
          <w:ilvl w:val="0"/>
          <w:numId w:val="2"/>
        </w:numPr>
        <w:spacing w:after="0"/>
        <w:rPr>
          <w:sz w:val="24"/>
          <w:szCs w:val="24"/>
        </w:rPr>
      </w:pPr>
      <w:r w:rsidRPr="00512A24">
        <w:rPr>
          <w:sz w:val="24"/>
          <w:szCs w:val="24"/>
        </w:rPr>
        <w:t xml:space="preserve">at least </w:t>
      </w:r>
      <w:r w:rsidRPr="00512A24">
        <w:rPr>
          <w:b/>
          <w:bCs/>
          <w:sz w:val="24"/>
          <w:szCs w:val="24"/>
        </w:rPr>
        <w:t>50000</w:t>
      </w:r>
      <w:r w:rsidRPr="00512A24">
        <w:rPr>
          <w:sz w:val="24"/>
          <w:szCs w:val="24"/>
        </w:rPr>
        <w:t xml:space="preserve"> members on MyAnimeList</w:t>
      </w:r>
      <w:r w:rsidR="00F614D2">
        <w:rPr>
          <w:sz w:val="24"/>
          <w:szCs w:val="24"/>
        </w:rPr>
        <w:t xml:space="preserve"> (</w:t>
      </w:r>
      <w:r w:rsidR="00F614D2" w:rsidRPr="00F614D2">
        <w:rPr>
          <w:sz w:val="24"/>
          <w:szCs w:val="24"/>
        </w:rPr>
        <w:t>to ensure statistical relevance</w:t>
      </w:r>
      <w:r w:rsidR="00F614D2">
        <w:rPr>
          <w:sz w:val="24"/>
          <w:szCs w:val="24"/>
        </w:rPr>
        <w:t>)</w:t>
      </w:r>
      <w:r w:rsidRPr="00512A24">
        <w:rPr>
          <w:sz w:val="24"/>
          <w:szCs w:val="24"/>
        </w:rPr>
        <w:t xml:space="preserve">; </w:t>
      </w:r>
    </w:p>
    <w:p w14:paraId="219C1E62" w14:textId="77777777" w:rsidR="00512A24" w:rsidRPr="00512A24" w:rsidRDefault="00512A24">
      <w:pPr>
        <w:numPr>
          <w:ilvl w:val="0"/>
          <w:numId w:val="2"/>
        </w:numPr>
        <w:spacing w:after="0"/>
        <w:rPr>
          <w:sz w:val="24"/>
          <w:szCs w:val="24"/>
        </w:rPr>
      </w:pPr>
      <w:r w:rsidRPr="00512A24">
        <w:rPr>
          <w:sz w:val="24"/>
          <w:szCs w:val="24"/>
        </w:rPr>
        <w:t xml:space="preserve">non-empty genre information; </w:t>
      </w:r>
    </w:p>
    <w:p w14:paraId="7D46665F" w14:textId="77777777" w:rsidR="00512A24" w:rsidRPr="00512A24" w:rsidRDefault="00512A24">
      <w:pPr>
        <w:numPr>
          <w:ilvl w:val="0"/>
          <w:numId w:val="2"/>
        </w:numPr>
        <w:spacing w:after="0"/>
        <w:rPr>
          <w:sz w:val="24"/>
          <w:szCs w:val="24"/>
        </w:rPr>
      </w:pPr>
      <w:r w:rsidRPr="00512A24">
        <w:rPr>
          <w:sz w:val="24"/>
          <w:szCs w:val="24"/>
        </w:rPr>
        <w:t xml:space="preserve">removal of duplicate entries based on MAL ID. </w:t>
      </w:r>
    </w:p>
    <w:p w14:paraId="10D24360" w14:textId="6D5F9062" w:rsidR="00512A24" w:rsidRPr="00512A24" w:rsidRDefault="00512A24" w:rsidP="00512A24">
      <w:pPr>
        <w:spacing w:after="0"/>
        <w:rPr>
          <w:sz w:val="24"/>
          <w:szCs w:val="24"/>
        </w:rPr>
      </w:pPr>
      <w:r w:rsidRPr="00512A24">
        <w:rPr>
          <w:sz w:val="24"/>
          <w:szCs w:val="24"/>
        </w:rPr>
        <w:t xml:space="preserve">After preprocessing, the dataset contains </w:t>
      </w:r>
      <w:r w:rsidRPr="00512A24">
        <w:rPr>
          <w:b/>
          <w:bCs/>
          <w:sz w:val="24"/>
          <w:szCs w:val="24"/>
        </w:rPr>
        <w:t>3579 anime</w:t>
      </w:r>
      <w:r w:rsidRPr="00512A24">
        <w:rPr>
          <w:sz w:val="24"/>
          <w:szCs w:val="24"/>
        </w:rPr>
        <w:t>, which constitute the nodes of the network.</w:t>
      </w:r>
    </w:p>
    <w:p w14:paraId="6D6F6CE6" w14:textId="084306A7" w:rsidR="00512A24" w:rsidRDefault="006A143D" w:rsidP="00512A24">
      <w:pPr>
        <w:spacing w:after="0"/>
        <w:rPr>
          <w:sz w:val="24"/>
          <w:szCs w:val="24"/>
        </w:rPr>
      </w:pPr>
      <w:r w:rsidRPr="006A143D">
        <w:rPr>
          <w:sz w:val="24"/>
          <w:szCs w:val="24"/>
        </w:rPr>
        <w:t xml:space="preserve">Only the </w:t>
      </w:r>
      <w:r w:rsidRPr="006A143D">
        <w:rPr>
          <w:b/>
          <w:bCs/>
          <w:sz w:val="24"/>
          <w:szCs w:val="24"/>
        </w:rPr>
        <w:t>genres</w:t>
      </w:r>
      <w:r w:rsidRPr="006A143D">
        <w:rPr>
          <w:sz w:val="24"/>
          <w:szCs w:val="24"/>
        </w:rPr>
        <w:t xml:space="preserve"> attribute was used to construct the graph, as it provides a consistent and interpretable basis for defining similarity between anime</w:t>
      </w:r>
      <w:r w:rsidR="00512A24" w:rsidRPr="00512A24">
        <w:rPr>
          <w:sz w:val="24"/>
          <w:szCs w:val="24"/>
        </w:rPr>
        <w:t>. Other metadata fields were excluded since they were incomplete or not directly relevant for structural network analysis.</w:t>
      </w:r>
    </w:p>
    <w:p w14:paraId="3FA999CA" w14:textId="0091EB05" w:rsidR="00512A24" w:rsidRPr="00512A24" w:rsidRDefault="00484E77">
      <w:pPr>
        <w:pStyle w:val="Titolo2"/>
        <w:numPr>
          <w:ilvl w:val="0"/>
          <w:numId w:val="1"/>
        </w:numPr>
        <w:rPr>
          <w:b/>
          <w:bCs/>
        </w:rPr>
      </w:pPr>
      <w:r w:rsidRPr="00484E77">
        <w:rPr>
          <w:b/>
          <w:bCs/>
        </w:rPr>
        <w:t xml:space="preserve">Network </w:t>
      </w:r>
      <w:r w:rsidR="00512A24" w:rsidRPr="00512A24">
        <w:rPr>
          <w:b/>
          <w:bCs/>
        </w:rPr>
        <w:t>Construction</w:t>
      </w:r>
    </w:p>
    <w:p w14:paraId="71624D77" w14:textId="67DD6CD1" w:rsidR="00512A24" w:rsidRPr="00512A24" w:rsidRDefault="00512A24" w:rsidP="00512A24">
      <w:pPr>
        <w:spacing w:after="0"/>
        <w:rPr>
          <w:sz w:val="24"/>
          <w:szCs w:val="24"/>
        </w:rPr>
      </w:pPr>
      <w:r w:rsidRPr="00512A24">
        <w:rPr>
          <w:sz w:val="24"/>
          <w:szCs w:val="24"/>
        </w:rPr>
        <w:t xml:space="preserve">The network is modeled as an </w:t>
      </w:r>
      <w:r w:rsidRPr="00512A24">
        <w:rPr>
          <w:b/>
          <w:bCs/>
          <w:sz w:val="24"/>
          <w:szCs w:val="24"/>
        </w:rPr>
        <w:t>undirected graph</w:t>
      </w:r>
      <w:r w:rsidRPr="00512A24">
        <w:rPr>
          <w:sz w:val="24"/>
          <w:szCs w:val="24"/>
        </w:rPr>
        <w:t xml:space="preserve"> defined as follows:</w:t>
      </w:r>
    </w:p>
    <w:p w14:paraId="6342BD92" w14:textId="77777777" w:rsidR="00512A24" w:rsidRPr="00512A24" w:rsidRDefault="00512A24">
      <w:pPr>
        <w:numPr>
          <w:ilvl w:val="0"/>
          <w:numId w:val="3"/>
        </w:numPr>
        <w:spacing w:after="0"/>
        <w:rPr>
          <w:sz w:val="24"/>
          <w:szCs w:val="24"/>
        </w:rPr>
      </w:pPr>
      <w:r w:rsidRPr="00512A24">
        <w:rPr>
          <w:sz w:val="24"/>
          <w:szCs w:val="24"/>
        </w:rPr>
        <w:t xml:space="preserve">nodes represent anime; </w:t>
      </w:r>
    </w:p>
    <w:p w14:paraId="587A974C" w14:textId="77777777" w:rsidR="006A143D" w:rsidRDefault="00512A24">
      <w:pPr>
        <w:numPr>
          <w:ilvl w:val="0"/>
          <w:numId w:val="3"/>
        </w:numPr>
        <w:spacing w:after="0"/>
        <w:rPr>
          <w:sz w:val="24"/>
          <w:szCs w:val="24"/>
        </w:rPr>
      </w:pPr>
      <w:r w:rsidRPr="00512A24">
        <w:rPr>
          <w:sz w:val="24"/>
          <w:szCs w:val="24"/>
        </w:rPr>
        <w:t xml:space="preserve">an edge is created between two anime if they share at least two genres; </w:t>
      </w:r>
    </w:p>
    <w:p w14:paraId="6386A7BA" w14:textId="77777777" w:rsidR="006A143D" w:rsidRDefault="006A143D" w:rsidP="00495B5C">
      <w:pPr>
        <w:tabs>
          <w:tab w:val="num" w:pos="720"/>
        </w:tabs>
        <w:spacing w:after="0"/>
        <w:rPr>
          <w:sz w:val="24"/>
          <w:szCs w:val="24"/>
        </w:rPr>
      </w:pPr>
      <w:r w:rsidRPr="006A143D">
        <w:rPr>
          <w:sz w:val="24"/>
          <w:szCs w:val="24"/>
        </w:rPr>
        <w:t>This definition produces a genre-based similarity network in which edges represent a significant overlap in genre classification. The threshold of at least two shared genres reduces weak or noisy connections caused by overly generic categories such as "Action" or "Comedy".</w:t>
      </w:r>
    </w:p>
    <w:p w14:paraId="61E67897" w14:textId="336FCFE1" w:rsidR="00495B5C" w:rsidRDefault="00512A24" w:rsidP="00495B5C">
      <w:pPr>
        <w:tabs>
          <w:tab w:val="num" w:pos="720"/>
        </w:tabs>
        <w:spacing w:after="0"/>
        <w:rPr>
          <w:sz w:val="24"/>
          <w:szCs w:val="24"/>
        </w:rPr>
      </w:pPr>
      <w:r w:rsidRPr="00512A24">
        <w:rPr>
          <w:sz w:val="24"/>
          <w:szCs w:val="24"/>
        </w:rPr>
        <w:t>The final graph contains</w:t>
      </w:r>
      <w:r w:rsidR="00495B5C">
        <w:rPr>
          <w:sz w:val="24"/>
          <w:szCs w:val="24"/>
        </w:rPr>
        <w:t xml:space="preserve"> </w:t>
      </w:r>
      <w:r w:rsidRPr="00512A24">
        <w:rPr>
          <w:b/>
          <w:bCs/>
          <w:sz w:val="24"/>
          <w:szCs w:val="24"/>
        </w:rPr>
        <w:t xml:space="preserve">3579 </w:t>
      </w:r>
      <w:r w:rsidRPr="00495B5C">
        <w:rPr>
          <w:sz w:val="24"/>
          <w:szCs w:val="24"/>
        </w:rPr>
        <w:t>nodes</w:t>
      </w:r>
      <w:r w:rsidRPr="00512A24">
        <w:rPr>
          <w:sz w:val="24"/>
          <w:szCs w:val="24"/>
        </w:rPr>
        <w:t xml:space="preserve"> </w:t>
      </w:r>
      <w:r w:rsidR="00495B5C">
        <w:rPr>
          <w:sz w:val="24"/>
          <w:szCs w:val="24"/>
        </w:rPr>
        <w:t xml:space="preserve">and </w:t>
      </w:r>
      <w:r w:rsidRPr="00512A24">
        <w:rPr>
          <w:b/>
          <w:bCs/>
          <w:sz w:val="24"/>
          <w:szCs w:val="24"/>
        </w:rPr>
        <w:t xml:space="preserve">780393 </w:t>
      </w:r>
      <w:r w:rsidRPr="00495B5C">
        <w:rPr>
          <w:sz w:val="24"/>
          <w:szCs w:val="24"/>
        </w:rPr>
        <w:t>edges</w:t>
      </w:r>
      <w:r w:rsidR="00495B5C">
        <w:rPr>
          <w:sz w:val="24"/>
          <w:szCs w:val="24"/>
        </w:rPr>
        <w:t>.</w:t>
      </w:r>
    </w:p>
    <w:p w14:paraId="54BEF708" w14:textId="77777777" w:rsidR="00766074" w:rsidRDefault="00766074" w:rsidP="00495B5C">
      <w:pPr>
        <w:tabs>
          <w:tab w:val="num" w:pos="720"/>
        </w:tabs>
        <w:spacing w:after="0"/>
        <w:rPr>
          <w:sz w:val="24"/>
          <w:szCs w:val="24"/>
        </w:rPr>
      </w:pPr>
    </w:p>
    <w:p w14:paraId="72AD1FDA" w14:textId="77777777" w:rsidR="00E40EC0" w:rsidRDefault="00F614D2" w:rsidP="00F614D2">
      <w:pPr>
        <w:tabs>
          <w:tab w:val="num" w:pos="720"/>
        </w:tabs>
        <w:spacing w:after="0"/>
        <w:rPr>
          <w:sz w:val="24"/>
          <w:szCs w:val="24"/>
        </w:rPr>
      </w:pPr>
      <w:r w:rsidRPr="00F614D2">
        <w:rPr>
          <w:sz w:val="24"/>
          <w:szCs w:val="24"/>
        </w:rPr>
        <w:lastRenderedPageBreak/>
        <w:t xml:space="preserve">The largest connected component exhibits a very small </w:t>
      </w:r>
      <w:r w:rsidRPr="00F614D2">
        <w:rPr>
          <w:b/>
          <w:bCs/>
          <w:sz w:val="24"/>
          <w:szCs w:val="24"/>
        </w:rPr>
        <w:t>diameter</w:t>
      </w:r>
      <w:r w:rsidRPr="00F614D2">
        <w:rPr>
          <w:sz w:val="24"/>
          <w:szCs w:val="24"/>
        </w:rPr>
        <w:t xml:space="preserve"> (5) and an </w:t>
      </w:r>
      <w:r w:rsidRPr="00F614D2">
        <w:rPr>
          <w:b/>
          <w:bCs/>
          <w:sz w:val="24"/>
          <w:szCs w:val="24"/>
        </w:rPr>
        <w:t>average shortest path length</w:t>
      </w:r>
      <w:r w:rsidRPr="00F614D2">
        <w:rPr>
          <w:sz w:val="24"/>
          <w:szCs w:val="24"/>
        </w:rPr>
        <w:t xml:space="preserve"> of approximately 1</w:t>
      </w:r>
      <w:r w:rsidR="00E40EC0">
        <w:rPr>
          <w:sz w:val="24"/>
          <w:szCs w:val="24"/>
        </w:rPr>
        <w:t>.</w:t>
      </w:r>
      <w:r w:rsidRPr="00F614D2">
        <w:rPr>
          <w:sz w:val="24"/>
          <w:szCs w:val="24"/>
        </w:rPr>
        <w:t>9</w:t>
      </w:r>
      <w:r w:rsidR="00FA0152">
        <w:rPr>
          <w:sz w:val="24"/>
          <w:szCs w:val="24"/>
        </w:rPr>
        <w:t>4</w:t>
      </w:r>
      <w:r w:rsidRPr="00F614D2">
        <w:rPr>
          <w:sz w:val="24"/>
          <w:szCs w:val="24"/>
        </w:rPr>
        <w:t xml:space="preserve">. These values indicate that the network has a strong small-world structure, </w:t>
      </w:r>
      <w:r w:rsidR="00E40EC0" w:rsidRPr="00E40EC0">
        <w:rPr>
          <w:sz w:val="24"/>
          <w:szCs w:val="24"/>
        </w:rPr>
        <w:t>where any pair of nodes within the largest connected component can be reached in only a few steps.</w:t>
      </w:r>
    </w:p>
    <w:p w14:paraId="06B6F19E" w14:textId="0FF98698" w:rsidR="00F614D2" w:rsidRPr="00F614D2" w:rsidRDefault="00F614D2" w:rsidP="00F614D2">
      <w:pPr>
        <w:tabs>
          <w:tab w:val="num" w:pos="720"/>
        </w:tabs>
        <w:spacing w:after="0"/>
        <w:rPr>
          <w:sz w:val="24"/>
          <w:szCs w:val="24"/>
        </w:rPr>
      </w:pPr>
      <w:r w:rsidRPr="00F614D2">
        <w:rPr>
          <w:sz w:val="24"/>
          <w:szCs w:val="24"/>
        </w:rPr>
        <w:t>This is further reinforced by the high clustering coefficient, suggesting that nodes form tightly connected groups based on shared genre attributes. Overall, the network is highly compact, which is a direct consequence of the similarity-based construction mechanism.</w:t>
      </w:r>
    </w:p>
    <w:p w14:paraId="69AE3570" w14:textId="2E8386D6" w:rsidR="00766573" w:rsidRDefault="00512A24">
      <w:pPr>
        <w:pStyle w:val="Titolo2"/>
        <w:numPr>
          <w:ilvl w:val="0"/>
          <w:numId w:val="1"/>
        </w:numPr>
        <w:rPr>
          <w:b/>
          <w:bCs/>
        </w:rPr>
      </w:pPr>
      <w:r w:rsidRPr="00512A24">
        <w:rPr>
          <w:b/>
          <w:bCs/>
        </w:rPr>
        <w:t>Network Analysis</w:t>
      </w:r>
    </w:p>
    <w:p w14:paraId="5CE6528F" w14:textId="62D1BAA5" w:rsidR="007B6818" w:rsidRPr="007B6818" w:rsidRDefault="007B6818" w:rsidP="007B6818">
      <w:pPr>
        <w:pStyle w:val="Nessunaspaziatura"/>
        <w:rPr>
          <w:sz w:val="24"/>
          <w:szCs w:val="24"/>
        </w:rPr>
      </w:pPr>
      <w:r w:rsidRPr="007B6818">
        <w:rPr>
          <w:sz w:val="24"/>
          <w:szCs w:val="24"/>
        </w:rPr>
        <w:t xml:space="preserve">The network has a </w:t>
      </w:r>
      <w:r w:rsidRPr="007B6818">
        <w:rPr>
          <w:b/>
          <w:bCs/>
          <w:sz w:val="24"/>
          <w:szCs w:val="24"/>
        </w:rPr>
        <w:t>density</w:t>
      </w:r>
      <w:r w:rsidRPr="007B6818">
        <w:rPr>
          <w:sz w:val="24"/>
          <w:szCs w:val="24"/>
        </w:rPr>
        <w:t xml:space="preserve"> of 0</w:t>
      </w:r>
      <w:r w:rsidR="00E40EC0">
        <w:rPr>
          <w:sz w:val="24"/>
          <w:szCs w:val="24"/>
        </w:rPr>
        <w:t>.</w:t>
      </w:r>
      <w:r w:rsidRPr="007B6818">
        <w:rPr>
          <w:sz w:val="24"/>
          <w:szCs w:val="24"/>
        </w:rPr>
        <w:t>12</w:t>
      </w:r>
      <w:r w:rsidR="00FA0152">
        <w:rPr>
          <w:sz w:val="24"/>
          <w:szCs w:val="24"/>
        </w:rPr>
        <w:t>18</w:t>
      </w:r>
      <w:r w:rsidRPr="007B6818">
        <w:rPr>
          <w:sz w:val="24"/>
          <w:szCs w:val="24"/>
        </w:rPr>
        <w:t xml:space="preserve"> and an </w:t>
      </w:r>
      <w:r w:rsidRPr="007B6818">
        <w:rPr>
          <w:b/>
          <w:bCs/>
          <w:sz w:val="24"/>
          <w:szCs w:val="24"/>
        </w:rPr>
        <w:t>average degree</w:t>
      </w:r>
      <w:r w:rsidRPr="007B6818">
        <w:rPr>
          <w:sz w:val="24"/>
          <w:szCs w:val="24"/>
        </w:rPr>
        <w:t xml:space="preserve"> of 436</w:t>
      </w:r>
      <w:r w:rsidR="00E40EC0">
        <w:rPr>
          <w:sz w:val="24"/>
          <w:szCs w:val="24"/>
        </w:rPr>
        <w:t>.</w:t>
      </w:r>
      <w:r w:rsidRPr="007B6818">
        <w:rPr>
          <w:sz w:val="24"/>
          <w:szCs w:val="24"/>
        </w:rPr>
        <w:t xml:space="preserve">10, indicating a </w:t>
      </w:r>
      <w:r w:rsidR="00E40EC0" w:rsidRPr="00E40EC0">
        <w:rPr>
          <w:sz w:val="24"/>
          <w:szCs w:val="24"/>
        </w:rPr>
        <w:t>relatively dense similarity network compared to most real-world social networks</w:t>
      </w:r>
      <w:r w:rsidRPr="007B6818">
        <w:rPr>
          <w:sz w:val="24"/>
          <w:szCs w:val="24"/>
        </w:rPr>
        <w:t xml:space="preserve">. The </w:t>
      </w:r>
      <w:r w:rsidRPr="007B6818">
        <w:rPr>
          <w:b/>
          <w:bCs/>
          <w:sz w:val="24"/>
          <w:szCs w:val="24"/>
        </w:rPr>
        <w:t>average clustering coefficient</w:t>
      </w:r>
      <w:r w:rsidRPr="007B6818">
        <w:rPr>
          <w:sz w:val="24"/>
          <w:szCs w:val="24"/>
        </w:rPr>
        <w:t xml:space="preserve"> is 0</w:t>
      </w:r>
      <w:r w:rsidR="00E40EC0">
        <w:rPr>
          <w:sz w:val="24"/>
          <w:szCs w:val="24"/>
        </w:rPr>
        <w:t>.</w:t>
      </w:r>
      <w:r w:rsidRPr="007B6818">
        <w:rPr>
          <w:sz w:val="24"/>
          <w:szCs w:val="24"/>
        </w:rPr>
        <w:t>6</w:t>
      </w:r>
      <w:r w:rsidR="00FA0152">
        <w:rPr>
          <w:sz w:val="24"/>
          <w:szCs w:val="24"/>
        </w:rPr>
        <w:t>25</w:t>
      </w:r>
      <w:r w:rsidRPr="007B6818">
        <w:rPr>
          <w:sz w:val="24"/>
          <w:szCs w:val="24"/>
        </w:rPr>
        <w:t xml:space="preserve">, </w:t>
      </w:r>
      <w:r w:rsidR="00D82CDC" w:rsidRPr="00D82CDC">
        <w:rPr>
          <w:sz w:val="24"/>
          <w:szCs w:val="24"/>
        </w:rPr>
        <w:t xml:space="preserve">indicating </w:t>
      </w:r>
      <w:r w:rsidR="00D82CDC">
        <w:rPr>
          <w:sz w:val="24"/>
          <w:szCs w:val="24"/>
        </w:rPr>
        <w:t xml:space="preserve">that </w:t>
      </w:r>
      <w:r w:rsidR="00D82CDC" w:rsidRPr="00D82CDC">
        <w:rPr>
          <w:sz w:val="24"/>
          <w:szCs w:val="24"/>
        </w:rPr>
        <w:t xml:space="preserve">nodes connected to the same node are also likely to be connected to one another, which is consistent with the graph construction based on shared </w:t>
      </w:r>
      <w:r w:rsidR="00E40EC0">
        <w:rPr>
          <w:sz w:val="24"/>
          <w:szCs w:val="24"/>
        </w:rPr>
        <w:t>anime</w:t>
      </w:r>
      <w:r w:rsidR="00D82CDC" w:rsidRPr="00D82CDC">
        <w:rPr>
          <w:sz w:val="24"/>
          <w:szCs w:val="24"/>
        </w:rPr>
        <w:t xml:space="preserve"> genres.</w:t>
      </w:r>
      <w:r w:rsidRPr="007B6818">
        <w:rPr>
          <w:sz w:val="24"/>
          <w:szCs w:val="24"/>
        </w:rPr>
        <w:t xml:space="preserve"> The </w:t>
      </w:r>
      <w:r w:rsidRPr="007B6818">
        <w:rPr>
          <w:b/>
          <w:bCs/>
          <w:sz w:val="24"/>
          <w:szCs w:val="24"/>
        </w:rPr>
        <w:t>assortativity coefficient</w:t>
      </w:r>
      <w:r w:rsidRPr="007B6818">
        <w:rPr>
          <w:sz w:val="24"/>
          <w:szCs w:val="24"/>
        </w:rPr>
        <w:t xml:space="preserve"> is 0</w:t>
      </w:r>
      <w:r w:rsidR="00E40EC0">
        <w:rPr>
          <w:sz w:val="24"/>
          <w:szCs w:val="24"/>
        </w:rPr>
        <w:t>.</w:t>
      </w:r>
      <w:r w:rsidRPr="007B6818">
        <w:rPr>
          <w:sz w:val="24"/>
          <w:szCs w:val="24"/>
        </w:rPr>
        <w:t>17</w:t>
      </w:r>
      <w:r w:rsidR="00FA0152">
        <w:rPr>
          <w:sz w:val="24"/>
          <w:szCs w:val="24"/>
        </w:rPr>
        <w:t>4</w:t>
      </w:r>
      <w:r w:rsidRPr="007B6818">
        <w:rPr>
          <w:sz w:val="24"/>
          <w:szCs w:val="24"/>
        </w:rPr>
        <w:t>, suggesting a weak tendency for nodes to connect with others of similar degree.</w:t>
      </w:r>
    </w:p>
    <w:p w14:paraId="3C73B2C7" w14:textId="124DC9E5" w:rsidR="007B6818" w:rsidRDefault="007B6818" w:rsidP="007B6818">
      <w:pPr>
        <w:pStyle w:val="Nessunaspaziatura"/>
        <w:rPr>
          <w:sz w:val="24"/>
          <w:szCs w:val="24"/>
        </w:rPr>
      </w:pPr>
      <w:r w:rsidRPr="007B6818">
        <w:rPr>
          <w:sz w:val="24"/>
          <w:szCs w:val="24"/>
        </w:rPr>
        <w:t xml:space="preserve">The network contains 728 </w:t>
      </w:r>
      <w:r w:rsidRPr="007B6818">
        <w:rPr>
          <w:b/>
          <w:bCs/>
          <w:sz w:val="24"/>
          <w:szCs w:val="24"/>
        </w:rPr>
        <w:t>connected components</w:t>
      </w:r>
      <w:r w:rsidRPr="007B6818">
        <w:rPr>
          <w:sz w:val="24"/>
          <w:szCs w:val="24"/>
        </w:rPr>
        <w:t>, which arise from the threshold-based construction that isolates nodes with rare genre combinations</w:t>
      </w:r>
      <w:r w:rsidR="00E40EC0">
        <w:rPr>
          <w:sz w:val="24"/>
          <w:szCs w:val="24"/>
        </w:rPr>
        <w:t>: anime</w:t>
      </w:r>
      <w:r w:rsidR="00E40EC0" w:rsidRPr="00E40EC0">
        <w:rPr>
          <w:sz w:val="24"/>
          <w:szCs w:val="24"/>
        </w:rPr>
        <w:t xml:space="preserve"> with uncommon or highly specific genre combinations fail to reach the similarity threshold with the rest of the network, forming isolated components</w:t>
      </w:r>
      <w:r>
        <w:rPr>
          <w:sz w:val="24"/>
          <w:szCs w:val="24"/>
        </w:rPr>
        <w:t>.</w:t>
      </w:r>
    </w:p>
    <w:p w14:paraId="2EEE6602" w14:textId="421788F2" w:rsidR="00115979" w:rsidRDefault="00115979" w:rsidP="00115979">
      <w:pPr>
        <w:pStyle w:val="Nessunaspaziatura"/>
        <w:keepNext/>
        <w:spacing w:before="240"/>
      </w:pPr>
      <w:r w:rsidRPr="00115979">
        <w:rPr>
          <w:sz w:val="24"/>
          <w:szCs w:val="24"/>
        </w:rPr>
        <w:t>Degree centrality was computed to identify important nodes in the genre similarity network. The most central anime are shown in Figure 3. These nodes act as hubs because their genre profiles overlap with many other anime. High degree centrality indicates structural importance in the network rather than popularity or rating.</w:t>
      </w:r>
      <w:r w:rsidRPr="00115979">
        <w:rPr>
          <w:noProof/>
          <w:sz w:val="24"/>
          <w:szCs w:val="24"/>
        </w:rPr>
        <w:drawing>
          <wp:inline distT="0" distB="0" distL="0" distR="0" wp14:anchorId="6B0A7B2B" wp14:editId="21B8E0C3">
            <wp:extent cx="2801721" cy="1793101"/>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808424" cy="1797391"/>
                    </a:xfrm>
                    <a:prstGeom prst="rect">
                      <a:avLst/>
                    </a:prstGeom>
                  </pic:spPr>
                </pic:pic>
              </a:graphicData>
            </a:graphic>
          </wp:inline>
        </w:drawing>
      </w:r>
    </w:p>
    <w:p w14:paraId="756BD94C" w14:textId="64D27243" w:rsidR="00115979" w:rsidRPr="007B6818" w:rsidRDefault="00115979" w:rsidP="00115979">
      <w:pPr>
        <w:pStyle w:val="Didascalia"/>
        <w:rPr>
          <w:sz w:val="24"/>
          <w:szCs w:val="24"/>
        </w:rPr>
      </w:pPr>
      <w:r>
        <w:t xml:space="preserve">Figure </w:t>
      </w:r>
      <w:r>
        <w:fldChar w:fldCharType="begin"/>
      </w:r>
      <w:r>
        <w:instrText xml:space="preserve"> SEQ Figure \* ARABIC </w:instrText>
      </w:r>
      <w:r>
        <w:fldChar w:fldCharType="separate"/>
      </w:r>
      <w:r>
        <w:rPr>
          <w:noProof/>
        </w:rPr>
        <w:t>3</w:t>
      </w:r>
      <w:r>
        <w:fldChar w:fldCharType="end"/>
      </w:r>
      <w:r>
        <w:t>: Degree centrality</w:t>
      </w:r>
    </w:p>
    <w:p w14:paraId="43FF1133" w14:textId="3C3118F6" w:rsidR="00C70C90" w:rsidRPr="00C70C90" w:rsidRDefault="00C70C90">
      <w:pPr>
        <w:pStyle w:val="Titolo2"/>
        <w:numPr>
          <w:ilvl w:val="0"/>
          <w:numId w:val="1"/>
        </w:numPr>
        <w:rPr>
          <w:b/>
          <w:bCs/>
          <w:sz w:val="24"/>
          <w:szCs w:val="24"/>
        </w:rPr>
      </w:pPr>
      <w:r w:rsidRPr="00C70C90">
        <w:rPr>
          <w:b/>
          <w:bCs/>
        </w:rPr>
        <w:t>Conclusion</w:t>
      </w:r>
    </w:p>
    <w:p w14:paraId="008B3FEB" w14:textId="77777777" w:rsidR="00E40EC0" w:rsidRDefault="007B6818" w:rsidP="00E40EC0">
      <w:pPr>
        <w:pStyle w:val="Nessunaspaziatura"/>
        <w:rPr>
          <w:sz w:val="24"/>
          <w:szCs w:val="24"/>
        </w:rPr>
      </w:pPr>
      <w:r w:rsidRPr="007B6818">
        <w:rPr>
          <w:sz w:val="24"/>
          <w:szCs w:val="24"/>
        </w:rPr>
        <w:t>The analyzed network is a similarity-based graph constructed from shared anime genres, where nodes represent anime and edges encode genre overlap</w:t>
      </w:r>
      <w:r w:rsidR="00E40EC0">
        <w:rPr>
          <w:sz w:val="24"/>
          <w:szCs w:val="24"/>
        </w:rPr>
        <w:t>.</w:t>
      </w:r>
    </w:p>
    <w:p w14:paraId="618D890A" w14:textId="04D87EF5" w:rsidR="007B6818" w:rsidRDefault="007B6818" w:rsidP="00E40EC0">
      <w:pPr>
        <w:pStyle w:val="Nessunaspaziatura"/>
        <w:spacing w:before="240"/>
        <w:rPr>
          <w:sz w:val="24"/>
          <w:szCs w:val="24"/>
        </w:rPr>
      </w:pPr>
      <w:r w:rsidRPr="007B6818">
        <w:rPr>
          <w:sz w:val="24"/>
          <w:szCs w:val="24"/>
        </w:rPr>
        <w:t>The degree distribution is strongly heterogeneous, with a significant difference between mean (436</w:t>
      </w:r>
      <w:r w:rsidR="00E40EC0">
        <w:rPr>
          <w:sz w:val="24"/>
          <w:szCs w:val="24"/>
        </w:rPr>
        <w:t>.</w:t>
      </w:r>
      <w:r w:rsidRPr="007B6818">
        <w:rPr>
          <w:sz w:val="24"/>
          <w:szCs w:val="24"/>
        </w:rPr>
        <w:t>09), median (329), maximum degree (1767)</w:t>
      </w:r>
      <w:r w:rsidR="00FA0152">
        <w:rPr>
          <w:sz w:val="24"/>
          <w:szCs w:val="24"/>
        </w:rPr>
        <w:t xml:space="preserve"> and minimum degree (0)</w:t>
      </w:r>
      <w:r w:rsidRPr="007B6818">
        <w:rPr>
          <w:sz w:val="24"/>
          <w:szCs w:val="24"/>
        </w:rPr>
        <w:t>, indicating the presence of hub nodes. While the distribution exhibits heavy-tailed characteristics, this behavior is partially influenced by the construction mechanism and the filtering threshold, rather than purely emergent preferential attachment.</w:t>
      </w:r>
    </w:p>
    <w:p w14:paraId="38610371" w14:textId="77777777" w:rsidR="00766074" w:rsidRDefault="00766074" w:rsidP="00766074">
      <w:pPr>
        <w:pStyle w:val="Nessunaspaziatura"/>
        <w:keepNext/>
        <w:jc w:val="center"/>
      </w:pPr>
      <w:r w:rsidRPr="002B3B08">
        <w:rPr>
          <w:noProof/>
          <w:sz w:val="24"/>
          <w:szCs w:val="24"/>
        </w:rPr>
        <w:lastRenderedPageBreak/>
        <w:drawing>
          <wp:inline distT="0" distB="0" distL="0" distR="0" wp14:anchorId="363B0130" wp14:editId="10A9509A">
            <wp:extent cx="2311400" cy="1562735"/>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311400" cy="1562735"/>
                    </a:xfrm>
                    <a:prstGeom prst="rect">
                      <a:avLst/>
                    </a:prstGeom>
                  </pic:spPr>
                </pic:pic>
              </a:graphicData>
            </a:graphic>
          </wp:inline>
        </w:drawing>
      </w:r>
    </w:p>
    <w:p w14:paraId="69D8D453" w14:textId="5232DB2A" w:rsidR="00766074" w:rsidRPr="007B6818" w:rsidRDefault="00766074" w:rsidP="00766074">
      <w:pPr>
        <w:pStyle w:val="Didascalia"/>
        <w:jc w:val="center"/>
        <w:rPr>
          <w:sz w:val="24"/>
          <w:szCs w:val="24"/>
        </w:rPr>
      </w:pPr>
      <w:r>
        <w:t xml:space="preserve">Figure </w:t>
      </w:r>
      <w:r>
        <w:fldChar w:fldCharType="begin"/>
      </w:r>
      <w:r>
        <w:instrText xml:space="preserve"> SEQ Figure \* ARABIC </w:instrText>
      </w:r>
      <w:r>
        <w:fldChar w:fldCharType="separate"/>
      </w:r>
      <w:r w:rsidR="00115979">
        <w:rPr>
          <w:noProof/>
        </w:rPr>
        <w:t>4</w:t>
      </w:r>
      <w:r>
        <w:fldChar w:fldCharType="end"/>
      </w:r>
      <w:r w:rsidRPr="005C1D98">
        <w:t>: Degree Distribution</w:t>
      </w:r>
    </w:p>
    <w:p w14:paraId="1C78E45E" w14:textId="2F920995" w:rsidR="007B6818" w:rsidRDefault="007B6818" w:rsidP="00766074">
      <w:pPr>
        <w:pStyle w:val="Nessunaspaziatura"/>
        <w:rPr>
          <w:sz w:val="24"/>
          <w:szCs w:val="24"/>
        </w:rPr>
      </w:pPr>
      <w:r w:rsidRPr="007B6818">
        <w:rPr>
          <w:sz w:val="24"/>
          <w:szCs w:val="24"/>
        </w:rPr>
        <w:t>Overall, the network is best interpreted as an attribute-driven similarity network rather than a random or scale-free structure. Its topology emerges from the interaction between genre distributions and the threshold-based edge formation rule, resulting in a compact, highly clustered, and structurally heterogeneous network.</w:t>
      </w:r>
    </w:p>
    <w:p w14:paraId="78CEA4C7" w14:textId="77777777" w:rsidR="00E06086" w:rsidRDefault="00E06086" w:rsidP="00766074">
      <w:pPr>
        <w:pStyle w:val="Nessunaspaziatura"/>
        <w:rPr>
          <w:sz w:val="24"/>
          <w:szCs w:val="24"/>
        </w:rPr>
      </w:pPr>
    </w:p>
    <w:p w14:paraId="1B213CD2" w14:textId="77777777" w:rsidR="00E06086" w:rsidRDefault="00E06086" w:rsidP="00766074">
      <w:pPr>
        <w:pStyle w:val="Nessunaspaziatura"/>
        <w:rPr>
          <w:sz w:val="24"/>
          <w:szCs w:val="24"/>
        </w:rPr>
      </w:pPr>
    </w:p>
    <w:p w14:paraId="222A1551" w14:textId="77777777" w:rsidR="00E06086" w:rsidRDefault="00E06086" w:rsidP="00766074">
      <w:pPr>
        <w:pStyle w:val="Nessunaspaziatura"/>
        <w:rPr>
          <w:sz w:val="24"/>
          <w:szCs w:val="24"/>
        </w:rPr>
      </w:pPr>
    </w:p>
    <w:p w14:paraId="374A53A1" w14:textId="77777777" w:rsidR="00E06086" w:rsidRDefault="00E06086" w:rsidP="00766074">
      <w:pPr>
        <w:pStyle w:val="Nessunaspaziatura"/>
        <w:rPr>
          <w:sz w:val="24"/>
          <w:szCs w:val="24"/>
        </w:rPr>
      </w:pPr>
    </w:p>
    <w:p w14:paraId="2672314A" w14:textId="77777777" w:rsidR="00E06086" w:rsidRDefault="00E06086" w:rsidP="00766074">
      <w:pPr>
        <w:pStyle w:val="Nessunaspaziatura"/>
        <w:rPr>
          <w:sz w:val="24"/>
          <w:szCs w:val="24"/>
        </w:rPr>
      </w:pPr>
    </w:p>
    <w:p w14:paraId="0B1FAD1A" w14:textId="77777777" w:rsidR="00E06086" w:rsidRDefault="00E06086" w:rsidP="00766074">
      <w:pPr>
        <w:pStyle w:val="Nessunaspaziatura"/>
        <w:rPr>
          <w:sz w:val="24"/>
          <w:szCs w:val="24"/>
        </w:rPr>
      </w:pPr>
    </w:p>
    <w:p w14:paraId="180060AD" w14:textId="77777777" w:rsidR="00E06086" w:rsidRDefault="00E06086" w:rsidP="00766074">
      <w:pPr>
        <w:pStyle w:val="Nessunaspaziatura"/>
        <w:rPr>
          <w:sz w:val="24"/>
          <w:szCs w:val="24"/>
        </w:rPr>
      </w:pPr>
    </w:p>
    <w:p w14:paraId="761D7E84" w14:textId="77777777" w:rsidR="00E06086" w:rsidRDefault="00E06086" w:rsidP="00766074">
      <w:pPr>
        <w:pStyle w:val="Nessunaspaziatura"/>
        <w:rPr>
          <w:sz w:val="24"/>
          <w:szCs w:val="24"/>
        </w:rPr>
      </w:pPr>
    </w:p>
    <w:p w14:paraId="56E81CBA" w14:textId="77777777" w:rsidR="00E06086" w:rsidRDefault="00E06086" w:rsidP="00766074">
      <w:pPr>
        <w:pStyle w:val="Nessunaspaziatura"/>
        <w:rPr>
          <w:sz w:val="24"/>
          <w:szCs w:val="24"/>
        </w:rPr>
      </w:pPr>
    </w:p>
    <w:p w14:paraId="00E8E317" w14:textId="77777777" w:rsidR="00E06086" w:rsidRDefault="00E06086" w:rsidP="00766074">
      <w:pPr>
        <w:pStyle w:val="Nessunaspaziatura"/>
        <w:rPr>
          <w:sz w:val="24"/>
          <w:szCs w:val="24"/>
        </w:rPr>
      </w:pPr>
    </w:p>
    <w:p w14:paraId="564A67F6" w14:textId="77777777" w:rsidR="00E06086" w:rsidRDefault="00E06086" w:rsidP="00766074">
      <w:pPr>
        <w:pStyle w:val="Nessunaspaziatura"/>
        <w:rPr>
          <w:sz w:val="24"/>
          <w:szCs w:val="24"/>
        </w:rPr>
      </w:pPr>
    </w:p>
    <w:p w14:paraId="648BF87B" w14:textId="77777777" w:rsidR="00E06086" w:rsidRDefault="00E06086" w:rsidP="00766074">
      <w:pPr>
        <w:pStyle w:val="Nessunaspaziatura"/>
        <w:rPr>
          <w:sz w:val="24"/>
          <w:szCs w:val="24"/>
        </w:rPr>
      </w:pPr>
    </w:p>
    <w:p w14:paraId="6C8D2AEF" w14:textId="77777777" w:rsidR="00E06086" w:rsidRDefault="00E06086" w:rsidP="00766074">
      <w:pPr>
        <w:pStyle w:val="Nessunaspaziatura"/>
        <w:rPr>
          <w:sz w:val="24"/>
          <w:szCs w:val="24"/>
        </w:rPr>
      </w:pPr>
    </w:p>
    <w:p w14:paraId="7F243946" w14:textId="77777777" w:rsidR="00E06086" w:rsidRDefault="00E06086" w:rsidP="00766074">
      <w:pPr>
        <w:pStyle w:val="Nessunaspaziatura"/>
        <w:rPr>
          <w:sz w:val="24"/>
          <w:szCs w:val="24"/>
        </w:rPr>
      </w:pPr>
    </w:p>
    <w:p w14:paraId="09CC6B11" w14:textId="77777777" w:rsidR="00E06086" w:rsidRDefault="00E06086" w:rsidP="00766074">
      <w:pPr>
        <w:pStyle w:val="Nessunaspaziatura"/>
        <w:rPr>
          <w:sz w:val="24"/>
          <w:szCs w:val="24"/>
        </w:rPr>
      </w:pPr>
    </w:p>
    <w:p w14:paraId="2258378F" w14:textId="77777777" w:rsidR="00E06086" w:rsidRDefault="00E06086" w:rsidP="00766074">
      <w:pPr>
        <w:pStyle w:val="Nessunaspaziatura"/>
        <w:rPr>
          <w:sz w:val="24"/>
          <w:szCs w:val="24"/>
        </w:rPr>
      </w:pPr>
    </w:p>
    <w:p w14:paraId="2DA84C54" w14:textId="77777777" w:rsidR="00E06086" w:rsidRDefault="00E06086" w:rsidP="00766074">
      <w:pPr>
        <w:pStyle w:val="Nessunaspaziatura"/>
        <w:rPr>
          <w:sz w:val="24"/>
          <w:szCs w:val="24"/>
        </w:rPr>
      </w:pPr>
    </w:p>
    <w:p w14:paraId="032CFF4B" w14:textId="77777777" w:rsidR="00E06086" w:rsidRDefault="00E06086" w:rsidP="00766074">
      <w:pPr>
        <w:pStyle w:val="Nessunaspaziatura"/>
        <w:rPr>
          <w:sz w:val="24"/>
          <w:szCs w:val="24"/>
        </w:rPr>
      </w:pPr>
    </w:p>
    <w:p w14:paraId="761DC862" w14:textId="77777777" w:rsidR="00E06086" w:rsidRDefault="00E06086" w:rsidP="00766074">
      <w:pPr>
        <w:pStyle w:val="Nessunaspaziatura"/>
        <w:rPr>
          <w:sz w:val="24"/>
          <w:szCs w:val="24"/>
        </w:rPr>
      </w:pPr>
    </w:p>
    <w:p w14:paraId="7E1C7B2C" w14:textId="77777777" w:rsidR="00E06086" w:rsidRDefault="00E06086" w:rsidP="00766074">
      <w:pPr>
        <w:pStyle w:val="Nessunaspaziatura"/>
        <w:rPr>
          <w:sz w:val="24"/>
          <w:szCs w:val="24"/>
        </w:rPr>
      </w:pPr>
    </w:p>
    <w:p w14:paraId="2838E1D8" w14:textId="77777777" w:rsidR="00E06086" w:rsidRDefault="00E06086" w:rsidP="00766074">
      <w:pPr>
        <w:pStyle w:val="Nessunaspaziatura"/>
        <w:rPr>
          <w:sz w:val="24"/>
          <w:szCs w:val="24"/>
        </w:rPr>
      </w:pPr>
    </w:p>
    <w:p w14:paraId="1FB8EA9C" w14:textId="77777777" w:rsidR="00E06086" w:rsidRDefault="00E06086" w:rsidP="00766074">
      <w:pPr>
        <w:pStyle w:val="Nessunaspaziatura"/>
        <w:rPr>
          <w:sz w:val="24"/>
          <w:szCs w:val="24"/>
        </w:rPr>
      </w:pPr>
    </w:p>
    <w:p w14:paraId="58843A08" w14:textId="77777777" w:rsidR="00E06086" w:rsidRDefault="00E06086" w:rsidP="00766074">
      <w:pPr>
        <w:pStyle w:val="Nessunaspaziatura"/>
        <w:rPr>
          <w:sz w:val="24"/>
          <w:szCs w:val="24"/>
        </w:rPr>
      </w:pPr>
    </w:p>
    <w:p w14:paraId="6AF9E82F" w14:textId="77777777" w:rsidR="00E06086" w:rsidRDefault="00E06086" w:rsidP="00766074">
      <w:pPr>
        <w:pStyle w:val="Nessunaspaziatura"/>
        <w:rPr>
          <w:sz w:val="24"/>
          <w:szCs w:val="24"/>
        </w:rPr>
      </w:pPr>
    </w:p>
    <w:p w14:paraId="7F6714A5" w14:textId="77777777" w:rsidR="00E06086" w:rsidRDefault="00E06086" w:rsidP="00766074">
      <w:pPr>
        <w:pStyle w:val="Nessunaspaziatura"/>
        <w:rPr>
          <w:sz w:val="24"/>
          <w:szCs w:val="24"/>
        </w:rPr>
      </w:pPr>
    </w:p>
    <w:p w14:paraId="1F85BE39" w14:textId="77777777" w:rsidR="00E06086" w:rsidRDefault="00E06086" w:rsidP="00766074">
      <w:pPr>
        <w:pStyle w:val="Nessunaspaziatura"/>
        <w:rPr>
          <w:sz w:val="24"/>
          <w:szCs w:val="24"/>
        </w:rPr>
      </w:pPr>
    </w:p>
    <w:p w14:paraId="59362603" w14:textId="77777777" w:rsidR="00E06086" w:rsidRDefault="00E06086" w:rsidP="00766074">
      <w:pPr>
        <w:pStyle w:val="Nessunaspaziatura"/>
        <w:rPr>
          <w:sz w:val="24"/>
          <w:szCs w:val="24"/>
        </w:rPr>
      </w:pPr>
    </w:p>
    <w:p w14:paraId="48494959" w14:textId="77777777" w:rsidR="00E06086" w:rsidRDefault="00E06086" w:rsidP="00766074">
      <w:pPr>
        <w:pStyle w:val="Nessunaspaziatura"/>
        <w:rPr>
          <w:sz w:val="24"/>
          <w:szCs w:val="24"/>
        </w:rPr>
      </w:pPr>
    </w:p>
    <w:p w14:paraId="2A3A49C1" w14:textId="77777777" w:rsidR="00E06086" w:rsidRDefault="00E06086" w:rsidP="00766074">
      <w:pPr>
        <w:pStyle w:val="Nessunaspaziatura"/>
        <w:rPr>
          <w:sz w:val="24"/>
          <w:szCs w:val="24"/>
        </w:rPr>
      </w:pPr>
    </w:p>
    <w:p w14:paraId="4EE056E1" w14:textId="77777777" w:rsidR="00E06086" w:rsidRDefault="00E06086" w:rsidP="00766074">
      <w:pPr>
        <w:pStyle w:val="Nessunaspaziatura"/>
        <w:rPr>
          <w:sz w:val="24"/>
          <w:szCs w:val="24"/>
        </w:rPr>
      </w:pPr>
    </w:p>
    <w:p w14:paraId="1C26D316" w14:textId="77777777" w:rsidR="00E06086" w:rsidRDefault="00E06086" w:rsidP="00766074">
      <w:pPr>
        <w:pStyle w:val="Nessunaspaziatura"/>
        <w:rPr>
          <w:sz w:val="24"/>
          <w:szCs w:val="24"/>
        </w:rPr>
      </w:pPr>
    </w:p>
    <w:p w14:paraId="0410587B" w14:textId="77777777" w:rsidR="00E06086" w:rsidRDefault="00E06086" w:rsidP="00766074">
      <w:pPr>
        <w:pStyle w:val="Nessunaspaziatura"/>
        <w:rPr>
          <w:sz w:val="24"/>
          <w:szCs w:val="24"/>
        </w:rPr>
      </w:pPr>
    </w:p>
    <w:p w14:paraId="7EC2827C" w14:textId="77777777" w:rsidR="00E06086" w:rsidRDefault="00E06086" w:rsidP="00766074">
      <w:pPr>
        <w:pStyle w:val="Nessunaspaziatura"/>
        <w:rPr>
          <w:sz w:val="24"/>
          <w:szCs w:val="24"/>
        </w:rPr>
      </w:pPr>
    </w:p>
    <w:p w14:paraId="5C4B5C9B" w14:textId="77777777" w:rsidR="00E06086" w:rsidRDefault="00E06086" w:rsidP="00766074">
      <w:pPr>
        <w:pStyle w:val="Nessunaspaziatura"/>
        <w:rPr>
          <w:sz w:val="24"/>
          <w:szCs w:val="24"/>
        </w:rPr>
      </w:pPr>
    </w:p>
    <w:p w14:paraId="2BE6253C" w14:textId="77777777" w:rsidR="00E06086" w:rsidRPr="00E06086" w:rsidRDefault="00E06086" w:rsidP="00E06086">
      <w:pPr>
        <w:pStyle w:val="Nessunaspaziatura"/>
        <w:rPr>
          <w:sz w:val="24"/>
          <w:szCs w:val="24"/>
        </w:rPr>
      </w:pPr>
      <w:r w:rsidRPr="00E06086">
        <w:rPr>
          <w:sz w:val="24"/>
          <w:szCs w:val="24"/>
        </w:rPr>
        <w:lastRenderedPageBreak/>
        <w:t>\documentclass{article}</w:t>
      </w:r>
    </w:p>
    <w:p w14:paraId="372F3049" w14:textId="77777777" w:rsidR="00E06086" w:rsidRPr="00E06086" w:rsidRDefault="00E06086" w:rsidP="00E06086">
      <w:pPr>
        <w:pStyle w:val="Nessunaspaziatura"/>
        <w:rPr>
          <w:sz w:val="24"/>
          <w:szCs w:val="24"/>
        </w:rPr>
      </w:pPr>
    </w:p>
    <w:p w14:paraId="285C30EB" w14:textId="77777777" w:rsidR="00E06086" w:rsidRPr="00E06086" w:rsidRDefault="00E06086" w:rsidP="00E06086">
      <w:pPr>
        <w:pStyle w:val="Nessunaspaziatura"/>
        <w:rPr>
          <w:sz w:val="24"/>
          <w:szCs w:val="24"/>
        </w:rPr>
      </w:pPr>
      <w:r w:rsidRPr="00E06086">
        <w:rPr>
          <w:sz w:val="24"/>
          <w:szCs w:val="24"/>
        </w:rPr>
        <w:t>\usepackage[utf8]{inputenc}</w:t>
      </w:r>
    </w:p>
    <w:p w14:paraId="73CD7D63" w14:textId="77777777" w:rsidR="00E06086" w:rsidRPr="00E06086" w:rsidRDefault="00E06086" w:rsidP="00E06086">
      <w:pPr>
        <w:pStyle w:val="Nessunaspaziatura"/>
        <w:rPr>
          <w:sz w:val="24"/>
          <w:szCs w:val="24"/>
        </w:rPr>
      </w:pPr>
      <w:r w:rsidRPr="00E06086">
        <w:rPr>
          <w:sz w:val="24"/>
          <w:szCs w:val="24"/>
        </w:rPr>
        <w:t>\usepackage{graphicx}</w:t>
      </w:r>
    </w:p>
    <w:p w14:paraId="2D502CE3" w14:textId="77777777" w:rsidR="00E06086" w:rsidRPr="00E06086" w:rsidRDefault="00E06086" w:rsidP="00E06086">
      <w:pPr>
        <w:pStyle w:val="Nessunaspaziatura"/>
        <w:rPr>
          <w:sz w:val="24"/>
          <w:szCs w:val="24"/>
        </w:rPr>
      </w:pPr>
      <w:r w:rsidRPr="00E06086">
        <w:rPr>
          <w:sz w:val="24"/>
          <w:szCs w:val="24"/>
        </w:rPr>
        <w:t>\usepackage{float}</w:t>
      </w:r>
    </w:p>
    <w:p w14:paraId="77D6C5EC" w14:textId="77777777" w:rsidR="00E06086" w:rsidRPr="00E06086" w:rsidRDefault="00E06086" w:rsidP="00E06086">
      <w:pPr>
        <w:pStyle w:val="Nessunaspaziatura"/>
        <w:rPr>
          <w:sz w:val="24"/>
          <w:szCs w:val="24"/>
        </w:rPr>
      </w:pPr>
      <w:r w:rsidRPr="00E06086">
        <w:rPr>
          <w:sz w:val="24"/>
          <w:szCs w:val="24"/>
        </w:rPr>
        <w:t>\usepackage{enumitem}</w:t>
      </w:r>
    </w:p>
    <w:p w14:paraId="0573D730" w14:textId="77777777" w:rsidR="00E06086" w:rsidRPr="00E06086" w:rsidRDefault="00E06086" w:rsidP="00E06086">
      <w:pPr>
        <w:pStyle w:val="Nessunaspaziatura"/>
        <w:rPr>
          <w:sz w:val="24"/>
          <w:szCs w:val="24"/>
        </w:rPr>
      </w:pPr>
      <w:r w:rsidRPr="00E06086">
        <w:rPr>
          <w:sz w:val="24"/>
          <w:szCs w:val="24"/>
        </w:rPr>
        <w:t>\usepackage[a4paper,margin=2cm]{geometry}</w:t>
      </w:r>
    </w:p>
    <w:p w14:paraId="48130801" w14:textId="77777777" w:rsidR="00E06086" w:rsidRPr="00E06086" w:rsidRDefault="00E06086" w:rsidP="00E06086">
      <w:pPr>
        <w:pStyle w:val="Nessunaspaziatura"/>
        <w:rPr>
          <w:sz w:val="24"/>
          <w:szCs w:val="24"/>
        </w:rPr>
      </w:pPr>
    </w:p>
    <w:p w14:paraId="1D26F7B7" w14:textId="77777777" w:rsidR="00E06086" w:rsidRPr="00E06086" w:rsidRDefault="00E06086" w:rsidP="00E06086">
      <w:pPr>
        <w:pStyle w:val="Nessunaspaziatura"/>
        <w:rPr>
          <w:sz w:val="24"/>
          <w:szCs w:val="24"/>
        </w:rPr>
      </w:pPr>
      <w:r w:rsidRPr="00E06086">
        <w:rPr>
          <w:sz w:val="24"/>
          <w:szCs w:val="24"/>
        </w:rPr>
        <w:t>\title{Assignment 0}</w:t>
      </w:r>
    </w:p>
    <w:p w14:paraId="7AF9E9CA" w14:textId="77777777" w:rsidR="00E06086" w:rsidRPr="00E06086" w:rsidRDefault="00E06086" w:rsidP="00E06086">
      <w:pPr>
        <w:pStyle w:val="Nessunaspaziatura"/>
        <w:rPr>
          <w:sz w:val="24"/>
          <w:szCs w:val="24"/>
        </w:rPr>
      </w:pPr>
      <w:r w:rsidRPr="00E06086">
        <w:rPr>
          <w:sz w:val="24"/>
          <w:szCs w:val="24"/>
        </w:rPr>
        <w:t>\author{Magistrello Camilla (4512554)}</w:t>
      </w:r>
    </w:p>
    <w:p w14:paraId="608AE111" w14:textId="77777777" w:rsidR="00E06086" w:rsidRPr="00E06086" w:rsidRDefault="00E06086" w:rsidP="00E06086">
      <w:pPr>
        <w:pStyle w:val="Nessunaspaziatura"/>
        <w:rPr>
          <w:sz w:val="24"/>
          <w:szCs w:val="24"/>
        </w:rPr>
      </w:pPr>
      <w:r w:rsidRPr="00E06086">
        <w:rPr>
          <w:sz w:val="24"/>
          <w:szCs w:val="24"/>
        </w:rPr>
        <w:t>\date{}</w:t>
      </w:r>
    </w:p>
    <w:p w14:paraId="4AE93E97" w14:textId="77777777" w:rsidR="00E06086" w:rsidRPr="00E06086" w:rsidRDefault="00E06086" w:rsidP="00E06086">
      <w:pPr>
        <w:pStyle w:val="Nessunaspaziatura"/>
        <w:rPr>
          <w:sz w:val="24"/>
          <w:szCs w:val="24"/>
        </w:rPr>
      </w:pPr>
    </w:p>
    <w:p w14:paraId="7112F288" w14:textId="77777777" w:rsidR="00E06086" w:rsidRPr="00E06086" w:rsidRDefault="00E06086" w:rsidP="00E06086">
      <w:pPr>
        <w:pStyle w:val="Nessunaspaziatura"/>
        <w:rPr>
          <w:sz w:val="24"/>
          <w:szCs w:val="24"/>
        </w:rPr>
      </w:pPr>
      <w:r w:rsidRPr="00E06086">
        <w:rPr>
          <w:sz w:val="24"/>
          <w:szCs w:val="24"/>
        </w:rPr>
        <w:t>\begin{document}</w:t>
      </w:r>
    </w:p>
    <w:p w14:paraId="7EEF36C6" w14:textId="77777777" w:rsidR="00E06086" w:rsidRPr="00E06086" w:rsidRDefault="00E06086" w:rsidP="00E06086">
      <w:pPr>
        <w:pStyle w:val="Nessunaspaziatura"/>
        <w:rPr>
          <w:sz w:val="24"/>
          <w:szCs w:val="24"/>
        </w:rPr>
      </w:pPr>
    </w:p>
    <w:p w14:paraId="3A15555F" w14:textId="77777777" w:rsidR="00E06086" w:rsidRPr="00E06086" w:rsidRDefault="00E06086" w:rsidP="00E06086">
      <w:pPr>
        <w:pStyle w:val="Nessunaspaziatura"/>
        <w:rPr>
          <w:sz w:val="24"/>
          <w:szCs w:val="24"/>
        </w:rPr>
      </w:pPr>
      <w:r w:rsidRPr="00E06086">
        <w:rPr>
          <w:sz w:val="24"/>
          <w:szCs w:val="24"/>
        </w:rPr>
        <w:t>\maketitle</w:t>
      </w:r>
    </w:p>
    <w:p w14:paraId="5F78F8B3" w14:textId="77777777" w:rsidR="00E06086" w:rsidRPr="00E06086" w:rsidRDefault="00E06086" w:rsidP="00E06086">
      <w:pPr>
        <w:pStyle w:val="Nessunaspaziatura"/>
        <w:rPr>
          <w:sz w:val="24"/>
          <w:szCs w:val="24"/>
        </w:rPr>
      </w:pPr>
      <w:r w:rsidRPr="00E06086">
        <w:rPr>
          <w:sz w:val="24"/>
          <w:szCs w:val="24"/>
        </w:rPr>
        <w:t>\section{Introduction}</w:t>
      </w:r>
    </w:p>
    <w:p w14:paraId="3EE9C70A" w14:textId="77777777" w:rsidR="00E06086" w:rsidRPr="00E06086" w:rsidRDefault="00E06086" w:rsidP="00E06086">
      <w:pPr>
        <w:pStyle w:val="Nessunaspaziatura"/>
        <w:rPr>
          <w:sz w:val="24"/>
          <w:szCs w:val="24"/>
        </w:rPr>
      </w:pPr>
    </w:p>
    <w:p w14:paraId="2985A692" w14:textId="77777777" w:rsidR="00E06086" w:rsidRPr="00E06086" w:rsidRDefault="00E06086" w:rsidP="00E06086">
      <w:pPr>
        <w:pStyle w:val="Nessunaspaziatura"/>
        <w:rPr>
          <w:sz w:val="24"/>
          <w:szCs w:val="24"/>
        </w:rPr>
      </w:pPr>
      <w:r w:rsidRPr="00E06086">
        <w:rPr>
          <w:sz w:val="24"/>
          <w:szCs w:val="24"/>
        </w:rPr>
        <w:t>The goal of this assignment is to analyze a real-world network and study its structural properties. The selected dataset contains information about anime from \textit{MyAnimeList}. A similarity network was constructed where nodes represent anime and edges connect anime that share common genres.</w:t>
      </w:r>
    </w:p>
    <w:p w14:paraId="07540403" w14:textId="77777777" w:rsidR="00E06086" w:rsidRPr="00E06086" w:rsidRDefault="00E06086" w:rsidP="00E06086">
      <w:pPr>
        <w:pStyle w:val="Nessunaspaziatura"/>
        <w:rPr>
          <w:sz w:val="24"/>
          <w:szCs w:val="24"/>
        </w:rPr>
      </w:pPr>
    </w:p>
    <w:p w14:paraId="3D2A99D1" w14:textId="77777777" w:rsidR="00E06086" w:rsidRPr="00E06086" w:rsidRDefault="00E06086" w:rsidP="00E06086">
      <w:pPr>
        <w:pStyle w:val="Nessunaspaziatura"/>
        <w:rPr>
          <w:sz w:val="24"/>
          <w:szCs w:val="24"/>
        </w:rPr>
      </w:pPr>
      <w:r w:rsidRPr="00E06086">
        <w:rPr>
          <w:sz w:val="24"/>
          <w:szCs w:val="24"/>
        </w:rPr>
        <w:t>\begin{figure}[H]</w:t>
      </w:r>
    </w:p>
    <w:p w14:paraId="265BBFA5" w14:textId="77777777" w:rsidR="00E06086" w:rsidRPr="00E06086" w:rsidRDefault="00E06086" w:rsidP="00E06086">
      <w:pPr>
        <w:pStyle w:val="Nessunaspaziatura"/>
        <w:rPr>
          <w:sz w:val="24"/>
          <w:szCs w:val="24"/>
        </w:rPr>
      </w:pPr>
      <w:r w:rsidRPr="00E06086">
        <w:rPr>
          <w:sz w:val="24"/>
          <w:szCs w:val="24"/>
        </w:rPr>
        <w:t xml:space="preserve">    \centering</w:t>
      </w:r>
    </w:p>
    <w:p w14:paraId="28D3D2D1" w14:textId="77777777" w:rsidR="00E06086" w:rsidRPr="00E06086" w:rsidRDefault="00E06086" w:rsidP="00E06086">
      <w:pPr>
        <w:pStyle w:val="Nessunaspaziatura"/>
        <w:rPr>
          <w:sz w:val="24"/>
          <w:szCs w:val="24"/>
        </w:rPr>
      </w:pPr>
      <w:r w:rsidRPr="00E06086">
        <w:rPr>
          <w:sz w:val="24"/>
          <w:szCs w:val="24"/>
        </w:rPr>
        <w:t xml:space="preserve">    \includegraphics[width=0.37\textwidth]{graphistry.png}</w:t>
      </w:r>
    </w:p>
    <w:p w14:paraId="614B6667" w14:textId="77777777" w:rsidR="00E06086" w:rsidRPr="00E06086" w:rsidRDefault="00E06086" w:rsidP="00E06086">
      <w:pPr>
        <w:pStyle w:val="Nessunaspaziatura"/>
        <w:rPr>
          <w:sz w:val="24"/>
          <w:szCs w:val="24"/>
        </w:rPr>
      </w:pPr>
      <w:r w:rsidRPr="00E06086">
        <w:rPr>
          <w:sz w:val="24"/>
          <w:szCs w:val="24"/>
        </w:rPr>
        <w:t xml:space="preserve">    \hfill</w:t>
      </w:r>
    </w:p>
    <w:p w14:paraId="24A46C64" w14:textId="77777777" w:rsidR="00E06086" w:rsidRPr="00E06086" w:rsidRDefault="00E06086" w:rsidP="00E06086">
      <w:pPr>
        <w:pStyle w:val="Nessunaspaziatura"/>
        <w:rPr>
          <w:sz w:val="24"/>
          <w:szCs w:val="24"/>
        </w:rPr>
      </w:pPr>
      <w:r w:rsidRPr="00E06086">
        <w:rPr>
          <w:sz w:val="24"/>
          <w:szCs w:val="24"/>
        </w:rPr>
        <w:t xml:space="preserve">    \includegraphics[width=0.37\textwidth]{networkx.png}</w:t>
      </w:r>
    </w:p>
    <w:p w14:paraId="52DEEC2D" w14:textId="77777777" w:rsidR="00E06086" w:rsidRPr="00E06086" w:rsidRDefault="00E06086" w:rsidP="00E06086">
      <w:pPr>
        <w:pStyle w:val="Nessunaspaziatura"/>
        <w:rPr>
          <w:sz w:val="24"/>
          <w:szCs w:val="24"/>
        </w:rPr>
      </w:pPr>
      <w:r w:rsidRPr="00E06086">
        <w:rPr>
          <w:sz w:val="24"/>
          <w:szCs w:val="24"/>
        </w:rPr>
        <w:t xml:space="preserve">    \caption{Left: Graph visualized dynamically on the Graphistry website. Right: NetworkX graph.}</w:t>
      </w:r>
    </w:p>
    <w:p w14:paraId="4D176EDC" w14:textId="77777777" w:rsidR="00E06086" w:rsidRPr="00E06086" w:rsidRDefault="00E06086" w:rsidP="00E06086">
      <w:pPr>
        <w:pStyle w:val="Nessunaspaziatura"/>
        <w:rPr>
          <w:sz w:val="24"/>
          <w:szCs w:val="24"/>
        </w:rPr>
      </w:pPr>
      <w:r w:rsidRPr="00E06086">
        <w:rPr>
          <w:sz w:val="24"/>
          <w:szCs w:val="24"/>
        </w:rPr>
        <w:t xml:space="preserve">    \label{fig:introduction}</w:t>
      </w:r>
    </w:p>
    <w:p w14:paraId="1704D912" w14:textId="77777777" w:rsidR="00E06086" w:rsidRPr="00E06086" w:rsidRDefault="00E06086" w:rsidP="00E06086">
      <w:pPr>
        <w:pStyle w:val="Nessunaspaziatura"/>
        <w:rPr>
          <w:sz w:val="24"/>
          <w:szCs w:val="24"/>
        </w:rPr>
      </w:pPr>
      <w:r w:rsidRPr="00E06086">
        <w:rPr>
          <w:sz w:val="24"/>
          <w:szCs w:val="24"/>
        </w:rPr>
        <w:t>\end{figure}</w:t>
      </w:r>
    </w:p>
    <w:p w14:paraId="300857A4" w14:textId="77777777" w:rsidR="00E06086" w:rsidRPr="00E06086" w:rsidRDefault="00E06086" w:rsidP="00E06086">
      <w:pPr>
        <w:pStyle w:val="Nessunaspaziatura"/>
        <w:rPr>
          <w:sz w:val="24"/>
          <w:szCs w:val="24"/>
        </w:rPr>
      </w:pPr>
    </w:p>
    <w:p w14:paraId="4B16E8B9" w14:textId="77777777" w:rsidR="00E06086" w:rsidRPr="00E06086" w:rsidRDefault="00E06086" w:rsidP="00E06086">
      <w:pPr>
        <w:pStyle w:val="Nessunaspaziatura"/>
        <w:rPr>
          <w:sz w:val="24"/>
          <w:szCs w:val="24"/>
        </w:rPr>
      </w:pPr>
      <w:r w:rsidRPr="00E06086">
        <w:rPr>
          <w:sz w:val="24"/>
          <w:szCs w:val="24"/>
        </w:rPr>
        <w:t>\section{Dataset}</w:t>
      </w:r>
    </w:p>
    <w:p w14:paraId="48EAD93F" w14:textId="77777777" w:rsidR="00E06086" w:rsidRPr="00E06086" w:rsidRDefault="00E06086" w:rsidP="00E06086">
      <w:pPr>
        <w:pStyle w:val="Nessunaspaziatura"/>
        <w:rPr>
          <w:sz w:val="24"/>
          <w:szCs w:val="24"/>
        </w:rPr>
      </w:pPr>
    </w:p>
    <w:p w14:paraId="749D3022" w14:textId="77777777" w:rsidR="00E06086" w:rsidRPr="00E06086" w:rsidRDefault="00E06086" w:rsidP="00E06086">
      <w:pPr>
        <w:pStyle w:val="Nessunaspaziatura"/>
        <w:rPr>
          <w:sz w:val="24"/>
          <w:szCs w:val="24"/>
        </w:rPr>
      </w:pPr>
      <w:r w:rsidRPr="00E06086">
        <w:rPr>
          <w:sz w:val="24"/>
          <w:szCs w:val="24"/>
        </w:rPr>
        <w:t>The original dataset contains 29,816 anime described by 39 attributes, including metadata such as genres, themes, scores, and popularity indicators.</w:t>
      </w:r>
    </w:p>
    <w:p w14:paraId="4D4C77EB" w14:textId="77777777" w:rsidR="00E06086" w:rsidRPr="00E06086" w:rsidRDefault="00E06086" w:rsidP="00E06086">
      <w:pPr>
        <w:pStyle w:val="Nessunaspaziatura"/>
        <w:rPr>
          <w:sz w:val="24"/>
          <w:szCs w:val="24"/>
        </w:rPr>
      </w:pPr>
    </w:p>
    <w:p w14:paraId="09A15E0C" w14:textId="77777777" w:rsidR="00E06086" w:rsidRPr="00E06086" w:rsidRDefault="00E06086" w:rsidP="00E06086">
      <w:pPr>
        <w:pStyle w:val="Nessunaspaziatura"/>
        <w:rPr>
          <w:sz w:val="24"/>
          <w:szCs w:val="24"/>
        </w:rPr>
      </w:pPr>
      <w:r w:rsidRPr="00E06086">
        <w:rPr>
          <w:sz w:val="24"/>
          <w:szCs w:val="24"/>
        </w:rPr>
        <w:t>To ensure data quality and relevance, the dataset was filtered according to the following criteria:</w:t>
      </w:r>
    </w:p>
    <w:p w14:paraId="0EA1A683" w14:textId="77777777" w:rsidR="00E06086" w:rsidRPr="00E06086" w:rsidRDefault="00E06086" w:rsidP="00E06086">
      <w:pPr>
        <w:pStyle w:val="Nessunaspaziatura"/>
        <w:rPr>
          <w:sz w:val="24"/>
          <w:szCs w:val="24"/>
        </w:rPr>
      </w:pPr>
    </w:p>
    <w:p w14:paraId="6A7DB33F" w14:textId="77777777" w:rsidR="00E06086" w:rsidRPr="00E06086" w:rsidRDefault="00E06086" w:rsidP="00E06086">
      <w:pPr>
        <w:pStyle w:val="Nessunaspaziatura"/>
        <w:rPr>
          <w:sz w:val="24"/>
          <w:szCs w:val="24"/>
        </w:rPr>
      </w:pPr>
      <w:r w:rsidRPr="00E06086">
        <w:rPr>
          <w:sz w:val="24"/>
          <w:szCs w:val="24"/>
        </w:rPr>
        <w:t>\begin{itemize}[noitemsep, topsep=0pt]</w:t>
      </w:r>
    </w:p>
    <w:p w14:paraId="735278E9" w14:textId="77777777" w:rsidR="00E06086" w:rsidRPr="00E06086" w:rsidRDefault="00E06086" w:rsidP="00E06086">
      <w:pPr>
        <w:pStyle w:val="Nessunaspaziatura"/>
        <w:rPr>
          <w:sz w:val="24"/>
          <w:szCs w:val="24"/>
        </w:rPr>
      </w:pPr>
      <w:r w:rsidRPr="00E06086">
        <w:rPr>
          <w:sz w:val="24"/>
          <w:szCs w:val="24"/>
        </w:rPr>
        <w:t xml:space="preserve">    \item at least 50,000 users registered as members on MyAnimeList to reduce noise from less representative entries;</w:t>
      </w:r>
    </w:p>
    <w:p w14:paraId="3DF57A9B" w14:textId="77777777" w:rsidR="00E06086" w:rsidRPr="00E06086" w:rsidRDefault="00E06086" w:rsidP="00E06086">
      <w:pPr>
        <w:pStyle w:val="Nessunaspaziatura"/>
        <w:rPr>
          <w:sz w:val="24"/>
          <w:szCs w:val="24"/>
        </w:rPr>
      </w:pPr>
      <w:r w:rsidRPr="00E06086">
        <w:rPr>
          <w:sz w:val="24"/>
          <w:szCs w:val="24"/>
        </w:rPr>
        <w:t xml:space="preserve">    \item non-empty genre information;</w:t>
      </w:r>
    </w:p>
    <w:p w14:paraId="0D6D5ECF" w14:textId="77777777" w:rsidR="00E06086" w:rsidRPr="00E06086" w:rsidRDefault="00E06086" w:rsidP="00E06086">
      <w:pPr>
        <w:pStyle w:val="Nessunaspaziatura"/>
        <w:rPr>
          <w:sz w:val="24"/>
          <w:szCs w:val="24"/>
        </w:rPr>
      </w:pPr>
      <w:r w:rsidRPr="00E06086">
        <w:rPr>
          <w:sz w:val="24"/>
          <w:szCs w:val="24"/>
        </w:rPr>
        <w:t xml:space="preserve">    \item removal of duplicate entries based on MAL ID.</w:t>
      </w:r>
    </w:p>
    <w:p w14:paraId="37DADE27" w14:textId="77777777" w:rsidR="00E06086" w:rsidRPr="00E06086" w:rsidRDefault="00E06086" w:rsidP="00E06086">
      <w:pPr>
        <w:pStyle w:val="Nessunaspaziatura"/>
        <w:rPr>
          <w:sz w:val="24"/>
          <w:szCs w:val="24"/>
        </w:rPr>
      </w:pPr>
      <w:r w:rsidRPr="00E06086">
        <w:rPr>
          <w:sz w:val="24"/>
          <w:szCs w:val="24"/>
        </w:rPr>
        <w:t>\end{itemize}</w:t>
      </w:r>
    </w:p>
    <w:p w14:paraId="6289456C" w14:textId="77777777" w:rsidR="00E06086" w:rsidRPr="00E06086" w:rsidRDefault="00E06086" w:rsidP="00E06086">
      <w:pPr>
        <w:pStyle w:val="Nessunaspaziatura"/>
        <w:rPr>
          <w:sz w:val="24"/>
          <w:szCs w:val="24"/>
        </w:rPr>
      </w:pPr>
    </w:p>
    <w:p w14:paraId="47393679" w14:textId="77777777" w:rsidR="00E06086" w:rsidRPr="00E06086" w:rsidRDefault="00E06086" w:rsidP="00E06086">
      <w:pPr>
        <w:pStyle w:val="Nessunaspaziatura"/>
        <w:rPr>
          <w:sz w:val="24"/>
          <w:szCs w:val="24"/>
        </w:rPr>
      </w:pPr>
      <w:r w:rsidRPr="00E06086">
        <w:rPr>
          <w:sz w:val="24"/>
          <w:szCs w:val="24"/>
        </w:rPr>
        <w:lastRenderedPageBreak/>
        <w:t>After preprocessing, the dataset contains 3,579 anime, which constitute the nodes of the network.</w:t>
      </w:r>
    </w:p>
    <w:p w14:paraId="78EB8B8E" w14:textId="77777777" w:rsidR="00E06086" w:rsidRPr="00E06086" w:rsidRDefault="00E06086" w:rsidP="00E06086">
      <w:pPr>
        <w:pStyle w:val="Nessunaspaziatura"/>
        <w:rPr>
          <w:sz w:val="24"/>
          <w:szCs w:val="24"/>
        </w:rPr>
      </w:pPr>
    </w:p>
    <w:p w14:paraId="7F55D159" w14:textId="77777777" w:rsidR="00E06086" w:rsidRPr="00E06086" w:rsidRDefault="00E06086" w:rsidP="00E06086">
      <w:pPr>
        <w:pStyle w:val="Nessunaspaziatura"/>
        <w:rPr>
          <w:sz w:val="24"/>
          <w:szCs w:val="24"/>
        </w:rPr>
      </w:pPr>
      <w:r w:rsidRPr="00E06086">
        <w:rPr>
          <w:sz w:val="24"/>
          <w:szCs w:val="24"/>
        </w:rPr>
        <w:t>Only the \textit{genres} attribute was used to construct the graph, as it provides a consistent and interpretable basis for defining similarity between anime. Other metadata fields were excluded since they were incomplete or not directly relevant for structural network analysis.</w:t>
      </w:r>
    </w:p>
    <w:p w14:paraId="1A4D52D3" w14:textId="77777777" w:rsidR="00E06086" w:rsidRPr="00E06086" w:rsidRDefault="00E06086" w:rsidP="00E06086">
      <w:pPr>
        <w:pStyle w:val="Nessunaspaziatura"/>
        <w:rPr>
          <w:sz w:val="24"/>
          <w:szCs w:val="24"/>
        </w:rPr>
      </w:pPr>
    </w:p>
    <w:p w14:paraId="236F1623" w14:textId="77777777" w:rsidR="00E06086" w:rsidRPr="00E06086" w:rsidRDefault="00E06086" w:rsidP="00E06086">
      <w:pPr>
        <w:pStyle w:val="Nessunaspaziatura"/>
        <w:rPr>
          <w:sz w:val="24"/>
          <w:szCs w:val="24"/>
        </w:rPr>
      </w:pPr>
      <w:r w:rsidRPr="00E06086">
        <w:rPr>
          <w:sz w:val="24"/>
          <w:szCs w:val="24"/>
        </w:rPr>
        <w:t>\section{Network Construction}</w:t>
      </w:r>
    </w:p>
    <w:p w14:paraId="77B0FA01" w14:textId="77777777" w:rsidR="00E06086" w:rsidRPr="00E06086" w:rsidRDefault="00E06086" w:rsidP="00E06086">
      <w:pPr>
        <w:pStyle w:val="Nessunaspaziatura"/>
        <w:rPr>
          <w:sz w:val="24"/>
          <w:szCs w:val="24"/>
        </w:rPr>
      </w:pPr>
    </w:p>
    <w:p w14:paraId="5B73E888" w14:textId="77777777" w:rsidR="00E06086" w:rsidRPr="00E06086" w:rsidRDefault="00E06086" w:rsidP="00E06086">
      <w:pPr>
        <w:pStyle w:val="Nessunaspaziatura"/>
        <w:rPr>
          <w:sz w:val="24"/>
          <w:szCs w:val="24"/>
        </w:rPr>
      </w:pPr>
      <w:r w:rsidRPr="00E06086">
        <w:rPr>
          <w:sz w:val="24"/>
          <w:szCs w:val="24"/>
        </w:rPr>
        <w:t>The network is modeled as an undirected graph defined as follows:</w:t>
      </w:r>
    </w:p>
    <w:p w14:paraId="08AC801A" w14:textId="77777777" w:rsidR="00E06086" w:rsidRPr="00E06086" w:rsidRDefault="00E06086" w:rsidP="00E06086">
      <w:pPr>
        <w:pStyle w:val="Nessunaspaziatura"/>
        <w:rPr>
          <w:sz w:val="24"/>
          <w:szCs w:val="24"/>
        </w:rPr>
      </w:pPr>
    </w:p>
    <w:p w14:paraId="5CBB1EFD" w14:textId="77777777" w:rsidR="00E06086" w:rsidRPr="00E06086" w:rsidRDefault="00E06086" w:rsidP="00E06086">
      <w:pPr>
        <w:pStyle w:val="Nessunaspaziatura"/>
        <w:rPr>
          <w:sz w:val="24"/>
          <w:szCs w:val="24"/>
        </w:rPr>
      </w:pPr>
      <w:r w:rsidRPr="00E06086">
        <w:rPr>
          <w:sz w:val="24"/>
          <w:szCs w:val="24"/>
        </w:rPr>
        <w:t>\begin{itemize}[noitemsep, topsep=0pt]</w:t>
      </w:r>
    </w:p>
    <w:p w14:paraId="11A0BCEF" w14:textId="77777777" w:rsidR="00E06086" w:rsidRPr="00E06086" w:rsidRDefault="00E06086" w:rsidP="00E06086">
      <w:pPr>
        <w:pStyle w:val="Nessunaspaziatura"/>
        <w:rPr>
          <w:sz w:val="24"/>
          <w:szCs w:val="24"/>
        </w:rPr>
      </w:pPr>
      <w:r w:rsidRPr="00E06086">
        <w:rPr>
          <w:sz w:val="24"/>
          <w:szCs w:val="24"/>
        </w:rPr>
        <w:t xml:space="preserve">    \item nodes represent anime;</w:t>
      </w:r>
    </w:p>
    <w:p w14:paraId="5E7CDB50" w14:textId="77777777" w:rsidR="00E06086" w:rsidRPr="00E06086" w:rsidRDefault="00E06086" w:rsidP="00E06086">
      <w:pPr>
        <w:pStyle w:val="Nessunaspaziatura"/>
        <w:rPr>
          <w:sz w:val="24"/>
          <w:szCs w:val="24"/>
        </w:rPr>
      </w:pPr>
      <w:r w:rsidRPr="00E06086">
        <w:rPr>
          <w:sz w:val="24"/>
          <w:szCs w:val="24"/>
        </w:rPr>
        <w:t xml:space="preserve">    \item an edge is created between two anime if they share at least two genres, because sharing a single genre is very common among anime and may create weak or noisy connections.</w:t>
      </w:r>
    </w:p>
    <w:p w14:paraId="76F678A1" w14:textId="77777777" w:rsidR="00E06086" w:rsidRPr="00E06086" w:rsidRDefault="00E06086" w:rsidP="00E06086">
      <w:pPr>
        <w:pStyle w:val="Nessunaspaziatura"/>
        <w:rPr>
          <w:sz w:val="24"/>
          <w:szCs w:val="24"/>
        </w:rPr>
      </w:pPr>
      <w:r w:rsidRPr="00E06086">
        <w:rPr>
          <w:sz w:val="24"/>
          <w:szCs w:val="24"/>
        </w:rPr>
        <w:t>\end{itemize}</w:t>
      </w:r>
    </w:p>
    <w:p w14:paraId="687EC042" w14:textId="77777777" w:rsidR="00E06086" w:rsidRPr="00E06086" w:rsidRDefault="00E06086" w:rsidP="00E06086">
      <w:pPr>
        <w:pStyle w:val="Nessunaspaziatura"/>
        <w:rPr>
          <w:sz w:val="24"/>
          <w:szCs w:val="24"/>
        </w:rPr>
      </w:pPr>
    </w:p>
    <w:p w14:paraId="61A282E9" w14:textId="77777777" w:rsidR="00E06086" w:rsidRPr="00E06086" w:rsidRDefault="00E06086" w:rsidP="00E06086">
      <w:pPr>
        <w:pStyle w:val="Nessunaspaziatura"/>
        <w:rPr>
          <w:sz w:val="24"/>
          <w:szCs w:val="24"/>
        </w:rPr>
      </w:pPr>
      <w:r w:rsidRPr="00E06086">
        <w:rPr>
          <w:sz w:val="24"/>
          <w:szCs w:val="24"/>
        </w:rPr>
        <w:t>This definition produces a genre-based similarity network in which the edges represent a significant overlap in genre classification.</w:t>
      </w:r>
    </w:p>
    <w:p w14:paraId="328503CE" w14:textId="77777777" w:rsidR="00E06086" w:rsidRPr="00E06086" w:rsidRDefault="00E06086" w:rsidP="00E06086">
      <w:pPr>
        <w:pStyle w:val="Nessunaspaziatura"/>
        <w:rPr>
          <w:sz w:val="24"/>
          <w:szCs w:val="24"/>
        </w:rPr>
      </w:pPr>
    </w:p>
    <w:p w14:paraId="33EFC38A" w14:textId="77777777" w:rsidR="00E06086" w:rsidRPr="00E06086" w:rsidRDefault="00E06086" w:rsidP="00E06086">
      <w:pPr>
        <w:pStyle w:val="Nessunaspaziatura"/>
        <w:rPr>
          <w:sz w:val="24"/>
          <w:szCs w:val="24"/>
        </w:rPr>
      </w:pPr>
      <w:r w:rsidRPr="00E06086">
        <w:rPr>
          <w:sz w:val="24"/>
          <w:szCs w:val="24"/>
        </w:rPr>
        <w:t>The final graph contains 3,579 nodes and 780,393 edges.</w:t>
      </w:r>
    </w:p>
    <w:p w14:paraId="102D4679" w14:textId="77777777" w:rsidR="00E06086" w:rsidRPr="00E06086" w:rsidRDefault="00E06086" w:rsidP="00E06086">
      <w:pPr>
        <w:pStyle w:val="Nessunaspaziatura"/>
        <w:rPr>
          <w:sz w:val="24"/>
          <w:szCs w:val="24"/>
        </w:rPr>
      </w:pPr>
    </w:p>
    <w:p w14:paraId="33F5526B" w14:textId="77777777" w:rsidR="00E06086" w:rsidRPr="00E06086" w:rsidRDefault="00E06086" w:rsidP="00E06086">
      <w:pPr>
        <w:pStyle w:val="Nessunaspaziatura"/>
        <w:rPr>
          <w:sz w:val="24"/>
          <w:szCs w:val="24"/>
        </w:rPr>
      </w:pPr>
      <w:r w:rsidRPr="00E06086">
        <w:rPr>
          <w:sz w:val="24"/>
          <w:szCs w:val="24"/>
        </w:rPr>
        <w:t>The largest connected component exhibits a very small diameter (5) and an average shortest path length of approximately 1.94, which indicates that the network has a strong small-world structure, where any pair of nodes within the largest connected component can be reached in only a few steps.</w:t>
      </w:r>
    </w:p>
    <w:p w14:paraId="6567B121" w14:textId="77777777" w:rsidR="00E06086" w:rsidRPr="00E06086" w:rsidRDefault="00E06086" w:rsidP="00E06086">
      <w:pPr>
        <w:pStyle w:val="Nessunaspaziatura"/>
        <w:rPr>
          <w:sz w:val="24"/>
          <w:szCs w:val="24"/>
        </w:rPr>
      </w:pPr>
    </w:p>
    <w:p w14:paraId="56032C28" w14:textId="77777777" w:rsidR="00E06086" w:rsidRPr="00E06086" w:rsidRDefault="00E06086" w:rsidP="00E06086">
      <w:pPr>
        <w:pStyle w:val="Nessunaspaziatura"/>
        <w:rPr>
          <w:sz w:val="24"/>
          <w:szCs w:val="24"/>
        </w:rPr>
      </w:pPr>
      <w:r w:rsidRPr="00E06086">
        <w:rPr>
          <w:sz w:val="24"/>
          <w:szCs w:val="24"/>
        </w:rPr>
        <w:t>This is further reinforced by the high clustering coefficient, suggesting that the nodes form tightly connected groups based on shared genre attributes. In general, the network is highly compact, which is a direct consequence of the similarity-based construction mechanism.</w:t>
      </w:r>
    </w:p>
    <w:p w14:paraId="52C1ED52" w14:textId="77777777" w:rsidR="00E06086" w:rsidRPr="00E06086" w:rsidRDefault="00E06086" w:rsidP="00E06086">
      <w:pPr>
        <w:pStyle w:val="Nessunaspaziatura"/>
        <w:rPr>
          <w:sz w:val="24"/>
          <w:szCs w:val="24"/>
        </w:rPr>
      </w:pPr>
    </w:p>
    <w:p w14:paraId="74BA471D" w14:textId="77777777" w:rsidR="00E06086" w:rsidRPr="00E06086" w:rsidRDefault="00E06086" w:rsidP="00E06086">
      <w:pPr>
        <w:pStyle w:val="Nessunaspaziatura"/>
        <w:rPr>
          <w:sz w:val="24"/>
          <w:szCs w:val="24"/>
        </w:rPr>
      </w:pPr>
      <w:r w:rsidRPr="00E06086">
        <w:rPr>
          <w:sz w:val="24"/>
          <w:szCs w:val="24"/>
        </w:rPr>
        <w:t>\section{Network Analysis}</w:t>
      </w:r>
    </w:p>
    <w:p w14:paraId="29472C0E" w14:textId="77777777" w:rsidR="00E06086" w:rsidRPr="00E06086" w:rsidRDefault="00E06086" w:rsidP="00E06086">
      <w:pPr>
        <w:pStyle w:val="Nessunaspaziatura"/>
        <w:rPr>
          <w:sz w:val="24"/>
          <w:szCs w:val="24"/>
        </w:rPr>
      </w:pPr>
    </w:p>
    <w:p w14:paraId="2A71ED21" w14:textId="77777777" w:rsidR="00E06086" w:rsidRPr="00E06086" w:rsidRDefault="00E06086" w:rsidP="00E06086">
      <w:pPr>
        <w:pStyle w:val="Nessunaspaziatura"/>
        <w:rPr>
          <w:sz w:val="24"/>
          <w:szCs w:val="24"/>
        </w:rPr>
      </w:pPr>
      <w:r w:rsidRPr="00E06086">
        <w:rPr>
          <w:sz w:val="24"/>
          <w:szCs w:val="24"/>
        </w:rPr>
        <w:t>The network has a density of 0.1218 and an average degree of 436.10, indicating a relatively dense similarity network compared to most real-world social networks. The average clustering coefficient is 0.625, indicating that nodes connected to the same node are also likely to be connected to one another, which is consistent with the graph construction based on shared anime genres. The assortativity coefficient is 0.174, suggesting a weak tendency of the nodes to connect with others of similar degree.</w:t>
      </w:r>
    </w:p>
    <w:p w14:paraId="6FA2CEDF" w14:textId="77777777" w:rsidR="00E06086" w:rsidRPr="00E06086" w:rsidRDefault="00E06086" w:rsidP="00E06086">
      <w:pPr>
        <w:pStyle w:val="Nessunaspaziatura"/>
        <w:rPr>
          <w:sz w:val="24"/>
          <w:szCs w:val="24"/>
        </w:rPr>
      </w:pPr>
    </w:p>
    <w:p w14:paraId="53E73094" w14:textId="77777777" w:rsidR="00E06086" w:rsidRPr="00E06086" w:rsidRDefault="00E06086" w:rsidP="00E06086">
      <w:pPr>
        <w:pStyle w:val="Nessunaspaziatura"/>
        <w:rPr>
          <w:sz w:val="24"/>
          <w:szCs w:val="24"/>
        </w:rPr>
      </w:pPr>
      <w:r w:rsidRPr="00E06086">
        <w:rPr>
          <w:sz w:val="24"/>
          <w:szCs w:val="24"/>
        </w:rPr>
        <w:t>The network contains 728 connected components, which arise from the threshold-based construction that isolates nodes with rare genre combinations: anime with uncommon or highly specific genre combinations fail to reach the similarity threshold with the rest of the network, forming isolated components.</w:t>
      </w:r>
    </w:p>
    <w:p w14:paraId="673F896F" w14:textId="77777777" w:rsidR="00E06086" w:rsidRPr="00E06086" w:rsidRDefault="00E06086" w:rsidP="00E06086">
      <w:pPr>
        <w:pStyle w:val="Nessunaspaziatura"/>
        <w:rPr>
          <w:sz w:val="24"/>
          <w:szCs w:val="24"/>
        </w:rPr>
      </w:pPr>
    </w:p>
    <w:p w14:paraId="0B886834" w14:textId="77777777" w:rsidR="00E06086" w:rsidRPr="00E06086" w:rsidRDefault="00E06086" w:rsidP="00E06086">
      <w:pPr>
        <w:pStyle w:val="Nessunaspaziatura"/>
        <w:rPr>
          <w:sz w:val="24"/>
          <w:szCs w:val="24"/>
        </w:rPr>
      </w:pPr>
      <w:r w:rsidRPr="00E06086">
        <w:rPr>
          <w:sz w:val="24"/>
          <w:szCs w:val="24"/>
        </w:rPr>
        <w:t xml:space="preserve">The degree centrality was computed to identify important nodes in the genre similarity network. The most central anime are shown in Figure~\ref{fig:degree}. These nodes act as </w:t>
      </w:r>
      <w:r w:rsidRPr="00E06086">
        <w:rPr>
          <w:sz w:val="24"/>
          <w:szCs w:val="24"/>
        </w:rPr>
        <w:lastRenderedPageBreak/>
        <w:t>hubs because their genre profiles overlap with many other anime. High degree centrality indicates structural importance in the network rather than popularity or rating.</w:t>
      </w:r>
    </w:p>
    <w:p w14:paraId="0B12568E" w14:textId="77777777" w:rsidR="00E06086" w:rsidRPr="00E06086" w:rsidRDefault="00E06086" w:rsidP="00E06086">
      <w:pPr>
        <w:pStyle w:val="Nessunaspaziatura"/>
        <w:rPr>
          <w:sz w:val="24"/>
          <w:szCs w:val="24"/>
        </w:rPr>
      </w:pPr>
    </w:p>
    <w:p w14:paraId="598F39E2" w14:textId="77777777" w:rsidR="00E06086" w:rsidRPr="00E06086" w:rsidRDefault="00E06086" w:rsidP="00E06086">
      <w:pPr>
        <w:pStyle w:val="Nessunaspaziatura"/>
        <w:rPr>
          <w:sz w:val="24"/>
          <w:szCs w:val="24"/>
        </w:rPr>
      </w:pPr>
      <w:r w:rsidRPr="00E06086">
        <w:rPr>
          <w:sz w:val="24"/>
          <w:szCs w:val="24"/>
        </w:rPr>
        <w:t>\begin{figure}[H]</w:t>
      </w:r>
    </w:p>
    <w:p w14:paraId="66AC8B0F" w14:textId="77777777" w:rsidR="00E06086" w:rsidRPr="00E06086" w:rsidRDefault="00E06086" w:rsidP="00E06086">
      <w:pPr>
        <w:pStyle w:val="Nessunaspaziatura"/>
        <w:rPr>
          <w:sz w:val="24"/>
          <w:szCs w:val="24"/>
        </w:rPr>
      </w:pPr>
      <w:r w:rsidRPr="00E06086">
        <w:rPr>
          <w:sz w:val="24"/>
          <w:szCs w:val="24"/>
        </w:rPr>
        <w:t xml:space="preserve">    \centering</w:t>
      </w:r>
    </w:p>
    <w:p w14:paraId="045FB73D" w14:textId="77777777" w:rsidR="00E06086" w:rsidRPr="00E06086" w:rsidRDefault="00E06086" w:rsidP="00E06086">
      <w:pPr>
        <w:pStyle w:val="Nessunaspaziatura"/>
        <w:rPr>
          <w:sz w:val="24"/>
          <w:szCs w:val="24"/>
        </w:rPr>
      </w:pPr>
      <w:r w:rsidRPr="00E06086">
        <w:rPr>
          <w:sz w:val="24"/>
          <w:szCs w:val="24"/>
        </w:rPr>
        <w:t xml:space="preserve">    \includegraphics[width=0.4\textwidth]{degree_centrality.png}</w:t>
      </w:r>
    </w:p>
    <w:p w14:paraId="67054B24" w14:textId="77777777" w:rsidR="00E06086" w:rsidRPr="00E06086" w:rsidRDefault="00E06086" w:rsidP="00E06086">
      <w:pPr>
        <w:pStyle w:val="Nessunaspaziatura"/>
        <w:rPr>
          <w:sz w:val="24"/>
          <w:szCs w:val="24"/>
        </w:rPr>
      </w:pPr>
      <w:r w:rsidRPr="00E06086">
        <w:rPr>
          <w:sz w:val="24"/>
          <w:szCs w:val="24"/>
        </w:rPr>
        <w:t xml:space="preserve">    \caption{Degree centrality of the most connected anime.}</w:t>
      </w:r>
    </w:p>
    <w:p w14:paraId="512095D2" w14:textId="77777777" w:rsidR="00E06086" w:rsidRPr="00E06086" w:rsidRDefault="00E06086" w:rsidP="00E06086">
      <w:pPr>
        <w:pStyle w:val="Nessunaspaziatura"/>
        <w:rPr>
          <w:sz w:val="24"/>
          <w:szCs w:val="24"/>
        </w:rPr>
      </w:pPr>
      <w:r w:rsidRPr="00E06086">
        <w:rPr>
          <w:sz w:val="24"/>
          <w:szCs w:val="24"/>
        </w:rPr>
        <w:t xml:space="preserve">    \label{fig:degree}</w:t>
      </w:r>
    </w:p>
    <w:p w14:paraId="6A2068C9" w14:textId="77777777" w:rsidR="00E06086" w:rsidRPr="00E06086" w:rsidRDefault="00E06086" w:rsidP="00E06086">
      <w:pPr>
        <w:pStyle w:val="Nessunaspaziatura"/>
        <w:rPr>
          <w:sz w:val="24"/>
          <w:szCs w:val="24"/>
        </w:rPr>
      </w:pPr>
      <w:r w:rsidRPr="00E06086">
        <w:rPr>
          <w:sz w:val="24"/>
          <w:szCs w:val="24"/>
        </w:rPr>
        <w:t>\end{figure}</w:t>
      </w:r>
    </w:p>
    <w:p w14:paraId="7860DC81" w14:textId="77777777" w:rsidR="00E06086" w:rsidRPr="00E06086" w:rsidRDefault="00E06086" w:rsidP="00E06086">
      <w:pPr>
        <w:pStyle w:val="Nessunaspaziatura"/>
        <w:rPr>
          <w:sz w:val="24"/>
          <w:szCs w:val="24"/>
        </w:rPr>
      </w:pPr>
    </w:p>
    <w:p w14:paraId="36F839E0" w14:textId="77777777" w:rsidR="00E06086" w:rsidRPr="00E06086" w:rsidRDefault="00E06086" w:rsidP="00E06086">
      <w:pPr>
        <w:pStyle w:val="Nessunaspaziatura"/>
        <w:rPr>
          <w:sz w:val="24"/>
          <w:szCs w:val="24"/>
        </w:rPr>
      </w:pPr>
      <w:r w:rsidRPr="00E06086">
        <w:rPr>
          <w:sz w:val="24"/>
          <w:szCs w:val="24"/>
        </w:rPr>
        <w:t>\section{Conclusion}</w:t>
      </w:r>
    </w:p>
    <w:p w14:paraId="6BD10756" w14:textId="77777777" w:rsidR="00E06086" w:rsidRPr="00E06086" w:rsidRDefault="00E06086" w:rsidP="00E06086">
      <w:pPr>
        <w:pStyle w:val="Nessunaspaziatura"/>
        <w:rPr>
          <w:sz w:val="24"/>
          <w:szCs w:val="24"/>
        </w:rPr>
      </w:pPr>
    </w:p>
    <w:p w14:paraId="4D135A97" w14:textId="77777777" w:rsidR="00E06086" w:rsidRPr="00E06086" w:rsidRDefault="00E06086" w:rsidP="00E06086">
      <w:pPr>
        <w:pStyle w:val="Nessunaspaziatura"/>
        <w:rPr>
          <w:sz w:val="24"/>
          <w:szCs w:val="24"/>
        </w:rPr>
      </w:pPr>
      <w:r w:rsidRPr="00E06086">
        <w:rPr>
          <w:sz w:val="24"/>
          <w:szCs w:val="24"/>
        </w:rPr>
        <w:t>The analyzed network is a similarity-based graph constructed from shared anime genres, where nodes represent anime and edges encode genre overlap.</w:t>
      </w:r>
    </w:p>
    <w:p w14:paraId="7A871F81" w14:textId="77777777" w:rsidR="00E06086" w:rsidRPr="00E06086" w:rsidRDefault="00E06086" w:rsidP="00E06086">
      <w:pPr>
        <w:pStyle w:val="Nessunaspaziatura"/>
        <w:rPr>
          <w:sz w:val="24"/>
          <w:szCs w:val="24"/>
        </w:rPr>
      </w:pPr>
    </w:p>
    <w:p w14:paraId="2CD09119" w14:textId="77777777" w:rsidR="00E06086" w:rsidRPr="00E06086" w:rsidRDefault="00E06086" w:rsidP="00E06086">
      <w:pPr>
        <w:pStyle w:val="Nessunaspaziatura"/>
        <w:rPr>
          <w:sz w:val="24"/>
          <w:szCs w:val="24"/>
        </w:rPr>
      </w:pPr>
      <w:r w:rsidRPr="00E06086">
        <w:rPr>
          <w:sz w:val="24"/>
          <w:szCs w:val="24"/>
        </w:rPr>
        <w:t>The degree distribution is strongly heterogeneous, with a significant difference between the mean (436.09), median (329), maximum degree (1767), and minimum degree (0), indicating the presence of hub nodes. While the distribution exhibits heavy-tailed characteristics, this behavior is partially influenced by the construction mechanism and the filtering threshold, rather than purely emergent preferential attachment.</w:t>
      </w:r>
    </w:p>
    <w:p w14:paraId="585B4206" w14:textId="77777777" w:rsidR="00E06086" w:rsidRPr="00E06086" w:rsidRDefault="00E06086" w:rsidP="00E06086">
      <w:pPr>
        <w:pStyle w:val="Nessunaspaziatura"/>
        <w:rPr>
          <w:sz w:val="24"/>
          <w:szCs w:val="24"/>
        </w:rPr>
      </w:pPr>
    </w:p>
    <w:p w14:paraId="4000C722" w14:textId="77777777" w:rsidR="00E06086" w:rsidRPr="00E06086" w:rsidRDefault="00E06086" w:rsidP="00E06086">
      <w:pPr>
        <w:pStyle w:val="Nessunaspaziatura"/>
        <w:rPr>
          <w:sz w:val="24"/>
          <w:szCs w:val="24"/>
        </w:rPr>
      </w:pPr>
      <w:r w:rsidRPr="00E06086">
        <w:rPr>
          <w:sz w:val="24"/>
          <w:szCs w:val="24"/>
        </w:rPr>
        <w:t>\begin{figure}[H]</w:t>
      </w:r>
    </w:p>
    <w:p w14:paraId="78E42CDA" w14:textId="77777777" w:rsidR="00E06086" w:rsidRPr="00E06086" w:rsidRDefault="00E06086" w:rsidP="00E06086">
      <w:pPr>
        <w:pStyle w:val="Nessunaspaziatura"/>
        <w:rPr>
          <w:sz w:val="24"/>
          <w:szCs w:val="24"/>
        </w:rPr>
      </w:pPr>
      <w:r w:rsidRPr="00E06086">
        <w:rPr>
          <w:sz w:val="24"/>
          <w:szCs w:val="24"/>
        </w:rPr>
        <w:t xml:space="preserve">    \centering</w:t>
      </w:r>
    </w:p>
    <w:p w14:paraId="6499AEAA" w14:textId="77777777" w:rsidR="00E06086" w:rsidRPr="00E06086" w:rsidRDefault="00E06086" w:rsidP="00E06086">
      <w:pPr>
        <w:pStyle w:val="Nessunaspaziatura"/>
        <w:rPr>
          <w:sz w:val="24"/>
          <w:szCs w:val="24"/>
        </w:rPr>
      </w:pPr>
      <w:r w:rsidRPr="00E06086">
        <w:rPr>
          <w:sz w:val="24"/>
          <w:szCs w:val="24"/>
        </w:rPr>
        <w:t xml:space="preserve">    \includegraphics[width=0.4\textwidth]{degreedistribution.png}</w:t>
      </w:r>
    </w:p>
    <w:p w14:paraId="76CE992E" w14:textId="77777777" w:rsidR="00E06086" w:rsidRPr="00E06086" w:rsidRDefault="00E06086" w:rsidP="00E06086">
      <w:pPr>
        <w:pStyle w:val="Nessunaspaziatura"/>
        <w:rPr>
          <w:sz w:val="24"/>
          <w:szCs w:val="24"/>
        </w:rPr>
      </w:pPr>
      <w:r w:rsidRPr="00E06086">
        <w:rPr>
          <w:sz w:val="24"/>
          <w:szCs w:val="24"/>
        </w:rPr>
        <w:t xml:space="preserve">    \caption{Degree distribution.}</w:t>
      </w:r>
    </w:p>
    <w:p w14:paraId="6ED7695A" w14:textId="77777777" w:rsidR="00E06086" w:rsidRPr="00E06086" w:rsidRDefault="00E06086" w:rsidP="00E06086">
      <w:pPr>
        <w:pStyle w:val="Nessunaspaziatura"/>
        <w:rPr>
          <w:sz w:val="24"/>
          <w:szCs w:val="24"/>
        </w:rPr>
      </w:pPr>
      <w:r w:rsidRPr="00E06086">
        <w:rPr>
          <w:sz w:val="24"/>
          <w:szCs w:val="24"/>
        </w:rPr>
        <w:t xml:space="preserve">    \label{fig:degree}</w:t>
      </w:r>
    </w:p>
    <w:p w14:paraId="58F19469" w14:textId="77777777" w:rsidR="00E06086" w:rsidRPr="00E06086" w:rsidRDefault="00E06086" w:rsidP="00E06086">
      <w:pPr>
        <w:pStyle w:val="Nessunaspaziatura"/>
        <w:rPr>
          <w:sz w:val="24"/>
          <w:szCs w:val="24"/>
        </w:rPr>
      </w:pPr>
      <w:r w:rsidRPr="00E06086">
        <w:rPr>
          <w:sz w:val="24"/>
          <w:szCs w:val="24"/>
        </w:rPr>
        <w:t>\end{figure}</w:t>
      </w:r>
    </w:p>
    <w:p w14:paraId="46D75D94" w14:textId="77777777" w:rsidR="00E06086" w:rsidRPr="00E06086" w:rsidRDefault="00E06086" w:rsidP="00E06086">
      <w:pPr>
        <w:pStyle w:val="Nessunaspaziatura"/>
        <w:rPr>
          <w:sz w:val="24"/>
          <w:szCs w:val="24"/>
        </w:rPr>
      </w:pPr>
      <w:r w:rsidRPr="00E06086">
        <w:rPr>
          <w:sz w:val="24"/>
          <w:szCs w:val="24"/>
        </w:rPr>
        <w:t>Overall, the network is best interpreted as an attribute-driven similarity network rather than a random or scale-free structure. Its topology emerges from the interaction between genre distributions and the threshold-based edge formation rule, resulting in a compact, highly clustered, and structurally heterogeneous network.</w:t>
      </w:r>
    </w:p>
    <w:p w14:paraId="4F2DE403" w14:textId="77777777" w:rsidR="00E06086" w:rsidRPr="00E06086" w:rsidRDefault="00E06086" w:rsidP="00E06086">
      <w:pPr>
        <w:pStyle w:val="Nessunaspaziatura"/>
        <w:rPr>
          <w:sz w:val="24"/>
          <w:szCs w:val="24"/>
        </w:rPr>
      </w:pPr>
    </w:p>
    <w:p w14:paraId="11FA8F6F" w14:textId="2E911A7D" w:rsidR="00E06086" w:rsidRPr="00E06086" w:rsidRDefault="00E06086" w:rsidP="00E06086">
      <w:pPr>
        <w:pStyle w:val="Nessunaspaziatura"/>
        <w:rPr>
          <w:sz w:val="24"/>
          <w:szCs w:val="24"/>
          <w:u w:val="single"/>
        </w:rPr>
      </w:pPr>
      <w:r w:rsidRPr="00E06086">
        <w:rPr>
          <w:sz w:val="24"/>
          <w:szCs w:val="24"/>
        </w:rPr>
        <w:t>\end{document}</w:t>
      </w:r>
    </w:p>
    <w:sectPr w:rsidR="00E06086" w:rsidRPr="00E06086">
      <w:footerReference w:type="default" r:id="rId12"/>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46FD37" w14:textId="77777777" w:rsidR="00835C93" w:rsidRDefault="00835C93" w:rsidP="00D84C13">
      <w:pPr>
        <w:spacing w:after="0" w:line="240" w:lineRule="auto"/>
      </w:pPr>
      <w:r>
        <w:separator/>
      </w:r>
    </w:p>
  </w:endnote>
  <w:endnote w:type="continuationSeparator" w:id="0">
    <w:p w14:paraId="348C7A97" w14:textId="77777777" w:rsidR="00835C93" w:rsidRDefault="00835C93" w:rsidP="00D84C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67618281"/>
      <w:docPartObj>
        <w:docPartGallery w:val="Page Numbers (Bottom of Page)"/>
        <w:docPartUnique/>
      </w:docPartObj>
    </w:sdtPr>
    <w:sdtContent>
      <w:p w14:paraId="2902E791" w14:textId="500490EF" w:rsidR="00D84C13" w:rsidRDefault="00D84C13">
        <w:pPr>
          <w:pStyle w:val="Pidipagina"/>
          <w:jc w:val="right"/>
        </w:pPr>
        <w:r>
          <w:fldChar w:fldCharType="begin"/>
        </w:r>
        <w:r>
          <w:instrText>PAGE   \* MERGEFORMAT</w:instrText>
        </w:r>
        <w:r>
          <w:fldChar w:fldCharType="separate"/>
        </w:r>
        <w:r>
          <w:t>2</w:t>
        </w:r>
        <w:r>
          <w:fldChar w:fldCharType="end"/>
        </w:r>
      </w:p>
    </w:sdtContent>
  </w:sdt>
  <w:p w14:paraId="761822CE" w14:textId="77777777" w:rsidR="00D84C13" w:rsidRDefault="00D84C13">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F2E104" w14:textId="77777777" w:rsidR="00835C93" w:rsidRDefault="00835C93" w:rsidP="00D84C13">
      <w:pPr>
        <w:spacing w:after="0" w:line="240" w:lineRule="auto"/>
      </w:pPr>
      <w:r>
        <w:separator/>
      </w:r>
    </w:p>
  </w:footnote>
  <w:footnote w:type="continuationSeparator" w:id="0">
    <w:p w14:paraId="2D8C2E0D" w14:textId="77777777" w:rsidR="00835C93" w:rsidRDefault="00835C93" w:rsidP="00D84C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764756"/>
    <w:multiLevelType w:val="hybridMultilevel"/>
    <w:tmpl w:val="96A4A808"/>
    <w:lvl w:ilvl="0" w:tplc="CE9607AA">
      <w:start w:val="1"/>
      <w:numFmt w:val="decimal"/>
      <w:lvlText w:val="%1."/>
      <w:lvlJc w:val="left"/>
      <w:pPr>
        <w:ind w:left="720" w:hanging="360"/>
      </w:pPr>
      <w:rPr>
        <w:rFonts w:hint="default"/>
        <w:b/>
        <w:bCs/>
        <w:color w:val="0F4761" w:themeColor="accent1" w:themeShade="BF"/>
        <w:sz w:val="32"/>
        <w:szCs w:val="32"/>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75132940"/>
    <w:multiLevelType w:val="multilevel"/>
    <w:tmpl w:val="8424B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BCF0B9C"/>
    <w:multiLevelType w:val="multilevel"/>
    <w:tmpl w:val="FFE0F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7488916">
    <w:abstractNumId w:val="0"/>
  </w:num>
  <w:num w:numId="2" w16cid:durableId="2057199166">
    <w:abstractNumId w:val="2"/>
  </w:num>
  <w:num w:numId="3" w16cid:durableId="1892883754">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613"/>
    <w:rsid w:val="000462A8"/>
    <w:rsid w:val="00084C3D"/>
    <w:rsid w:val="00115979"/>
    <w:rsid w:val="00152CE2"/>
    <w:rsid w:val="001B59EB"/>
    <w:rsid w:val="002A0185"/>
    <w:rsid w:val="002B3B08"/>
    <w:rsid w:val="00326CC1"/>
    <w:rsid w:val="00334787"/>
    <w:rsid w:val="00392239"/>
    <w:rsid w:val="003A708C"/>
    <w:rsid w:val="00455582"/>
    <w:rsid w:val="00484E77"/>
    <w:rsid w:val="00495B5C"/>
    <w:rsid w:val="004B3640"/>
    <w:rsid w:val="00512A24"/>
    <w:rsid w:val="005631A1"/>
    <w:rsid w:val="00597165"/>
    <w:rsid w:val="00616613"/>
    <w:rsid w:val="00630B78"/>
    <w:rsid w:val="006559CC"/>
    <w:rsid w:val="006A143D"/>
    <w:rsid w:val="00766074"/>
    <w:rsid w:val="00766573"/>
    <w:rsid w:val="0079230F"/>
    <w:rsid w:val="007B6818"/>
    <w:rsid w:val="007B7AB4"/>
    <w:rsid w:val="00835C93"/>
    <w:rsid w:val="00886B65"/>
    <w:rsid w:val="00921191"/>
    <w:rsid w:val="009D6561"/>
    <w:rsid w:val="00AD01F5"/>
    <w:rsid w:val="00AF57D0"/>
    <w:rsid w:val="00B2623B"/>
    <w:rsid w:val="00B42FEA"/>
    <w:rsid w:val="00C70C90"/>
    <w:rsid w:val="00CD7337"/>
    <w:rsid w:val="00D01A63"/>
    <w:rsid w:val="00D63AB3"/>
    <w:rsid w:val="00D82CDC"/>
    <w:rsid w:val="00D84C13"/>
    <w:rsid w:val="00E06086"/>
    <w:rsid w:val="00E40EC0"/>
    <w:rsid w:val="00E57223"/>
    <w:rsid w:val="00E640A2"/>
    <w:rsid w:val="00F43339"/>
    <w:rsid w:val="00F5623B"/>
    <w:rsid w:val="00F614D2"/>
    <w:rsid w:val="00FA0152"/>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D4E27"/>
  <w15:chartTrackingRefBased/>
  <w15:docId w15:val="{DD9DAD4B-A6E2-4756-A78A-CA67A9000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166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6166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61661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1661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1661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1661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1661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1661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1661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1661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61661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61661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1661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1661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1661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1661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1661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16613"/>
    <w:rPr>
      <w:rFonts w:eastAsiaTheme="majorEastAsia" w:cstheme="majorBidi"/>
      <w:color w:val="272727" w:themeColor="text1" w:themeTint="D8"/>
    </w:rPr>
  </w:style>
  <w:style w:type="paragraph" w:styleId="Titolo">
    <w:name w:val="Title"/>
    <w:basedOn w:val="Normale"/>
    <w:next w:val="Normale"/>
    <w:link w:val="TitoloCarattere"/>
    <w:uiPriority w:val="10"/>
    <w:qFormat/>
    <w:rsid w:val="00616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1661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1661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1661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1661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16613"/>
    <w:rPr>
      <w:i/>
      <w:iCs/>
      <w:color w:val="404040" w:themeColor="text1" w:themeTint="BF"/>
    </w:rPr>
  </w:style>
  <w:style w:type="paragraph" w:styleId="Paragrafoelenco">
    <w:name w:val="List Paragraph"/>
    <w:basedOn w:val="Normale"/>
    <w:uiPriority w:val="34"/>
    <w:qFormat/>
    <w:rsid w:val="00616613"/>
    <w:pPr>
      <w:ind w:left="720"/>
      <w:contextualSpacing/>
    </w:pPr>
  </w:style>
  <w:style w:type="character" w:styleId="Enfasiintensa">
    <w:name w:val="Intense Emphasis"/>
    <w:basedOn w:val="Carpredefinitoparagrafo"/>
    <w:uiPriority w:val="21"/>
    <w:qFormat/>
    <w:rsid w:val="00616613"/>
    <w:rPr>
      <w:i/>
      <w:iCs/>
      <w:color w:val="0F4761" w:themeColor="accent1" w:themeShade="BF"/>
    </w:rPr>
  </w:style>
  <w:style w:type="paragraph" w:styleId="Citazioneintensa">
    <w:name w:val="Intense Quote"/>
    <w:basedOn w:val="Normale"/>
    <w:next w:val="Normale"/>
    <w:link w:val="CitazioneintensaCarattere"/>
    <w:uiPriority w:val="30"/>
    <w:qFormat/>
    <w:rsid w:val="006166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16613"/>
    <w:rPr>
      <w:i/>
      <w:iCs/>
      <w:color w:val="0F4761" w:themeColor="accent1" w:themeShade="BF"/>
    </w:rPr>
  </w:style>
  <w:style w:type="character" w:styleId="Riferimentointenso">
    <w:name w:val="Intense Reference"/>
    <w:basedOn w:val="Carpredefinitoparagrafo"/>
    <w:uiPriority w:val="32"/>
    <w:qFormat/>
    <w:rsid w:val="00616613"/>
    <w:rPr>
      <w:b/>
      <w:bCs/>
      <w:smallCaps/>
      <w:color w:val="0F4761" w:themeColor="accent1" w:themeShade="BF"/>
      <w:spacing w:val="5"/>
    </w:rPr>
  </w:style>
  <w:style w:type="paragraph" w:styleId="Titolosommario">
    <w:name w:val="TOC Heading"/>
    <w:basedOn w:val="Titolo1"/>
    <w:next w:val="Normale"/>
    <w:uiPriority w:val="39"/>
    <w:unhideWhenUsed/>
    <w:qFormat/>
    <w:rsid w:val="001B59EB"/>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1B59EB"/>
    <w:pPr>
      <w:spacing w:after="100"/>
    </w:pPr>
  </w:style>
  <w:style w:type="paragraph" w:styleId="Sommario2">
    <w:name w:val="toc 2"/>
    <w:basedOn w:val="Normale"/>
    <w:next w:val="Normale"/>
    <w:autoRedefine/>
    <w:uiPriority w:val="39"/>
    <w:unhideWhenUsed/>
    <w:rsid w:val="001B59EB"/>
    <w:pPr>
      <w:spacing w:after="100"/>
      <w:ind w:left="220"/>
    </w:pPr>
  </w:style>
  <w:style w:type="character" w:styleId="Collegamentoipertestuale">
    <w:name w:val="Hyperlink"/>
    <w:basedOn w:val="Carpredefinitoparagrafo"/>
    <w:uiPriority w:val="99"/>
    <w:unhideWhenUsed/>
    <w:rsid w:val="001B59EB"/>
    <w:rPr>
      <w:color w:val="467886" w:themeColor="hyperlink"/>
      <w:u w:val="single"/>
    </w:rPr>
  </w:style>
  <w:style w:type="paragraph" w:styleId="Sommario3">
    <w:name w:val="toc 3"/>
    <w:basedOn w:val="Normale"/>
    <w:next w:val="Normale"/>
    <w:autoRedefine/>
    <w:uiPriority w:val="39"/>
    <w:unhideWhenUsed/>
    <w:rsid w:val="001B59EB"/>
    <w:pPr>
      <w:spacing w:after="100"/>
      <w:ind w:left="440"/>
    </w:pPr>
  </w:style>
  <w:style w:type="paragraph" w:styleId="NormaleWeb">
    <w:name w:val="Normal (Web)"/>
    <w:basedOn w:val="Normale"/>
    <w:uiPriority w:val="99"/>
    <w:semiHidden/>
    <w:unhideWhenUsed/>
    <w:rsid w:val="00B2623B"/>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dq2pgselectionanchorcontainer">
    <w:name w:val="pdq2pg_selectionanchorcontainer"/>
    <w:basedOn w:val="Normale"/>
    <w:rsid w:val="002A0185"/>
    <w:pPr>
      <w:spacing w:before="100" w:beforeAutospacing="1" w:after="100" w:afterAutospacing="1" w:line="240" w:lineRule="auto"/>
    </w:pPr>
    <w:rPr>
      <w:rFonts w:ascii="Times New Roman" w:eastAsia="Times New Roman" w:hAnsi="Times New Roman" w:cs="Times New Roman"/>
      <w:kern w:val="0"/>
      <w:sz w:val="24"/>
      <w:szCs w:val="24"/>
      <w:lang w:eastAsia="it-IT"/>
      <w14:ligatures w14:val="none"/>
    </w:rPr>
  </w:style>
  <w:style w:type="character" w:customStyle="1" w:styleId="katex-mathml">
    <w:name w:val="katex-mathml"/>
    <w:basedOn w:val="Carpredefinitoparagrafo"/>
    <w:rsid w:val="002A0185"/>
  </w:style>
  <w:style w:type="character" w:customStyle="1" w:styleId="mord">
    <w:name w:val="mord"/>
    <w:basedOn w:val="Carpredefinitoparagrafo"/>
    <w:rsid w:val="002A0185"/>
  </w:style>
  <w:style w:type="character" w:customStyle="1" w:styleId="mrel">
    <w:name w:val="mrel"/>
    <w:basedOn w:val="Carpredefinitoparagrafo"/>
    <w:rsid w:val="002A0185"/>
  </w:style>
  <w:style w:type="character" w:styleId="CodiceHTML">
    <w:name w:val="HTML Code"/>
    <w:basedOn w:val="Carpredefinitoparagrafo"/>
    <w:uiPriority w:val="99"/>
    <w:semiHidden/>
    <w:unhideWhenUsed/>
    <w:rsid w:val="002A0185"/>
    <w:rPr>
      <w:rFonts w:ascii="Courier New" w:eastAsia="Times New Roman" w:hAnsi="Courier New" w:cs="Courier New"/>
      <w:sz w:val="20"/>
      <w:szCs w:val="20"/>
    </w:rPr>
  </w:style>
  <w:style w:type="table" w:styleId="Grigliatabella">
    <w:name w:val="Table Grid"/>
    <w:basedOn w:val="Tabellanormale"/>
    <w:uiPriority w:val="39"/>
    <w:rsid w:val="000462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essunaspaziatura">
    <w:name w:val="No Spacing"/>
    <w:uiPriority w:val="1"/>
    <w:qFormat/>
    <w:rsid w:val="00766573"/>
    <w:pPr>
      <w:spacing w:after="0" w:line="240" w:lineRule="auto"/>
    </w:pPr>
  </w:style>
  <w:style w:type="paragraph" w:styleId="Didascalia">
    <w:name w:val="caption"/>
    <w:basedOn w:val="Normale"/>
    <w:next w:val="Normale"/>
    <w:uiPriority w:val="35"/>
    <w:unhideWhenUsed/>
    <w:qFormat/>
    <w:rsid w:val="00495B5C"/>
    <w:pPr>
      <w:spacing w:after="200" w:line="240" w:lineRule="auto"/>
    </w:pPr>
    <w:rPr>
      <w:i/>
      <w:iCs/>
      <w:color w:val="0E2841" w:themeColor="text2"/>
      <w:sz w:val="18"/>
      <w:szCs w:val="18"/>
    </w:rPr>
  </w:style>
  <w:style w:type="paragraph" w:styleId="Intestazione">
    <w:name w:val="header"/>
    <w:basedOn w:val="Normale"/>
    <w:link w:val="IntestazioneCarattere"/>
    <w:uiPriority w:val="99"/>
    <w:unhideWhenUsed/>
    <w:rsid w:val="00D84C13"/>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D84C13"/>
  </w:style>
  <w:style w:type="paragraph" w:styleId="Pidipagina">
    <w:name w:val="footer"/>
    <w:basedOn w:val="Normale"/>
    <w:link w:val="PidipaginaCarattere"/>
    <w:uiPriority w:val="99"/>
    <w:unhideWhenUsed/>
    <w:rsid w:val="00D84C13"/>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D84C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418432">
      <w:bodyDiv w:val="1"/>
      <w:marLeft w:val="0"/>
      <w:marRight w:val="0"/>
      <w:marTop w:val="0"/>
      <w:marBottom w:val="0"/>
      <w:divBdr>
        <w:top w:val="none" w:sz="0" w:space="0" w:color="auto"/>
        <w:left w:val="none" w:sz="0" w:space="0" w:color="auto"/>
        <w:bottom w:val="none" w:sz="0" w:space="0" w:color="auto"/>
        <w:right w:val="none" w:sz="0" w:space="0" w:color="auto"/>
      </w:divBdr>
    </w:div>
    <w:div w:id="81489997">
      <w:bodyDiv w:val="1"/>
      <w:marLeft w:val="0"/>
      <w:marRight w:val="0"/>
      <w:marTop w:val="0"/>
      <w:marBottom w:val="0"/>
      <w:divBdr>
        <w:top w:val="none" w:sz="0" w:space="0" w:color="auto"/>
        <w:left w:val="none" w:sz="0" w:space="0" w:color="auto"/>
        <w:bottom w:val="none" w:sz="0" w:space="0" w:color="auto"/>
        <w:right w:val="none" w:sz="0" w:space="0" w:color="auto"/>
      </w:divBdr>
    </w:div>
    <w:div w:id="107436099">
      <w:bodyDiv w:val="1"/>
      <w:marLeft w:val="0"/>
      <w:marRight w:val="0"/>
      <w:marTop w:val="0"/>
      <w:marBottom w:val="0"/>
      <w:divBdr>
        <w:top w:val="none" w:sz="0" w:space="0" w:color="auto"/>
        <w:left w:val="none" w:sz="0" w:space="0" w:color="auto"/>
        <w:bottom w:val="none" w:sz="0" w:space="0" w:color="auto"/>
        <w:right w:val="none" w:sz="0" w:space="0" w:color="auto"/>
      </w:divBdr>
    </w:div>
    <w:div w:id="126897901">
      <w:bodyDiv w:val="1"/>
      <w:marLeft w:val="0"/>
      <w:marRight w:val="0"/>
      <w:marTop w:val="0"/>
      <w:marBottom w:val="0"/>
      <w:divBdr>
        <w:top w:val="none" w:sz="0" w:space="0" w:color="auto"/>
        <w:left w:val="none" w:sz="0" w:space="0" w:color="auto"/>
        <w:bottom w:val="none" w:sz="0" w:space="0" w:color="auto"/>
        <w:right w:val="none" w:sz="0" w:space="0" w:color="auto"/>
      </w:divBdr>
    </w:div>
    <w:div w:id="137384424">
      <w:bodyDiv w:val="1"/>
      <w:marLeft w:val="0"/>
      <w:marRight w:val="0"/>
      <w:marTop w:val="0"/>
      <w:marBottom w:val="0"/>
      <w:divBdr>
        <w:top w:val="none" w:sz="0" w:space="0" w:color="auto"/>
        <w:left w:val="none" w:sz="0" w:space="0" w:color="auto"/>
        <w:bottom w:val="none" w:sz="0" w:space="0" w:color="auto"/>
        <w:right w:val="none" w:sz="0" w:space="0" w:color="auto"/>
      </w:divBdr>
    </w:div>
    <w:div w:id="160244744">
      <w:bodyDiv w:val="1"/>
      <w:marLeft w:val="0"/>
      <w:marRight w:val="0"/>
      <w:marTop w:val="0"/>
      <w:marBottom w:val="0"/>
      <w:divBdr>
        <w:top w:val="none" w:sz="0" w:space="0" w:color="auto"/>
        <w:left w:val="none" w:sz="0" w:space="0" w:color="auto"/>
        <w:bottom w:val="none" w:sz="0" w:space="0" w:color="auto"/>
        <w:right w:val="none" w:sz="0" w:space="0" w:color="auto"/>
      </w:divBdr>
    </w:div>
    <w:div w:id="166753297">
      <w:bodyDiv w:val="1"/>
      <w:marLeft w:val="0"/>
      <w:marRight w:val="0"/>
      <w:marTop w:val="0"/>
      <w:marBottom w:val="0"/>
      <w:divBdr>
        <w:top w:val="none" w:sz="0" w:space="0" w:color="auto"/>
        <w:left w:val="none" w:sz="0" w:space="0" w:color="auto"/>
        <w:bottom w:val="none" w:sz="0" w:space="0" w:color="auto"/>
        <w:right w:val="none" w:sz="0" w:space="0" w:color="auto"/>
      </w:divBdr>
    </w:div>
    <w:div w:id="189805532">
      <w:bodyDiv w:val="1"/>
      <w:marLeft w:val="0"/>
      <w:marRight w:val="0"/>
      <w:marTop w:val="0"/>
      <w:marBottom w:val="0"/>
      <w:divBdr>
        <w:top w:val="none" w:sz="0" w:space="0" w:color="auto"/>
        <w:left w:val="none" w:sz="0" w:space="0" w:color="auto"/>
        <w:bottom w:val="none" w:sz="0" w:space="0" w:color="auto"/>
        <w:right w:val="none" w:sz="0" w:space="0" w:color="auto"/>
      </w:divBdr>
    </w:div>
    <w:div w:id="199128984">
      <w:bodyDiv w:val="1"/>
      <w:marLeft w:val="0"/>
      <w:marRight w:val="0"/>
      <w:marTop w:val="0"/>
      <w:marBottom w:val="0"/>
      <w:divBdr>
        <w:top w:val="none" w:sz="0" w:space="0" w:color="auto"/>
        <w:left w:val="none" w:sz="0" w:space="0" w:color="auto"/>
        <w:bottom w:val="none" w:sz="0" w:space="0" w:color="auto"/>
        <w:right w:val="none" w:sz="0" w:space="0" w:color="auto"/>
      </w:divBdr>
    </w:div>
    <w:div w:id="201018968">
      <w:bodyDiv w:val="1"/>
      <w:marLeft w:val="0"/>
      <w:marRight w:val="0"/>
      <w:marTop w:val="0"/>
      <w:marBottom w:val="0"/>
      <w:divBdr>
        <w:top w:val="none" w:sz="0" w:space="0" w:color="auto"/>
        <w:left w:val="none" w:sz="0" w:space="0" w:color="auto"/>
        <w:bottom w:val="none" w:sz="0" w:space="0" w:color="auto"/>
        <w:right w:val="none" w:sz="0" w:space="0" w:color="auto"/>
      </w:divBdr>
    </w:div>
    <w:div w:id="230583543">
      <w:bodyDiv w:val="1"/>
      <w:marLeft w:val="0"/>
      <w:marRight w:val="0"/>
      <w:marTop w:val="0"/>
      <w:marBottom w:val="0"/>
      <w:divBdr>
        <w:top w:val="none" w:sz="0" w:space="0" w:color="auto"/>
        <w:left w:val="none" w:sz="0" w:space="0" w:color="auto"/>
        <w:bottom w:val="none" w:sz="0" w:space="0" w:color="auto"/>
        <w:right w:val="none" w:sz="0" w:space="0" w:color="auto"/>
      </w:divBdr>
    </w:div>
    <w:div w:id="258373876">
      <w:bodyDiv w:val="1"/>
      <w:marLeft w:val="0"/>
      <w:marRight w:val="0"/>
      <w:marTop w:val="0"/>
      <w:marBottom w:val="0"/>
      <w:divBdr>
        <w:top w:val="none" w:sz="0" w:space="0" w:color="auto"/>
        <w:left w:val="none" w:sz="0" w:space="0" w:color="auto"/>
        <w:bottom w:val="none" w:sz="0" w:space="0" w:color="auto"/>
        <w:right w:val="none" w:sz="0" w:space="0" w:color="auto"/>
      </w:divBdr>
    </w:div>
    <w:div w:id="282273679">
      <w:bodyDiv w:val="1"/>
      <w:marLeft w:val="0"/>
      <w:marRight w:val="0"/>
      <w:marTop w:val="0"/>
      <w:marBottom w:val="0"/>
      <w:divBdr>
        <w:top w:val="none" w:sz="0" w:space="0" w:color="auto"/>
        <w:left w:val="none" w:sz="0" w:space="0" w:color="auto"/>
        <w:bottom w:val="none" w:sz="0" w:space="0" w:color="auto"/>
        <w:right w:val="none" w:sz="0" w:space="0" w:color="auto"/>
      </w:divBdr>
    </w:div>
    <w:div w:id="283922208">
      <w:bodyDiv w:val="1"/>
      <w:marLeft w:val="0"/>
      <w:marRight w:val="0"/>
      <w:marTop w:val="0"/>
      <w:marBottom w:val="0"/>
      <w:divBdr>
        <w:top w:val="none" w:sz="0" w:space="0" w:color="auto"/>
        <w:left w:val="none" w:sz="0" w:space="0" w:color="auto"/>
        <w:bottom w:val="none" w:sz="0" w:space="0" w:color="auto"/>
        <w:right w:val="none" w:sz="0" w:space="0" w:color="auto"/>
      </w:divBdr>
    </w:div>
    <w:div w:id="329331774">
      <w:bodyDiv w:val="1"/>
      <w:marLeft w:val="0"/>
      <w:marRight w:val="0"/>
      <w:marTop w:val="0"/>
      <w:marBottom w:val="0"/>
      <w:divBdr>
        <w:top w:val="none" w:sz="0" w:space="0" w:color="auto"/>
        <w:left w:val="none" w:sz="0" w:space="0" w:color="auto"/>
        <w:bottom w:val="none" w:sz="0" w:space="0" w:color="auto"/>
        <w:right w:val="none" w:sz="0" w:space="0" w:color="auto"/>
      </w:divBdr>
    </w:div>
    <w:div w:id="331835303">
      <w:bodyDiv w:val="1"/>
      <w:marLeft w:val="0"/>
      <w:marRight w:val="0"/>
      <w:marTop w:val="0"/>
      <w:marBottom w:val="0"/>
      <w:divBdr>
        <w:top w:val="none" w:sz="0" w:space="0" w:color="auto"/>
        <w:left w:val="none" w:sz="0" w:space="0" w:color="auto"/>
        <w:bottom w:val="none" w:sz="0" w:space="0" w:color="auto"/>
        <w:right w:val="none" w:sz="0" w:space="0" w:color="auto"/>
      </w:divBdr>
    </w:div>
    <w:div w:id="381905382">
      <w:bodyDiv w:val="1"/>
      <w:marLeft w:val="0"/>
      <w:marRight w:val="0"/>
      <w:marTop w:val="0"/>
      <w:marBottom w:val="0"/>
      <w:divBdr>
        <w:top w:val="none" w:sz="0" w:space="0" w:color="auto"/>
        <w:left w:val="none" w:sz="0" w:space="0" w:color="auto"/>
        <w:bottom w:val="none" w:sz="0" w:space="0" w:color="auto"/>
        <w:right w:val="none" w:sz="0" w:space="0" w:color="auto"/>
      </w:divBdr>
    </w:div>
    <w:div w:id="384720971">
      <w:bodyDiv w:val="1"/>
      <w:marLeft w:val="0"/>
      <w:marRight w:val="0"/>
      <w:marTop w:val="0"/>
      <w:marBottom w:val="0"/>
      <w:divBdr>
        <w:top w:val="none" w:sz="0" w:space="0" w:color="auto"/>
        <w:left w:val="none" w:sz="0" w:space="0" w:color="auto"/>
        <w:bottom w:val="none" w:sz="0" w:space="0" w:color="auto"/>
        <w:right w:val="none" w:sz="0" w:space="0" w:color="auto"/>
      </w:divBdr>
    </w:div>
    <w:div w:id="385227649">
      <w:bodyDiv w:val="1"/>
      <w:marLeft w:val="0"/>
      <w:marRight w:val="0"/>
      <w:marTop w:val="0"/>
      <w:marBottom w:val="0"/>
      <w:divBdr>
        <w:top w:val="none" w:sz="0" w:space="0" w:color="auto"/>
        <w:left w:val="none" w:sz="0" w:space="0" w:color="auto"/>
        <w:bottom w:val="none" w:sz="0" w:space="0" w:color="auto"/>
        <w:right w:val="none" w:sz="0" w:space="0" w:color="auto"/>
      </w:divBdr>
    </w:div>
    <w:div w:id="429204193">
      <w:bodyDiv w:val="1"/>
      <w:marLeft w:val="0"/>
      <w:marRight w:val="0"/>
      <w:marTop w:val="0"/>
      <w:marBottom w:val="0"/>
      <w:divBdr>
        <w:top w:val="none" w:sz="0" w:space="0" w:color="auto"/>
        <w:left w:val="none" w:sz="0" w:space="0" w:color="auto"/>
        <w:bottom w:val="none" w:sz="0" w:space="0" w:color="auto"/>
        <w:right w:val="none" w:sz="0" w:space="0" w:color="auto"/>
      </w:divBdr>
    </w:div>
    <w:div w:id="455609972">
      <w:bodyDiv w:val="1"/>
      <w:marLeft w:val="0"/>
      <w:marRight w:val="0"/>
      <w:marTop w:val="0"/>
      <w:marBottom w:val="0"/>
      <w:divBdr>
        <w:top w:val="none" w:sz="0" w:space="0" w:color="auto"/>
        <w:left w:val="none" w:sz="0" w:space="0" w:color="auto"/>
        <w:bottom w:val="none" w:sz="0" w:space="0" w:color="auto"/>
        <w:right w:val="none" w:sz="0" w:space="0" w:color="auto"/>
      </w:divBdr>
    </w:div>
    <w:div w:id="478495544">
      <w:bodyDiv w:val="1"/>
      <w:marLeft w:val="0"/>
      <w:marRight w:val="0"/>
      <w:marTop w:val="0"/>
      <w:marBottom w:val="0"/>
      <w:divBdr>
        <w:top w:val="none" w:sz="0" w:space="0" w:color="auto"/>
        <w:left w:val="none" w:sz="0" w:space="0" w:color="auto"/>
        <w:bottom w:val="none" w:sz="0" w:space="0" w:color="auto"/>
        <w:right w:val="none" w:sz="0" w:space="0" w:color="auto"/>
      </w:divBdr>
    </w:div>
    <w:div w:id="484200870">
      <w:bodyDiv w:val="1"/>
      <w:marLeft w:val="0"/>
      <w:marRight w:val="0"/>
      <w:marTop w:val="0"/>
      <w:marBottom w:val="0"/>
      <w:divBdr>
        <w:top w:val="none" w:sz="0" w:space="0" w:color="auto"/>
        <w:left w:val="none" w:sz="0" w:space="0" w:color="auto"/>
        <w:bottom w:val="none" w:sz="0" w:space="0" w:color="auto"/>
        <w:right w:val="none" w:sz="0" w:space="0" w:color="auto"/>
      </w:divBdr>
    </w:div>
    <w:div w:id="484319981">
      <w:bodyDiv w:val="1"/>
      <w:marLeft w:val="0"/>
      <w:marRight w:val="0"/>
      <w:marTop w:val="0"/>
      <w:marBottom w:val="0"/>
      <w:divBdr>
        <w:top w:val="none" w:sz="0" w:space="0" w:color="auto"/>
        <w:left w:val="none" w:sz="0" w:space="0" w:color="auto"/>
        <w:bottom w:val="none" w:sz="0" w:space="0" w:color="auto"/>
        <w:right w:val="none" w:sz="0" w:space="0" w:color="auto"/>
      </w:divBdr>
    </w:div>
    <w:div w:id="490802207">
      <w:bodyDiv w:val="1"/>
      <w:marLeft w:val="0"/>
      <w:marRight w:val="0"/>
      <w:marTop w:val="0"/>
      <w:marBottom w:val="0"/>
      <w:divBdr>
        <w:top w:val="none" w:sz="0" w:space="0" w:color="auto"/>
        <w:left w:val="none" w:sz="0" w:space="0" w:color="auto"/>
        <w:bottom w:val="none" w:sz="0" w:space="0" w:color="auto"/>
        <w:right w:val="none" w:sz="0" w:space="0" w:color="auto"/>
      </w:divBdr>
    </w:div>
    <w:div w:id="499125314">
      <w:bodyDiv w:val="1"/>
      <w:marLeft w:val="0"/>
      <w:marRight w:val="0"/>
      <w:marTop w:val="0"/>
      <w:marBottom w:val="0"/>
      <w:divBdr>
        <w:top w:val="none" w:sz="0" w:space="0" w:color="auto"/>
        <w:left w:val="none" w:sz="0" w:space="0" w:color="auto"/>
        <w:bottom w:val="none" w:sz="0" w:space="0" w:color="auto"/>
        <w:right w:val="none" w:sz="0" w:space="0" w:color="auto"/>
      </w:divBdr>
    </w:div>
    <w:div w:id="505051114">
      <w:bodyDiv w:val="1"/>
      <w:marLeft w:val="0"/>
      <w:marRight w:val="0"/>
      <w:marTop w:val="0"/>
      <w:marBottom w:val="0"/>
      <w:divBdr>
        <w:top w:val="none" w:sz="0" w:space="0" w:color="auto"/>
        <w:left w:val="none" w:sz="0" w:space="0" w:color="auto"/>
        <w:bottom w:val="none" w:sz="0" w:space="0" w:color="auto"/>
        <w:right w:val="none" w:sz="0" w:space="0" w:color="auto"/>
      </w:divBdr>
    </w:div>
    <w:div w:id="540898529">
      <w:bodyDiv w:val="1"/>
      <w:marLeft w:val="0"/>
      <w:marRight w:val="0"/>
      <w:marTop w:val="0"/>
      <w:marBottom w:val="0"/>
      <w:divBdr>
        <w:top w:val="none" w:sz="0" w:space="0" w:color="auto"/>
        <w:left w:val="none" w:sz="0" w:space="0" w:color="auto"/>
        <w:bottom w:val="none" w:sz="0" w:space="0" w:color="auto"/>
        <w:right w:val="none" w:sz="0" w:space="0" w:color="auto"/>
      </w:divBdr>
    </w:div>
    <w:div w:id="572475075">
      <w:bodyDiv w:val="1"/>
      <w:marLeft w:val="0"/>
      <w:marRight w:val="0"/>
      <w:marTop w:val="0"/>
      <w:marBottom w:val="0"/>
      <w:divBdr>
        <w:top w:val="none" w:sz="0" w:space="0" w:color="auto"/>
        <w:left w:val="none" w:sz="0" w:space="0" w:color="auto"/>
        <w:bottom w:val="none" w:sz="0" w:space="0" w:color="auto"/>
        <w:right w:val="none" w:sz="0" w:space="0" w:color="auto"/>
      </w:divBdr>
    </w:div>
    <w:div w:id="606280350">
      <w:bodyDiv w:val="1"/>
      <w:marLeft w:val="0"/>
      <w:marRight w:val="0"/>
      <w:marTop w:val="0"/>
      <w:marBottom w:val="0"/>
      <w:divBdr>
        <w:top w:val="none" w:sz="0" w:space="0" w:color="auto"/>
        <w:left w:val="none" w:sz="0" w:space="0" w:color="auto"/>
        <w:bottom w:val="none" w:sz="0" w:space="0" w:color="auto"/>
        <w:right w:val="none" w:sz="0" w:space="0" w:color="auto"/>
      </w:divBdr>
    </w:div>
    <w:div w:id="618535686">
      <w:bodyDiv w:val="1"/>
      <w:marLeft w:val="0"/>
      <w:marRight w:val="0"/>
      <w:marTop w:val="0"/>
      <w:marBottom w:val="0"/>
      <w:divBdr>
        <w:top w:val="none" w:sz="0" w:space="0" w:color="auto"/>
        <w:left w:val="none" w:sz="0" w:space="0" w:color="auto"/>
        <w:bottom w:val="none" w:sz="0" w:space="0" w:color="auto"/>
        <w:right w:val="none" w:sz="0" w:space="0" w:color="auto"/>
      </w:divBdr>
    </w:div>
    <w:div w:id="625083963">
      <w:bodyDiv w:val="1"/>
      <w:marLeft w:val="0"/>
      <w:marRight w:val="0"/>
      <w:marTop w:val="0"/>
      <w:marBottom w:val="0"/>
      <w:divBdr>
        <w:top w:val="none" w:sz="0" w:space="0" w:color="auto"/>
        <w:left w:val="none" w:sz="0" w:space="0" w:color="auto"/>
        <w:bottom w:val="none" w:sz="0" w:space="0" w:color="auto"/>
        <w:right w:val="none" w:sz="0" w:space="0" w:color="auto"/>
      </w:divBdr>
    </w:div>
    <w:div w:id="668873391">
      <w:bodyDiv w:val="1"/>
      <w:marLeft w:val="0"/>
      <w:marRight w:val="0"/>
      <w:marTop w:val="0"/>
      <w:marBottom w:val="0"/>
      <w:divBdr>
        <w:top w:val="none" w:sz="0" w:space="0" w:color="auto"/>
        <w:left w:val="none" w:sz="0" w:space="0" w:color="auto"/>
        <w:bottom w:val="none" w:sz="0" w:space="0" w:color="auto"/>
        <w:right w:val="none" w:sz="0" w:space="0" w:color="auto"/>
      </w:divBdr>
    </w:div>
    <w:div w:id="684600825">
      <w:bodyDiv w:val="1"/>
      <w:marLeft w:val="0"/>
      <w:marRight w:val="0"/>
      <w:marTop w:val="0"/>
      <w:marBottom w:val="0"/>
      <w:divBdr>
        <w:top w:val="none" w:sz="0" w:space="0" w:color="auto"/>
        <w:left w:val="none" w:sz="0" w:space="0" w:color="auto"/>
        <w:bottom w:val="none" w:sz="0" w:space="0" w:color="auto"/>
        <w:right w:val="none" w:sz="0" w:space="0" w:color="auto"/>
      </w:divBdr>
    </w:div>
    <w:div w:id="808287551">
      <w:bodyDiv w:val="1"/>
      <w:marLeft w:val="0"/>
      <w:marRight w:val="0"/>
      <w:marTop w:val="0"/>
      <w:marBottom w:val="0"/>
      <w:divBdr>
        <w:top w:val="none" w:sz="0" w:space="0" w:color="auto"/>
        <w:left w:val="none" w:sz="0" w:space="0" w:color="auto"/>
        <w:bottom w:val="none" w:sz="0" w:space="0" w:color="auto"/>
        <w:right w:val="none" w:sz="0" w:space="0" w:color="auto"/>
      </w:divBdr>
    </w:div>
    <w:div w:id="850535714">
      <w:bodyDiv w:val="1"/>
      <w:marLeft w:val="0"/>
      <w:marRight w:val="0"/>
      <w:marTop w:val="0"/>
      <w:marBottom w:val="0"/>
      <w:divBdr>
        <w:top w:val="none" w:sz="0" w:space="0" w:color="auto"/>
        <w:left w:val="none" w:sz="0" w:space="0" w:color="auto"/>
        <w:bottom w:val="none" w:sz="0" w:space="0" w:color="auto"/>
        <w:right w:val="none" w:sz="0" w:space="0" w:color="auto"/>
      </w:divBdr>
    </w:div>
    <w:div w:id="941180565">
      <w:bodyDiv w:val="1"/>
      <w:marLeft w:val="0"/>
      <w:marRight w:val="0"/>
      <w:marTop w:val="0"/>
      <w:marBottom w:val="0"/>
      <w:divBdr>
        <w:top w:val="none" w:sz="0" w:space="0" w:color="auto"/>
        <w:left w:val="none" w:sz="0" w:space="0" w:color="auto"/>
        <w:bottom w:val="none" w:sz="0" w:space="0" w:color="auto"/>
        <w:right w:val="none" w:sz="0" w:space="0" w:color="auto"/>
      </w:divBdr>
    </w:div>
    <w:div w:id="956134413">
      <w:bodyDiv w:val="1"/>
      <w:marLeft w:val="0"/>
      <w:marRight w:val="0"/>
      <w:marTop w:val="0"/>
      <w:marBottom w:val="0"/>
      <w:divBdr>
        <w:top w:val="none" w:sz="0" w:space="0" w:color="auto"/>
        <w:left w:val="none" w:sz="0" w:space="0" w:color="auto"/>
        <w:bottom w:val="none" w:sz="0" w:space="0" w:color="auto"/>
        <w:right w:val="none" w:sz="0" w:space="0" w:color="auto"/>
      </w:divBdr>
    </w:div>
    <w:div w:id="968166788">
      <w:bodyDiv w:val="1"/>
      <w:marLeft w:val="0"/>
      <w:marRight w:val="0"/>
      <w:marTop w:val="0"/>
      <w:marBottom w:val="0"/>
      <w:divBdr>
        <w:top w:val="none" w:sz="0" w:space="0" w:color="auto"/>
        <w:left w:val="none" w:sz="0" w:space="0" w:color="auto"/>
        <w:bottom w:val="none" w:sz="0" w:space="0" w:color="auto"/>
        <w:right w:val="none" w:sz="0" w:space="0" w:color="auto"/>
      </w:divBdr>
    </w:div>
    <w:div w:id="1016421471">
      <w:bodyDiv w:val="1"/>
      <w:marLeft w:val="0"/>
      <w:marRight w:val="0"/>
      <w:marTop w:val="0"/>
      <w:marBottom w:val="0"/>
      <w:divBdr>
        <w:top w:val="none" w:sz="0" w:space="0" w:color="auto"/>
        <w:left w:val="none" w:sz="0" w:space="0" w:color="auto"/>
        <w:bottom w:val="none" w:sz="0" w:space="0" w:color="auto"/>
        <w:right w:val="none" w:sz="0" w:space="0" w:color="auto"/>
      </w:divBdr>
    </w:div>
    <w:div w:id="1033925707">
      <w:bodyDiv w:val="1"/>
      <w:marLeft w:val="0"/>
      <w:marRight w:val="0"/>
      <w:marTop w:val="0"/>
      <w:marBottom w:val="0"/>
      <w:divBdr>
        <w:top w:val="none" w:sz="0" w:space="0" w:color="auto"/>
        <w:left w:val="none" w:sz="0" w:space="0" w:color="auto"/>
        <w:bottom w:val="none" w:sz="0" w:space="0" w:color="auto"/>
        <w:right w:val="none" w:sz="0" w:space="0" w:color="auto"/>
      </w:divBdr>
    </w:div>
    <w:div w:id="1048919029">
      <w:bodyDiv w:val="1"/>
      <w:marLeft w:val="0"/>
      <w:marRight w:val="0"/>
      <w:marTop w:val="0"/>
      <w:marBottom w:val="0"/>
      <w:divBdr>
        <w:top w:val="none" w:sz="0" w:space="0" w:color="auto"/>
        <w:left w:val="none" w:sz="0" w:space="0" w:color="auto"/>
        <w:bottom w:val="none" w:sz="0" w:space="0" w:color="auto"/>
        <w:right w:val="none" w:sz="0" w:space="0" w:color="auto"/>
      </w:divBdr>
    </w:div>
    <w:div w:id="1056006239">
      <w:bodyDiv w:val="1"/>
      <w:marLeft w:val="0"/>
      <w:marRight w:val="0"/>
      <w:marTop w:val="0"/>
      <w:marBottom w:val="0"/>
      <w:divBdr>
        <w:top w:val="none" w:sz="0" w:space="0" w:color="auto"/>
        <w:left w:val="none" w:sz="0" w:space="0" w:color="auto"/>
        <w:bottom w:val="none" w:sz="0" w:space="0" w:color="auto"/>
        <w:right w:val="none" w:sz="0" w:space="0" w:color="auto"/>
      </w:divBdr>
    </w:div>
    <w:div w:id="1209414284">
      <w:bodyDiv w:val="1"/>
      <w:marLeft w:val="0"/>
      <w:marRight w:val="0"/>
      <w:marTop w:val="0"/>
      <w:marBottom w:val="0"/>
      <w:divBdr>
        <w:top w:val="none" w:sz="0" w:space="0" w:color="auto"/>
        <w:left w:val="none" w:sz="0" w:space="0" w:color="auto"/>
        <w:bottom w:val="none" w:sz="0" w:space="0" w:color="auto"/>
        <w:right w:val="none" w:sz="0" w:space="0" w:color="auto"/>
      </w:divBdr>
    </w:div>
    <w:div w:id="1210730561">
      <w:bodyDiv w:val="1"/>
      <w:marLeft w:val="0"/>
      <w:marRight w:val="0"/>
      <w:marTop w:val="0"/>
      <w:marBottom w:val="0"/>
      <w:divBdr>
        <w:top w:val="none" w:sz="0" w:space="0" w:color="auto"/>
        <w:left w:val="none" w:sz="0" w:space="0" w:color="auto"/>
        <w:bottom w:val="none" w:sz="0" w:space="0" w:color="auto"/>
        <w:right w:val="none" w:sz="0" w:space="0" w:color="auto"/>
      </w:divBdr>
    </w:div>
    <w:div w:id="1235355474">
      <w:bodyDiv w:val="1"/>
      <w:marLeft w:val="0"/>
      <w:marRight w:val="0"/>
      <w:marTop w:val="0"/>
      <w:marBottom w:val="0"/>
      <w:divBdr>
        <w:top w:val="none" w:sz="0" w:space="0" w:color="auto"/>
        <w:left w:val="none" w:sz="0" w:space="0" w:color="auto"/>
        <w:bottom w:val="none" w:sz="0" w:space="0" w:color="auto"/>
        <w:right w:val="none" w:sz="0" w:space="0" w:color="auto"/>
      </w:divBdr>
    </w:div>
    <w:div w:id="1241793029">
      <w:bodyDiv w:val="1"/>
      <w:marLeft w:val="0"/>
      <w:marRight w:val="0"/>
      <w:marTop w:val="0"/>
      <w:marBottom w:val="0"/>
      <w:divBdr>
        <w:top w:val="none" w:sz="0" w:space="0" w:color="auto"/>
        <w:left w:val="none" w:sz="0" w:space="0" w:color="auto"/>
        <w:bottom w:val="none" w:sz="0" w:space="0" w:color="auto"/>
        <w:right w:val="none" w:sz="0" w:space="0" w:color="auto"/>
      </w:divBdr>
    </w:div>
    <w:div w:id="1245797563">
      <w:bodyDiv w:val="1"/>
      <w:marLeft w:val="0"/>
      <w:marRight w:val="0"/>
      <w:marTop w:val="0"/>
      <w:marBottom w:val="0"/>
      <w:divBdr>
        <w:top w:val="none" w:sz="0" w:space="0" w:color="auto"/>
        <w:left w:val="none" w:sz="0" w:space="0" w:color="auto"/>
        <w:bottom w:val="none" w:sz="0" w:space="0" w:color="auto"/>
        <w:right w:val="none" w:sz="0" w:space="0" w:color="auto"/>
      </w:divBdr>
    </w:div>
    <w:div w:id="1257130430">
      <w:bodyDiv w:val="1"/>
      <w:marLeft w:val="0"/>
      <w:marRight w:val="0"/>
      <w:marTop w:val="0"/>
      <w:marBottom w:val="0"/>
      <w:divBdr>
        <w:top w:val="none" w:sz="0" w:space="0" w:color="auto"/>
        <w:left w:val="none" w:sz="0" w:space="0" w:color="auto"/>
        <w:bottom w:val="none" w:sz="0" w:space="0" w:color="auto"/>
        <w:right w:val="none" w:sz="0" w:space="0" w:color="auto"/>
      </w:divBdr>
    </w:div>
    <w:div w:id="1285188850">
      <w:bodyDiv w:val="1"/>
      <w:marLeft w:val="0"/>
      <w:marRight w:val="0"/>
      <w:marTop w:val="0"/>
      <w:marBottom w:val="0"/>
      <w:divBdr>
        <w:top w:val="none" w:sz="0" w:space="0" w:color="auto"/>
        <w:left w:val="none" w:sz="0" w:space="0" w:color="auto"/>
        <w:bottom w:val="none" w:sz="0" w:space="0" w:color="auto"/>
        <w:right w:val="none" w:sz="0" w:space="0" w:color="auto"/>
      </w:divBdr>
    </w:div>
    <w:div w:id="1326132679">
      <w:bodyDiv w:val="1"/>
      <w:marLeft w:val="0"/>
      <w:marRight w:val="0"/>
      <w:marTop w:val="0"/>
      <w:marBottom w:val="0"/>
      <w:divBdr>
        <w:top w:val="none" w:sz="0" w:space="0" w:color="auto"/>
        <w:left w:val="none" w:sz="0" w:space="0" w:color="auto"/>
        <w:bottom w:val="none" w:sz="0" w:space="0" w:color="auto"/>
        <w:right w:val="none" w:sz="0" w:space="0" w:color="auto"/>
      </w:divBdr>
    </w:div>
    <w:div w:id="1333140372">
      <w:bodyDiv w:val="1"/>
      <w:marLeft w:val="0"/>
      <w:marRight w:val="0"/>
      <w:marTop w:val="0"/>
      <w:marBottom w:val="0"/>
      <w:divBdr>
        <w:top w:val="none" w:sz="0" w:space="0" w:color="auto"/>
        <w:left w:val="none" w:sz="0" w:space="0" w:color="auto"/>
        <w:bottom w:val="none" w:sz="0" w:space="0" w:color="auto"/>
        <w:right w:val="none" w:sz="0" w:space="0" w:color="auto"/>
      </w:divBdr>
    </w:div>
    <w:div w:id="1337810205">
      <w:bodyDiv w:val="1"/>
      <w:marLeft w:val="0"/>
      <w:marRight w:val="0"/>
      <w:marTop w:val="0"/>
      <w:marBottom w:val="0"/>
      <w:divBdr>
        <w:top w:val="none" w:sz="0" w:space="0" w:color="auto"/>
        <w:left w:val="none" w:sz="0" w:space="0" w:color="auto"/>
        <w:bottom w:val="none" w:sz="0" w:space="0" w:color="auto"/>
        <w:right w:val="none" w:sz="0" w:space="0" w:color="auto"/>
      </w:divBdr>
    </w:div>
    <w:div w:id="1356422633">
      <w:bodyDiv w:val="1"/>
      <w:marLeft w:val="0"/>
      <w:marRight w:val="0"/>
      <w:marTop w:val="0"/>
      <w:marBottom w:val="0"/>
      <w:divBdr>
        <w:top w:val="none" w:sz="0" w:space="0" w:color="auto"/>
        <w:left w:val="none" w:sz="0" w:space="0" w:color="auto"/>
        <w:bottom w:val="none" w:sz="0" w:space="0" w:color="auto"/>
        <w:right w:val="none" w:sz="0" w:space="0" w:color="auto"/>
      </w:divBdr>
    </w:div>
    <w:div w:id="1356535517">
      <w:bodyDiv w:val="1"/>
      <w:marLeft w:val="0"/>
      <w:marRight w:val="0"/>
      <w:marTop w:val="0"/>
      <w:marBottom w:val="0"/>
      <w:divBdr>
        <w:top w:val="none" w:sz="0" w:space="0" w:color="auto"/>
        <w:left w:val="none" w:sz="0" w:space="0" w:color="auto"/>
        <w:bottom w:val="none" w:sz="0" w:space="0" w:color="auto"/>
        <w:right w:val="none" w:sz="0" w:space="0" w:color="auto"/>
      </w:divBdr>
    </w:div>
    <w:div w:id="1368599534">
      <w:bodyDiv w:val="1"/>
      <w:marLeft w:val="0"/>
      <w:marRight w:val="0"/>
      <w:marTop w:val="0"/>
      <w:marBottom w:val="0"/>
      <w:divBdr>
        <w:top w:val="none" w:sz="0" w:space="0" w:color="auto"/>
        <w:left w:val="none" w:sz="0" w:space="0" w:color="auto"/>
        <w:bottom w:val="none" w:sz="0" w:space="0" w:color="auto"/>
        <w:right w:val="none" w:sz="0" w:space="0" w:color="auto"/>
      </w:divBdr>
    </w:div>
    <w:div w:id="1433429598">
      <w:bodyDiv w:val="1"/>
      <w:marLeft w:val="0"/>
      <w:marRight w:val="0"/>
      <w:marTop w:val="0"/>
      <w:marBottom w:val="0"/>
      <w:divBdr>
        <w:top w:val="none" w:sz="0" w:space="0" w:color="auto"/>
        <w:left w:val="none" w:sz="0" w:space="0" w:color="auto"/>
        <w:bottom w:val="none" w:sz="0" w:space="0" w:color="auto"/>
        <w:right w:val="none" w:sz="0" w:space="0" w:color="auto"/>
      </w:divBdr>
    </w:div>
    <w:div w:id="1469543353">
      <w:bodyDiv w:val="1"/>
      <w:marLeft w:val="0"/>
      <w:marRight w:val="0"/>
      <w:marTop w:val="0"/>
      <w:marBottom w:val="0"/>
      <w:divBdr>
        <w:top w:val="none" w:sz="0" w:space="0" w:color="auto"/>
        <w:left w:val="none" w:sz="0" w:space="0" w:color="auto"/>
        <w:bottom w:val="none" w:sz="0" w:space="0" w:color="auto"/>
        <w:right w:val="none" w:sz="0" w:space="0" w:color="auto"/>
      </w:divBdr>
    </w:div>
    <w:div w:id="1497376432">
      <w:bodyDiv w:val="1"/>
      <w:marLeft w:val="0"/>
      <w:marRight w:val="0"/>
      <w:marTop w:val="0"/>
      <w:marBottom w:val="0"/>
      <w:divBdr>
        <w:top w:val="none" w:sz="0" w:space="0" w:color="auto"/>
        <w:left w:val="none" w:sz="0" w:space="0" w:color="auto"/>
        <w:bottom w:val="none" w:sz="0" w:space="0" w:color="auto"/>
        <w:right w:val="none" w:sz="0" w:space="0" w:color="auto"/>
      </w:divBdr>
    </w:div>
    <w:div w:id="1504517300">
      <w:bodyDiv w:val="1"/>
      <w:marLeft w:val="0"/>
      <w:marRight w:val="0"/>
      <w:marTop w:val="0"/>
      <w:marBottom w:val="0"/>
      <w:divBdr>
        <w:top w:val="none" w:sz="0" w:space="0" w:color="auto"/>
        <w:left w:val="none" w:sz="0" w:space="0" w:color="auto"/>
        <w:bottom w:val="none" w:sz="0" w:space="0" w:color="auto"/>
        <w:right w:val="none" w:sz="0" w:space="0" w:color="auto"/>
      </w:divBdr>
      <w:divsChild>
        <w:div w:id="1271234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737183">
      <w:bodyDiv w:val="1"/>
      <w:marLeft w:val="0"/>
      <w:marRight w:val="0"/>
      <w:marTop w:val="0"/>
      <w:marBottom w:val="0"/>
      <w:divBdr>
        <w:top w:val="none" w:sz="0" w:space="0" w:color="auto"/>
        <w:left w:val="none" w:sz="0" w:space="0" w:color="auto"/>
        <w:bottom w:val="none" w:sz="0" w:space="0" w:color="auto"/>
        <w:right w:val="none" w:sz="0" w:space="0" w:color="auto"/>
      </w:divBdr>
    </w:div>
    <w:div w:id="1557933883">
      <w:bodyDiv w:val="1"/>
      <w:marLeft w:val="0"/>
      <w:marRight w:val="0"/>
      <w:marTop w:val="0"/>
      <w:marBottom w:val="0"/>
      <w:divBdr>
        <w:top w:val="none" w:sz="0" w:space="0" w:color="auto"/>
        <w:left w:val="none" w:sz="0" w:space="0" w:color="auto"/>
        <w:bottom w:val="none" w:sz="0" w:space="0" w:color="auto"/>
        <w:right w:val="none" w:sz="0" w:space="0" w:color="auto"/>
      </w:divBdr>
    </w:div>
    <w:div w:id="1568953531">
      <w:bodyDiv w:val="1"/>
      <w:marLeft w:val="0"/>
      <w:marRight w:val="0"/>
      <w:marTop w:val="0"/>
      <w:marBottom w:val="0"/>
      <w:divBdr>
        <w:top w:val="none" w:sz="0" w:space="0" w:color="auto"/>
        <w:left w:val="none" w:sz="0" w:space="0" w:color="auto"/>
        <w:bottom w:val="none" w:sz="0" w:space="0" w:color="auto"/>
        <w:right w:val="none" w:sz="0" w:space="0" w:color="auto"/>
      </w:divBdr>
      <w:divsChild>
        <w:div w:id="7652744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813082">
      <w:bodyDiv w:val="1"/>
      <w:marLeft w:val="0"/>
      <w:marRight w:val="0"/>
      <w:marTop w:val="0"/>
      <w:marBottom w:val="0"/>
      <w:divBdr>
        <w:top w:val="none" w:sz="0" w:space="0" w:color="auto"/>
        <w:left w:val="none" w:sz="0" w:space="0" w:color="auto"/>
        <w:bottom w:val="none" w:sz="0" w:space="0" w:color="auto"/>
        <w:right w:val="none" w:sz="0" w:space="0" w:color="auto"/>
      </w:divBdr>
    </w:div>
    <w:div w:id="1632974010">
      <w:bodyDiv w:val="1"/>
      <w:marLeft w:val="0"/>
      <w:marRight w:val="0"/>
      <w:marTop w:val="0"/>
      <w:marBottom w:val="0"/>
      <w:divBdr>
        <w:top w:val="none" w:sz="0" w:space="0" w:color="auto"/>
        <w:left w:val="none" w:sz="0" w:space="0" w:color="auto"/>
        <w:bottom w:val="none" w:sz="0" w:space="0" w:color="auto"/>
        <w:right w:val="none" w:sz="0" w:space="0" w:color="auto"/>
      </w:divBdr>
    </w:div>
    <w:div w:id="1677415892">
      <w:bodyDiv w:val="1"/>
      <w:marLeft w:val="0"/>
      <w:marRight w:val="0"/>
      <w:marTop w:val="0"/>
      <w:marBottom w:val="0"/>
      <w:divBdr>
        <w:top w:val="none" w:sz="0" w:space="0" w:color="auto"/>
        <w:left w:val="none" w:sz="0" w:space="0" w:color="auto"/>
        <w:bottom w:val="none" w:sz="0" w:space="0" w:color="auto"/>
        <w:right w:val="none" w:sz="0" w:space="0" w:color="auto"/>
      </w:divBdr>
    </w:div>
    <w:div w:id="1721830079">
      <w:bodyDiv w:val="1"/>
      <w:marLeft w:val="0"/>
      <w:marRight w:val="0"/>
      <w:marTop w:val="0"/>
      <w:marBottom w:val="0"/>
      <w:divBdr>
        <w:top w:val="none" w:sz="0" w:space="0" w:color="auto"/>
        <w:left w:val="none" w:sz="0" w:space="0" w:color="auto"/>
        <w:bottom w:val="none" w:sz="0" w:space="0" w:color="auto"/>
        <w:right w:val="none" w:sz="0" w:space="0" w:color="auto"/>
      </w:divBdr>
    </w:div>
    <w:div w:id="1724988169">
      <w:bodyDiv w:val="1"/>
      <w:marLeft w:val="0"/>
      <w:marRight w:val="0"/>
      <w:marTop w:val="0"/>
      <w:marBottom w:val="0"/>
      <w:divBdr>
        <w:top w:val="none" w:sz="0" w:space="0" w:color="auto"/>
        <w:left w:val="none" w:sz="0" w:space="0" w:color="auto"/>
        <w:bottom w:val="none" w:sz="0" w:space="0" w:color="auto"/>
        <w:right w:val="none" w:sz="0" w:space="0" w:color="auto"/>
      </w:divBdr>
    </w:div>
    <w:div w:id="1727339819">
      <w:bodyDiv w:val="1"/>
      <w:marLeft w:val="0"/>
      <w:marRight w:val="0"/>
      <w:marTop w:val="0"/>
      <w:marBottom w:val="0"/>
      <w:divBdr>
        <w:top w:val="none" w:sz="0" w:space="0" w:color="auto"/>
        <w:left w:val="none" w:sz="0" w:space="0" w:color="auto"/>
        <w:bottom w:val="none" w:sz="0" w:space="0" w:color="auto"/>
        <w:right w:val="none" w:sz="0" w:space="0" w:color="auto"/>
      </w:divBdr>
    </w:div>
    <w:div w:id="1738435306">
      <w:bodyDiv w:val="1"/>
      <w:marLeft w:val="0"/>
      <w:marRight w:val="0"/>
      <w:marTop w:val="0"/>
      <w:marBottom w:val="0"/>
      <w:divBdr>
        <w:top w:val="none" w:sz="0" w:space="0" w:color="auto"/>
        <w:left w:val="none" w:sz="0" w:space="0" w:color="auto"/>
        <w:bottom w:val="none" w:sz="0" w:space="0" w:color="auto"/>
        <w:right w:val="none" w:sz="0" w:space="0" w:color="auto"/>
      </w:divBdr>
    </w:div>
    <w:div w:id="1757628399">
      <w:bodyDiv w:val="1"/>
      <w:marLeft w:val="0"/>
      <w:marRight w:val="0"/>
      <w:marTop w:val="0"/>
      <w:marBottom w:val="0"/>
      <w:divBdr>
        <w:top w:val="none" w:sz="0" w:space="0" w:color="auto"/>
        <w:left w:val="none" w:sz="0" w:space="0" w:color="auto"/>
        <w:bottom w:val="none" w:sz="0" w:space="0" w:color="auto"/>
        <w:right w:val="none" w:sz="0" w:space="0" w:color="auto"/>
      </w:divBdr>
    </w:div>
    <w:div w:id="1808350581">
      <w:bodyDiv w:val="1"/>
      <w:marLeft w:val="0"/>
      <w:marRight w:val="0"/>
      <w:marTop w:val="0"/>
      <w:marBottom w:val="0"/>
      <w:divBdr>
        <w:top w:val="none" w:sz="0" w:space="0" w:color="auto"/>
        <w:left w:val="none" w:sz="0" w:space="0" w:color="auto"/>
        <w:bottom w:val="none" w:sz="0" w:space="0" w:color="auto"/>
        <w:right w:val="none" w:sz="0" w:space="0" w:color="auto"/>
      </w:divBdr>
    </w:div>
    <w:div w:id="1818494369">
      <w:bodyDiv w:val="1"/>
      <w:marLeft w:val="0"/>
      <w:marRight w:val="0"/>
      <w:marTop w:val="0"/>
      <w:marBottom w:val="0"/>
      <w:divBdr>
        <w:top w:val="none" w:sz="0" w:space="0" w:color="auto"/>
        <w:left w:val="none" w:sz="0" w:space="0" w:color="auto"/>
        <w:bottom w:val="none" w:sz="0" w:space="0" w:color="auto"/>
        <w:right w:val="none" w:sz="0" w:space="0" w:color="auto"/>
      </w:divBdr>
      <w:divsChild>
        <w:div w:id="908349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087484">
      <w:bodyDiv w:val="1"/>
      <w:marLeft w:val="0"/>
      <w:marRight w:val="0"/>
      <w:marTop w:val="0"/>
      <w:marBottom w:val="0"/>
      <w:divBdr>
        <w:top w:val="none" w:sz="0" w:space="0" w:color="auto"/>
        <w:left w:val="none" w:sz="0" w:space="0" w:color="auto"/>
        <w:bottom w:val="none" w:sz="0" w:space="0" w:color="auto"/>
        <w:right w:val="none" w:sz="0" w:space="0" w:color="auto"/>
      </w:divBdr>
      <w:divsChild>
        <w:div w:id="608241183">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31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5148085">
      <w:bodyDiv w:val="1"/>
      <w:marLeft w:val="0"/>
      <w:marRight w:val="0"/>
      <w:marTop w:val="0"/>
      <w:marBottom w:val="0"/>
      <w:divBdr>
        <w:top w:val="none" w:sz="0" w:space="0" w:color="auto"/>
        <w:left w:val="none" w:sz="0" w:space="0" w:color="auto"/>
        <w:bottom w:val="none" w:sz="0" w:space="0" w:color="auto"/>
        <w:right w:val="none" w:sz="0" w:space="0" w:color="auto"/>
      </w:divBdr>
    </w:div>
    <w:div w:id="1882009358">
      <w:bodyDiv w:val="1"/>
      <w:marLeft w:val="0"/>
      <w:marRight w:val="0"/>
      <w:marTop w:val="0"/>
      <w:marBottom w:val="0"/>
      <w:divBdr>
        <w:top w:val="none" w:sz="0" w:space="0" w:color="auto"/>
        <w:left w:val="none" w:sz="0" w:space="0" w:color="auto"/>
        <w:bottom w:val="none" w:sz="0" w:space="0" w:color="auto"/>
        <w:right w:val="none" w:sz="0" w:space="0" w:color="auto"/>
      </w:divBdr>
    </w:div>
    <w:div w:id="1955019289">
      <w:bodyDiv w:val="1"/>
      <w:marLeft w:val="0"/>
      <w:marRight w:val="0"/>
      <w:marTop w:val="0"/>
      <w:marBottom w:val="0"/>
      <w:divBdr>
        <w:top w:val="none" w:sz="0" w:space="0" w:color="auto"/>
        <w:left w:val="none" w:sz="0" w:space="0" w:color="auto"/>
        <w:bottom w:val="none" w:sz="0" w:space="0" w:color="auto"/>
        <w:right w:val="none" w:sz="0" w:space="0" w:color="auto"/>
      </w:divBdr>
    </w:div>
    <w:div w:id="1983341698">
      <w:bodyDiv w:val="1"/>
      <w:marLeft w:val="0"/>
      <w:marRight w:val="0"/>
      <w:marTop w:val="0"/>
      <w:marBottom w:val="0"/>
      <w:divBdr>
        <w:top w:val="none" w:sz="0" w:space="0" w:color="auto"/>
        <w:left w:val="none" w:sz="0" w:space="0" w:color="auto"/>
        <w:bottom w:val="none" w:sz="0" w:space="0" w:color="auto"/>
        <w:right w:val="none" w:sz="0" w:space="0" w:color="auto"/>
      </w:divBdr>
    </w:div>
    <w:div w:id="2000114062">
      <w:bodyDiv w:val="1"/>
      <w:marLeft w:val="0"/>
      <w:marRight w:val="0"/>
      <w:marTop w:val="0"/>
      <w:marBottom w:val="0"/>
      <w:divBdr>
        <w:top w:val="none" w:sz="0" w:space="0" w:color="auto"/>
        <w:left w:val="none" w:sz="0" w:space="0" w:color="auto"/>
        <w:bottom w:val="none" w:sz="0" w:space="0" w:color="auto"/>
        <w:right w:val="none" w:sz="0" w:space="0" w:color="auto"/>
      </w:divBdr>
    </w:div>
    <w:div w:id="2008630792">
      <w:bodyDiv w:val="1"/>
      <w:marLeft w:val="0"/>
      <w:marRight w:val="0"/>
      <w:marTop w:val="0"/>
      <w:marBottom w:val="0"/>
      <w:divBdr>
        <w:top w:val="none" w:sz="0" w:space="0" w:color="auto"/>
        <w:left w:val="none" w:sz="0" w:space="0" w:color="auto"/>
        <w:bottom w:val="none" w:sz="0" w:space="0" w:color="auto"/>
        <w:right w:val="none" w:sz="0" w:space="0" w:color="auto"/>
      </w:divBdr>
      <w:divsChild>
        <w:div w:id="1748532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4277287">
      <w:bodyDiv w:val="1"/>
      <w:marLeft w:val="0"/>
      <w:marRight w:val="0"/>
      <w:marTop w:val="0"/>
      <w:marBottom w:val="0"/>
      <w:divBdr>
        <w:top w:val="none" w:sz="0" w:space="0" w:color="auto"/>
        <w:left w:val="none" w:sz="0" w:space="0" w:color="auto"/>
        <w:bottom w:val="none" w:sz="0" w:space="0" w:color="auto"/>
        <w:right w:val="none" w:sz="0" w:space="0" w:color="auto"/>
      </w:divBdr>
    </w:div>
    <w:div w:id="2032218365">
      <w:bodyDiv w:val="1"/>
      <w:marLeft w:val="0"/>
      <w:marRight w:val="0"/>
      <w:marTop w:val="0"/>
      <w:marBottom w:val="0"/>
      <w:divBdr>
        <w:top w:val="none" w:sz="0" w:space="0" w:color="auto"/>
        <w:left w:val="none" w:sz="0" w:space="0" w:color="auto"/>
        <w:bottom w:val="none" w:sz="0" w:space="0" w:color="auto"/>
        <w:right w:val="none" w:sz="0" w:space="0" w:color="auto"/>
      </w:divBdr>
      <w:divsChild>
        <w:div w:id="1019889220">
          <w:blockQuote w:val="1"/>
          <w:marLeft w:val="720"/>
          <w:marRight w:val="720"/>
          <w:marTop w:val="100"/>
          <w:marBottom w:val="100"/>
          <w:divBdr>
            <w:top w:val="none" w:sz="0" w:space="0" w:color="auto"/>
            <w:left w:val="none" w:sz="0" w:space="0" w:color="auto"/>
            <w:bottom w:val="none" w:sz="0" w:space="0" w:color="auto"/>
            <w:right w:val="none" w:sz="0" w:space="0" w:color="auto"/>
          </w:divBdr>
        </w:div>
        <w:div w:id="1755277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064625">
      <w:bodyDiv w:val="1"/>
      <w:marLeft w:val="0"/>
      <w:marRight w:val="0"/>
      <w:marTop w:val="0"/>
      <w:marBottom w:val="0"/>
      <w:divBdr>
        <w:top w:val="none" w:sz="0" w:space="0" w:color="auto"/>
        <w:left w:val="none" w:sz="0" w:space="0" w:color="auto"/>
        <w:bottom w:val="none" w:sz="0" w:space="0" w:color="auto"/>
        <w:right w:val="none" w:sz="0" w:space="0" w:color="auto"/>
      </w:divBdr>
    </w:div>
    <w:div w:id="2124885819">
      <w:bodyDiv w:val="1"/>
      <w:marLeft w:val="0"/>
      <w:marRight w:val="0"/>
      <w:marTop w:val="0"/>
      <w:marBottom w:val="0"/>
      <w:divBdr>
        <w:top w:val="none" w:sz="0" w:space="0" w:color="auto"/>
        <w:left w:val="none" w:sz="0" w:space="0" w:color="auto"/>
        <w:bottom w:val="none" w:sz="0" w:space="0" w:color="auto"/>
        <w:right w:val="none" w:sz="0" w:space="0" w:color="auto"/>
      </w:divBdr>
    </w:div>
    <w:div w:id="2129929894">
      <w:bodyDiv w:val="1"/>
      <w:marLeft w:val="0"/>
      <w:marRight w:val="0"/>
      <w:marTop w:val="0"/>
      <w:marBottom w:val="0"/>
      <w:divBdr>
        <w:top w:val="none" w:sz="0" w:space="0" w:color="auto"/>
        <w:left w:val="none" w:sz="0" w:space="0" w:color="auto"/>
        <w:bottom w:val="none" w:sz="0" w:space="0" w:color="auto"/>
        <w:right w:val="none" w:sz="0" w:space="0" w:color="auto"/>
      </w:divBdr>
    </w:div>
    <w:div w:id="2136292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16FEE1-B2DA-4944-B167-CAFAD15186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TotalTime>
  <Pages>1</Pages>
  <Words>1481</Words>
  <Characters>8448</Characters>
  <Application>Microsoft Office Word</Application>
  <DocSecurity>0</DocSecurity>
  <Lines>70</Lines>
  <Paragraphs>19</Paragraphs>
  <ScaleCrop>false</ScaleCrop>
  <HeadingPairs>
    <vt:vector size="2" baseType="variant">
      <vt:variant>
        <vt:lpstr>Titolo</vt:lpstr>
      </vt:variant>
      <vt:variant>
        <vt:i4>1</vt:i4>
      </vt:variant>
    </vt:vector>
  </HeadingPairs>
  <TitlesOfParts>
    <vt:vector size="1" baseType="lpstr">
      <vt:lpstr/>
    </vt:vector>
  </TitlesOfParts>
  <Company>Liguria Digitale</Company>
  <LinksUpToDate>false</LinksUpToDate>
  <CharactersWithSpaces>9910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Magistrello Camilla</dc:creator>
  <cp:keywords/>
  <dc:description/>
  <cp:lastModifiedBy>Magistrello Camilla</cp:lastModifiedBy>
  <cp:revision>25</cp:revision>
  <dcterms:created xsi:type="dcterms:W3CDTF">2026-06-18T08:28:00Z</dcterms:created>
  <dcterms:modified xsi:type="dcterms:W3CDTF">2026-07-24T12:03:00Z</dcterms:modified>
</cp:coreProperties>
</file>