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EF50" w14:textId="44A97BF0" w:rsidR="003748A8" w:rsidRPr="005E4AFF" w:rsidRDefault="00C321BA" w:rsidP="008E3346">
      <w:pPr>
        <w:spacing w:after="0"/>
        <w:jc w:val="center"/>
        <w:rPr>
          <w:rFonts w:ascii="Poppins" w:hAnsi="Poppins" w:cs="Poppins"/>
          <w:b/>
          <w:bCs/>
          <w:sz w:val="36"/>
          <w:szCs w:val="36"/>
        </w:rPr>
      </w:pPr>
      <w:r w:rsidRPr="005E4AFF">
        <w:rPr>
          <w:rFonts w:ascii="Poppins" w:hAnsi="Poppins" w:cs="Poppins"/>
          <w:b/>
          <w:bCs/>
          <w:sz w:val="36"/>
          <w:szCs w:val="36"/>
        </w:rPr>
        <w:t xml:space="preserve">ANALISI DATI </w:t>
      </w:r>
      <w:r w:rsidR="008E3346" w:rsidRPr="005E4AFF">
        <w:rPr>
          <w:rFonts w:ascii="Poppins" w:hAnsi="Poppins" w:cs="Poppins"/>
          <w:b/>
          <w:bCs/>
          <w:sz w:val="36"/>
          <w:szCs w:val="36"/>
        </w:rPr>
        <w:t>COVID-2019</w:t>
      </w:r>
    </w:p>
    <w:p w14:paraId="3B7FFD7C" w14:textId="0A00E904" w:rsidR="005E4DB4" w:rsidRDefault="00C321BA" w:rsidP="008E3346">
      <w:pPr>
        <w:spacing w:after="0"/>
        <w:rPr>
          <w:rFonts w:ascii="Poppins" w:hAnsi="Poppins" w:cs="Poppins"/>
        </w:rPr>
      </w:pPr>
      <w:r>
        <w:rPr>
          <w:rFonts w:ascii="Poppins" w:hAnsi="Poppins" w:cs="Poppins"/>
        </w:rPr>
        <w:t>Nel presente documento vengono riportati i dati relativi alla pandemia globale da Covid-19</w:t>
      </w:r>
      <w:r w:rsidR="00E60F36">
        <w:rPr>
          <w:rFonts w:ascii="Poppins" w:hAnsi="Poppins" w:cs="Poppins"/>
        </w:rPr>
        <w:t xml:space="preserve"> in Italia. Nello specifico sono stati attenzionati diversi parametri che verranno analizzati più nello specifico nei vari punti del documento:</w:t>
      </w:r>
    </w:p>
    <w:p w14:paraId="53B24B77" w14:textId="77777777" w:rsidR="00E60F36" w:rsidRDefault="00E60F36" w:rsidP="008E3346">
      <w:pPr>
        <w:spacing w:after="0"/>
        <w:rPr>
          <w:rFonts w:ascii="Poppins" w:hAnsi="Poppins" w:cs="Poppins"/>
        </w:rPr>
      </w:pPr>
    </w:p>
    <w:p w14:paraId="0E6814FE" w14:textId="5EF9C534" w:rsidR="00C321BA" w:rsidRPr="00027BFB" w:rsidRDefault="00E60F36" w:rsidP="008E3346">
      <w:pPr>
        <w:pStyle w:val="Paragrafoelenco"/>
        <w:numPr>
          <w:ilvl w:val="0"/>
          <w:numId w:val="1"/>
        </w:numPr>
        <w:spacing w:after="0"/>
        <w:rPr>
          <w:rFonts w:ascii="Poppins" w:hAnsi="Poppins" w:cs="Poppins"/>
          <w:b/>
          <w:bCs/>
        </w:rPr>
      </w:pPr>
      <w:r w:rsidRPr="00027BFB">
        <w:rPr>
          <w:rFonts w:ascii="Poppins" w:hAnsi="Poppins" w:cs="Poppins"/>
          <w:b/>
          <w:bCs/>
        </w:rPr>
        <w:t>Soggetti deceduti</w:t>
      </w:r>
      <w:r w:rsidR="00027BFB" w:rsidRPr="00027BFB">
        <w:rPr>
          <w:rFonts w:ascii="Poppins" w:hAnsi="Poppins" w:cs="Poppins"/>
          <w:b/>
          <w:bCs/>
        </w:rPr>
        <w:t xml:space="preserve"> a causa del COVID-19</w:t>
      </w:r>
    </w:p>
    <w:p w14:paraId="46FB410B" w14:textId="64C6D0A1" w:rsidR="00027BFB" w:rsidRPr="00E60F36" w:rsidRDefault="00027BFB" w:rsidP="00027BFB">
      <w:pPr>
        <w:pStyle w:val="Paragrafoelenco"/>
        <w:rPr>
          <w:rFonts w:ascii="Poppins" w:hAnsi="Poppins" w:cs="Poppins"/>
        </w:rPr>
      </w:pPr>
      <w:r>
        <w:rPr>
          <w:rFonts w:ascii="Poppins" w:hAnsi="Poppins" w:cs="Poppins"/>
        </w:rPr>
        <w:t>La seguente tabella riporta nella prima colonna il nome di ciascuna regione, mentre nella seconda colonna è riportato il numero esatto di deceduti per regione.</w:t>
      </w:r>
    </w:p>
    <w:tbl>
      <w:tblPr>
        <w:tblW w:w="55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1"/>
        <w:gridCol w:w="2196"/>
      </w:tblGrid>
      <w:tr w:rsidR="005E4DB4" w:rsidRPr="005E4DB4" w14:paraId="62884BC5" w14:textId="77777777" w:rsidTr="008C5135">
        <w:trPr>
          <w:trHeight w:val="122"/>
        </w:trPr>
        <w:tc>
          <w:tcPr>
            <w:tcW w:w="332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2245DFC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  <w:t>Regione</w:t>
            </w:r>
          </w:p>
        </w:tc>
        <w:tc>
          <w:tcPr>
            <w:tcW w:w="219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836347C" w14:textId="3FD847E2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  <w:t>Deceduti</w:t>
            </w:r>
          </w:p>
        </w:tc>
      </w:tr>
      <w:tr w:rsidR="008C5135" w:rsidRPr="005E4DB4" w14:paraId="3DD06B34" w14:textId="77777777" w:rsidTr="008C5135">
        <w:trPr>
          <w:trHeight w:val="150"/>
        </w:trPr>
        <w:tc>
          <w:tcPr>
            <w:tcW w:w="332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1CFA36E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Abruzzo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5BD64CA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4041</w:t>
            </w:r>
          </w:p>
        </w:tc>
      </w:tr>
      <w:tr w:rsidR="005E4DB4" w:rsidRPr="005E4DB4" w14:paraId="28597E2B" w14:textId="77777777" w:rsidTr="008C5135">
        <w:trPr>
          <w:trHeight w:val="150"/>
        </w:trPr>
        <w:tc>
          <w:tcPr>
            <w:tcW w:w="332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FAD9137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Basilicata</w:t>
            </w:r>
          </w:p>
        </w:tc>
        <w:tc>
          <w:tcPr>
            <w:tcW w:w="2196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0A8D754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1048</w:t>
            </w:r>
          </w:p>
        </w:tc>
      </w:tr>
      <w:tr w:rsidR="008C5135" w:rsidRPr="005E4DB4" w14:paraId="7055E8B0" w14:textId="77777777" w:rsidTr="008C5135">
        <w:trPr>
          <w:trHeight w:val="150"/>
        </w:trPr>
        <w:tc>
          <w:tcPr>
            <w:tcW w:w="332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C4A0A7F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Calabria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F815992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3596</w:t>
            </w:r>
          </w:p>
        </w:tc>
      </w:tr>
      <w:tr w:rsidR="005E4DB4" w:rsidRPr="005E4DB4" w14:paraId="29D158D2" w14:textId="77777777" w:rsidTr="008C5135">
        <w:trPr>
          <w:trHeight w:val="150"/>
        </w:trPr>
        <w:tc>
          <w:tcPr>
            <w:tcW w:w="332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ACCA00D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Campania</w:t>
            </w:r>
          </w:p>
        </w:tc>
        <w:tc>
          <w:tcPr>
            <w:tcW w:w="2196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724CCCC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12061</w:t>
            </w:r>
          </w:p>
        </w:tc>
      </w:tr>
      <w:tr w:rsidR="008C5135" w:rsidRPr="005E4DB4" w14:paraId="3042ABCF" w14:textId="77777777" w:rsidTr="008C5135">
        <w:trPr>
          <w:trHeight w:val="150"/>
        </w:trPr>
        <w:tc>
          <w:tcPr>
            <w:tcW w:w="332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F49384B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Emilia-Romagna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7018471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19859</w:t>
            </w:r>
          </w:p>
        </w:tc>
      </w:tr>
      <w:tr w:rsidR="005E4DB4" w:rsidRPr="005E4DB4" w14:paraId="5B019DD2" w14:textId="77777777" w:rsidTr="008C5135">
        <w:trPr>
          <w:trHeight w:val="150"/>
        </w:trPr>
        <w:tc>
          <w:tcPr>
            <w:tcW w:w="332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8C5E5FD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Friuli-Venezia Giulia</w:t>
            </w:r>
          </w:p>
        </w:tc>
        <w:tc>
          <w:tcPr>
            <w:tcW w:w="2196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B14E0D2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6347</w:t>
            </w:r>
          </w:p>
        </w:tc>
      </w:tr>
      <w:tr w:rsidR="008C5135" w:rsidRPr="005E4DB4" w14:paraId="4FC9974B" w14:textId="77777777" w:rsidTr="008C5135">
        <w:trPr>
          <w:trHeight w:val="150"/>
        </w:trPr>
        <w:tc>
          <w:tcPr>
            <w:tcW w:w="332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81070B5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Lazio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9C0AD6A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13122</w:t>
            </w:r>
          </w:p>
        </w:tc>
      </w:tr>
      <w:tr w:rsidR="005E4DB4" w:rsidRPr="005E4DB4" w14:paraId="7BE5D39B" w14:textId="77777777" w:rsidTr="008C5135">
        <w:trPr>
          <w:trHeight w:val="150"/>
        </w:trPr>
        <w:tc>
          <w:tcPr>
            <w:tcW w:w="332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3BE05A5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Liguria</w:t>
            </w:r>
          </w:p>
        </w:tc>
        <w:tc>
          <w:tcPr>
            <w:tcW w:w="2196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BEB45E9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6000</w:t>
            </w:r>
          </w:p>
        </w:tc>
      </w:tr>
      <w:tr w:rsidR="008C5135" w:rsidRPr="005E4DB4" w14:paraId="433651D3" w14:textId="77777777" w:rsidTr="008C5135">
        <w:trPr>
          <w:trHeight w:val="150"/>
        </w:trPr>
        <w:tc>
          <w:tcPr>
            <w:tcW w:w="332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AF3EAF4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Lombardia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A89600B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47031</w:t>
            </w:r>
          </w:p>
        </w:tc>
      </w:tr>
      <w:tr w:rsidR="005E4DB4" w:rsidRPr="005E4DB4" w14:paraId="3DBFB4DD" w14:textId="77777777" w:rsidTr="008C5135">
        <w:trPr>
          <w:trHeight w:val="150"/>
        </w:trPr>
        <w:tc>
          <w:tcPr>
            <w:tcW w:w="332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5EDDE9A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Marche</w:t>
            </w:r>
          </w:p>
        </w:tc>
        <w:tc>
          <w:tcPr>
            <w:tcW w:w="2196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1817057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4504</w:t>
            </w:r>
          </w:p>
        </w:tc>
      </w:tr>
      <w:tr w:rsidR="008C5135" w:rsidRPr="005E4DB4" w14:paraId="5405E756" w14:textId="77777777" w:rsidTr="008C5135">
        <w:trPr>
          <w:trHeight w:val="150"/>
        </w:trPr>
        <w:tc>
          <w:tcPr>
            <w:tcW w:w="332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E8A5467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Molise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BD4F69F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778</w:t>
            </w:r>
          </w:p>
        </w:tc>
      </w:tr>
      <w:tr w:rsidR="005E4DB4" w:rsidRPr="005E4DB4" w14:paraId="3F022378" w14:textId="77777777" w:rsidTr="008C5135">
        <w:trPr>
          <w:trHeight w:val="150"/>
        </w:trPr>
        <w:tc>
          <w:tcPr>
            <w:tcW w:w="332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188A337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Piemonte</w:t>
            </w:r>
          </w:p>
        </w:tc>
        <w:tc>
          <w:tcPr>
            <w:tcW w:w="2196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1EA27B4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13899</w:t>
            </w:r>
          </w:p>
        </w:tc>
      </w:tr>
      <w:tr w:rsidR="008C5135" w:rsidRPr="005E4DB4" w14:paraId="2BF9B2B1" w14:textId="77777777" w:rsidTr="008C5135">
        <w:trPr>
          <w:trHeight w:val="150"/>
        </w:trPr>
        <w:tc>
          <w:tcPr>
            <w:tcW w:w="332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0179A5E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Puglia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489F7F1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9926</w:t>
            </w:r>
          </w:p>
        </w:tc>
      </w:tr>
      <w:tr w:rsidR="005E4DB4" w:rsidRPr="005E4DB4" w14:paraId="0B09185E" w14:textId="77777777" w:rsidTr="008C5135">
        <w:trPr>
          <w:trHeight w:val="150"/>
        </w:trPr>
        <w:tc>
          <w:tcPr>
            <w:tcW w:w="332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548F77C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Sardegna</w:t>
            </w:r>
          </w:p>
        </w:tc>
        <w:tc>
          <w:tcPr>
            <w:tcW w:w="2196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B4B18F3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2975</w:t>
            </w:r>
          </w:p>
        </w:tc>
      </w:tr>
      <w:tr w:rsidR="008C5135" w:rsidRPr="005E4DB4" w14:paraId="226DB4C8" w14:textId="77777777" w:rsidTr="008C5135">
        <w:trPr>
          <w:trHeight w:val="150"/>
        </w:trPr>
        <w:tc>
          <w:tcPr>
            <w:tcW w:w="332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6F88BD0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Sicilia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8189736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12944</w:t>
            </w:r>
          </w:p>
        </w:tc>
      </w:tr>
      <w:tr w:rsidR="005E4DB4" w:rsidRPr="005E4DB4" w14:paraId="3849A1D0" w14:textId="77777777" w:rsidTr="008C5135">
        <w:trPr>
          <w:trHeight w:val="150"/>
        </w:trPr>
        <w:tc>
          <w:tcPr>
            <w:tcW w:w="332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5BD1F0A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Toscana</w:t>
            </w:r>
          </w:p>
        </w:tc>
        <w:tc>
          <w:tcPr>
            <w:tcW w:w="2196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35CC04A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12293</w:t>
            </w:r>
          </w:p>
        </w:tc>
      </w:tr>
      <w:tr w:rsidR="008C5135" w:rsidRPr="005E4DB4" w14:paraId="45D6DF03" w14:textId="77777777" w:rsidTr="008C5135">
        <w:trPr>
          <w:trHeight w:val="150"/>
        </w:trPr>
        <w:tc>
          <w:tcPr>
            <w:tcW w:w="332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BD1749D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Trentino-Alto Adige/Südtirol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D7392E3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3318</w:t>
            </w:r>
          </w:p>
        </w:tc>
      </w:tr>
      <w:tr w:rsidR="005E4DB4" w:rsidRPr="005E4DB4" w14:paraId="202FDBFC" w14:textId="77777777" w:rsidTr="008C5135">
        <w:trPr>
          <w:trHeight w:val="150"/>
        </w:trPr>
        <w:tc>
          <w:tcPr>
            <w:tcW w:w="332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F365A0B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Umbria</w:t>
            </w:r>
          </w:p>
        </w:tc>
        <w:tc>
          <w:tcPr>
            <w:tcW w:w="2196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3293DAD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2519</w:t>
            </w:r>
          </w:p>
        </w:tc>
      </w:tr>
      <w:tr w:rsidR="008C5135" w:rsidRPr="005E4DB4" w14:paraId="550804B6" w14:textId="77777777" w:rsidTr="008C5135">
        <w:trPr>
          <w:trHeight w:val="150"/>
        </w:trPr>
        <w:tc>
          <w:tcPr>
            <w:tcW w:w="332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717069F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Valle d'Aosta/Vallée d'Aoste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965E4D0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579</w:t>
            </w:r>
          </w:p>
        </w:tc>
      </w:tr>
      <w:tr w:rsidR="005E4DB4" w:rsidRPr="005E4DB4" w14:paraId="05A571B5" w14:textId="77777777" w:rsidTr="008C5135">
        <w:trPr>
          <w:trHeight w:val="150"/>
        </w:trPr>
        <w:tc>
          <w:tcPr>
            <w:tcW w:w="332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FA98B6A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Veneto</w:t>
            </w:r>
          </w:p>
        </w:tc>
        <w:tc>
          <w:tcPr>
            <w:tcW w:w="2196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6563E6C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17224</w:t>
            </w:r>
          </w:p>
        </w:tc>
      </w:tr>
      <w:tr w:rsidR="008C5135" w:rsidRPr="005E4DB4" w14:paraId="0DFE0F7D" w14:textId="77777777" w:rsidTr="008C5135">
        <w:trPr>
          <w:trHeight w:val="122"/>
        </w:trPr>
        <w:tc>
          <w:tcPr>
            <w:tcW w:w="3321" w:type="dxa"/>
            <w:tcBorders>
              <w:top w:val="single" w:sz="4" w:space="0" w:color="70AD47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707D045" w14:textId="77777777" w:rsidR="005E4DB4" w:rsidRPr="005E4DB4" w:rsidRDefault="005E4DB4" w:rsidP="005E4DB4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  <w:t>Totale complessivo</w:t>
            </w:r>
          </w:p>
        </w:tc>
        <w:tc>
          <w:tcPr>
            <w:tcW w:w="2196" w:type="dxa"/>
            <w:tcBorders>
              <w:top w:val="single" w:sz="4" w:space="0" w:color="70AD47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1CDC4A7" w14:textId="77777777" w:rsidR="005E4DB4" w:rsidRPr="005E4DB4" w:rsidRDefault="005E4DB4" w:rsidP="005E4DB4">
            <w:pPr>
              <w:spacing w:after="0" w:line="240" w:lineRule="auto"/>
              <w:jc w:val="right"/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</w:pPr>
            <w:r w:rsidRPr="005E4DB4"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  <w:t>194064</w:t>
            </w:r>
          </w:p>
        </w:tc>
      </w:tr>
    </w:tbl>
    <w:p w14:paraId="30E4B6C2" w14:textId="06FF4B8B" w:rsidR="00027BFB" w:rsidRPr="00027BFB" w:rsidRDefault="00027BFB" w:rsidP="00027BFB">
      <w:pPr>
        <w:spacing w:after="0"/>
        <w:rPr>
          <w:rFonts w:ascii="Poppins" w:hAnsi="Poppins" w:cs="Poppins"/>
        </w:rPr>
      </w:pPr>
    </w:p>
    <w:p w14:paraId="324CCBAF" w14:textId="5B658474" w:rsidR="00027BFB" w:rsidRPr="00027BFB" w:rsidRDefault="00027BFB" w:rsidP="00027BFB">
      <w:pPr>
        <w:pStyle w:val="Paragrafoelenco"/>
        <w:spacing w:after="0"/>
        <w:rPr>
          <w:rFonts w:ascii="Poppins" w:hAnsi="Poppins" w:cs="Poppins"/>
        </w:rPr>
      </w:pPr>
      <w:r>
        <w:rPr>
          <w:rFonts w:ascii="Poppins" w:hAnsi="Poppins" w:cs="Poppins"/>
        </w:rPr>
        <w:t xml:space="preserve">Il grafico </w:t>
      </w:r>
      <w:r w:rsidR="008C5135">
        <w:rPr>
          <w:rFonts w:ascii="Poppins" w:hAnsi="Poppins" w:cs="Poppins"/>
        </w:rPr>
        <w:t xml:space="preserve">sotto riportato </w:t>
      </w:r>
      <w:r>
        <w:rPr>
          <w:rFonts w:ascii="Poppins" w:hAnsi="Poppins" w:cs="Poppins"/>
        </w:rPr>
        <w:t>ci aiuta visivamente a comprendere quali sono state le regioni con il maggior numero di morti per COVID-19. L’istogramma mostra come la Lombardia abbia avuto il maggior numero di vittime e sia un outlier rispetto a tutti gli altri valori riportati. Per contro, Valle d’Aosta e Molise vantano il minor numero di decessi dovuti al COVID-19.</w:t>
      </w:r>
    </w:p>
    <w:p w14:paraId="3FD121C2" w14:textId="3FC1D145" w:rsidR="001D7928" w:rsidRDefault="00027BFB" w:rsidP="008E3346">
      <w:pPr>
        <w:spacing w:after="0"/>
        <w:rPr>
          <w:rFonts w:ascii="Poppins" w:hAnsi="Poppins" w:cs="Poppins"/>
        </w:rPr>
      </w:pPr>
      <w:r w:rsidRPr="00027BFB">
        <w:rPr>
          <w:rFonts w:ascii="Poppins" w:hAnsi="Poppins" w:cs="Poppins"/>
        </w:rPr>
        <w:lastRenderedPageBreak/>
        <w:drawing>
          <wp:inline distT="0" distB="0" distL="0" distR="0" wp14:anchorId="098611FF" wp14:editId="776D1383">
            <wp:extent cx="4587638" cy="2758679"/>
            <wp:effectExtent l="0" t="0" r="3810" b="3810"/>
            <wp:docPr id="1995932580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32580" name="Immagine 1" descr="Immagine che contiene testo, schermata, Carattere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389E" w14:textId="77777777" w:rsidR="001D7928" w:rsidRDefault="001D7928" w:rsidP="008E3346">
      <w:pPr>
        <w:spacing w:after="0"/>
        <w:rPr>
          <w:rFonts w:ascii="Poppins" w:hAnsi="Poppins" w:cs="Poppins"/>
        </w:rPr>
      </w:pPr>
    </w:p>
    <w:p w14:paraId="21AACD18" w14:textId="0F701304" w:rsidR="00027BFB" w:rsidRPr="008C5135" w:rsidRDefault="00027BFB" w:rsidP="00027BFB">
      <w:pPr>
        <w:pStyle w:val="Paragrafoelenco"/>
        <w:numPr>
          <w:ilvl w:val="0"/>
          <w:numId w:val="1"/>
        </w:numPr>
        <w:spacing w:after="0"/>
        <w:rPr>
          <w:rFonts w:ascii="Poppins" w:hAnsi="Poppins" w:cs="Poppins"/>
          <w:b/>
          <w:bCs/>
        </w:rPr>
      </w:pPr>
      <w:r w:rsidRPr="008C5135">
        <w:rPr>
          <w:rFonts w:ascii="Poppins" w:hAnsi="Poppins" w:cs="Poppins"/>
          <w:b/>
          <w:bCs/>
        </w:rPr>
        <w:t>Soggetti guariti dal COVID-19</w:t>
      </w:r>
    </w:p>
    <w:p w14:paraId="75F0997D" w14:textId="08E70277" w:rsidR="00027BFB" w:rsidRPr="00027BFB" w:rsidRDefault="00027BFB" w:rsidP="00027BFB">
      <w:pPr>
        <w:pStyle w:val="Paragrafoelenco"/>
        <w:rPr>
          <w:rFonts w:ascii="Poppins" w:hAnsi="Poppins" w:cs="Poppins"/>
        </w:rPr>
      </w:pPr>
      <w:r>
        <w:rPr>
          <w:rFonts w:ascii="Poppins" w:hAnsi="Poppins" w:cs="Poppins"/>
        </w:rPr>
        <w:t>La tabella relativa ai guariti</w:t>
      </w:r>
      <w:r w:rsidR="008C5135">
        <w:rPr>
          <w:rFonts w:ascii="Poppins" w:hAnsi="Poppins" w:cs="Poppins"/>
        </w:rPr>
        <w:t xml:space="preserve"> riporta nella prima colonna il nome di ciascuna regione, mentre nella seconda troviamo il numero di guariti per regione.</w:t>
      </w:r>
    </w:p>
    <w:tbl>
      <w:tblPr>
        <w:tblW w:w="6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2"/>
        <w:gridCol w:w="2381"/>
      </w:tblGrid>
      <w:tr w:rsidR="001D7928" w:rsidRPr="001D7928" w14:paraId="121ED699" w14:textId="77777777" w:rsidTr="008C5135">
        <w:trPr>
          <w:trHeight w:val="242"/>
        </w:trPr>
        <w:tc>
          <w:tcPr>
            <w:tcW w:w="37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A0895B0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  <w:t>Regione</w:t>
            </w:r>
          </w:p>
        </w:tc>
        <w:tc>
          <w:tcPr>
            <w:tcW w:w="238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6637F7D" w14:textId="45E6AF2D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  <w:t>Guariti</w:t>
            </w:r>
          </w:p>
        </w:tc>
      </w:tr>
      <w:tr w:rsidR="001D7928" w:rsidRPr="001D7928" w14:paraId="4533B6F8" w14:textId="77777777" w:rsidTr="008C5135">
        <w:trPr>
          <w:trHeight w:val="242"/>
        </w:trPr>
        <w:tc>
          <w:tcPr>
            <w:tcW w:w="3722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41B6C8C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Abruzzo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B1FFCD7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668758</w:t>
            </w:r>
          </w:p>
        </w:tc>
      </w:tr>
      <w:tr w:rsidR="001D7928" w:rsidRPr="001D7928" w14:paraId="45E16EF1" w14:textId="77777777" w:rsidTr="008C5135">
        <w:trPr>
          <w:trHeight w:val="242"/>
        </w:trPr>
        <w:tc>
          <w:tcPr>
            <w:tcW w:w="3722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BFF3377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Basilicata</w:t>
            </w:r>
          </w:p>
        </w:tc>
        <w:tc>
          <w:tcPr>
            <w:tcW w:w="238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866413C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191479</w:t>
            </w:r>
          </w:p>
        </w:tc>
      </w:tr>
      <w:tr w:rsidR="001D7928" w:rsidRPr="001D7928" w14:paraId="22650B73" w14:textId="77777777" w:rsidTr="008C5135">
        <w:trPr>
          <w:trHeight w:val="242"/>
        </w:trPr>
        <w:tc>
          <w:tcPr>
            <w:tcW w:w="3722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469ECB6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Calabria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EAB082B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643757</w:t>
            </w:r>
          </w:p>
        </w:tc>
      </w:tr>
      <w:tr w:rsidR="001D7928" w:rsidRPr="001D7928" w14:paraId="236E20A1" w14:textId="77777777" w:rsidTr="008C5135">
        <w:trPr>
          <w:trHeight w:val="242"/>
        </w:trPr>
        <w:tc>
          <w:tcPr>
            <w:tcW w:w="3722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9750C9A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Campania</w:t>
            </w:r>
          </w:p>
        </w:tc>
        <w:tc>
          <w:tcPr>
            <w:tcW w:w="238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A7130E9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2482123</w:t>
            </w:r>
          </w:p>
        </w:tc>
      </w:tr>
      <w:tr w:rsidR="001D7928" w:rsidRPr="001D7928" w14:paraId="488A1C4A" w14:textId="77777777" w:rsidTr="008C5135">
        <w:trPr>
          <w:trHeight w:val="242"/>
        </w:trPr>
        <w:tc>
          <w:tcPr>
            <w:tcW w:w="3722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2E68CFD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Emilia-Romagna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1BBB134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2170571</w:t>
            </w:r>
          </w:p>
        </w:tc>
      </w:tr>
      <w:tr w:rsidR="001D7928" w:rsidRPr="001D7928" w14:paraId="46726977" w14:textId="77777777" w:rsidTr="008C5135">
        <w:trPr>
          <w:trHeight w:val="242"/>
        </w:trPr>
        <w:tc>
          <w:tcPr>
            <w:tcW w:w="3722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56C1B38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Friuli-Venezia Giulia</w:t>
            </w:r>
          </w:p>
        </w:tc>
        <w:tc>
          <w:tcPr>
            <w:tcW w:w="238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F5D3977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587125</w:t>
            </w:r>
          </w:p>
        </w:tc>
      </w:tr>
      <w:tr w:rsidR="001D7928" w:rsidRPr="001D7928" w14:paraId="54E3CE8D" w14:textId="77777777" w:rsidTr="008C5135">
        <w:trPr>
          <w:trHeight w:val="242"/>
        </w:trPr>
        <w:tc>
          <w:tcPr>
            <w:tcW w:w="3722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E44CEE7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Lazio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0C23123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2438883</w:t>
            </w:r>
          </w:p>
        </w:tc>
      </w:tr>
      <w:tr w:rsidR="001D7928" w:rsidRPr="001D7928" w14:paraId="717D791F" w14:textId="77777777" w:rsidTr="008C5135">
        <w:trPr>
          <w:trHeight w:val="242"/>
        </w:trPr>
        <w:tc>
          <w:tcPr>
            <w:tcW w:w="3722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277D1F6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Liguria</w:t>
            </w:r>
          </w:p>
        </w:tc>
        <w:tc>
          <w:tcPr>
            <w:tcW w:w="238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9BEA2F0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678840</w:t>
            </w:r>
          </w:p>
        </w:tc>
      </w:tr>
      <w:tr w:rsidR="001D7928" w:rsidRPr="001D7928" w14:paraId="717B63C4" w14:textId="77777777" w:rsidTr="008C5135">
        <w:trPr>
          <w:trHeight w:val="242"/>
        </w:trPr>
        <w:tc>
          <w:tcPr>
            <w:tcW w:w="3722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59C9358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Lombardia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2CD8531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4242764</w:t>
            </w:r>
          </w:p>
        </w:tc>
      </w:tr>
      <w:tr w:rsidR="001D7928" w:rsidRPr="001D7928" w14:paraId="1A079502" w14:textId="77777777" w:rsidTr="008C5135">
        <w:trPr>
          <w:trHeight w:val="242"/>
        </w:trPr>
        <w:tc>
          <w:tcPr>
            <w:tcW w:w="3722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5AF5489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Marche</w:t>
            </w:r>
          </w:p>
        </w:tc>
        <w:tc>
          <w:tcPr>
            <w:tcW w:w="238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24AC8D6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727781</w:t>
            </w:r>
          </w:p>
        </w:tc>
      </w:tr>
      <w:tr w:rsidR="001D7928" w:rsidRPr="001D7928" w14:paraId="2218795D" w14:textId="77777777" w:rsidTr="008C5135">
        <w:trPr>
          <w:trHeight w:val="242"/>
        </w:trPr>
        <w:tc>
          <w:tcPr>
            <w:tcW w:w="3722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FEC2A58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Molise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22149CA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102635</w:t>
            </w:r>
          </w:p>
        </w:tc>
      </w:tr>
      <w:tr w:rsidR="001D7928" w:rsidRPr="001D7928" w14:paraId="696CC4BB" w14:textId="77777777" w:rsidTr="008C5135">
        <w:trPr>
          <w:trHeight w:val="242"/>
        </w:trPr>
        <w:tc>
          <w:tcPr>
            <w:tcW w:w="3722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FF4BA5B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Piemonte</w:t>
            </w:r>
          </w:p>
        </w:tc>
        <w:tc>
          <w:tcPr>
            <w:tcW w:w="238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A9DF92C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1725727</w:t>
            </w:r>
          </w:p>
        </w:tc>
      </w:tr>
      <w:tr w:rsidR="001D7928" w:rsidRPr="001D7928" w14:paraId="40E90976" w14:textId="77777777" w:rsidTr="008C5135">
        <w:trPr>
          <w:trHeight w:val="242"/>
        </w:trPr>
        <w:tc>
          <w:tcPr>
            <w:tcW w:w="3722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CC4192C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Puglia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A065B4A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1653592</w:t>
            </w:r>
          </w:p>
        </w:tc>
      </w:tr>
      <w:tr w:rsidR="001D7928" w:rsidRPr="001D7928" w14:paraId="40BE7C93" w14:textId="77777777" w:rsidTr="008C5135">
        <w:trPr>
          <w:trHeight w:val="242"/>
        </w:trPr>
        <w:tc>
          <w:tcPr>
            <w:tcW w:w="3722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71CDD11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Sardegna</w:t>
            </w:r>
          </w:p>
        </w:tc>
        <w:tc>
          <w:tcPr>
            <w:tcW w:w="238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959AFEA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513189</w:t>
            </w:r>
          </w:p>
        </w:tc>
      </w:tr>
      <w:tr w:rsidR="001D7928" w:rsidRPr="001D7928" w14:paraId="1A00E565" w14:textId="77777777" w:rsidTr="008C5135">
        <w:trPr>
          <w:trHeight w:val="242"/>
        </w:trPr>
        <w:tc>
          <w:tcPr>
            <w:tcW w:w="3722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6BDE1B3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Sicilia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D88891D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1818423</w:t>
            </w:r>
          </w:p>
        </w:tc>
      </w:tr>
      <w:tr w:rsidR="001D7928" w:rsidRPr="001D7928" w14:paraId="6609DFCF" w14:textId="77777777" w:rsidTr="008C5135">
        <w:trPr>
          <w:trHeight w:val="242"/>
        </w:trPr>
        <w:tc>
          <w:tcPr>
            <w:tcW w:w="3722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F6D0E96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Toscana</w:t>
            </w:r>
          </w:p>
        </w:tc>
        <w:tc>
          <w:tcPr>
            <w:tcW w:w="238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5D5617E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1625600</w:t>
            </w:r>
          </w:p>
        </w:tc>
      </w:tr>
      <w:tr w:rsidR="001D7928" w:rsidRPr="001D7928" w14:paraId="20550B8E" w14:textId="77777777" w:rsidTr="008C5135">
        <w:trPr>
          <w:trHeight w:val="242"/>
        </w:trPr>
        <w:tc>
          <w:tcPr>
            <w:tcW w:w="3722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3DBFB84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Trentino-Alto Adige/Südtirol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94CBF55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548473</w:t>
            </w:r>
          </w:p>
        </w:tc>
      </w:tr>
      <w:tr w:rsidR="001D7928" w:rsidRPr="001D7928" w14:paraId="5E886C87" w14:textId="77777777" w:rsidTr="008C5135">
        <w:trPr>
          <w:trHeight w:val="242"/>
        </w:trPr>
        <w:tc>
          <w:tcPr>
            <w:tcW w:w="3722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9A8FABC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Umbria</w:t>
            </w:r>
          </w:p>
        </w:tc>
        <w:tc>
          <w:tcPr>
            <w:tcW w:w="238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2A7E852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450837</w:t>
            </w:r>
          </w:p>
        </w:tc>
      </w:tr>
      <w:tr w:rsidR="001D7928" w:rsidRPr="001D7928" w14:paraId="2C33E02E" w14:textId="77777777" w:rsidTr="008C5135">
        <w:trPr>
          <w:trHeight w:val="242"/>
        </w:trPr>
        <w:tc>
          <w:tcPr>
            <w:tcW w:w="3722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2B84F9C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Valle d'Aosta/Vallée d'Aoste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3D2E1F8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51554</w:t>
            </w:r>
          </w:p>
        </w:tc>
      </w:tr>
      <w:tr w:rsidR="001D7928" w:rsidRPr="001D7928" w14:paraId="3A365CD3" w14:textId="77777777" w:rsidTr="008C5135">
        <w:trPr>
          <w:trHeight w:val="242"/>
        </w:trPr>
        <w:tc>
          <w:tcPr>
            <w:tcW w:w="3722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D2C0C91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Veneto</w:t>
            </w:r>
          </w:p>
        </w:tc>
        <w:tc>
          <w:tcPr>
            <w:tcW w:w="2381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DEAF7EE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color w:val="548235"/>
                <w:kern w:val="0"/>
                <w:lang w:eastAsia="it-IT"/>
                <w14:ligatures w14:val="none"/>
              </w:rPr>
              <w:t>2790105</w:t>
            </w:r>
          </w:p>
        </w:tc>
      </w:tr>
      <w:tr w:rsidR="001D7928" w:rsidRPr="001D7928" w14:paraId="24E179E3" w14:textId="77777777" w:rsidTr="008C5135">
        <w:trPr>
          <w:trHeight w:val="242"/>
        </w:trPr>
        <w:tc>
          <w:tcPr>
            <w:tcW w:w="3722" w:type="dxa"/>
            <w:tcBorders>
              <w:top w:val="single" w:sz="4" w:space="0" w:color="70AD47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293CBC4" w14:textId="77777777" w:rsidR="001D7928" w:rsidRPr="001D7928" w:rsidRDefault="001D7928" w:rsidP="001D7928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  <w:t>Totale complessivo</w:t>
            </w:r>
          </w:p>
        </w:tc>
        <w:tc>
          <w:tcPr>
            <w:tcW w:w="2381" w:type="dxa"/>
            <w:tcBorders>
              <w:top w:val="single" w:sz="4" w:space="0" w:color="70AD47"/>
              <w:left w:val="single" w:sz="4" w:space="0" w:color="70AD47"/>
              <w:bottom w:val="single" w:sz="4" w:space="0" w:color="80808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AFCF220" w14:textId="77777777" w:rsidR="001D7928" w:rsidRPr="001D7928" w:rsidRDefault="001D7928" w:rsidP="001D7928">
            <w:pPr>
              <w:spacing w:after="0" w:line="240" w:lineRule="auto"/>
              <w:jc w:val="right"/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</w:pPr>
            <w:r w:rsidRPr="001D7928">
              <w:rPr>
                <w:rFonts w:ascii="Poppins" w:eastAsia="Times New Roman" w:hAnsi="Poppins" w:cs="Poppins"/>
                <w:b/>
                <w:bCs/>
                <w:color w:val="FF0000"/>
                <w:kern w:val="0"/>
                <w:lang w:eastAsia="it-IT"/>
                <w14:ligatures w14:val="none"/>
              </w:rPr>
              <w:t>26112216</w:t>
            </w:r>
          </w:p>
        </w:tc>
      </w:tr>
    </w:tbl>
    <w:p w14:paraId="23FCE726" w14:textId="77777777" w:rsidR="00E60F36" w:rsidRDefault="00E60F36" w:rsidP="008E3346">
      <w:pPr>
        <w:spacing w:after="0"/>
        <w:rPr>
          <w:rFonts w:ascii="Poppins" w:hAnsi="Poppins" w:cs="Poppins"/>
        </w:rPr>
      </w:pPr>
    </w:p>
    <w:p w14:paraId="18BB4088" w14:textId="3F941D7E" w:rsidR="00027BFB" w:rsidRPr="00027BFB" w:rsidRDefault="008C5135" w:rsidP="008C5135">
      <w:pPr>
        <w:pStyle w:val="Paragrafoelenco"/>
        <w:rPr>
          <w:rFonts w:ascii="Poppins" w:hAnsi="Poppins" w:cs="Poppins"/>
        </w:rPr>
      </w:pPr>
      <w:r>
        <w:rPr>
          <w:rFonts w:ascii="Poppins" w:hAnsi="Poppins" w:cs="Poppins"/>
        </w:rPr>
        <w:t>Il seguente grafico mostra livelli di guarigione elevati in Lombardia (regione con più vittime da COVID-19), ma anche in Veneto, Campania e Lazio.</w:t>
      </w:r>
    </w:p>
    <w:p w14:paraId="06734056" w14:textId="1E2F0D23" w:rsidR="001D7928" w:rsidRDefault="00E60F36" w:rsidP="008E3346">
      <w:pPr>
        <w:spacing w:after="0"/>
        <w:rPr>
          <w:rFonts w:ascii="Poppins" w:hAnsi="Poppins" w:cs="Poppins"/>
        </w:rPr>
      </w:pPr>
      <w:r w:rsidRPr="00E60F36">
        <w:rPr>
          <w:rFonts w:ascii="Poppins" w:hAnsi="Poppins" w:cs="Poppins"/>
        </w:rPr>
        <w:drawing>
          <wp:inline distT="0" distB="0" distL="0" distR="0" wp14:anchorId="0E17AE6A" wp14:editId="3D8AE2E9">
            <wp:extent cx="4595258" cy="2781541"/>
            <wp:effectExtent l="0" t="0" r="0" b="0"/>
            <wp:docPr id="1410515396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15396" name="Immagine 1" descr="Immagine che contiene testo, schermata, Carattere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49B0" w14:textId="77777777" w:rsidR="008C5135" w:rsidRDefault="008C5135" w:rsidP="008E3346">
      <w:pPr>
        <w:spacing w:after="0"/>
        <w:rPr>
          <w:rFonts w:ascii="Poppins" w:hAnsi="Poppins" w:cs="Poppins"/>
        </w:rPr>
      </w:pPr>
    </w:p>
    <w:p w14:paraId="3130AA8E" w14:textId="670E8287" w:rsidR="008C5135" w:rsidRPr="008C5135" w:rsidRDefault="008C5135" w:rsidP="008C5135">
      <w:pPr>
        <w:pStyle w:val="Paragrafoelenco"/>
        <w:spacing w:after="0"/>
        <w:rPr>
          <w:rFonts w:ascii="Poppins" w:hAnsi="Poppins" w:cs="Poppins"/>
        </w:rPr>
      </w:pPr>
      <w:r>
        <w:rPr>
          <w:rFonts w:ascii="Poppins" w:hAnsi="Poppins" w:cs="Poppins"/>
        </w:rPr>
        <w:t>Nel dettaglio possiamo osservare che il Nord-est e il Nord-ovest riportano percentuali maggiori, rispetto alle altre aree, di soggetti guariti</w:t>
      </w:r>
      <w:r w:rsidR="0089286D">
        <w:rPr>
          <w:rFonts w:ascii="Poppins" w:hAnsi="Poppins" w:cs="Poppins"/>
        </w:rPr>
        <w:t xml:space="preserve"> ma anche di soggetti deceduti.</w:t>
      </w:r>
      <w:r w:rsidR="005E4AFF">
        <w:rPr>
          <w:rFonts w:ascii="Poppins" w:hAnsi="Poppins" w:cs="Poppins"/>
        </w:rPr>
        <w:t xml:space="preserve"> </w:t>
      </w:r>
    </w:p>
    <w:p w14:paraId="7C1ACD23" w14:textId="77777777" w:rsidR="008C5135" w:rsidRDefault="008C5135" w:rsidP="008E3346">
      <w:pPr>
        <w:spacing w:after="0"/>
        <w:rPr>
          <w:rFonts w:ascii="Poppins" w:hAnsi="Poppins" w:cs="Poppins"/>
        </w:rPr>
      </w:pPr>
    </w:p>
    <w:p w14:paraId="28272EFD" w14:textId="75361058" w:rsidR="001D7928" w:rsidRDefault="008C5135" w:rsidP="008E3346">
      <w:pPr>
        <w:spacing w:after="0"/>
        <w:rPr>
          <w:rFonts w:ascii="Poppins" w:hAnsi="Poppins" w:cs="Poppins"/>
        </w:rPr>
      </w:pPr>
      <w:r w:rsidRPr="008C5135">
        <w:rPr>
          <w:rFonts w:ascii="Poppins" w:hAnsi="Poppins" w:cs="Poppins"/>
        </w:rPr>
        <w:drawing>
          <wp:inline distT="0" distB="0" distL="0" distR="0" wp14:anchorId="5058D3C7" wp14:editId="553F3737">
            <wp:extent cx="3024368" cy="1818640"/>
            <wp:effectExtent l="0" t="0" r="5080" b="0"/>
            <wp:docPr id="1969302384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02384" name="Immagine 1" descr="Immagine che contiene testo, schermata, diagramm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7396" cy="182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86D">
        <w:rPr>
          <w:rFonts w:ascii="Poppins" w:hAnsi="Poppins" w:cs="Poppins"/>
        </w:rPr>
        <w:t xml:space="preserve"> </w:t>
      </w:r>
      <w:r w:rsidR="0089286D" w:rsidRPr="0089286D">
        <w:rPr>
          <w:rFonts w:ascii="Poppins" w:hAnsi="Poppins" w:cs="Poppins"/>
        </w:rPr>
        <w:drawing>
          <wp:inline distT="0" distB="0" distL="0" distR="0" wp14:anchorId="11A2246A" wp14:editId="0CE5429C">
            <wp:extent cx="3040380" cy="1833243"/>
            <wp:effectExtent l="0" t="0" r="7620" b="0"/>
            <wp:docPr id="605840860" name="Immagine 1" descr="Immagine che contiene testo, schermata, diagramm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0860" name="Immagine 1" descr="Immagine che contiene testo, schermata, diagramma, cerchi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937" cy="183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2D33" w14:textId="77777777" w:rsidR="005E4AFF" w:rsidRDefault="005E4AFF" w:rsidP="008E3346">
      <w:pPr>
        <w:spacing w:after="0"/>
        <w:rPr>
          <w:rFonts w:ascii="Poppins" w:hAnsi="Poppins" w:cs="Poppins"/>
        </w:rPr>
      </w:pPr>
    </w:p>
    <w:p w14:paraId="03B43703" w14:textId="23618B11" w:rsidR="008940CF" w:rsidRPr="008940CF" w:rsidRDefault="008940CF" w:rsidP="008940CF">
      <w:pPr>
        <w:pStyle w:val="Paragrafoelenco"/>
        <w:numPr>
          <w:ilvl w:val="0"/>
          <w:numId w:val="1"/>
        </w:numPr>
        <w:spacing w:after="0"/>
        <w:rPr>
          <w:rFonts w:ascii="Poppins" w:hAnsi="Poppins" w:cs="Poppins"/>
          <w:b/>
          <w:bCs/>
        </w:rPr>
      </w:pPr>
      <w:r w:rsidRPr="008940CF">
        <w:rPr>
          <w:rFonts w:ascii="Poppins" w:hAnsi="Poppins" w:cs="Poppins"/>
          <w:b/>
          <w:bCs/>
        </w:rPr>
        <w:t>Soggetti colpiti dal COVID-19 (guariti e deceduti)</w:t>
      </w:r>
    </w:p>
    <w:p w14:paraId="3032DC9E" w14:textId="632BCFDE" w:rsidR="005E4AFF" w:rsidRDefault="005E4AFF" w:rsidP="008940CF">
      <w:pPr>
        <w:pStyle w:val="Paragrafoelenco"/>
        <w:spacing w:after="0"/>
        <w:rPr>
          <w:rFonts w:ascii="Poppins" w:hAnsi="Poppins" w:cs="Poppins"/>
        </w:rPr>
      </w:pPr>
      <w:r>
        <w:rPr>
          <w:rFonts w:ascii="Poppins" w:hAnsi="Poppins" w:cs="Poppins"/>
        </w:rPr>
        <w:t>Questo ulteriore grafico ci mostra che effettivamente le regioni del Nord-est e del Nord-ovest sono state quelle con il maggior numero di casi COVID, questo potrebbe essere il motivo dei numeri più elevati di deceduti e guariti in valore assoluto.</w:t>
      </w:r>
      <w:r w:rsidR="00497C18">
        <w:rPr>
          <w:rFonts w:ascii="Poppins" w:hAnsi="Poppins" w:cs="Poppins"/>
        </w:rPr>
        <w:t xml:space="preserve"> I dati dei soggetti colpiti da COVID-19 sono stati messi in relazione alla popolazione totale di ciascuna regione e da questa relazione è derivato il seguente istogramma.</w:t>
      </w:r>
    </w:p>
    <w:p w14:paraId="438CE8D0" w14:textId="17B21DAA" w:rsidR="005E4AFF" w:rsidRDefault="005E4AFF" w:rsidP="005E4AFF">
      <w:pPr>
        <w:spacing w:after="0"/>
        <w:rPr>
          <w:rFonts w:ascii="Poppins" w:hAnsi="Poppins" w:cs="Poppins"/>
        </w:rPr>
      </w:pPr>
      <w:r w:rsidRPr="005E4AFF">
        <w:rPr>
          <w:rFonts w:ascii="Poppins" w:hAnsi="Poppins" w:cs="Poppins"/>
        </w:rPr>
        <w:lastRenderedPageBreak/>
        <w:drawing>
          <wp:inline distT="0" distB="0" distL="0" distR="0" wp14:anchorId="2728C598" wp14:editId="49DEC4E7">
            <wp:extent cx="6004560" cy="2328809"/>
            <wp:effectExtent l="0" t="0" r="0" b="0"/>
            <wp:docPr id="181416375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63755" name="Immagine 1" descr="Immagine che contiene testo, schermata, Carattere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3462" cy="23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D54A" w14:textId="77777777" w:rsidR="008940CF" w:rsidRDefault="008940CF" w:rsidP="005E4AFF">
      <w:pPr>
        <w:spacing w:after="0"/>
        <w:rPr>
          <w:rFonts w:ascii="Poppins" w:hAnsi="Poppins" w:cs="Poppins"/>
        </w:rPr>
      </w:pPr>
    </w:p>
    <w:p w14:paraId="4EF87779" w14:textId="3430FF10" w:rsidR="008940CF" w:rsidRDefault="00D64B5B" w:rsidP="008940CF">
      <w:pPr>
        <w:pStyle w:val="Paragrafoelenco"/>
        <w:numPr>
          <w:ilvl w:val="0"/>
          <w:numId w:val="1"/>
        </w:numPr>
        <w:spacing w:after="0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Casi totali positivi</w:t>
      </w:r>
    </w:p>
    <w:p w14:paraId="63F84105" w14:textId="5682CDF3" w:rsidR="00D64B5B" w:rsidRDefault="00D64B5B" w:rsidP="00D64B5B">
      <w:pPr>
        <w:pStyle w:val="Paragrafoelenco"/>
        <w:rPr>
          <w:rFonts w:ascii="Poppins" w:hAnsi="Poppins" w:cs="Poppins"/>
        </w:rPr>
      </w:pPr>
      <w:r w:rsidRPr="00D64B5B">
        <w:rPr>
          <w:rFonts w:ascii="Poppins" w:hAnsi="Poppins" w:cs="Poppins"/>
        </w:rPr>
        <w:t xml:space="preserve">Ad </w:t>
      </w:r>
      <w:r>
        <w:rPr>
          <w:rFonts w:ascii="Poppins" w:hAnsi="Poppins" w:cs="Poppins"/>
        </w:rPr>
        <w:t>oggi il totale di casi positivi registrati sul suolo italiano ha superato i 100 milioni ed è così suddiviso per regione. Ancora una volta la Lombardia presenta il numero più elevato di casi, seguita in questo grafico dal Piemonte.</w:t>
      </w:r>
    </w:p>
    <w:p w14:paraId="006B5379" w14:textId="77777777" w:rsidR="00D64B5B" w:rsidRPr="00D64B5B" w:rsidRDefault="00D64B5B" w:rsidP="00D64B5B">
      <w:pPr>
        <w:pStyle w:val="Paragrafoelenco"/>
        <w:rPr>
          <w:rFonts w:ascii="Poppins" w:hAnsi="Poppins" w:cs="Poppins"/>
        </w:rPr>
      </w:pPr>
    </w:p>
    <w:p w14:paraId="2EE172DA" w14:textId="5DF2313A" w:rsidR="002369D0" w:rsidRPr="008940CF" w:rsidRDefault="00D64B5B" w:rsidP="008940CF">
      <w:pPr>
        <w:pStyle w:val="Paragrafoelenco"/>
        <w:spacing w:after="0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2F577462" wp14:editId="4918A62C">
            <wp:extent cx="5052060" cy="4061460"/>
            <wp:effectExtent l="0" t="0" r="15240" b="15240"/>
            <wp:docPr id="1871291225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CE857C4C-7C9F-9550-3062-82277EA8A6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B2B74B" w14:textId="168C4E60" w:rsidR="0089286D" w:rsidRDefault="0089286D" w:rsidP="008E3346">
      <w:pPr>
        <w:spacing w:after="0"/>
        <w:rPr>
          <w:rFonts w:ascii="Poppins" w:hAnsi="Poppins" w:cs="Poppins"/>
        </w:rPr>
      </w:pPr>
    </w:p>
    <w:p w14:paraId="744D7D8A" w14:textId="77777777" w:rsidR="0089286D" w:rsidRPr="008E3346" w:rsidRDefault="0089286D" w:rsidP="008E3346">
      <w:pPr>
        <w:spacing w:after="0"/>
        <w:rPr>
          <w:rFonts w:ascii="Poppins" w:hAnsi="Poppins" w:cs="Poppins"/>
        </w:rPr>
      </w:pPr>
    </w:p>
    <w:sectPr w:rsidR="0089286D" w:rsidRPr="008E3346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3662" w14:textId="77777777" w:rsidR="002F2DED" w:rsidRDefault="002F2DED" w:rsidP="008E3346">
      <w:pPr>
        <w:spacing w:after="0" w:line="240" w:lineRule="auto"/>
      </w:pPr>
      <w:r>
        <w:separator/>
      </w:r>
    </w:p>
  </w:endnote>
  <w:endnote w:type="continuationSeparator" w:id="0">
    <w:p w14:paraId="640EF0E5" w14:textId="77777777" w:rsidR="002F2DED" w:rsidRDefault="002F2DED" w:rsidP="008E3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65934" w14:textId="4D374404" w:rsidR="008E3346" w:rsidRDefault="008E3346" w:rsidP="008E3346">
    <w:pPr>
      <w:jc w:val="center"/>
    </w:pPr>
  </w:p>
  <w:p w14:paraId="2CBC7FB7" w14:textId="23721E98" w:rsidR="008E3346" w:rsidRDefault="008E3346" w:rsidP="008E3346">
    <w:pPr>
      <w:pStyle w:val="Pidipagina"/>
      <w:jc w:val="center"/>
    </w:pPr>
    <w:r w:rsidRPr="008E3346">
      <w:drawing>
        <wp:inline distT="0" distB="0" distL="0" distR="0" wp14:anchorId="6C0C6809" wp14:editId="330011AA">
          <wp:extent cx="1417320" cy="401408"/>
          <wp:effectExtent l="0" t="0" r="0" b="0"/>
          <wp:docPr id="579793531" name="Immagine 1" descr="Immagine che contiene Carattere, testo, Elementi grafici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9793531" name="Immagine 1" descr="Immagine che contiene Carattere, testo, Elementi grafici, logo&#10;&#10;Descrizione generata automa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871" cy="406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824AD" w14:textId="77777777" w:rsidR="002F2DED" w:rsidRDefault="002F2DED" w:rsidP="008E3346">
      <w:pPr>
        <w:spacing w:after="0" w:line="240" w:lineRule="auto"/>
      </w:pPr>
      <w:r>
        <w:separator/>
      </w:r>
    </w:p>
  </w:footnote>
  <w:footnote w:type="continuationSeparator" w:id="0">
    <w:p w14:paraId="360167A3" w14:textId="77777777" w:rsidR="002F2DED" w:rsidRDefault="002F2DED" w:rsidP="008E3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FA5"/>
    <w:multiLevelType w:val="hybridMultilevel"/>
    <w:tmpl w:val="6E58B2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84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6"/>
    <w:rsid w:val="00027BFB"/>
    <w:rsid w:val="00187D37"/>
    <w:rsid w:val="001D7928"/>
    <w:rsid w:val="002369D0"/>
    <w:rsid w:val="002F2DED"/>
    <w:rsid w:val="003748A8"/>
    <w:rsid w:val="00437188"/>
    <w:rsid w:val="004827BF"/>
    <w:rsid w:val="00497C18"/>
    <w:rsid w:val="005E4AFF"/>
    <w:rsid w:val="005E4DB4"/>
    <w:rsid w:val="0089286D"/>
    <w:rsid w:val="008940CF"/>
    <w:rsid w:val="008C5135"/>
    <w:rsid w:val="008E3346"/>
    <w:rsid w:val="009C5513"/>
    <w:rsid w:val="00A10252"/>
    <w:rsid w:val="00BF27CE"/>
    <w:rsid w:val="00C321BA"/>
    <w:rsid w:val="00CE432C"/>
    <w:rsid w:val="00D64B5B"/>
    <w:rsid w:val="00E6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C6837"/>
  <w15:chartTrackingRefBased/>
  <w15:docId w15:val="{33BAD3B1-ECF4-4102-A6C8-8761935F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3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E33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3346"/>
  </w:style>
  <w:style w:type="paragraph" w:styleId="Pidipagina">
    <w:name w:val="footer"/>
    <w:basedOn w:val="Normale"/>
    <w:link w:val="PidipaginaCarattere"/>
    <w:uiPriority w:val="99"/>
    <w:unhideWhenUsed/>
    <w:rsid w:val="008E33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3346"/>
  </w:style>
  <w:style w:type="character" w:customStyle="1" w:styleId="Titolo1Carattere">
    <w:name w:val="Titolo 1 Carattere"/>
    <w:basedOn w:val="Carpredefinitoparagrafo"/>
    <w:link w:val="Titolo1"/>
    <w:uiPriority w:val="9"/>
    <w:rsid w:val="008E3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8E3346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E6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\OneDrive\Desktop\Progetto%20settimanale%20(18-12-202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[Progetto settimanale (18-12-2023).xlsx]Foglio7!Tabella pivot4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Totale casi positivi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Foglio7!$C$3</c:f>
              <c:strCache>
                <c:ptCount val="1"/>
                <c:pt idx="0">
                  <c:v>Totale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Foglio7!$B$4:$B$24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Emilia-Romagna</c:v>
                </c:pt>
                <c:pt idx="5">
                  <c:v>Friuli-Venezia Giulia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Piemonte</c:v>
                </c:pt>
                <c:pt idx="12">
                  <c:v>Puglia</c:v>
                </c:pt>
                <c:pt idx="13">
                  <c:v>Sardegna</c:v>
                </c:pt>
                <c:pt idx="14">
                  <c:v>Sicilia</c:v>
                </c:pt>
                <c:pt idx="15">
                  <c:v>Toscana</c:v>
                </c:pt>
                <c:pt idx="16">
                  <c:v>Trentino-Alto Adige/Südtirol</c:v>
                </c:pt>
                <c:pt idx="17">
                  <c:v>Umbria</c:v>
                </c:pt>
                <c:pt idx="18">
                  <c:v>Valle d'Aosta/Vallée d'Aoste</c:v>
                </c:pt>
                <c:pt idx="19">
                  <c:v>Veneto</c:v>
                </c:pt>
              </c:strCache>
            </c:strRef>
          </c:cat>
          <c:val>
            <c:numRef>
              <c:f>Foglio7!$C$4:$C$24</c:f>
              <c:numCache>
                <c:formatCode>General</c:formatCode>
                <c:ptCount val="20"/>
                <c:pt idx="0">
                  <c:v>1572466</c:v>
                </c:pt>
                <c:pt idx="1">
                  <c:v>329039</c:v>
                </c:pt>
                <c:pt idx="2">
                  <c:v>758798</c:v>
                </c:pt>
                <c:pt idx="3">
                  <c:v>6167917</c:v>
                </c:pt>
                <c:pt idx="4">
                  <c:v>10087931</c:v>
                </c:pt>
                <c:pt idx="5">
                  <c:v>1631995</c:v>
                </c:pt>
                <c:pt idx="6">
                  <c:v>5731966</c:v>
                </c:pt>
                <c:pt idx="7">
                  <c:v>3950192</c:v>
                </c:pt>
                <c:pt idx="8">
                  <c:v>32943004</c:v>
                </c:pt>
                <c:pt idx="9">
                  <c:v>2446508</c:v>
                </c:pt>
                <c:pt idx="10">
                  <c:v>236736</c:v>
                </c:pt>
                <c:pt idx="11">
                  <c:v>11661450</c:v>
                </c:pt>
                <c:pt idx="12">
                  <c:v>2660799</c:v>
                </c:pt>
                <c:pt idx="13">
                  <c:v>1099868</c:v>
                </c:pt>
                <c:pt idx="14">
                  <c:v>2754860</c:v>
                </c:pt>
                <c:pt idx="15">
                  <c:v>5683045</c:v>
                </c:pt>
                <c:pt idx="16">
                  <c:v>2864191</c:v>
                </c:pt>
                <c:pt idx="17">
                  <c:v>1142485</c:v>
                </c:pt>
                <c:pt idx="18">
                  <c:v>473043</c:v>
                </c:pt>
                <c:pt idx="19">
                  <c:v>8862185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C7-49F3-8775-8ADBEE14B5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95130191"/>
        <c:axId val="440375104"/>
      </c:barChart>
      <c:catAx>
        <c:axId val="2951301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0375104"/>
        <c:crosses val="autoZero"/>
        <c:auto val="1"/>
        <c:lblAlgn val="ctr"/>
        <c:lblOffset val="100"/>
        <c:noMultiLvlLbl val="0"/>
      </c:catAx>
      <c:valAx>
        <c:axId val="440375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9513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Vallaspra</dc:creator>
  <cp:keywords/>
  <dc:description/>
  <cp:lastModifiedBy>Camilla Vallaspra</cp:lastModifiedBy>
  <cp:revision>2</cp:revision>
  <dcterms:created xsi:type="dcterms:W3CDTF">2023-12-18T11:04:00Z</dcterms:created>
  <dcterms:modified xsi:type="dcterms:W3CDTF">2023-12-18T16:26:00Z</dcterms:modified>
</cp:coreProperties>
</file>