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36DC9">
      <w:pPr>
        <w:rPr>
          <w:rFonts w:hint="eastAsia"/>
        </w:rPr>
      </w:pPr>
    </w:p>
    <w:p w:rsidR="00000000" w:rsidRDefault="00836DC9">
      <w:pPr>
        <w:rPr>
          <w:rFonts w:hint="eastAsia"/>
        </w:rPr>
      </w:pPr>
    </w:p>
    <w:p w:rsidR="00000000" w:rsidRDefault="00836DC9">
      <w:pPr>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4.25pt;height:71.25pt;mso-wrap-style:square;mso-position-horizontal-relative:page;mso-position-vertical-relative:page">
            <v:imagedata r:id="rId7" o:title="校名（横红）-对副本"/>
          </v:shape>
        </w:pict>
      </w:r>
    </w:p>
    <w:p w:rsidR="00000000" w:rsidRDefault="00836DC9">
      <w:pPr>
        <w:rPr>
          <w:rFonts w:ascii="FangSong" w:eastAsia="FangSong" w:hAnsi="FangSong" w:hint="eastAsia"/>
          <w:sz w:val="72"/>
          <w:szCs w:val="72"/>
        </w:rPr>
      </w:pPr>
    </w:p>
    <w:p w:rsidR="00000000" w:rsidRDefault="00836DC9">
      <w:pPr>
        <w:jc w:val="center"/>
        <w:rPr>
          <w:rFonts w:ascii="SimSun" w:hAnsi="SimSun" w:hint="eastAsia"/>
          <w:sz w:val="44"/>
          <w:szCs w:val="44"/>
        </w:rPr>
      </w:pPr>
      <w:r>
        <w:rPr>
          <w:rFonts w:ascii="SimSun" w:hAnsi="SimSun" w:hint="eastAsia"/>
          <w:sz w:val="44"/>
          <w:szCs w:val="44"/>
        </w:rPr>
        <w:pict>
          <v:shape id="图片 2" o:spid="_x0000_i1026" type="#_x0000_t75" style="width:370.5pt;height:78pt;mso-wrap-style:square;mso-position-horizontal-relative:page;mso-position-vertical-relative:page">
            <v:imagedata r:id="rId8" o:title="" croptop="28541f" cropbottom="21287f" cropleft="7111f" cropright="3075f" chromakey="white"/>
          </v:shape>
        </w:pict>
      </w:r>
    </w:p>
    <w:p w:rsidR="00000000" w:rsidRDefault="00836DC9">
      <w:pPr>
        <w:jc w:val="center"/>
        <w:rPr>
          <w:rFonts w:ascii="SimSun" w:hAnsi="SimSun" w:hint="eastAsia"/>
          <w:sz w:val="44"/>
          <w:szCs w:val="44"/>
        </w:rPr>
      </w:pPr>
    </w:p>
    <w:p w:rsidR="00000000" w:rsidRDefault="00836DC9">
      <w:pPr>
        <w:jc w:val="center"/>
        <w:rPr>
          <w:rFonts w:ascii="SimSun" w:hAnsi="SimSun" w:hint="eastAsia"/>
          <w:sz w:val="44"/>
          <w:szCs w:val="44"/>
        </w:rPr>
      </w:pPr>
    </w:p>
    <w:p w:rsidR="00000000" w:rsidRDefault="00836DC9">
      <w:pPr>
        <w:jc w:val="center"/>
        <w:rPr>
          <w:rFonts w:ascii="SimSun" w:hAnsi="SimSun" w:hint="eastAsia"/>
          <w:sz w:val="44"/>
          <w:szCs w:val="44"/>
        </w:rPr>
      </w:pPr>
      <w:r>
        <w:rPr>
          <w:rFonts w:ascii="SimSun" w:hAnsi="SimSun" w:hint="eastAsia"/>
          <w:sz w:val="44"/>
          <w:szCs w:val="44"/>
          <w:u w:val="single"/>
        </w:rPr>
        <w:t xml:space="preserve">       </w:t>
      </w:r>
      <w:r>
        <w:rPr>
          <w:rFonts w:ascii="SimSun" w:hAnsi="SimSun" w:hint="eastAsia"/>
          <w:sz w:val="44"/>
          <w:szCs w:val="44"/>
        </w:rPr>
        <w:t>级</w:t>
      </w:r>
    </w:p>
    <w:p w:rsidR="00000000" w:rsidRDefault="00836DC9">
      <w:pPr>
        <w:jc w:val="center"/>
        <w:rPr>
          <w:rFonts w:ascii="SimSun" w:hAnsi="SimSun" w:hint="eastAsia"/>
          <w:sz w:val="44"/>
          <w:szCs w:val="44"/>
        </w:rPr>
      </w:pPr>
    </w:p>
    <w:p w:rsidR="00000000" w:rsidRDefault="00836DC9">
      <w:pPr>
        <w:jc w:val="center"/>
        <w:rPr>
          <w:rFonts w:ascii="SimSun" w:hAnsi="SimSun" w:hint="eastAsia"/>
          <w:sz w:val="44"/>
          <w:szCs w:val="44"/>
        </w:rPr>
      </w:pPr>
    </w:p>
    <w:p w:rsidR="00000000" w:rsidRDefault="00836DC9">
      <w:pPr>
        <w:jc w:val="center"/>
        <w:rPr>
          <w:rFonts w:ascii="SimSun" w:hAnsi="SimSun" w:hint="eastAsia"/>
          <w:sz w:val="44"/>
          <w:szCs w:val="44"/>
        </w:rPr>
      </w:pPr>
    </w:p>
    <w:p w:rsidR="00000000" w:rsidRDefault="00836DC9">
      <w:pPr>
        <w:jc w:val="center"/>
        <w:rPr>
          <w:rFonts w:ascii="SimSun" w:hAnsi="SimSun" w:hint="eastAsia"/>
          <w:sz w:val="44"/>
          <w:szCs w:val="44"/>
        </w:rPr>
      </w:pPr>
    </w:p>
    <w:p w:rsidR="00000000" w:rsidRDefault="00836DC9">
      <w:pPr>
        <w:spacing w:line="800" w:lineRule="exact"/>
        <w:ind w:firstLineChars="148" w:firstLine="446"/>
        <w:rPr>
          <w:rFonts w:ascii="FangSong_GB2312" w:eastAsia="FangSong_GB2312" w:hAnsi="SimSun" w:hint="eastAsia"/>
          <w:b/>
          <w:sz w:val="30"/>
          <w:szCs w:val="30"/>
        </w:rPr>
      </w:pPr>
      <w:r>
        <w:rPr>
          <w:rFonts w:ascii="FangSong_GB2312" w:eastAsia="FangSong_GB2312" w:hAnsi="SimSun" w:hint="eastAsia"/>
          <w:b/>
          <w:sz w:val="30"/>
          <w:szCs w:val="30"/>
        </w:rPr>
        <w:t>系：</w:t>
      </w:r>
      <w:r>
        <w:rPr>
          <w:rFonts w:ascii="FangSong_GB2312" w:eastAsia="FangSong_GB2312" w:hAnsi="SimSun" w:hint="eastAsia"/>
          <w:b/>
          <w:sz w:val="30"/>
          <w:szCs w:val="30"/>
          <w:u w:val="single"/>
        </w:rPr>
        <w:t xml:space="preserve">                                        </w:t>
      </w:r>
    </w:p>
    <w:p w:rsidR="00000000" w:rsidRDefault="00836DC9">
      <w:pPr>
        <w:spacing w:line="800" w:lineRule="exact"/>
        <w:ind w:firstLineChars="148" w:firstLine="446"/>
        <w:rPr>
          <w:rFonts w:ascii="FangSong_GB2312" w:eastAsia="FangSong_GB2312" w:hAnsi="SimSun" w:hint="eastAsia"/>
          <w:b/>
          <w:sz w:val="30"/>
          <w:szCs w:val="30"/>
        </w:rPr>
      </w:pPr>
      <w:r>
        <w:rPr>
          <w:rFonts w:ascii="FangSong_GB2312" w:eastAsia="FangSong_GB2312" w:hAnsi="SimSun" w:hint="eastAsia"/>
          <w:b/>
          <w:sz w:val="30"/>
          <w:szCs w:val="30"/>
        </w:rPr>
        <w:t>专</w:t>
      </w:r>
      <w:r>
        <w:rPr>
          <w:rFonts w:ascii="FangSong_GB2312" w:eastAsia="FangSong_GB2312" w:hAnsi="SimSun" w:hint="eastAsia"/>
          <w:b/>
          <w:sz w:val="30"/>
          <w:szCs w:val="30"/>
        </w:rPr>
        <w:t xml:space="preserve">    </w:t>
      </w:r>
      <w:r>
        <w:rPr>
          <w:rFonts w:ascii="FangSong_GB2312" w:eastAsia="FangSong_GB2312" w:hAnsi="SimSun" w:hint="eastAsia"/>
          <w:b/>
          <w:sz w:val="30"/>
          <w:szCs w:val="30"/>
        </w:rPr>
        <w:t>业：</w:t>
      </w:r>
      <w:r>
        <w:rPr>
          <w:rFonts w:ascii="FangSong_GB2312" w:eastAsia="FangSong_GB2312" w:hAnsi="SimSun" w:hint="eastAsia"/>
          <w:b/>
          <w:sz w:val="30"/>
          <w:szCs w:val="30"/>
          <w:u w:val="single"/>
        </w:rPr>
        <w:t xml:space="preserve">                 </w:t>
      </w:r>
      <w:r>
        <w:rPr>
          <w:rFonts w:ascii="FangSong_GB2312" w:eastAsia="FangSong_GB2312" w:hAnsi="SimSun" w:hint="eastAsia"/>
          <w:b/>
          <w:sz w:val="30"/>
          <w:szCs w:val="30"/>
        </w:rPr>
        <w:t>班级：</w:t>
      </w:r>
      <w:r>
        <w:rPr>
          <w:rFonts w:ascii="FangSong_GB2312" w:eastAsia="FangSong_GB2312" w:hAnsi="SimSun" w:hint="eastAsia"/>
          <w:b/>
          <w:sz w:val="30"/>
          <w:szCs w:val="30"/>
          <w:u w:val="single"/>
        </w:rPr>
        <w:t xml:space="preserve">                 </w:t>
      </w:r>
    </w:p>
    <w:p w:rsidR="00000000" w:rsidRDefault="00836DC9">
      <w:pPr>
        <w:spacing w:line="800" w:lineRule="exact"/>
        <w:ind w:firstLineChars="148" w:firstLine="446"/>
        <w:rPr>
          <w:rFonts w:ascii="FangSong_GB2312" w:eastAsia="FangSong_GB2312" w:hAnsi="SimSun" w:hint="eastAsia"/>
          <w:b/>
          <w:sz w:val="30"/>
          <w:szCs w:val="30"/>
        </w:rPr>
      </w:pPr>
      <w:r>
        <w:rPr>
          <w:rFonts w:ascii="FangSong_GB2312" w:eastAsia="FangSong_GB2312" w:hAnsi="SimSun" w:hint="eastAsia"/>
          <w:b/>
          <w:sz w:val="30"/>
          <w:szCs w:val="30"/>
        </w:rPr>
        <w:t>学生姓名：</w:t>
      </w:r>
      <w:r>
        <w:rPr>
          <w:rFonts w:ascii="FangSong_GB2312" w:eastAsia="FangSong_GB2312" w:hAnsi="SimSun" w:hint="eastAsia"/>
          <w:b/>
          <w:sz w:val="30"/>
          <w:szCs w:val="30"/>
          <w:u w:val="single"/>
        </w:rPr>
        <w:t xml:space="preserve">                 </w:t>
      </w:r>
      <w:r>
        <w:rPr>
          <w:rFonts w:ascii="FangSong_GB2312" w:eastAsia="FangSong_GB2312" w:hAnsi="SimSun" w:hint="eastAsia"/>
          <w:b/>
          <w:sz w:val="30"/>
          <w:szCs w:val="30"/>
        </w:rPr>
        <w:t>学号：</w:t>
      </w:r>
      <w:r>
        <w:rPr>
          <w:rFonts w:ascii="FangSong_GB2312" w:eastAsia="FangSong_GB2312" w:hAnsi="SimSun" w:hint="eastAsia"/>
          <w:b/>
          <w:sz w:val="30"/>
          <w:szCs w:val="30"/>
          <w:u w:val="single"/>
        </w:rPr>
        <w:t xml:space="preserve">                 </w:t>
      </w:r>
    </w:p>
    <w:p w:rsidR="00000000" w:rsidRDefault="00836DC9">
      <w:pPr>
        <w:spacing w:line="800" w:lineRule="exact"/>
        <w:ind w:firstLineChars="148" w:firstLine="446"/>
        <w:rPr>
          <w:rFonts w:ascii="FangSong_GB2312" w:eastAsia="FangSong_GB2312" w:hAnsi="SimSun" w:hint="eastAsia"/>
          <w:b/>
          <w:sz w:val="30"/>
          <w:szCs w:val="30"/>
        </w:rPr>
      </w:pPr>
      <w:r>
        <w:rPr>
          <w:rFonts w:ascii="FangSong_GB2312" w:eastAsia="FangSong_GB2312" w:hAnsi="SimSun" w:hint="eastAsia"/>
          <w:b/>
          <w:sz w:val="30"/>
          <w:szCs w:val="30"/>
        </w:rPr>
        <w:t>完成日期：</w:t>
      </w:r>
      <w:r>
        <w:rPr>
          <w:rFonts w:ascii="FangSong_GB2312" w:eastAsia="FangSong_GB2312" w:hAnsi="SimSun" w:hint="eastAsia"/>
          <w:b/>
          <w:sz w:val="30"/>
          <w:szCs w:val="30"/>
          <w:u w:val="single"/>
        </w:rPr>
        <w:t xml:space="preserve">                                        </w:t>
      </w:r>
    </w:p>
    <w:p w:rsidR="00000000" w:rsidRDefault="00836DC9">
      <w:pPr>
        <w:jc w:val="center"/>
        <w:rPr>
          <w:rFonts w:ascii="SimSun" w:hAnsi="SimSun" w:hint="eastAsia"/>
          <w:b/>
          <w:sz w:val="44"/>
          <w:szCs w:val="44"/>
        </w:rPr>
      </w:pPr>
      <w:r>
        <w:rPr>
          <w:rFonts w:ascii="SimSun" w:hAnsi="SimSun" w:hint="eastAsia"/>
          <w:b/>
          <w:sz w:val="44"/>
          <w:szCs w:val="44"/>
        </w:rPr>
        <w:t>说</w:t>
      </w:r>
      <w:r>
        <w:rPr>
          <w:rFonts w:ascii="SimSun" w:hAnsi="SimSun" w:hint="eastAsia"/>
          <w:b/>
          <w:sz w:val="44"/>
          <w:szCs w:val="44"/>
        </w:rPr>
        <w:t xml:space="preserve">   </w:t>
      </w:r>
      <w:r>
        <w:rPr>
          <w:rFonts w:ascii="SimSun" w:hAnsi="SimSun" w:hint="eastAsia"/>
          <w:b/>
          <w:sz w:val="44"/>
          <w:szCs w:val="44"/>
        </w:rPr>
        <w:t>明</w:t>
      </w:r>
    </w:p>
    <w:p w:rsidR="00000000" w:rsidRDefault="00836DC9">
      <w:pPr>
        <w:rPr>
          <w:rFonts w:ascii="SimSun" w:hAnsi="SimSun" w:hint="eastAsia"/>
          <w:sz w:val="28"/>
          <w:szCs w:val="28"/>
        </w:rPr>
      </w:pPr>
    </w:p>
    <w:p w:rsidR="00000000" w:rsidRDefault="00836DC9">
      <w:pPr>
        <w:rPr>
          <w:rFonts w:ascii="SimSun" w:hAnsi="SimSun" w:hint="eastAsia"/>
          <w:sz w:val="28"/>
          <w:szCs w:val="28"/>
        </w:rPr>
      </w:pPr>
      <w:r>
        <w:rPr>
          <w:rFonts w:ascii="SimSun" w:hAnsi="SimSun" w:hint="eastAsia"/>
          <w:sz w:val="28"/>
          <w:szCs w:val="28"/>
        </w:rPr>
        <w:lastRenderedPageBreak/>
        <w:t>第一部分</w:t>
      </w:r>
      <w:r>
        <w:rPr>
          <w:rFonts w:ascii="SimSun" w:hAnsi="SimSun" w:hint="eastAsia"/>
          <w:sz w:val="28"/>
          <w:szCs w:val="28"/>
        </w:rPr>
        <w:t xml:space="preserve">    </w:t>
      </w:r>
      <w:r>
        <w:rPr>
          <w:rFonts w:ascii="SimSun" w:hAnsi="SimSun" w:hint="eastAsia"/>
          <w:sz w:val="28"/>
          <w:szCs w:val="28"/>
        </w:rPr>
        <w:t>题目（</w:t>
      </w:r>
      <w:r>
        <w:rPr>
          <w:rFonts w:ascii="SimSun" w:hAnsi="SimSun" w:hint="eastAsia"/>
          <w:sz w:val="28"/>
          <w:szCs w:val="28"/>
        </w:rPr>
        <w:t>2</w:t>
      </w:r>
      <w:r>
        <w:rPr>
          <w:rFonts w:ascii="SimSun" w:hAnsi="SimSun" w:hint="eastAsia"/>
          <w:sz w:val="28"/>
          <w:szCs w:val="28"/>
        </w:rPr>
        <w:t>号黑体）</w:t>
      </w:r>
    </w:p>
    <w:p w:rsidR="00000000" w:rsidRDefault="00836DC9">
      <w:pPr>
        <w:rPr>
          <w:rFonts w:ascii="SimSun" w:hAnsi="SimSun" w:hint="eastAsia"/>
          <w:sz w:val="28"/>
          <w:szCs w:val="28"/>
        </w:rPr>
      </w:pPr>
      <w:r>
        <w:rPr>
          <w:rFonts w:ascii="SimSun" w:hAnsi="SimSun" w:hint="eastAsia"/>
          <w:sz w:val="28"/>
          <w:szCs w:val="28"/>
        </w:rPr>
        <w:t>第二部分</w:t>
      </w:r>
      <w:r>
        <w:rPr>
          <w:rFonts w:ascii="SimSun" w:hAnsi="SimSun" w:hint="eastAsia"/>
          <w:sz w:val="28"/>
          <w:szCs w:val="28"/>
        </w:rPr>
        <w:t xml:space="preserve">    </w:t>
      </w:r>
      <w:r>
        <w:rPr>
          <w:rFonts w:ascii="SimSun" w:hAnsi="SimSun" w:hint="eastAsia"/>
          <w:sz w:val="28"/>
          <w:szCs w:val="28"/>
        </w:rPr>
        <w:t>摘要（小</w:t>
      </w:r>
      <w:r>
        <w:rPr>
          <w:rFonts w:ascii="SimSun" w:hAnsi="SimSun" w:hint="eastAsia"/>
          <w:sz w:val="28"/>
          <w:szCs w:val="28"/>
        </w:rPr>
        <w:t>4</w:t>
      </w:r>
      <w:r>
        <w:rPr>
          <w:rFonts w:ascii="SimSun" w:hAnsi="SimSun" w:hint="eastAsia"/>
          <w:sz w:val="28"/>
          <w:szCs w:val="28"/>
        </w:rPr>
        <w:t>号仿宋体）</w:t>
      </w:r>
    </w:p>
    <w:p w:rsidR="00000000" w:rsidRDefault="00836DC9">
      <w:pPr>
        <w:rPr>
          <w:rFonts w:ascii="SimSun" w:hAnsi="SimSun" w:hint="eastAsia"/>
          <w:sz w:val="28"/>
          <w:szCs w:val="28"/>
        </w:rPr>
      </w:pPr>
      <w:r>
        <w:rPr>
          <w:rFonts w:ascii="SimSun" w:hAnsi="SimSun" w:hint="eastAsia"/>
          <w:sz w:val="28"/>
          <w:szCs w:val="28"/>
        </w:rPr>
        <w:t>第三部分</w:t>
      </w:r>
      <w:r>
        <w:rPr>
          <w:rFonts w:ascii="SimSun" w:hAnsi="SimSun" w:hint="eastAsia"/>
          <w:sz w:val="28"/>
          <w:szCs w:val="28"/>
        </w:rPr>
        <w:t xml:space="preserve">    </w:t>
      </w:r>
      <w:r>
        <w:rPr>
          <w:rFonts w:ascii="SimSun" w:hAnsi="SimSun" w:hint="eastAsia"/>
          <w:sz w:val="28"/>
          <w:szCs w:val="28"/>
        </w:rPr>
        <w:t>关键词（小</w:t>
      </w:r>
      <w:r>
        <w:rPr>
          <w:rFonts w:ascii="SimSun" w:hAnsi="SimSun" w:hint="eastAsia"/>
          <w:sz w:val="28"/>
          <w:szCs w:val="28"/>
        </w:rPr>
        <w:t>4</w:t>
      </w:r>
      <w:r>
        <w:rPr>
          <w:rFonts w:ascii="SimSun" w:hAnsi="SimSun" w:hint="eastAsia"/>
          <w:sz w:val="28"/>
          <w:szCs w:val="28"/>
        </w:rPr>
        <w:t>号仿宋体）</w:t>
      </w:r>
    </w:p>
    <w:p w:rsidR="00000000" w:rsidRDefault="00836DC9">
      <w:pPr>
        <w:rPr>
          <w:rFonts w:ascii="SimSun" w:hAnsi="SimSun" w:hint="eastAsia"/>
          <w:sz w:val="28"/>
          <w:szCs w:val="28"/>
        </w:rPr>
      </w:pPr>
      <w:r>
        <w:rPr>
          <w:rFonts w:ascii="SimSun" w:hAnsi="SimSun" w:hint="eastAsia"/>
          <w:sz w:val="28"/>
          <w:szCs w:val="28"/>
        </w:rPr>
        <w:t>第四部分</w:t>
      </w:r>
      <w:r>
        <w:rPr>
          <w:rFonts w:ascii="SimSun" w:hAnsi="SimSun" w:hint="eastAsia"/>
          <w:sz w:val="28"/>
          <w:szCs w:val="28"/>
        </w:rPr>
        <w:t xml:space="preserve">    </w:t>
      </w:r>
      <w:r>
        <w:rPr>
          <w:rFonts w:ascii="SimSun" w:hAnsi="SimSun" w:hint="eastAsia"/>
          <w:sz w:val="28"/>
          <w:szCs w:val="28"/>
        </w:rPr>
        <w:t>正文（小</w:t>
      </w:r>
      <w:r>
        <w:rPr>
          <w:rFonts w:ascii="SimSun" w:hAnsi="SimSun" w:hint="eastAsia"/>
          <w:sz w:val="28"/>
          <w:szCs w:val="28"/>
        </w:rPr>
        <w:t>4</w:t>
      </w:r>
      <w:r>
        <w:rPr>
          <w:rFonts w:ascii="SimSun" w:hAnsi="SimSun" w:hint="eastAsia"/>
          <w:sz w:val="28"/>
          <w:szCs w:val="28"/>
        </w:rPr>
        <w:t>号仿宋体）</w:t>
      </w:r>
    </w:p>
    <w:p w:rsidR="00000000" w:rsidRDefault="00836DC9">
      <w:pPr>
        <w:rPr>
          <w:rFonts w:ascii="SimSun" w:hAnsi="SimSun" w:hint="eastAsia"/>
          <w:sz w:val="28"/>
          <w:szCs w:val="28"/>
        </w:rPr>
      </w:pPr>
      <w:r>
        <w:rPr>
          <w:rFonts w:ascii="SimSun" w:hAnsi="SimSun" w:hint="eastAsia"/>
          <w:sz w:val="28"/>
          <w:szCs w:val="28"/>
        </w:rPr>
        <w:t>第五部分</w:t>
      </w:r>
      <w:r>
        <w:rPr>
          <w:rFonts w:ascii="SimSun" w:hAnsi="SimSun" w:hint="eastAsia"/>
          <w:sz w:val="28"/>
          <w:szCs w:val="28"/>
        </w:rPr>
        <w:t xml:space="preserve">    </w:t>
      </w:r>
      <w:r>
        <w:rPr>
          <w:rFonts w:ascii="SimSun" w:hAnsi="SimSun" w:hint="eastAsia"/>
          <w:sz w:val="28"/>
          <w:szCs w:val="28"/>
        </w:rPr>
        <w:t>参考文献（小</w:t>
      </w:r>
      <w:r>
        <w:rPr>
          <w:rFonts w:ascii="SimSun" w:hAnsi="SimSun" w:hint="eastAsia"/>
          <w:sz w:val="28"/>
          <w:szCs w:val="28"/>
        </w:rPr>
        <w:t>4</w:t>
      </w:r>
      <w:r>
        <w:rPr>
          <w:rFonts w:ascii="SimSun" w:hAnsi="SimSun" w:hint="eastAsia"/>
          <w:sz w:val="28"/>
          <w:szCs w:val="28"/>
        </w:rPr>
        <w:t>号仿宋体，参考文献编排格式参见《南京财经大学本科毕业论文（设计）规范化要求》）</w:t>
      </w:r>
    </w:p>
    <w:p w:rsidR="00000000" w:rsidRDefault="00836DC9">
      <w:pPr>
        <w:rPr>
          <w:rFonts w:ascii="SimSun" w:hAnsi="SimSun" w:hint="eastAsia"/>
          <w:sz w:val="28"/>
          <w:szCs w:val="28"/>
        </w:rPr>
      </w:pPr>
    </w:p>
    <w:p w:rsidR="00000000" w:rsidRDefault="00836DC9">
      <w:pPr>
        <w:rPr>
          <w:rFonts w:ascii="SimSun" w:hAnsi="SimSun" w:hint="eastAsia"/>
          <w:sz w:val="28"/>
          <w:szCs w:val="28"/>
        </w:rPr>
      </w:pPr>
      <w:r>
        <w:rPr>
          <w:rFonts w:ascii="SimSun" w:hAnsi="SimSun" w:hint="eastAsia"/>
          <w:sz w:val="28"/>
          <w:szCs w:val="28"/>
        </w:rPr>
        <w:t>使用</w:t>
      </w:r>
      <w:r>
        <w:rPr>
          <w:rFonts w:ascii="SimSun" w:hAnsi="SimSun" w:hint="eastAsia"/>
          <w:sz w:val="28"/>
          <w:szCs w:val="28"/>
        </w:rPr>
        <w:t>A4</w:t>
      </w:r>
      <w:r>
        <w:rPr>
          <w:rFonts w:ascii="SimSun" w:hAnsi="SimSun" w:hint="eastAsia"/>
          <w:sz w:val="28"/>
          <w:szCs w:val="28"/>
        </w:rPr>
        <w:t>纸打印，页边距使用</w:t>
      </w:r>
      <w:r>
        <w:rPr>
          <w:rFonts w:ascii="SimSun" w:hAnsi="SimSun" w:hint="eastAsia"/>
          <w:sz w:val="28"/>
          <w:szCs w:val="28"/>
        </w:rPr>
        <w:t>word</w:t>
      </w:r>
      <w:r>
        <w:rPr>
          <w:rFonts w:ascii="SimSun" w:hAnsi="SimSun" w:hint="eastAsia"/>
          <w:sz w:val="28"/>
          <w:szCs w:val="28"/>
        </w:rPr>
        <w:t>默认值，行间距固定值</w:t>
      </w:r>
      <w:r>
        <w:rPr>
          <w:rFonts w:ascii="SimSun" w:hAnsi="SimSun" w:hint="eastAsia"/>
          <w:sz w:val="28"/>
          <w:szCs w:val="28"/>
        </w:rPr>
        <w:t>24</w:t>
      </w:r>
      <w:r>
        <w:rPr>
          <w:rFonts w:ascii="SimSun" w:hAnsi="SimSun" w:hint="eastAsia"/>
          <w:sz w:val="28"/>
          <w:szCs w:val="28"/>
        </w:rPr>
        <w:t>磅。</w:t>
      </w: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rPr>
          <w:rFonts w:ascii="SimSun" w:hAnsi="SimSun" w:hint="eastAsia"/>
          <w:sz w:val="28"/>
          <w:szCs w:val="28"/>
        </w:rPr>
      </w:pPr>
    </w:p>
    <w:p w:rsidR="00000000" w:rsidRDefault="00836DC9">
      <w:pPr>
        <w:jc w:val="center"/>
        <w:rPr>
          <w:rFonts w:ascii="SimHei" w:eastAsia="SimHei" w:hAnsi="SimSun"/>
          <w:sz w:val="44"/>
          <w:szCs w:val="44"/>
        </w:rPr>
        <w:sectPr w:rsidR="00000000">
          <w:pgSz w:w="11906" w:h="16838"/>
          <w:pgMar w:top="1440" w:right="1800" w:bottom="1440" w:left="1800" w:header="851" w:footer="992" w:gutter="0"/>
          <w:cols w:space="720"/>
          <w:docGrid w:type="lines" w:linePitch="312"/>
        </w:sectPr>
      </w:pPr>
    </w:p>
    <w:p w:rsidR="00000000" w:rsidRDefault="00836DC9">
      <w:pPr>
        <w:spacing w:line="480" w:lineRule="exact"/>
        <w:jc w:val="center"/>
        <w:rPr>
          <w:rFonts w:ascii="SimHei" w:eastAsia="SimHei" w:hAnsi="SimSun" w:hint="eastAsia"/>
          <w:sz w:val="44"/>
          <w:szCs w:val="44"/>
        </w:rPr>
      </w:pPr>
    </w:p>
    <w:p w:rsidR="00000000" w:rsidRDefault="00836DC9">
      <w:pPr>
        <w:spacing w:line="480" w:lineRule="exact"/>
        <w:jc w:val="center"/>
        <w:rPr>
          <w:rFonts w:ascii="SimHei" w:eastAsia="SimHei" w:hAnsi="SimSun" w:hint="eastAsia"/>
          <w:sz w:val="44"/>
          <w:szCs w:val="44"/>
        </w:rPr>
      </w:pPr>
      <w:r>
        <w:rPr>
          <w:rFonts w:ascii="SimHei" w:eastAsia="SimHei" w:hAnsi="SimSun" w:hint="eastAsia"/>
          <w:sz w:val="44"/>
          <w:szCs w:val="44"/>
        </w:rPr>
        <w:t>区块链技术在会计领域应用的文献综述</w:t>
      </w:r>
    </w:p>
    <w:p w:rsidR="00000000" w:rsidRDefault="00836DC9">
      <w:pPr>
        <w:spacing w:line="480" w:lineRule="exact"/>
        <w:rPr>
          <w:rFonts w:ascii="FangSong_GB2312" w:eastAsia="FangSong_GB2312" w:hAnsi="SimSun" w:hint="eastAsia"/>
          <w:sz w:val="24"/>
        </w:rPr>
      </w:pP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摘要：</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随着信息技术的不断革新，区块链技术作为一个重要的分布式账本技术，日益引起各界的广泛关注。特别是在会计领域，区块链技术被视为有潜力彻底重塑现有会计系统的革命性技术。这一技术的去中心化特性不仅能够增加财务信息处理的透明度</w:t>
      </w:r>
      <w:r>
        <w:rPr>
          <w:rFonts w:ascii="FangSong_GB2312" w:eastAsia="FangSong_GB2312" w:hAnsi="SimSun" w:hint="eastAsia"/>
          <w:sz w:val="24"/>
        </w:rPr>
        <w:t>，还有助于提高数据的准确性和安全性。本文旨在对国内外关于区块链技术在会计领域应用的文献进行全面的综述和分析。首先，我们梳理了区块链技术在会计领域内所带来的变革以及其与传统会计模式的差异性。其次，本文对区块链技术在会计信息系统、审计流程和财务合规等方面的应用现状进行了深入探讨。最后，本文指出了当前研究中存在的问题与不足，并对未来研究方向进行了展望。</w:t>
      </w:r>
    </w:p>
    <w:p w:rsidR="00000000" w:rsidRDefault="00836DC9">
      <w:pPr>
        <w:spacing w:line="480" w:lineRule="exact"/>
        <w:ind w:firstLine="420"/>
        <w:rPr>
          <w:rFonts w:ascii="FangSong_GB2312" w:eastAsia="FangSong_GB2312" w:hAnsi="SimSun" w:hint="eastAsia"/>
          <w:sz w:val="24"/>
        </w:rPr>
      </w:pPr>
    </w:p>
    <w:p w:rsidR="00000000" w:rsidRDefault="00836DC9">
      <w:pPr>
        <w:spacing w:line="480" w:lineRule="exact"/>
        <w:rPr>
          <w:rFonts w:ascii="FangSong_GB2312" w:eastAsia="FangSong_GB2312" w:hAnsi="SimSun"/>
          <w:sz w:val="24"/>
        </w:rPr>
      </w:pPr>
      <w:r>
        <w:rPr>
          <w:rFonts w:ascii="FangSong_GB2312" w:eastAsia="FangSong_GB2312" w:hAnsi="SimSun" w:hint="eastAsia"/>
          <w:sz w:val="24"/>
        </w:rPr>
        <w:t>关键词</w:t>
      </w:r>
      <w:r>
        <w:rPr>
          <w:rFonts w:ascii="FangSong_GB2312" w:eastAsia="FangSong_GB2312" w:hAnsi="SimSun" w:hint="eastAsia"/>
          <w:sz w:val="24"/>
        </w:rPr>
        <w:t>：</w:t>
      </w:r>
      <w:r>
        <w:rPr>
          <w:rFonts w:ascii="FangSong_GB2312" w:eastAsia="FangSong_GB2312" w:hAnsi="SimSun" w:hint="eastAsia"/>
          <w:sz w:val="24"/>
        </w:rPr>
        <w:t>会计学</w:t>
      </w:r>
      <w:r>
        <w:rPr>
          <w:rFonts w:ascii="FangSong_GB2312" w:eastAsia="FangSong_GB2312" w:hAnsi="SimSun" w:hint="eastAsia"/>
          <w:sz w:val="24"/>
        </w:rPr>
        <w:t xml:space="preserve"> </w:t>
      </w:r>
      <w:r>
        <w:rPr>
          <w:rFonts w:ascii="FangSong_GB2312" w:eastAsia="FangSong_GB2312" w:hAnsi="SimSun" w:hint="eastAsia"/>
          <w:sz w:val="24"/>
        </w:rPr>
        <w:t>区块链技术</w:t>
      </w:r>
      <w:r>
        <w:rPr>
          <w:rFonts w:ascii="FangSong_GB2312" w:eastAsia="FangSong_GB2312" w:hAnsi="SimSun" w:hint="eastAsia"/>
          <w:sz w:val="24"/>
        </w:rPr>
        <w:t xml:space="preserve"> </w:t>
      </w:r>
      <w:r>
        <w:rPr>
          <w:rFonts w:ascii="FangSong_GB2312" w:eastAsia="FangSong_GB2312" w:hAnsi="SimSun" w:hint="eastAsia"/>
          <w:sz w:val="24"/>
        </w:rPr>
        <w:t>文献综述</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br w:type="page"/>
      </w:r>
      <w:r>
        <w:rPr>
          <w:rFonts w:ascii="SimHei" w:eastAsia="SimHei" w:hAnsi="SimHei" w:cs="SimHei" w:hint="eastAsia"/>
          <w:sz w:val="28"/>
          <w:szCs w:val="28"/>
        </w:rPr>
        <w:t>一、引言</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区块链技术自</w:t>
      </w:r>
      <w:r>
        <w:rPr>
          <w:rFonts w:ascii="FangSong_GB2312" w:eastAsia="FangSong_GB2312" w:hAnsi="SimSun" w:hint="eastAsia"/>
          <w:sz w:val="24"/>
        </w:rPr>
        <w:t>2008</w:t>
      </w:r>
      <w:r>
        <w:rPr>
          <w:rFonts w:ascii="FangSong_GB2312" w:eastAsia="FangSong_GB2312" w:hAnsi="SimSun" w:hint="eastAsia"/>
          <w:sz w:val="24"/>
        </w:rPr>
        <w:t>年首次提出以来，逐渐成为信息技术领域的一个重要支柱。作为一种去中心化、分布式的账本技术，区</w:t>
      </w:r>
      <w:r>
        <w:rPr>
          <w:rFonts w:ascii="FangSong_GB2312" w:eastAsia="FangSong_GB2312" w:hAnsi="SimSun" w:hint="eastAsia"/>
          <w:sz w:val="24"/>
        </w:rPr>
        <w:t>块链在金融交易、供应链管理、医疗保健以及其他多个领域都展示了巨大的应用潜力。尤其值得关注的是，会计作为经济活动中的重要组成部分，一直是信息准确性和安全性要求极高的领域。传统的会计模式依赖于中心化的数据存储和处理方式，容易受到人为操作、数据篡改等多种风险因素的影响。因此，如何使用新兴技术改进和升级现有的会计体系，已经成为学界和业界共同关注的问题。</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区块链技术的出现，为解决这一问题提供了新的思路。其去中心化和不可篡改的特性，让其在增强会计信息透明度、减少审计风险、提高数据处理效率等方面显示出巨大的潜力。然而，尽</w:t>
      </w:r>
      <w:r>
        <w:rPr>
          <w:rFonts w:ascii="FangSong_GB2312" w:eastAsia="FangSong_GB2312" w:hAnsi="SimSun" w:hint="eastAsia"/>
          <w:sz w:val="24"/>
        </w:rPr>
        <w:t>管区块链技术的潜在应用价值得到了广泛的认可，但其在会计领域的具体应用还处于探索性阶段。当前，关于如何将区块链技术与会计体系有机结合，以及在什么情境下区块链技术能发挥最大效用等问题，仍然是学术界尚未解决的重要问题。</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本文旨在通过综合分析国内外相关文献，对区块链技术在会计领域的应用进行深入探讨，以期为后续的研究和实践提供有价值的参考。</w:t>
      </w:r>
    </w:p>
    <w:p w:rsidR="00000000" w:rsidRDefault="00836DC9">
      <w:pPr>
        <w:spacing w:line="480" w:lineRule="exact"/>
        <w:rPr>
          <w:rFonts w:ascii="SimHei" w:eastAsia="SimHei" w:hAnsi="SimHei" w:cs="SimHei" w:hint="eastAsia"/>
          <w:sz w:val="28"/>
          <w:szCs w:val="28"/>
        </w:rPr>
      </w:pPr>
    </w:p>
    <w:p w:rsidR="00000000" w:rsidRDefault="00836DC9">
      <w:pPr>
        <w:spacing w:line="480" w:lineRule="exact"/>
        <w:rPr>
          <w:rFonts w:ascii="SimHei" w:eastAsia="SimHei" w:hAnsi="SimHei" w:cs="SimHei" w:hint="eastAsia"/>
          <w:sz w:val="28"/>
          <w:szCs w:val="28"/>
        </w:rPr>
      </w:pPr>
      <w:r>
        <w:rPr>
          <w:rFonts w:ascii="SimHei" w:eastAsia="SimHei" w:hAnsi="SimHei" w:cs="SimHei" w:hint="eastAsia"/>
          <w:sz w:val="28"/>
          <w:szCs w:val="28"/>
        </w:rPr>
        <w:t>二、研究背景与研究现状</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在探讨区块链技术在会计领域应用的文献综述之前，了解其研究背景与现状具有重要意义。会计，作为一种对经济活动进行确认、计量、记录和报告的信息系统，历来处于社</w:t>
      </w:r>
      <w:r>
        <w:rPr>
          <w:rFonts w:ascii="FangSong_GB2312" w:eastAsia="FangSong_GB2312" w:hAnsi="SimSun" w:hint="eastAsia"/>
          <w:sz w:val="24"/>
        </w:rPr>
        <w:t>会经济体系的核心地位。传统的会计模式主要依赖于中心化的数据存储和处理方式，而这种模式存在一系列问题，如数据安全性低、透明度不足以及效率受限等（周志娟</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区块链技术的出现为解决这些问题提供了新的方向。该技术首次在比特币的白皮书中被提出，随后逐渐应用于金融、供应链、医疗和其他多个领域（陈渠</w:t>
      </w:r>
      <w:r>
        <w:rPr>
          <w:rFonts w:ascii="FangSong_GB2312" w:eastAsia="FangSong_GB2312" w:hAnsi="SimSun" w:hint="eastAsia"/>
          <w:sz w:val="24"/>
        </w:rPr>
        <w:t xml:space="preserve"> &amp; </w:t>
      </w:r>
      <w:r>
        <w:rPr>
          <w:rFonts w:ascii="FangSong_GB2312" w:eastAsia="FangSong_GB2312" w:hAnsi="SimSun" w:hint="eastAsia"/>
          <w:sz w:val="24"/>
        </w:rPr>
        <w:t>卢振兴</w:t>
      </w:r>
      <w:r>
        <w:rPr>
          <w:rFonts w:ascii="FangSong_GB2312" w:eastAsia="FangSong_GB2312" w:hAnsi="SimSun" w:hint="eastAsia"/>
          <w:sz w:val="24"/>
        </w:rPr>
        <w:t>, 2023</w:t>
      </w:r>
      <w:r>
        <w:rPr>
          <w:rFonts w:ascii="FangSong_GB2312" w:eastAsia="FangSong_GB2312" w:hAnsi="SimSun" w:hint="eastAsia"/>
          <w:sz w:val="24"/>
        </w:rPr>
        <w:t>）。区块链技术的主要优势在于其去中心化、分布式的特性，可以大幅度提高数据存储和处理的透明度和安全性（杨佳慧</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值得注意的是，区块链技术不仅在财务会计方面有应用前景，还在管理会</w:t>
      </w:r>
      <w:r>
        <w:rPr>
          <w:rFonts w:ascii="FangSong_GB2312" w:eastAsia="FangSong_GB2312" w:hAnsi="SimSun" w:hint="eastAsia"/>
          <w:sz w:val="24"/>
        </w:rPr>
        <w:t>计、审计、税务等多个子领域中显示出广泛的应用潜力（纪峰</w:t>
      </w:r>
      <w:r>
        <w:rPr>
          <w:rFonts w:ascii="FangSong_GB2312" w:eastAsia="FangSong_GB2312" w:hAnsi="SimSun" w:hint="eastAsia"/>
          <w:sz w:val="24"/>
        </w:rPr>
        <w:t xml:space="preserve">, 2023; </w:t>
      </w:r>
      <w:r>
        <w:rPr>
          <w:rFonts w:ascii="FangSong_GB2312" w:eastAsia="FangSong_GB2312" w:hAnsi="SimSun" w:hint="eastAsia"/>
          <w:sz w:val="24"/>
        </w:rPr>
        <w:t>张少青</w:t>
      </w:r>
      <w:r>
        <w:rPr>
          <w:rFonts w:ascii="FangSong_GB2312" w:eastAsia="FangSong_GB2312" w:hAnsi="SimSun" w:hint="eastAsia"/>
          <w:sz w:val="24"/>
        </w:rPr>
        <w:t xml:space="preserve"> &amp; </w:t>
      </w:r>
      <w:r>
        <w:rPr>
          <w:rFonts w:ascii="FangSong_GB2312" w:eastAsia="FangSong_GB2312" w:hAnsi="SimSun" w:hint="eastAsia"/>
          <w:sz w:val="24"/>
        </w:rPr>
        <w:t>张凌芾</w:t>
      </w:r>
      <w:r>
        <w:rPr>
          <w:rFonts w:ascii="FangSong_GB2312" w:eastAsia="FangSong_GB2312" w:hAnsi="SimSun" w:hint="eastAsia"/>
          <w:sz w:val="24"/>
        </w:rPr>
        <w:t>, 2023</w:t>
      </w:r>
      <w:r>
        <w:rPr>
          <w:rFonts w:ascii="FangSong_GB2312" w:eastAsia="FangSong_GB2312" w:hAnsi="SimSun" w:hint="eastAsia"/>
          <w:sz w:val="24"/>
        </w:rPr>
        <w:t>）。例如，吕雪和张光忠（</w:t>
      </w:r>
      <w:r>
        <w:rPr>
          <w:rFonts w:ascii="FangSong_GB2312" w:eastAsia="FangSong_GB2312" w:hAnsi="SimSun" w:hint="eastAsia"/>
          <w:sz w:val="24"/>
        </w:rPr>
        <w:t>2023</w:t>
      </w:r>
      <w:r>
        <w:rPr>
          <w:rFonts w:ascii="FangSong_GB2312" w:eastAsia="FangSong_GB2312" w:hAnsi="SimSun" w:hint="eastAsia"/>
          <w:sz w:val="24"/>
        </w:rPr>
        <w:t>）的研究指出，区块链可以有效地用于跟踪和验证复杂的交易，进而提高管理会计的信息质量。类似地，周旭、李亚娟和裴丽娜（</w:t>
      </w:r>
      <w:r>
        <w:rPr>
          <w:rFonts w:ascii="FangSong_GB2312" w:eastAsia="FangSong_GB2312" w:hAnsi="SimSun" w:hint="eastAsia"/>
          <w:sz w:val="24"/>
        </w:rPr>
        <w:t>2023</w:t>
      </w:r>
      <w:r>
        <w:rPr>
          <w:rFonts w:ascii="FangSong_GB2312" w:eastAsia="FangSong_GB2312" w:hAnsi="SimSun" w:hint="eastAsia"/>
          <w:sz w:val="24"/>
        </w:rPr>
        <w:t>）也在其研究中提到，区块链与人工智能（</w:t>
      </w:r>
      <w:r>
        <w:rPr>
          <w:rFonts w:ascii="FangSong_GB2312" w:eastAsia="FangSong_GB2312" w:hAnsi="SimSun" w:hint="eastAsia"/>
          <w:sz w:val="24"/>
        </w:rPr>
        <w:t>AI</w:t>
      </w:r>
      <w:r>
        <w:rPr>
          <w:rFonts w:ascii="FangSong_GB2312" w:eastAsia="FangSong_GB2312" w:hAnsi="SimSun" w:hint="eastAsia"/>
          <w:sz w:val="24"/>
        </w:rPr>
        <w:t>）的结合有助于提升会计审计的效率和准确性。</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目前，区块链技术在会计领域的应用主要集中在三个方面：一是会计信息系统的改进，通过构建基于区块链的会计信息系统，以增加信息透明度和减少信息篡改的风险（郑爽</w:t>
      </w:r>
      <w:r>
        <w:rPr>
          <w:rFonts w:ascii="FangSong_GB2312" w:eastAsia="FangSong_GB2312" w:hAnsi="SimSun" w:hint="eastAsia"/>
          <w:sz w:val="24"/>
        </w:rPr>
        <w:t xml:space="preserve"> &amp; </w:t>
      </w:r>
      <w:r>
        <w:rPr>
          <w:rFonts w:ascii="FangSong_GB2312" w:eastAsia="FangSong_GB2312" w:hAnsi="SimSun" w:hint="eastAsia"/>
          <w:sz w:val="24"/>
        </w:rPr>
        <w:t>苏剑</w:t>
      </w:r>
      <w:r>
        <w:rPr>
          <w:rFonts w:ascii="FangSong_GB2312" w:eastAsia="FangSong_GB2312" w:hAnsi="SimSun" w:hint="eastAsia"/>
          <w:sz w:val="24"/>
        </w:rPr>
        <w:t>, 202</w:t>
      </w:r>
      <w:r>
        <w:rPr>
          <w:rFonts w:ascii="FangSong_GB2312" w:eastAsia="FangSong_GB2312" w:hAnsi="SimSun" w:hint="eastAsia"/>
          <w:sz w:val="24"/>
        </w:rPr>
        <w:t>3</w:t>
      </w:r>
      <w:r>
        <w:rPr>
          <w:rFonts w:ascii="FangSong_GB2312" w:eastAsia="FangSong_GB2312" w:hAnsi="SimSun" w:hint="eastAsia"/>
          <w:sz w:val="24"/>
        </w:rPr>
        <w:t>）；二是审计流程的优化，例如使用“区块链</w:t>
      </w:r>
      <w:r>
        <w:rPr>
          <w:rFonts w:ascii="FangSong_GB2312" w:eastAsia="FangSong_GB2312" w:hAnsi="SimSun" w:hint="eastAsia"/>
          <w:sz w:val="24"/>
        </w:rPr>
        <w:t>+AI</w:t>
      </w:r>
      <w:r>
        <w:rPr>
          <w:rFonts w:ascii="FangSong_GB2312" w:eastAsia="FangSong_GB2312" w:hAnsi="SimSun" w:hint="eastAsia"/>
          <w:sz w:val="24"/>
        </w:rPr>
        <w:t>”智能审计模式以提高审计效率（周旭</w:t>
      </w:r>
      <w:r>
        <w:rPr>
          <w:rFonts w:ascii="FangSong_GB2312" w:eastAsia="FangSong_GB2312" w:hAnsi="SimSun" w:hint="eastAsia"/>
          <w:sz w:val="24"/>
        </w:rPr>
        <w:t xml:space="preserve"> et al., 2023</w:t>
      </w:r>
      <w:r>
        <w:rPr>
          <w:rFonts w:ascii="FangSong_GB2312" w:eastAsia="FangSong_GB2312" w:hAnsi="SimSun" w:hint="eastAsia"/>
          <w:sz w:val="24"/>
        </w:rPr>
        <w:t>）；三是财务合规与税务方面，区块链可以用于构建更为严密和高效的税务记录和报告系统（段小慧</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然而，需要明确的是，尽管区块链技术在会计领域的应用获得了一定程度的关注和研究，但目前大多数研究仍处于概念性或初步探索阶段。具体到实际应用，仍然面临诸如技术成熟度不足、应用场景不明确以及与现有法规不完全匹配等一系列问题（董小文</w:t>
      </w:r>
      <w:r>
        <w:rPr>
          <w:rFonts w:ascii="FangSong_GB2312" w:eastAsia="FangSong_GB2312" w:hAnsi="SimSun" w:hint="eastAsia"/>
          <w:sz w:val="24"/>
        </w:rPr>
        <w:t xml:space="preserve"> &amp; </w:t>
      </w:r>
      <w:r>
        <w:rPr>
          <w:rFonts w:ascii="FangSong_GB2312" w:eastAsia="FangSong_GB2312" w:hAnsi="SimSun" w:hint="eastAsia"/>
          <w:sz w:val="24"/>
        </w:rPr>
        <w:t>汪新宇</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综上所述，区块链技术在会计领域的应用具有巨大的</w:t>
      </w:r>
      <w:r>
        <w:rPr>
          <w:rFonts w:ascii="FangSong_GB2312" w:eastAsia="FangSong_GB2312" w:hAnsi="SimSun" w:hint="eastAsia"/>
          <w:sz w:val="24"/>
        </w:rPr>
        <w:t>潜力和价值，但也面临诸多挑战和问题。这些问题既包括技术层面的瓶颈，也包括应用层面的局限性。因此，如何有效地将区块链技术与会计领域相结合，仍然是一个值得深入研究的问题。</w:t>
      </w:r>
    </w:p>
    <w:p w:rsidR="00000000" w:rsidRDefault="00836DC9">
      <w:pPr>
        <w:spacing w:line="480" w:lineRule="exact"/>
        <w:ind w:firstLineChars="200" w:firstLine="480"/>
        <w:rPr>
          <w:rFonts w:ascii="FangSong_GB2312" w:eastAsia="FangSong_GB2312" w:hAnsi="SimSun" w:hint="eastAsia"/>
          <w:sz w:val="24"/>
        </w:rPr>
      </w:pPr>
    </w:p>
    <w:p w:rsidR="00000000" w:rsidRDefault="00836DC9">
      <w:pPr>
        <w:numPr>
          <w:ilvl w:val="0"/>
          <w:numId w:val="1"/>
        </w:numPr>
        <w:spacing w:line="480" w:lineRule="exact"/>
        <w:rPr>
          <w:rFonts w:ascii="SimHei" w:eastAsia="SimHei" w:hAnsi="SimHei" w:cs="SimHei" w:hint="eastAsia"/>
          <w:sz w:val="28"/>
          <w:szCs w:val="28"/>
        </w:rPr>
      </w:pPr>
      <w:r>
        <w:rPr>
          <w:rFonts w:ascii="SimHei" w:eastAsia="SimHei" w:hAnsi="SimHei" w:cs="SimHei" w:hint="eastAsia"/>
          <w:sz w:val="28"/>
          <w:szCs w:val="28"/>
        </w:rPr>
        <w:t>当前研究中存在的问题和不足</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尽管区块链技术在会计领域的应用前景广阔，但目前的研究和应用还面临着多方面的问题和不足。首先，从技术角度来看，区块链技术自身还存在不少局限性。例如，作为一个去中心化的系统，区块链面临着扩容问题，数据处理能力受到限制，这在大规模、复杂的会计数据处理中可能成为瓶颈（郑爽</w:t>
      </w:r>
      <w:r>
        <w:rPr>
          <w:rFonts w:ascii="FangSong_GB2312" w:eastAsia="FangSong_GB2312" w:hAnsi="SimSun" w:hint="eastAsia"/>
          <w:sz w:val="24"/>
        </w:rPr>
        <w:t xml:space="preserve"> &amp; </w:t>
      </w:r>
      <w:r>
        <w:rPr>
          <w:rFonts w:ascii="FangSong_GB2312" w:eastAsia="FangSong_GB2312" w:hAnsi="SimSun" w:hint="eastAsia"/>
          <w:sz w:val="24"/>
        </w:rPr>
        <w:t>苏剑</w:t>
      </w:r>
      <w:r>
        <w:rPr>
          <w:rFonts w:ascii="FangSong_GB2312" w:eastAsia="FangSong_GB2312" w:hAnsi="SimSun" w:hint="eastAsia"/>
          <w:sz w:val="24"/>
        </w:rPr>
        <w:t>, 2023</w:t>
      </w:r>
      <w:r>
        <w:rPr>
          <w:rFonts w:ascii="FangSong_GB2312" w:eastAsia="FangSong_GB2312" w:hAnsi="SimSun" w:hint="eastAsia"/>
          <w:sz w:val="24"/>
        </w:rPr>
        <w:t>）。同时，由于区块链数据不可</w:t>
      </w:r>
      <w:r>
        <w:rPr>
          <w:rFonts w:ascii="FangSong_GB2312" w:eastAsia="FangSong_GB2312" w:hAnsi="SimSun" w:hint="eastAsia"/>
          <w:sz w:val="24"/>
        </w:rPr>
        <w:t>篡改的特性，一旦数据被错误地录入，纠正这种错误将会相对复杂（周志娟</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其次，从应用场景的角度分析，区块链在会计领域的具体应用还缺乏明确和成熟的模型。现有的研究多为理论探讨或初步实证分析，缺乏对实际应用场景和业务流程的深入研究（吕雪</w:t>
      </w:r>
      <w:r>
        <w:rPr>
          <w:rFonts w:ascii="FangSong_GB2312" w:eastAsia="FangSong_GB2312" w:hAnsi="SimSun" w:hint="eastAsia"/>
          <w:sz w:val="24"/>
        </w:rPr>
        <w:t xml:space="preserve"> &amp; </w:t>
      </w:r>
      <w:r>
        <w:rPr>
          <w:rFonts w:ascii="FangSong_GB2312" w:eastAsia="FangSong_GB2312" w:hAnsi="SimSun" w:hint="eastAsia"/>
          <w:sz w:val="24"/>
        </w:rPr>
        <w:t>张光忠</w:t>
      </w:r>
      <w:r>
        <w:rPr>
          <w:rFonts w:ascii="FangSong_GB2312" w:eastAsia="FangSong_GB2312" w:hAnsi="SimSun" w:hint="eastAsia"/>
          <w:sz w:val="24"/>
        </w:rPr>
        <w:t>, 2023</w:t>
      </w:r>
      <w:r>
        <w:rPr>
          <w:rFonts w:ascii="FangSong_GB2312" w:eastAsia="FangSong_GB2312" w:hAnsi="SimSun" w:hint="eastAsia"/>
          <w:sz w:val="24"/>
        </w:rPr>
        <w:t>）。这不仅限制了区块链在会计实务中的推广，也使得相关的风险评估和效益分析缺乏足够的数据支持。</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第三，与现有法律和规定的不匹配也是一个重要的问题。在许多国家和地区，会计行业受到严格的法律和行业规范约束（段小慧</w:t>
      </w:r>
      <w:r>
        <w:rPr>
          <w:rFonts w:ascii="FangSong_GB2312" w:eastAsia="FangSong_GB2312" w:hAnsi="SimSun" w:hint="eastAsia"/>
          <w:sz w:val="24"/>
        </w:rPr>
        <w:t>, 2023</w:t>
      </w:r>
      <w:r>
        <w:rPr>
          <w:rFonts w:ascii="FangSong_GB2312" w:eastAsia="FangSong_GB2312" w:hAnsi="SimSun" w:hint="eastAsia"/>
          <w:sz w:val="24"/>
        </w:rPr>
        <w:t>）。然而，由于区块链技术的</w:t>
      </w:r>
      <w:r>
        <w:rPr>
          <w:rFonts w:ascii="FangSong_GB2312" w:eastAsia="FangSong_GB2312" w:hAnsi="SimSun" w:hint="eastAsia"/>
          <w:sz w:val="24"/>
        </w:rPr>
        <w:t>新颖性和复杂性，现有的法律体系往往难以适应这一新兴技术带来的挑战，从而产生法律风险和合规问题（董小文</w:t>
      </w:r>
      <w:r>
        <w:rPr>
          <w:rFonts w:ascii="FangSong_GB2312" w:eastAsia="FangSong_GB2312" w:hAnsi="SimSun" w:hint="eastAsia"/>
          <w:sz w:val="24"/>
        </w:rPr>
        <w:t xml:space="preserve"> &amp; </w:t>
      </w:r>
      <w:r>
        <w:rPr>
          <w:rFonts w:ascii="FangSong_GB2312" w:eastAsia="FangSong_GB2312" w:hAnsi="SimSun" w:hint="eastAsia"/>
          <w:sz w:val="24"/>
        </w:rPr>
        <w:t>汪新宇</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第四，从人力资源角度来看，区块链技术的普及和应用需要一定程度的专业知识和技能。目前，大多数会计专业人士并没有接受相关的培训和教育，这无疑增加了区块链技术在会计领域应用的难度（陈渠</w:t>
      </w:r>
      <w:r>
        <w:rPr>
          <w:rFonts w:ascii="FangSong_GB2312" w:eastAsia="FangSong_GB2312" w:hAnsi="SimSun" w:hint="eastAsia"/>
          <w:sz w:val="24"/>
        </w:rPr>
        <w:t xml:space="preserve"> &amp; </w:t>
      </w:r>
      <w:r>
        <w:rPr>
          <w:rFonts w:ascii="FangSong_GB2312" w:eastAsia="FangSong_GB2312" w:hAnsi="SimSun" w:hint="eastAsia"/>
          <w:sz w:val="24"/>
        </w:rPr>
        <w:t>卢振兴</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第五，关于区块链与人工智能、大数据等其他先进技术的整合问题也尚未得到充分解决。虽然一些研究探讨了“区块链</w:t>
      </w:r>
      <w:r>
        <w:rPr>
          <w:rFonts w:ascii="FangSong_GB2312" w:eastAsia="FangSong_GB2312" w:hAnsi="SimSun" w:hint="eastAsia"/>
          <w:sz w:val="24"/>
        </w:rPr>
        <w:t>+AI</w:t>
      </w:r>
      <w:r>
        <w:rPr>
          <w:rFonts w:ascii="FangSong_GB2312" w:eastAsia="FangSong_GB2312" w:hAnsi="SimSun" w:hint="eastAsia"/>
          <w:sz w:val="24"/>
        </w:rPr>
        <w:t>”或“大数据</w:t>
      </w:r>
      <w:r>
        <w:rPr>
          <w:rFonts w:ascii="FangSong_GB2312" w:eastAsia="FangSong_GB2312" w:hAnsi="SimSun" w:hint="eastAsia"/>
          <w:sz w:val="24"/>
        </w:rPr>
        <w:t>+</w:t>
      </w:r>
      <w:r>
        <w:rPr>
          <w:rFonts w:ascii="FangSong_GB2312" w:eastAsia="FangSong_GB2312" w:hAnsi="SimSun" w:hint="eastAsia"/>
          <w:sz w:val="24"/>
        </w:rPr>
        <w:t>区块链”等模式（周旭</w:t>
      </w:r>
      <w:r>
        <w:rPr>
          <w:rFonts w:ascii="FangSong_GB2312" w:eastAsia="FangSong_GB2312" w:hAnsi="SimSun" w:hint="eastAsia"/>
          <w:sz w:val="24"/>
        </w:rPr>
        <w:t xml:space="preserve"> et al., 2023; </w:t>
      </w:r>
      <w:r>
        <w:rPr>
          <w:rFonts w:ascii="FangSong_GB2312" w:eastAsia="FangSong_GB2312" w:hAnsi="SimSun" w:hint="eastAsia"/>
          <w:sz w:val="24"/>
        </w:rPr>
        <w:t>朱梅梅</w:t>
      </w:r>
      <w:r>
        <w:rPr>
          <w:rFonts w:ascii="FangSong_GB2312" w:eastAsia="FangSong_GB2312" w:hAnsi="SimSun" w:hint="eastAsia"/>
          <w:sz w:val="24"/>
        </w:rPr>
        <w:t>, 2023</w:t>
      </w:r>
      <w:r>
        <w:rPr>
          <w:rFonts w:ascii="FangSong_GB2312" w:eastAsia="FangSong_GB2312" w:hAnsi="SimSun" w:hint="eastAsia"/>
          <w:sz w:val="24"/>
        </w:rPr>
        <w:t>），但这些研究大多停留在概念层面，缺乏实证分析和应用案例。</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最后，当前的研究大多集中在区块链在财务会计中的应用，而在管理会计、成本会计等其他子领域的研究则相对匮乏（郭怡菲</w:t>
      </w:r>
      <w:r>
        <w:rPr>
          <w:rFonts w:ascii="FangSong_GB2312" w:eastAsia="FangSong_GB2312" w:hAnsi="SimSun" w:hint="eastAsia"/>
          <w:sz w:val="24"/>
        </w:rPr>
        <w:t>, 2023</w:t>
      </w:r>
      <w:r>
        <w:rPr>
          <w:rFonts w:ascii="FangSong_GB2312" w:eastAsia="FangSong_GB2312" w:hAnsi="SimSun" w:hint="eastAsia"/>
          <w:sz w:val="24"/>
        </w:rPr>
        <w:t>）。这样的研究分布不均限制了我们全面理解和评估区块链技术在会计领域的应用潜力和价值。</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综合以上各点，可以看出，尽管区块链技术在会计领域具有广泛的应用前景，但目前仍然存在诸多技术性和应用性的问题和不足。这些问题和不足不仅限制了区块链在会计领域的广泛应用，也提出了新的研究问题和挑战，需要学术界、产业界和政府部门共同</w:t>
      </w:r>
      <w:r>
        <w:rPr>
          <w:rFonts w:ascii="FangSong_GB2312" w:eastAsia="FangSong_GB2312" w:hAnsi="SimSun" w:hint="eastAsia"/>
          <w:sz w:val="24"/>
        </w:rPr>
        <w:t>努力去解决。</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这些问题和不足不仅为后续的研究提供了丰富的议题，也为区块链技术在会计领域的实际应用提供了重要的指导和参考，值得进一步深入研究和探讨。</w:t>
      </w:r>
    </w:p>
    <w:p w:rsidR="00000000" w:rsidRDefault="00836DC9">
      <w:pPr>
        <w:spacing w:line="480" w:lineRule="exact"/>
        <w:ind w:firstLineChars="200" w:firstLine="480"/>
        <w:rPr>
          <w:rFonts w:ascii="FangSong_GB2312" w:eastAsia="FangSong_GB2312" w:hAnsi="SimSun" w:hint="eastAsia"/>
          <w:sz w:val="24"/>
        </w:rPr>
      </w:pPr>
    </w:p>
    <w:p w:rsidR="00000000" w:rsidRDefault="00836DC9">
      <w:pPr>
        <w:spacing w:line="480" w:lineRule="exact"/>
        <w:rPr>
          <w:rFonts w:ascii="SimHei" w:eastAsia="SimHei" w:hAnsi="SimHei" w:cs="SimHei" w:hint="eastAsia"/>
          <w:sz w:val="28"/>
          <w:szCs w:val="28"/>
        </w:rPr>
      </w:pPr>
      <w:r>
        <w:rPr>
          <w:rFonts w:ascii="SimHei" w:eastAsia="SimHei" w:hAnsi="SimHei" w:cs="SimHei" w:hint="eastAsia"/>
          <w:sz w:val="28"/>
          <w:szCs w:val="28"/>
        </w:rPr>
        <w:t>四、</w:t>
      </w:r>
      <w:r>
        <w:rPr>
          <w:rFonts w:ascii="SimHei" w:eastAsia="SimHei" w:hAnsi="SimHei" w:cs="SimHei" w:hint="eastAsia"/>
          <w:sz w:val="28"/>
          <w:szCs w:val="28"/>
        </w:rPr>
        <w:t>当前研究的主要方向</w:t>
      </w:r>
      <w:r>
        <w:rPr>
          <w:rFonts w:ascii="SimHei" w:eastAsia="SimHei" w:hAnsi="SimHei" w:cs="SimHei" w:hint="eastAsia"/>
          <w:sz w:val="28"/>
          <w:szCs w:val="28"/>
        </w:rPr>
        <w:t>及未来发展趋势</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在区块链技术在会计领域的应用方面，当前的研究主要可以分为以下几个方向：</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（一）财务会计与审计</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财务会计和审计是目前区块链技术在会计领域应用最为活跃的子领域。研究主要集中在如何利用区块链的不可篡改性和透明性来提高财务报表的准确性和可靠性（王甲迎</w:t>
      </w:r>
      <w:r>
        <w:rPr>
          <w:rFonts w:ascii="FangSong_GB2312" w:eastAsia="FangSong_GB2312" w:hAnsi="SimSun" w:hint="eastAsia"/>
          <w:sz w:val="24"/>
        </w:rPr>
        <w:t>, 2023; Marco B et al., 2022</w:t>
      </w:r>
      <w:r>
        <w:rPr>
          <w:rFonts w:ascii="FangSong_GB2312" w:eastAsia="FangSong_GB2312" w:hAnsi="SimSun" w:hint="eastAsia"/>
          <w:sz w:val="24"/>
        </w:rPr>
        <w:t>）。</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（二）管理会计与战略</w:t>
      </w:r>
      <w:r>
        <w:rPr>
          <w:rFonts w:ascii="FangSong_GB2312" w:eastAsia="FangSong_GB2312" w:hAnsi="SimSun" w:hint="eastAsia"/>
          <w:sz w:val="24"/>
        </w:rPr>
        <w:t>决策</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管理会计与战略决策方面的研究正在逐渐崭露头角，重点在于如何将区块链技术与现有的管理会计模型相结合，以提供更高效和准确的内部报告和决策支持（郭怡菲</w:t>
      </w:r>
      <w:r>
        <w:rPr>
          <w:rFonts w:ascii="FangSong_GB2312" w:eastAsia="FangSong_GB2312" w:hAnsi="SimSun" w:hint="eastAsia"/>
          <w:sz w:val="24"/>
        </w:rPr>
        <w:t xml:space="preserve">, 2023; </w:t>
      </w:r>
      <w:r>
        <w:rPr>
          <w:rFonts w:ascii="FangSong_GB2312" w:eastAsia="FangSong_GB2312" w:hAnsi="SimSun" w:hint="eastAsia"/>
          <w:sz w:val="24"/>
        </w:rPr>
        <w:t>董小文</w:t>
      </w:r>
      <w:r>
        <w:rPr>
          <w:rFonts w:ascii="FangSong_GB2312" w:eastAsia="FangSong_GB2312" w:hAnsi="SimSun" w:hint="eastAsia"/>
          <w:sz w:val="24"/>
        </w:rPr>
        <w:t xml:space="preserve"> &amp; </w:t>
      </w:r>
      <w:r>
        <w:rPr>
          <w:rFonts w:ascii="FangSong_GB2312" w:eastAsia="FangSong_GB2312" w:hAnsi="SimSun" w:hint="eastAsia"/>
          <w:sz w:val="24"/>
        </w:rPr>
        <w:t>汪新宇</w:t>
      </w:r>
      <w:r>
        <w:rPr>
          <w:rFonts w:ascii="FangSong_GB2312" w:eastAsia="FangSong_GB2312" w:hAnsi="SimSun" w:hint="eastAsia"/>
          <w:sz w:val="24"/>
        </w:rPr>
        <w:t>, 2023</w:t>
      </w:r>
      <w:r>
        <w:rPr>
          <w:rFonts w:ascii="FangSong_GB2312" w:eastAsia="FangSong_GB2312" w:hAnsi="SimSun" w:hint="eastAsia"/>
          <w:sz w:val="24"/>
        </w:rPr>
        <w:t>）。</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（三）跨界整合：区块链与人工智能、大数据</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跨界整合是另一个重要的研究方向，特别是在区块链与人工智能、大数据等先进技术的融合应用（周旭</w:t>
      </w:r>
      <w:r>
        <w:rPr>
          <w:rFonts w:ascii="FangSong_GB2312" w:eastAsia="FangSong_GB2312" w:hAnsi="SimSun" w:hint="eastAsia"/>
          <w:sz w:val="24"/>
        </w:rPr>
        <w:t xml:space="preserve"> et al., 2023; </w:t>
      </w:r>
      <w:r>
        <w:rPr>
          <w:rFonts w:ascii="FangSong_GB2312" w:eastAsia="FangSong_GB2312" w:hAnsi="SimSun" w:hint="eastAsia"/>
          <w:sz w:val="24"/>
        </w:rPr>
        <w:t>朱梅梅</w:t>
      </w:r>
      <w:r>
        <w:rPr>
          <w:rFonts w:ascii="FangSong_GB2312" w:eastAsia="FangSong_GB2312" w:hAnsi="SimSun" w:hint="eastAsia"/>
          <w:sz w:val="24"/>
        </w:rPr>
        <w:t>, 2023</w:t>
      </w:r>
      <w:r>
        <w:rPr>
          <w:rFonts w:ascii="FangSong_GB2312" w:eastAsia="FangSong_GB2312" w:hAnsi="SimSun" w:hint="eastAsia"/>
          <w:sz w:val="24"/>
        </w:rPr>
        <w:t>）。这种整合有助于提高数据分析的精度和实时性，从而更有效地支持会计决策。</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（四）法规与合规性</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随着区块链技术在会计领域的应用逐渐深</w:t>
      </w:r>
      <w:r>
        <w:rPr>
          <w:rFonts w:ascii="FangSong_GB2312" w:eastAsia="FangSong_GB2312" w:hAnsi="SimSun" w:hint="eastAsia"/>
          <w:sz w:val="24"/>
        </w:rPr>
        <w:t>入，对其法规和合规性的研究也变得越来越重要。这包括如何在现有法律框架下进行区块链应用，以及如何制定新的法律和规范以适应区块链带来的挑战（段小慧</w:t>
      </w:r>
      <w:r>
        <w:rPr>
          <w:rFonts w:ascii="FangSong_GB2312" w:eastAsia="FangSong_GB2312" w:hAnsi="SimSun" w:hint="eastAsia"/>
          <w:sz w:val="24"/>
        </w:rPr>
        <w:t xml:space="preserve">, 2023; </w:t>
      </w:r>
      <w:r>
        <w:rPr>
          <w:rFonts w:ascii="FangSong_GB2312" w:eastAsia="FangSong_GB2312" w:hAnsi="SimSun" w:hint="eastAsia"/>
          <w:sz w:val="24"/>
        </w:rPr>
        <w:t>李亚娟</w:t>
      </w:r>
      <w:r>
        <w:rPr>
          <w:rFonts w:ascii="FangSong_GB2312" w:eastAsia="FangSong_GB2312" w:hAnsi="SimSun" w:hint="eastAsia"/>
          <w:sz w:val="24"/>
        </w:rPr>
        <w:t xml:space="preserve"> et al., 2023</w:t>
      </w:r>
      <w:r>
        <w:rPr>
          <w:rFonts w:ascii="FangSong_GB2312" w:eastAsia="FangSong_GB2312" w:hAnsi="SimSun" w:hint="eastAsia"/>
          <w:sz w:val="24"/>
        </w:rPr>
        <w:t>）。</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从长远来看，随着技术的不断进步和应用场景的不断拓展，区块链在会计领域的应用可能会朝着更为综合和深化的方向发展。其中，尤为值得关注的几个方向包括：一是如何解决区块链技术自身的扩容和性能问题，以适应会计数据处理的高需求</w:t>
      </w:r>
      <w:r>
        <w:rPr>
          <w:rFonts w:ascii="FangSong_GB2312" w:eastAsia="FangSong_GB2312" w:hAnsi="SimSun" w:hint="eastAsia"/>
          <w:sz w:val="24"/>
        </w:rPr>
        <w:t xml:space="preserve">; </w:t>
      </w:r>
      <w:r>
        <w:rPr>
          <w:rFonts w:ascii="FangSong_GB2312" w:eastAsia="FangSong_GB2312" w:hAnsi="SimSun" w:hint="eastAsia"/>
          <w:sz w:val="24"/>
        </w:rPr>
        <w:t>二是进一步研究区块链与其他先进技术的整合问题，以提供更全面和高效的会计解决方案</w:t>
      </w:r>
      <w:r>
        <w:rPr>
          <w:rFonts w:ascii="FangSong_GB2312" w:eastAsia="FangSong_GB2312" w:hAnsi="SimSun" w:hint="eastAsia"/>
          <w:sz w:val="24"/>
        </w:rPr>
        <w:t xml:space="preserve">; </w:t>
      </w:r>
      <w:r>
        <w:rPr>
          <w:rFonts w:ascii="FangSong_GB2312" w:eastAsia="FangSong_GB2312" w:hAnsi="SimSun" w:hint="eastAsia"/>
          <w:sz w:val="24"/>
        </w:rPr>
        <w:t>三是加强对区块链</w:t>
      </w:r>
      <w:r>
        <w:rPr>
          <w:rFonts w:ascii="FangSong_GB2312" w:eastAsia="FangSong_GB2312" w:hAnsi="SimSun" w:hint="eastAsia"/>
          <w:sz w:val="24"/>
        </w:rPr>
        <w:t>在会计领域应用的法律和伦理研究，以确保其可持续和合规的发展。</w:t>
      </w:r>
    </w:p>
    <w:p w:rsidR="00000000" w:rsidRDefault="00836DC9">
      <w:pPr>
        <w:spacing w:line="480" w:lineRule="exact"/>
        <w:ind w:firstLineChars="200" w:firstLine="480"/>
        <w:rPr>
          <w:rFonts w:ascii="FangSong_GB2312" w:eastAsia="FangSong_GB2312" w:hAnsi="SimSun" w:hint="eastAsia"/>
          <w:sz w:val="24"/>
        </w:rPr>
      </w:pPr>
      <w:r>
        <w:rPr>
          <w:rFonts w:ascii="FangSong_GB2312" w:eastAsia="FangSong_GB2312" w:hAnsi="SimSun" w:hint="eastAsia"/>
          <w:sz w:val="24"/>
        </w:rPr>
        <w:t>总体而言，区块链技术在会计领域的应用正处于一个快速发展的阶段，其研究主要方向和未来发展趋势呈现出多样化和综合化的特点。这不仅为学术界提供了丰富的研究题材，也为会计实务带来了前所未有的机会和挑战。</w:t>
      </w:r>
    </w:p>
    <w:p w:rsidR="00000000" w:rsidRDefault="00836DC9">
      <w:pPr>
        <w:spacing w:line="480" w:lineRule="exact"/>
        <w:rPr>
          <w:rFonts w:ascii="FangSong_GB2312" w:eastAsia="FangSong_GB2312" w:hAnsi="SimSun" w:hint="eastAsia"/>
          <w:sz w:val="24"/>
        </w:rPr>
      </w:pPr>
    </w:p>
    <w:p w:rsidR="00000000" w:rsidRDefault="00836DC9">
      <w:pPr>
        <w:spacing w:line="480" w:lineRule="exact"/>
        <w:rPr>
          <w:rFonts w:ascii="FangSong_GB2312" w:eastAsia="FangSong_GB2312" w:hAnsi="SimSun" w:hint="eastAsia"/>
          <w:sz w:val="24"/>
        </w:rPr>
      </w:pPr>
      <w:r>
        <w:rPr>
          <w:rFonts w:ascii="SimHei" w:eastAsia="SimHei" w:hAnsi="SimHei" w:cs="SimHei" w:hint="eastAsia"/>
          <w:sz w:val="28"/>
          <w:szCs w:val="28"/>
        </w:rPr>
        <w:t>五、</w:t>
      </w:r>
      <w:r>
        <w:rPr>
          <w:rFonts w:ascii="SimHei" w:eastAsia="SimHei" w:hAnsi="SimHei" w:cs="SimHei" w:hint="eastAsia"/>
          <w:sz w:val="28"/>
          <w:szCs w:val="28"/>
        </w:rPr>
        <w:t>国内外针对此的相关研究</w:t>
      </w:r>
    </w:p>
    <w:p w:rsidR="00000000" w:rsidRDefault="00836DC9">
      <w:pPr>
        <w:spacing w:line="480" w:lineRule="exact"/>
        <w:rPr>
          <w:rFonts w:ascii="FangSong" w:eastAsia="FangSong" w:hAnsi="FangSong" w:cs="FangSong" w:hint="eastAsia"/>
          <w:sz w:val="24"/>
        </w:rPr>
      </w:pPr>
      <w:r>
        <w:rPr>
          <w:rFonts w:ascii="FangSong" w:eastAsia="FangSong" w:hAnsi="FangSong" w:cs="FangSong" w:hint="eastAsia"/>
          <w:sz w:val="24"/>
        </w:rPr>
        <w:t>（一）国内研究</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在中国，区块链技术在会计领域的研究近年来已获得显著关注。多数研究着眼于区块链如何改善财务会计和审计的透明度与可靠性。纪峰（</w:t>
      </w:r>
      <w:r>
        <w:rPr>
          <w:rFonts w:ascii="FangSong" w:eastAsia="FangSong" w:hAnsi="FangSong" w:cs="FangSong" w:hint="eastAsia"/>
          <w:sz w:val="24"/>
        </w:rPr>
        <w:t>2023</w:t>
      </w:r>
      <w:r>
        <w:rPr>
          <w:rFonts w:ascii="FangSong" w:eastAsia="FangSong" w:hAnsi="FangSong" w:cs="FangSong" w:hint="eastAsia"/>
          <w:sz w:val="24"/>
        </w:rPr>
        <w:t>）在其论文中探讨了如何在碳资产管理会计体系中应用区块链技术，以提高其信息的透明</w:t>
      </w:r>
      <w:r>
        <w:rPr>
          <w:rFonts w:ascii="FangSong" w:eastAsia="FangSong" w:hAnsi="FangSong" w:cs="FangSong" w:hint="eastAsia"/>
          <w:sz w:val="24"/>
        </w:rPr>
        <w:t>度和可追溯性。杨佳慧（</w:t>
      </w:r>
      <w:r>
        <w:rPr>
          <w:rFonts w:ascii="FangSong" w:eastAsia="FangSong" w:hAnsi="FangSong" w:cs="FangSong" w:hint="eastAsia"/>
          <w:sz w:val="24"/>
        </w:rPr>
        <w:t>2023</w:t>
      </w:r>
      <w:r>
        <w:rPr>
          <w:rFonts w:ascii="FangSong" w:eastAsia="FangSong" w:hAnsi="FangSong" w:cs="FangSong" w:hint="eastAsia"/>
          <w:sz w:val="24"/>
        </w:rPr>
        <w:t>）和周志娟（</w:t>
      </w:r>
      <w:r>
        <w:rPr>
          <w:rFonts w:ascii="FangSong" w:eastAsia="FangSong" w:hAnsi="FangSong" w:cs="FangSong" w:hint="eastAsia"/>
          <w:sz w:val="24"/>
        </w:rPr>
        <w:t>2023</w:t>
      </w:r>
      <w:r>
        <w:rPr>
          <w:rFonts w:ascii="FangSong" w:eastAsia="FangSong" w:hAnsi="FangSong" w:cs="FangSong" w:hint="eastAsia"/>
          <w:sz w:val="24"/>
        </w:rPr>
        <w:t>）分别从会计发展和应用角度出发，探讨了区块链技术可能对会计领域带来的多方面影响。吕雪和张光忠（</w:t>
      </w:r>
      <w:r>
        <w:rPr>
          <w:rFonts w:ascii="FangSong" w:eastAsia="FangSong" w:hAnsi="FangSong" w:cs="FangSong" w:hint="eastAsia"/>
          <w:sz w:val="24"/>
        </w:rPr>
        <w:t>2023</w:t>
      </w:r>
      <w:r>
        <w:rPr>
          <w:rFonts w:ascii="FangSong" w:eastAsia="FangSong" w:hAnsi="FangSong" w:cs="FangSong" w:hint="eastAsia"/>
          <w:sz w:val="24"/>
        </w:rPr>
        <w:t>）更是提出了区块链技术可能在会计领域中的具体应用场景和模式。</w:t>
      </w:r>
    </w:p>
    <w:p w:rsidR="00000000" w:rsidRDefault="00836DC9">
      <w:pPr>
        <w:spacing w:line="480" w:lineRule="exact"/>
        <w:rPr>
          <w:rFonts w:ascii="FangSong" w:eastAsia="FangSong" w:hAnsi="FangSong" w:cs="FangSong" w:hint="eastAsia"/>
          <w:sz w:val="24"/>
        </w:rPr>
      </w:pPr>
      <w:r>
        <w:rPr>
          <w:rFonts w:ascii="FangSong" w:eastAsia="FangSong" w:hAnsi="FangSong" w:cs="FangSong" w:hint="eastAsia"/>
          <w:sz w:val="24"/>
        </w:rPr>
        <w:t>（二）国际研究</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国际上对区块链在会计领域的应用也有着广泛的研究。</w:t>
      </w:r>
      <w:r>
        <w:rPr>
          <w:rFonts w:ascii="FangSong" w:eastAsia="FangSong" w:hAnsi="FangSong" w:cs="FangSong" w:hint="eastAsia"/>
          <w:sz w:val="24"/>
        </w:rPr>
        <w:t>Marco B, Damiano B C, Giacomo M</w:t>
      </w:r>
      <w:r>
        <w:rPr>
          <w:rFonts w:ascii="FangSong" w:eastAsia="FangSong" w:hAnsi="FangSong" w:cs="FangSong" w:hint="eastAsia"/>
          <w:sz w:val="24"/>
        </w:rPr>
        <w:t>（</w:t>
      </w:r>
      <w:r>
        <w:rPr>
          <w:rFonts w:ascii="FangSong" w:eastAsia="FangSong" w:hAnsi="FangSong" w:cs="FangSong" w:hint="eastAsia"/>
          <w:sz w:val="24"/>
        </w:rPr>
        <w:t>2022</w:t>
      </w:r>
      <w:r>
        <w:rPr>
          <w:rFonts w:ascii="FangSong" w:eastAsia="FangSong" w:hAnsi="FangSong" w:cs="FangSong" w:hint="eastAsia"/>
          <w:sz w:val="24"/>
        </w:rPr>
        <w:t>）通过系统性文献综述，全面地评估了区块链在会计实践和研究中的应用和影响。他们指出，虽然区块链技术有潜力改善会计信息系统，但仍存在一系列的技术和合规性问题需要解决。</w:t>
      </w:r>
    </w:p>
    <w:p w:rsidR="00000000" w:rsidRDefault="00836DC9">
      <w:pPr>
        <w:spacing w:line="480" w:lineRule="exact"/>
        <w:rPr>
          <w:rFonts w:ascii="FangSong" w:eastAsia="FangSong" w:hAnsi="FangSong" w:cs="FangSong" w:hint="eastAsia"/>
          <w:sz w:val="24"/>
        </w:rPr>
      </w:pPr>
      <w:r>
        <w:rPr>
          <w:rFonts w:ascii="FangSong" w:eastAsia="FangSong" w:hAnsi="FangSong" w:cs="FangSong" w:hint="eastAsia"/>
          <w:sz w:val="24"/>
        </w:rPr>
        <w:t>（三）跨学科与应用场景</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不仅仅是纯粹的会计学研究，跨学科的研究也日益增多。周旭等人（</w:t>
      </w:r>
      <w:r>
        <w:rPr>
          <w:rFonts w:ascii="FangSong" w:eastAsia="FangSong" w:hAnsi="FangSong" w:cs="FangSong" w:hint="eastAsia"/>
          <w:sz w:val="24"/>
        </w:rPr>
        <w:t>2023</w:t>
      </w:r>
      <w:r>
        <w:rPr>
          <w:rFonts w:ascii="FangSong" w:eastAsia="FangSong" w:hAnsi="FangSong" w:cs="FangSong" w:hint="eastAsia"/>
          <w:sz w:val="24"/>
        </w:rPr>
        <w:t>）探讨了“区块链</w:t>
      </w:r>
      <w:r>
        <w:rPr>
          <w:rFonts w:ascii="FangSong" w:eastAsia="FangSong" w:hAnsi="FangSong" w:cs="FangSong" w:hint="eastAsia"/>
          <w:sz w:val="24"/>
        </w:rPr>
        <w:t>+AI</w:t>
      </w:r>
      <w:r>
        <w:rPr>
          <w:rFonts w:ascii="FangSong" w:eastAsia="FangSong" w:hAnsi="FangSong" w:cs="FangSong" w:hint="eastAsia"/>
          <w:sz w:val="24"/>
        </w:rPr>
        <w:t>”在大型饲料企业的智能会计审计模式，展示了多种先进技术如何协同工作以提高会计的效率和准确性。</w:t>
      </w:r>
    </w:p>
    <w:p w:rsidR="00000000" w:rsidRDefault="00836DC9">
      <w:pPr>
        <w:spacing w:line="480" w:lineRule="exact"/>
        <w:rPr>
          <w:rFonts w:ascii="FangSong" w:eastAsia="FangSong" w:hAnsi="FangSong" w:cs="FangSong" w:hint="eastAsia"/>
          <w:sz w:val="24"/>
        </w:rPr>
      </w:pPr>
      <w:r>
        <w:rPr>
          <w:rFonts w:ascii="FangSong" w:eastAsia="FangSong" w:hAnsi="FangSong" w:cs="FangSong" w:hint="eastAsia"/>
          <w:sz w:val="24"/>
        </w:rPr>
        <w:t>（四）研究方法与数据分析</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在研究方法上，除了传统的文献综述和案例分析，一些研究如郑爽和苏剑（</w:t>
      </w:r>
      <w:r>
        <w:rPr>
          <w:rFonts w:ascii="FangSong" w:eastAsia="FangSong" w:hAnsi="FangSong" w:cs="FangSong" w:hint="eastAsia"/>
          <w:sz w:val="24"/>
        </w:rPr>
        <w:t>2023</w:t>
      </w:r>
      <w:r>
        <w:rPr>
          <w:rFonts w:ascii="FangSong" w:eastAsia="FangSong" w:hAnsi="FangSong" w:cs="FangSong" w:hint="eastAsia"/>
          <w:sz w:val="24"/>
        </w:rPr>
        <w:t>）利用知识图谱进行可视化分析，提供了一种新的研究途径。</w:t>
      </w:r>
    </w:p>
    <w:p w:rsidR="00000000" w:rsidRDefault="00836DC9">
      <w:pPr>
        <w:spacing w:line="480" w:lineRule="exact"/>
        <w:rPr>
          <w:rFonts w:ascii="FangSong" w:eastAsia="FangSong" w:hAnsi="FangSong" w:cs="FangSong" w:hint="eastAsia"/>
          <w:sz w:val="24"/>
        </w:rPr>
      </w:pPr>
      <w:r>
        <w:rPr>
          <w:rFonts w:ascii="FangSong" w:eastAsia="FangSong" w:hAnsi="FangSong" w:cs="FangSong" w:hint="eastAsia"/>
          <w:sz w:val="24"/>
        </w:rPr>
        <w:t>（五）研究局限与未来方向</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值得注意的是，无论是国内还是国际的研究，大多数都处于探索性和描述性阶段，缺乏深入的理论建构和实证分析。此外，由于区块链技</w:t>
      </w:r>
      <w:r>
        <w:rPr>
          <w:rFonts w:ascii="FangSong" w:eastAsia="FangSong" w:hAnsi="FangSong" w:cs="FangSong" w:hint="eastAsia"/>
          <w:sz w:val="24"/>
        </w:rPr>
        <w:t>术本身还在不断发展，其在会计领域的应用也还在摸索中，因此，当前的研究多聚焦于概念和框架的提出，而相对缺乏对实际应用效果的评估。</w:t>
      </w:r>
    </w:p>
    <w:p w:rsidR="00000000" w:rsidRDefault="00836DC9">
      <w:pPr>
        <w:spacing w:line="480" w:lineRule="exact"/>
        <w:ind w:firstLineChars="200" w:firstLine="480"/>
        <w:rPr>
          <w:rFonts w:ascii="FangSong" w:eastAsia="FangSong" w:hAnsi="FangSong" w:cs="FangSong" w:hint="eastAsia"/>
          <w:sz w:val="24"/>
        </w:rPr>
      </w:pPr>
      <w:r>
        <w:rPr>
          <w:rFonts w:ascii="FangSong" w:eastAsia="FangSong" w:hAnsi="FangSong" w:cs="FangSong" w:hint="eastAsia"/>
          <w:sz w:val="24"/>
        </w:rPr>
        <w:t>综上所述，国内外关于区块链技术在会计领域的研究日渐丰富，涉及多个子领域和交叉学科。但同时也存在着明显的研究局限和未来研究方向，呼唤更多高质量、深入的学术研究来填补这一空白。</w:t>
      </w:r>
    </w:p>
    <w:p w:rsidR="00000000" w:rsidRDefault="00836DC9">
      <w:pPr>
        <w:spacing w:line="480" w:lineRule="exact"/>
        <w:rPr>
          <w:rFonts w:ascii="SimHei" w:eastAsia="SimHei" w:hAnsi="SimHei" w:cs="SimHei" w:hint="eastAsia"/>
          <w:sz w:val="28"/>
          <w:szCs w:val="28"/>
        </w:rPr>
      </w:pPr>
    </w:p>
    <w:p w:rsidR="00000000" w:rsidRDefault="00836DC9">
      <w:pPr>
        <w:spacing w:line="480" w:lineRule="exact"/>
        <w:rPr>
          <w:rFonts w:ascii="FangSong_GB2312" w:eastAsia="FangSong_GB2312" w:hAnsi="SimSun" w:hint="eastAsia"/>
          <w:sz w:val="24"/>
        </w:rPr>
      </w:pPr>
      <w:r>
        <w:rPr>
          <w:rFonts w:ascii="SimHei" w:eastAsia="SimHei" w:hAnsi="SimHei" w:cs="SimHei" w:hint="eastAsia"/>
          <w:sz w:val="28"/>
          <w:szCs w:val="28"/>
        </w:rPr>
        <w:t>六、总结与文献述评</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从综合分析上述文献资料，本文献综述对区块链技术在会计领域的应用进行了全面而深入的探究。首先，从研究背景的角度，明确了区块链技术所带来的独特价值和挑战，以及其在提高会计信息质量、增加透明度、</w:t>
      </w:r>
      <w:r>
        <w:rPr>
          <w:rFonts w:ascii="FangSong_GB2312" w:eastAsia="FangSong_GB2312" w:hAnsi="SimSun" w:hint="eastAsia"/>
          <w:sz w:val="24"/>
        </w:rPr>
        <w:t>降低成本等方面的潜在影响。其次，识别了当前研究中存在的主要问题和不足，如理论基础不足、缺乏实证分析和具体应用场景等。此外，本综述也从多个维度对现有研究进行了分类和分析，包括国内外研究的现状、主要研究方向、应用场景，以及研究方法和数据分析。</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值得注意的是，尽管区块链技术在会计领域已经取得了一些初步的研究成果，但大多数研究仍然处于描述性和探索性的阶段。这一方面反映了该领域仍然是一个新兴和不断发展的研究对象，另一方面也暗示了未来研究需要更多关注理论构建和实证验证。</w:t>
      </w:r>
    </w:p>
    <w:p w:rsidR="00000000" w:rsidRDefault="00836DC9">
      <w:pPr>
        <w:spacing w:line="480" w:lineRule="exact"/>
        <w:ind w:firstLine="420"/>
        <w:rPr>
          <w:rFonts w:ascii="FangSong_GB2312" w:eastAsia="FangSong_GB2312" w:hAnsi="SimSun" w:hint="eastAsia"/>
          <w:sz w:val="24"/>
        </w:rPr>
      </w:pPr>
      <w:r>
        <w:rPr>
          <w:rFonts w:ascii="FangSong_GB2312" w:eastAsia="FangSong_GB2312" w:hAnsi="SimSun" w:hint="eastAsia"/>
          <w:sz w:val="24"/>
        </w:rPr>
        <w:t>综上所述，区块链技术在会计领域具有巨大的研究价值</w:t>
      </w:r>
      <w:r>
        <w:rPr>
          <w:rFonts w:ascii="FangSong_GB2312" w:eastAsia="FangSong_GB2312" w:hAnsi="SimSun" w:hint="eastAsia"/>
          <w:sz w:val="24"/>
        </w:rPr>
        <w:t>和应用前景，但同时也面临多种挑战和问题。这些问题和挑战不仅需要会计学者的深入研究，也需要技术开发者、政策制定者和行业实践者的共同努力和探索。因此，未来研究既需要拓展理论视野，也需要更多实际操作和应用的研究，以推动该领域的持续和健康发展。</w:t>
      </w:r>
    </w:p>
    <w:p w:rsidR="00000000" w:rsidRDefault="00836DC9">
      <w:pPr>
        <w:spacing w:line="480" w:lineRule="exact"/>
        <w:rPr>
          <w:rFonts w:ascii="FangSong_GB2312" w:eastAsia="FangSong_GB2312" w:hAnsi="SimSun" w:hint="eastAsia"/>
          <w:sz w:val="24"/>
        </w:rPr>
      </w:pP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br w:type="page"/>
      </w:r>
      <w:r>
        <w:rPr>
          <w:rFonts w:ascii="FangSong_GB2312" w:eastAsia="FangSong_GB2312" w:hAnsi="SimSun" w:hint="eastAsia"/>
          <w:sz w:val="24"/>
        </w:rPr>
        <w:t>参考文献：</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w:t>
      </w:r>
      <w:r>
        <w:rPr>
          <w:rFonts w:ascii="FangSong_GB2312" w:eastAsia="FangSong_GB2312" w:hAnsi="SimSun" w:hint="eastAsia"/>
          <w:sz w:val="24"/>
        </w:rPr>
        <w:t>纪峰</w:t>
      </w:r>
      <w:r>
        <w:rPr>
          <w:rFonts w:ascii="FangSong_GB2312" w:eastAsia="FangSong_GB2312" w:hAnsi="SimSun" w:hint="eastAsia"/>
          <w:sz w:val="24"/>
        </w:rPr>
        <w:t>.</w:t>
      </w:r>
      <w:r>
        <w:rPr>
          <w:rFonts w:ascii="FangSong_GB2312" w:eastAsia="FangSong_GB2312" w:hAnsi="SimSun" w:hint="eastAsia"/>
          <w:sz w:val="24"/>
        </w:rPr>
        <w:t>区块链嵌入下碳资产管理会计体系构建</w:t>
      </w:r>
      <w:r>
        <w:rPr>
          <w:rFonts w:ascii="FangSong_GB2312" w:eastAsia="FangSong_GB2312" w:hAnsi="SimSun" w:hint="eastAsia"/>
          <w:sz w:val="24"/>
        </w:rPr>
        <w:t>[J/OL].</w:t>
      </w:r>
      <w:r>
        <w:rPr>
          <w:rFonts w:ascii="FangSong_GB2312" w:eastAsia="FangSong_GB2312" w:hAnsi="SimSun" w:hint="eastAsia"/>
          <w:sz w:val="24"/>
        </w:rPr>
        <w:t>财会月刊</w:t>
      </w:r>
      <w:r>
        <w:rPr>
          <w:rFonts w:ascii="FangSong_GB2312" w:eastAsia="FangSong_GB2312" w:hAnsi="SimSun" w:hint="eastAsia"/>
          <w:sz w:val="24"/>
        </w:rPr>
        <w:t>:1-6[2023-09-01].http://kns.cnki.net/kcms/detail/42.1290.F.20230804.0914.004.html</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[2]</w:t>
      </w:r>
      <w:r>
        <w:rPr>
          <w:rFonts w:ascii="FangSong_GB2312" w:eastAsia="FangSong_GB2312" w:hAnsi="SimSun" w:hint="eastAsia"/>
          <w:sz w:val="24"/>
        </w:rPr>
        <w:t>杨佳慧</w:t>
      </w:r>
      <w:r>
        <w:rPr>
          <w:rFonts w:ascii="FangSong_GB2312" w:eastAsia="FangSong_GB2312" w:hAnsi="SimSun" w:hint="eastAsia"/>
          <w:sz w:val="24"/>
        </w:rPr>
        <w:t>.</w:t>
      </w:r>
      <w:r>
        <w:rPr>
          <w:rFonts w:ascii="FangSong_GB2312" w:eastAsia="FangSong_GB2312" w:hAnsi="SimSun" w:hint="eastAsia"/>
          <w:sz w:val="24"/>
        </w:rPr>
        <w:t>区块链技术视</w:t>
      </w:r>
      <w:r>
        <w:rPr>
          <w:rFonts w:ascii="FangSong_GB2312" w:eastAsia="FangSong_GB2312" w:hAnsi="SimSun" w:hint="eastAsia"/>
          <w:sz w:val="24"/>
        </w:rPr>
        <w:t>角下会计发展的影响探究</w:t>
      </w:r>
      <w:r>
        <w:rPr>
          <w:rFonts w:ascii="FangSong_GB2312" w:eastAsia="FangSong_GB2312" w:hAnsi="SimSun" w:hint="eastAsia"/>
          <w:sz w:val="24"/>
        </w:rPr>
        <w:t>[J].</w:t>
      </w:r>
      <w:r>
        <w:rPr>
          <w:rFonts w:ascii="FangSong_GB2312" w:eastAsia="FangSong_GB2312" w:hAnsi="SimSun" w:hint="eastAsia"/>
          <w:sz w:val="24"/>
        </w:rPr>
        <w:t>经济师</w:t>
      </w:r>
      <w:r>
        <w:rPr>
          <w:rFonts w:ascii="FangSong_GB2312" w:eastAsia="FangSong_GB2312" w:hAnsi="SimSun" w:hint="eastAsia"/>
          <w:sz w:val="24"/>
        </w:rPr>
        <w:t>,2023(07):142-143.</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[3]</w:t>
      </w:r>
      <w:r>
        <w:rPr>
          <w:rFonts w:ascii="FangSong_GB2312" w:eastAsia="FangSong_GB2312" w:hAnsi="SimSun" w:hint="eastAsia"/>
          <w:sz w:val="24"/>
        </w:rPr>
        <w:t>周志娟</w:t>
      </w:r>
      <w:r>
        <w:rPr>
          <w:rFonts w:ascii="FangSong_GB2312" w:eastAsia="FangSong_GB2312" w:hAnsi="SimSun" w:hint="eastAsia"/>
          <w:sz w:val="24"/>
        </w:rPr>
        <w:t>.</w:t>
      </w:r>
      <w:r>
        <w:rPr>
          <w:rFonts w:ascii="FangSong_GB2312" w:eastAsia="FangSong_GB2312" w:hAnsi="SimSun" w:hint="eastAsia"/>
          <w:sz w:val="24"/>
        </w:rPr>
        <w:t>区块链技术在会计领域中的应用</w:t>
      </w:r>
      <w:r>
        <w:rPr>
          <w:rFonts w:ascii="FangSong_GB2312" w:eastAsia="FangSong_GB2312" w:hAnsi="SimSun" w:hint="eastAsia"/>
          <w:sz w:val="24"/>
        </w:rPr>
        <w:t>[J].</w:t>
      </w:r>
      <w:r>
        <w:rPr>
          <w:rFonts w:ascii="FangSong_GB2312" w:eastAsia="FangSong_GB2312" w:hAnsi="SimSun" w:hint="eastAsia"/>
          <w:sz w:val="24"/>
        </w:rPr>
        <w:t>合作经济与科技</w:t>
      </w:r>
      <w:r>
        <w:rPr>
          <w:rFonts w:ascii="FangSong_GB2312" w:eastAsia="FangSong_GB2312" w:hAnsi="SimSun" w:hint="eastAsia"/>
          <w:sz w:val="24"/>
        </w:rPr>
        <w:t>,2023(15):137-139.DOI:10.13665/j.cnki.hzjjykj.2023.15.050.</w:t>
      </w:r>
    </w:p>
    <w:p w:rsidR="00000000" w:rsidRDefault="00836DC9">
      <w:pPr>
        <w:spacing w:line="480" w:lineRule="exact"/>
        <w:jc w:val="left"/>
        <w:rPr>
          <w:rFonts w:ascii="FangSong_GB2312" w:eastAsia="FangSong_GB2312" w:hAnsi="SimSun" w:hint="eastAsia"/>
          <w:sz w:val="24"/>
        </w:rPr>
      </w:pPr>
      <w:r>
        <w:rPr>
          <w:rFonts w:ascii="FangSong_GB2312" w:eastAsia="FangSong_GB2312" w:hAnsi="SimSun" w:hint="eastAsia"/>
          <w:sz w:val="24"/>
        </w:rPr>
        <w:t>[4]</w:t>
      </w:r>
      <w:r>
        <w:rPr>
          <w:rFonts w:ascii="FangSong_GB2312" w:eastAsia="FangSong_GB2312" w:hAnsi="SimSun" w:hint="eastAsia"/>
          <w:sz w:val="24"/>
        </w:rPr>
        <w:t>郑爽</w:t>
      </w:r>
      <w:r>
        <w:rPr>
          <w:rFonts w:ascii="FangSong_GB2312" w:eastAsia="FangSong_GB2312" w:hAnsi="SimSun" w:hint="eastAsia"/>
          <w:sz w:val="24"/>
        </w:rPr>
        <w:t>,</w:t>
      </w:r>
      <w:r>
        <w:rPr>
          <w:rFonts w:ascii="FangSong_GB2312" w:eastAsia="FangSong_GB2312" w:hAnsi="SimSun" w:hint="eastAsia"/>
          <w:sz w:val="24"/>
        </w:rPr>
        <w:t>苏剑</w:t>
      </w:r>
      <w:r>
        <w:rPr>
          <w:rFonts w:ascii="FangSong_GB2312" w:eastAsia="FangSong_GB2312" w:hAnsi="SimSun" w:hint="eastAsia"/>
          <w:sz w:val="24"/>
        </w:rPr>
        <w:t>.</w:t>
      </w:r>
      <w:r>
        <w:rPr>
          <w:rFonts w:ascii="FangSong_GB2312" w:eastAsia="FangSong_GB2312" w:hAnsi="SimSun" w:hint="eastAsia"/>
          <w:sz w:val="24"/>
        </w:rPr>
        <w:t>区块链技术在会计领域的应用研究——基于知识图谱的可视化分析</w:t>
      </w:r>
      <w:r>
        <w:rPr>
          <w:rFonts w:ascii="FangSong_GB2312" w:eastAsia="FangSong_GB2312" w:hAnsi="SimSun" w:hint="eastAsia"/>
          <w:sz w:val="24"/>
        </w:rPr>
        <w:t>[J].</w:t>
      </w:r>
      <w:r>
        <w:rPr>
          <w:rFonts w:ascii="FangSong_GB2312" w:eastAsia="FangSong_GB2312" w:hAnsi="SimSun" w:hint="eastAsia"/>
          <w:sz w:val="24"/>
        </w:rPr>
        <w:t>中国储运</w:t>
      </w:r>
      <w:r>
        <w:rPr>
          <w:rFonts w:ascii="FangSong_GB2312" w:eastAsia="FangSong_GB2312" w:hAnsi="SimSun" w:hint="eastAsia"/>
          <w:sz w:val="24"/>
        </w:rPr>
        <w:t>,</w:t>
      </w:r>
      <w:r>
        <w:rPr>
          <w:rFonts w:ascii="FangSong_GB2312" w:eastAsia="FangSong_GB2312" w:hAnsi="SimSun" w:hint="eastAsia"/>
          <w:sz w:val="24"/>
        </w:rPr>
        <w:t xml:space="preserve"> </w:t>
      </w:r>
      <w:r>
        <w:rPr>
          <w:rFonts w:ascii="FangSong_GB2312" w:eastAsia="FangSong_GB2312" w:hAnsi="SimSun" w:hint="eastAsia"/>
          <w:sz w:val="24"/>
        </w:rPr>
        <w:t>2023(07):89-90.DOI:10.16301/j.cnki.cn12-1204/f.2023.07.104.</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[5]</w:t>
      </w:r>
      <w:r>
        <w:rPr>
          <w:rFonts w:ascii="FangSong_GB2312" w:eastAsia="FangSong_GB2312" w:hAnsi="SimSun" w:hint="eastAsia"/>
          <w:sz w:val="24"/>
        </w:rPr>
        <w:t>吕雪</w:t>
      </w:r>
      <w:r>
        <w:rPr>
          <w:rFonts w:ascii="FangSong_GB2312" w:eastAsia="FangSong_GB2312" w:hAnsi="SimSun" w:hint="eastAsia"/>
          <w:sz w:val="24"/>
        </w:rPr>
        <w:t>,</w:t>
      </w:r>
      <w:r>
        <w:rPr>
          <w:rFonts w:ascii="FangSong_GB2312" w:eastAsia="FangSong_GB2312" w:hAnsi="SimSun" w:hint="eastAsia"/>
          <w:sz w:val="24"/>
        </w:rPr>
        <w:t>张光忠</w:t>
      </w:r>
      <w:r>
        <w:rPr>
          <w:rFonts w:ascii="FangSong_GB2312" w:eastAsia="FangSong_GB2312" w:hAnsi="SimSun" w:hint="eastAsia"/>
          <w:sz w:val="24"/>
        </w:rPr>
        <w:t>.</w:t>
      </w:r>
      <w:r>
        <w:rPr>
          <w:rFonts w:ascii="FangSong_GB2312" w:eastAsia="FangSong_GB2312" w:hAnsi="SimSun" w:hint="eastAsia"/>
          <w:sz w:val="24"/>
        </w:rPr>
        <w:t>区块链技术在会计领域</w:t>
      </w:r>
      <w:r>
        <w:rPr>
          <w:rFonts w:ascii="FangSong_GB2312" w:eastAsia="FangSong_GB2312" w:hAnsi="SimSun" w:hint="eastAsia"/>
          <w:sz w:val="24"/>
        </w:rPr>
        <w:t>的应用探讨</w:t>
      </w:r>
      <w:r>
        <w:rPr>
          <w:rFonts w:ascii="FangSong_GB2312" w:eastAsia="FangSong_GB2312" w:hAnsi="SimSun" w:hint="eastAsia"/>
          <w:sz w:val="24"/>
        </w:rPr>
        <w:t>[J].</w:t>
      </w:r>
      <w:r>
        <w:rPr>
          <w:rFonts w:ascii="FangSong_GB2312" w:eastAsia="FangSong_GB2312" w:hAnsi="SimSun" w:hint="eastAsia"/>
          <w:sz w:val="24"/>
        </w:rPr>
        <w:t>时代经贸</w:t>
      </w:r>
      <w:r>
        <w:rPr>
          <w:rFonts w:ascii="FangSong_GB2312" w:eastAsia="FangSong_GB2312" w:hAnsi="SimSun" w:hint="eastAsia"/>
          <w:sz w:val="24"/>
        </w:rPr>
        <w:t>,2023,20(06):74-76.DOI:10.19463/j.cnki.sdjm.2023.06.010.</w:t>
      </w:r>
    </w:p>
    <w:p w:rsidR="00000000" w:rsidRDefault="00836DC9">
      <w:pPr>
        <w:spacing w:line="480" w:lineRule="exact"/>
        <w:jc w:val="left"/>
        <w:rPr>
          <w:rFonts w:ascii="FangSong_GB2312" w:eastAsia="FangSong_GB2312" w:hAnsi="SimSun" w:hint="eastAsia"/>
          <w:sz w:val="24"/>
        </w:rPr>
      </w:pPr>
      <w:r>
        <w:rPr>
          <w:rFonts w:ascii="FangSong_GB2312" w:eastAsia="FangSong_GB2312" w:hAnsi="SimSun" w:hint="eastAsia"/>
          <w:sz w:val="24"/>
        </w:rPr>
        <w:t>[6]</w:t>
      </w:r>
      <w:r>
        <w:rPr>
          <w:rFonts w:ascii="FangSong_GB2312" w:eastAsia="FangSong_GB2312" w:hAnsi="SimSun" w:hint="eastAsia"/>
          <w:sz w:val="24"/>
        </w:rPr>
        <w:t>周旭</w:t>
      </w:r>
      <w:r>
        <w:rPr>
          <w:rFonts w:ascii="FangSong_GB2312" w:eastAsia="FangSong_GB2312" w:hAnsi="SimSun" w:hint="eastAsia"/>
          <w:sz w:val="24"/>
        </w:rPr>
        <w:t>,</w:t>
      </w:r>
      <w:r>
        <w:rPr>
          <w:rFonts w:ascii="FangSong_GB2312" w:eastAsia="FangSong_GB2312" w:hAnsi="SimSun" w:hint="eastAsia"/>
          <w:sz w:val="24"/>
        </w:rPr>
        <w:t>李亚娟</w:t>
      </w:r>
      <w:r>
        <w:rPr>
          <w:rFonts w:ascii="FangSong_GB2312" w:eastAsia="FangSong_GB2312" w:hAnsi="SimSun" w:hint="eastAsia"/>
          <w:sz w:val="24"/>
        </w:rPr>
        <w:t>,</w:t>
      </w:r>
      <w:r>
        <w:rPr>
          <w:rFonts w:ascii="FangSong_GB2312" w:eastAsia="FangSong_GB2312" w:hAnsi="SimSun" w:hint="eastAsia"/>
          <w:sz w:val="24"/>
        </w:rPr>
        <w:t>裴丽娜</w:t>
      </w:r>
      <w:r>
        <w:rPr>
          <w:rFonts w:ascii="FangSong_GB2312" w:eastAsia="FangSong_GB2312" w:hAnsi="SimSun" w:hint="eastAsia"/>
          <w:sz w:val="24"/>
        </w:rPr>
        <w:t>.</w:t>
      </w:r>
      <w:r>
        <w:rPr>
          <w:rFonts w:ascii="FangSong_GB2312" w:eastAsia="FangSong_GB2312" w:hAnsi="SimSun" w:hint="eastAsia"/>
          <w:sz w:val="24"/>
        </w:rPr>
        <w:t>“区块链</w:t>
      </w:r>
      <w:r>
        <w:rPr>
          <w:rFonts w:ascii="FangSong_GB2312" w:eastAsia="FangSong_GB2312" w:hAnsi="SimSun" w:hint="eastAsia"/>
          <w:sz w:val="24"/>
        </w:rPr>
        <w:t>+AI</w:t>
      </w:r>
      <w:r>
        <w:rPr>
          <w:rFonts w:ascii="FangSong_GB2312" w:eastAsia="FangSong_GB2312" w:hAnsi="SimSun" w:hint="eastAsia"/>
          <w:sz w:val="24"/>
        </w:rPr>
        <w:t>”智能会计审计模式在大型饲料企业的应用研究</w:t>
      </w:r>
      <w:r>
        <w:rPr>
          <w:rFonts w:ascii="FangSong_GB2312" w:eastAsia="FangSong_GB2312" w:hAnsi="SimSun" w:hint="eastAsia"/>
          <w:sz w:val="24"/>
        </w:rPr>
        <w:t>[J].</w:t>
      </w:r>
      <w:r>
        <w:rPr>
          <w:rFonts w:ascii="FangSong_GB2312" w:eastAsia="FangSong_GB2312" w:hAnsi="SimSun" w:hint="eastAsia"/>
          <w:sz w:val="24"/>
        </w:rPr>
        <w:t>中国饲料</w:t>
      </w:r>
      <w:r>
        <w:rPr>
          <w:rFonts w:ascii="FangSong_GB2312" w:eastAsia="FangSong_GB2312" w:hAnsi="SimSun" w:hint="eastAsia"/>
          <w:sz w:val="24"/>
        </w:rPr>
        <w:t>,</w:t>
      </w:r>
      <w:r>
        <w:rPr>
          <w:rFonts w:ascii="FangSong_GB2312" w:eastAsia="FangSong_GB2312" w:hAnsi="SimSun" w:hint="eastAsia"/>
          <w:sz w:val="24"/>
        </w:rPr>
        <w:t xml:space="preserve"> </w:t>
      </w:r>
      <w:r>
        <w:rPr>
          <w:rFonts w:ascii="FangSong_GB2312" w:eastAsia="FangSong_GB2312" w:hAnsi="SimSun" w:hint="eastAsia"/>
          <w:sz w:val="24"/>
        </w:rPr>
        <w:t>2023(12):153-156.DOI:10.15906/j.cnki.cn11-2975/s.20231238.</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[7]</w:t>
      </w:r>
      <w:r>
        <w:rPr>
          <w:rFonts w:ascii="FangSong_GB2312" w:eastAsia="FangSong_GB2312" w:hAnsi="SimSun" w:hint="eastAsia"/>
          <w:sz w:val="24"/>
        </w:rPr>
        <w:t>段小慧</w:t>
      </w:r>
      <w:r>
        <w:rPr>
          <w:rFonts w:ascii="FangSong_GB2312" w:eastAsia="FangSong_GB2312" w:hAnsi="SimSun" w:hint="eastAsia"/>
          <w:sz w:val="24"/>
        </w:rPr>
        <w:t>.</w:t>
      </w:r>
      <w:r>
        <w:rPr>
          <w:rFonts w:ascii="FangSong_GB2312" w:eastAsia="FangSong_GB2312" w:hAnsi="SimSun" w:hint="eastAsia"/>
          <w:sz w:val="24"/>
        </w:rPr>
        <w:t>区块链技术对财务会计数字化转型的思考</w:t>
      </w:r>
      <w:r>
        <w:rPr>
          <w:rFonts w:ascii="FangSong_GB2312" w:eastAsia="FangSong_GB2312" w:hAnsi="SimSun" w:hint="eastAsia"/>
          <w:sz w:val="24"/>
        </w:rPr>
        <w:t>[J].</w:t>
      </w:r>
      <w:r>
        <w:rPr>
          <w:rFonts w:ascii="FangSong_GB2312" w:eastAsia="FangSong_GB2312" w:hAnsi="SimSun" w:hint="eastAsia"/>
          <w:sz w:val="24"/>
        </w:rPr>
        <w:t>中国集体经济</w:t>
      </w:r>
      <w:r>
        <w:rPr>
          <w:rFonts w:ascii="FangSong_GB2312" w:eastAsia="FangSong_GB2312" w:hAnsi="SimSun" w:hint="eastAsia"/>
          <w:sz w:val="24"/>
        </w:rPr>
        <w:t>,2023(18):138-141.</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[8]</w:t>
      </w:r>
      <w:r>
        <w:rPr>
          <w:rFonts w:ascii="FangSong_GB2312" w:eastAsia="FangSong_GB2312" w:hAnsi="SimSun" w:hint="eastAsia"/>
          <w:sz w:val="24"/>
        </w:rPr>
        <w:t>陈渠</w:t>
      </w:r>
      <w:r>
        <w:rPr>
          <w:rFonts w:ascii="FangSong_GB2312" w:eastAsia="FangSong_GB2312" w:hAnsi="SimSun" w:hint="eastAsia"/>
          <w:sz w:val="24"/>
        </w:rPr>
        <w:t>,</w:t>
      </w:r>
      <w:r>
        <w:rPr>
          <w:rFonts w:ascii="FangSong_GB2312" w:eastAsia="FangSong_GB2312" w:hAnsi="SimSun" w:hint="eastAsia"/>
          <w:sz w:val="24"/>
        </w:rPr>
        <w:t>卢振兴</w:t>
      </w:r>
      <w:r>
        <w:rPr>
          <w:rFonts w:ascii="FangSong_GB2312" w:eastAsia="FangSong_GB2312" w:hAnsi="SimSun" w:hint="eastAsia"/>
          <w:sz w:val="24"/>
        </w:rPr>
        <w:t>.</w:t>
      </w:r>
      <w:r>
        <w:rPr>
          <w:rFonts w:ascii="FangSong_GB2312" w:eastAsia="FangSong_GB2312" w:hAnsi="SimSun" w:hint="eastAsia"/>
          <w:sz w:val="24"/>
        </w:rPr>
        <w:t>基于区块链技术的会计业</w:t>
      </w:r>
      <w:r>
        <w:rPr>
          <w:rFonts w:ascii="FangSong_GB2312" w:eastAsia="FangSong_GB2312" w:hAnsi="SimSun" w:hint="eastAsia"/>
          <w:sz w:val="24"/>
        </w:rPr>
        <w:t>财融合应用研究</w:t>
      </w:r>
      <w:r>
        <w:rPr>
          <w:rFonts w:ascii="FangSong_GB2312" w:eastAsia="FangSong_GB2312" w:hAnsi="SimSun" w:hint="eastAsia"/>
          <w:sz w:val="24"/>
        </w:rPr>
        <w:t>[J].</w:t>
      </w:r>
      <w:r>
        <w:rPr>
          <w:rFonts w:ascii="FangSong_GB2312" w:eastAsia="FangSong_GB2312" w:hAnsi="SimSun" w:hint="eastAsia"/>
          <w:sz w:val="24"/>
        </w:rPr>
        <w:t>中国乡镇企业会计</w:t>
      </w:r>
      <w:r>
        <w:rPr>
          <w:rFonts w:ascii="FangSong_GB2312" w:eastAsia="FangSong_GB2312" w:hAnsi="SimSun" w:hint="eastAsia"/>
          <w:sz w:val="24"/>
        </w:rPr>
        <w:t>,2023(06):141-143.</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[9]</w:t>
      </w:r>
      <w:r>
        <w:rPr>
          <w:rFonts w:ascii="FangSong_GB2312" w:eastAsia="FangSong_GB2312" w:hAnsi="SimSun" w:hint="eastAsia"/>
          <w:sz w:val="24"/>
        </w:rPr>
        <w:t>张少青</w:t>
      </w:r>
      <w:r>
        <w:rPr>
          <w:rFonts w:ascii="FangSong_GB2312" w:eastAsia="FangSong_GB2312" w:hAnsi="SimSun" w:hint="eastAsia"/>
          <w:sz w:val="24"/>
        </w:rPr>
        <w:t>,</w:t>
      </w:r>
      <w:r>
        <w:rPr>
          <w:rFonts w:ascii="FangSong_GB2312" w:eastAsia="FangSong_GB2312" w:hAnsi="SimSun" w:hint="eastAsia"/>
          <w:sz w:val="24"/>
        </w:rPr>
        <w:t>张凌芾</w:t>
      </w:r>
      <w:r>
        <w:rPr>
          <w:rFonts w:ascii="FangSong_GB2312" w:eastAsia="FangSong_GB2312" w:hAnsi="SimSun" w:hint="eastAsia"/>
          <w:sz w:val="24"/>
        </w:rPr>
        <w:t>.</w:t>
      </w:r>
      <w:r>
        <w:rPr>
          <w:rFonts w:ascii="FangSong_GB2312" w:eastAsia="FangSong_GB2312" w:hAnsi="SimSun" w:hint="eastAsia"/>
          <w:sz w:val="24"/>
        </w:rPr>
        <w:t>区块链在传统会计行业的应用研究</w:t>
      </w:r>
      <w:r>
        <w:rPr>
          <w:rFonts w:ascii="FangSong_GB2312" w:eastAsia="FangSong_GB2312" w:hAnsi="SimSun" w:hint="eastAsia"/>
          <w:sz w:val="24"/>
        </w:rPr>
        <w:t>[J].</w:t>
      </w:r>
      <w:r>
        <w:rPr>
          <w:rFonts w:ascii="FangSong_GB2312" w:eastAsia="FangSong_GB2312" w:hAnsi="SimSun" w:hint="eastAsia"/>
          <w:sz w:val="24"/>
        </w:rPr>
        <w:t>中国中小企业</w:t>
      </w:r>
      <w:r>
        <w:rPr>
          <w:rFonts w:ascii="FangSong_GB2312" w:eastAsia="FangSong_GB2312" w:hAnsi="SimSun" w:hint="eastAsia"/>
          <w:sz w:val="24"/>
        </w:rPr>
        <w:t>,2023(06):150-152.</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[10]</w:t>
      </w:r>
      <w:r>
        <w:rPr>
          <w:rFonts w:ascii="FangSong_GB2312" w:eastAsia="FangSong_GB2312" w:hAnsi="SimSun" w:hint="eastAsia"/>
          <w:sz w:val="24"/>
        </w:rPr>
        <w:t>董小文</w:t>
      </w:r>
      <w:r>
        <w:rPr>
          <w:rFonts w:ascii="FangSong_GB2312" w:eastAsia="FangSong_GB2312" w:hAnsi="SimSun" w:hint="eastAsia"/>
          <w:sz w:val="24"/>
        </w:rPr>
        <w:t>,</w:t>
      </w:r>
      <w:r>
        <w:rPr>
          <w:rFonts w:ascii="FangSong_GB2312" w:eastAsia="FangSong_GB2312" w:hAnsi="SimSun" w:hint="eastAsia"/>
          <w:sz w:val="24"/>
        </w:rPr>
        <w:t>汪新宇</w:t>
      </w:r>
      <w:r>
        <w:rPr>
          <w:rFonts w:ascii="FangSong_GB2312" w:eastAsia="FangSong_GB2312" w:hAnsi="SimSun" w:hint="eastAsia"/>
          <w:sz w:val="24"/>
        </w:rPr>
        <w:t>.</w:t>
      </w:r>
      <w:r>
        <w:rPr>
          <w:rFonts w:ascii="FangSong_GB2312" w:eastAsia="FangSong_GB2312" w:hAnsi="SimSun" w:hint="eastAsia"/>
          <w:sz w:val="24"/>
        </w:rPr>
        <w:t>区块链技术在化工企业战略管理会计中的应用</w:t>
      </w:r>
      <w:r>
        <w:rPr>
          <w:rFonts w:ascii="FangSong_GB2312" w:eastAsia="FangSong_GB2312" w:hAnsi="SimSun" w:hint="eastAsia"/>
          <w:sz w:val="24"/>
        </w:rPr>
        <w:t>[J].</w:t>
      </w:r>
      <w:r>
        <w:rPr>
          <w:rFonts w:ascii="FangSong_GB2312" w:eastAsia="FangSong_GB2312" w:hAnsi="SimSun" w:hint="eastAsia"/>
          <w:sz w:val="24"/>
        </w:rPr>
        <w:t>合作经济与科技</w:t>
      </w:r>
      <w:r>
        <w:rPr>
          <w:rFonts w:ascii="FangSong_GB2312" w:eastAsia="FangSong_GB2312" w:hAnsi="SimSun" w:hint="eastAsia"/>
          <w:sz w:val="24"/>
        </w:rPr>
        <w:t>,2023(11):153-155.DOI:10.13665/j.cnki.hzjjykj.2023.11.036.</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[11]</w:t>
      </w:r>
      <w:r>
        <w:rPr>
          <w:rFonts w:ascii="FangSong_GB2312" w:eastAsia="FangSong_GB2312" w:hAnsi="SimSun" w:hint="eastAsia"/>
          <w:sz w:val="24"/>
        </w:rPr>
        <w:t>朱梅梅</w:t>
      </w:r>
      <w:r>
        <w:rPr>
          <w:rFonts w:ascii="FangSong_GB2312" w:eastAsia="FangSong_GB2312" w:hAnsi="SimSun" w:hint="eastAsia"/>
          <w:sz w:val="24"/>
        </w:rPr>
        <w:t>.</w:t>
      </w:r>
      <w:r>
        <w:rPr>
          <w:rFonts w:ascii="FangSong_GB2312" w:eastAsia="FangSong_GB2312" w:hAnsi="SimSun" w:hint="eastAsia"/>
          <w:sz w:val="24"/>
        </w:rPr>
        <w:t>“大数据</w:t>
      </w:r>
      <w:r>
        <w:rPr>
          <w:rFonts w:ascii="FangSong_GB2312" w:eastAsia="FangSong_GB2312" w:hAnsi="SimSun" w:hint="eastAsia"/>
          <w:sz w:val="24"/>
        </w:rPr>
        <w:t>+</w:t>
      </w:r>
      <w:r>
        <w:rPr>
          <w:rFonts w:ascii="FangSong_GB2312" w:eastAsia="FangSong_GB2312" w:hAnsi="SimSun" w:hint="eastAsia"/>
          <w:sz w:val="24"/>
        </w:rPr>
        <w:t>区块链”背景下企业财务会计与管理会计的融合发展</w:t>
      </w:r>
      <w:r>
        <w:rPr>
          <w:rFonts w:ascii="FangSong_GB2312" w:eastAsia="FangSong_GB2312" w:hAnsi="SimSun" w:hint="eastAsia"/>
          <w:sz w:val="24"/>
        </w:rPr>
        <w:t>[J].</w:t>
      </w:r>
      <w:r>
        <w:rPr>
          <w:rFonts w:ascii="FangSong_GB2312" w:eastAsia="FangSong_GB2312" w:hAnsi="SimSun" w:hint="eastAsia"/>
          <w:sz w:val="24"/>
        </w:rPr>
        <w:t>纳税</w:t>
      </w:r>
      <w:r>
        <w:rPr>
          <w:rFonts w:ascii="FangSong_GB2312" w:eastAsia="FangSong_GB2312" w:hAnsi="SimSun" w:hint="eastAsia"/>
          <w:sz w:val="24"/>
        </w:rPr>
        <w:t>,2023,17(14):91-93.</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[12]</w:t>
      </w:r>
      <w:r>
        <w:rPr>
          <w:rFonts w:ascii="FangSong_GB2312" w:eastAsia="FangSong_GB2312" w:hAnsi="SimSun" w:hint="eastAsia"/>
          <w:sz w:val="24"/>
        </w:rPr>
        <w:t>刘晓丽</w:t>
      </w:r>
      <w:r>
        <w:rPr>
          <w:rFonts w:ascii="FangSong_GB2312" w:eastAsia="FangSong_GB2312" w:hAnsi="SimSun" w:hint="eastAsia"/>
          <w:sz w:val="24"/>
        </w:rPr>
        <w:t>.</w:t>
      </w:r>
      <w:r>
        <w:rPr>
          <w:rFonts w:ascii="FangSong_GB2312" w:eastAsia="FangSong_GB2312" w:hAnsi="SimSun" w:hint="eastAsia"/>
          <w:sz w:val="24"/>
        </w:rPr>
        <w:t>区块链技术对会计信息的影响及对策研究</w:t>
      </w:r>
      <w:r>
        <w:rPr>
          <w:rFonts w:ascii="FangSong_GB2312" w:eastAsia="FangSong_GB2312" w:hAnsi="SimSun" w:hint="eastAsia"/>
          <w:sz w:val="24"/>
        </w:rPr>
        <w:t>[J].</w:t>
      </w:r>
      <w:r>
        <w:rPr>
          <w:rFonts w:ascii="FangSong_GB2312" w:eastAsia="FangSong_GB2312" w:hAnsi="SimSun" w:hint="eastAsia"/>
          <w:sz w:val="24"/>
        </w:rPr>
        <w:t>质量与市场</w:t>
      </w:r>
      <w:r>
        <w:rPr>
          <w:rFonts w:ascii="FangSong_GB2312" w:eastAsia="FangSong_GB2312" w:hAnsi="SimSun" w:hint="eastAsia"/>
          <w:sz w:val="24"/>
        </w:rPr>
        <w:t>,2023(09):37-39.</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[13]</w:t>
      </w:r>
      <w:r>
        <w:rPr>
          <w:rFonts w:ascii="FangSong_GB2312" w:eastAsia="FangSong_GB2312" w:hAnsi="SimSun" w:hint="eastAsia"/>
          <w:sz w:val="24"/>
        </w:rPr>
        <w:t>王甲迎</w:t>
      </w:r>
      <w:r>
        <w:rPr>
          <w:rFonts w:ascii="FangSong_GB2312" w:eastAsia="FangSong_GB2312" w:hAnsi="SimSun" w:hint="eastAsia"/>
          <w:sz w:val="24"/>
        </w:rPr>
        <w:t>.</w:t>
      </w:r>
      <w:r>
        <w:rPr>
          <w:rFonts w:ascii="FangSong_GB2312" w:eastAsia="FangSong_GB2312" w:hAnsi="SimSun" w:hint="eastAsia"/>
          <w:sz w:val="24"/>
        </w:rPr>
        <w:t>区块链技术下碳会计信息审计系统</w:t>
      </w:r>
      <w:r>
        <w:rPr>
          <w:rFonts w:ascii="FangSong_GB2312" w:eastAsia="FangSong_GB2312" w:hAnsi="SimSun" w:hint="eastAsia"/>
          <w:sz w:val="24"/>
        </w:rPr>
        <w:t>:</w:t>
      </w:r>
      <w:r>
        <w:rPr>
          <w:rFonts w:ascii="FangSong_GB2312" w:eastAsia="FangSong_GB2312" w:hAnsi="SimSun" w:hint="eastAsia"/>
          <w:sz w:val="24"/>
        </w:rPr>
        <w:t>构建与应用</w:t>
      </w:r>
      <w:r>
        <w:rPr>
          <w:rFonts w:ascii="FangSong_GB2312" w:eastAsia="FangSong_GB2312" w:hAnsi="SimSun" w:hint="eastAsia"/>
          <w:sz w:val="24"/>
        </w:rPr>
        <w:t>[J].</w:t>
      </w:r>
      <w:r>
        <w:rPr>
          <w:rFonts w:ascii="FangSong_GB2312" w:eastAsia="FangSong_GB2312" w:hAnsi="SimSun" w:hint="eastAsia"/>
          <w:sz w:val="24"/>
        </w:rPr>
        <w:t>财会月刊</w:t>
      </w:r>
      <w:r>
        <w:rPr>
          <w:rFonts w:ascii="FangSong_GB2312" w:eastAsia="FangSong_GB2312" w:hAnsi="SimSun" w:hint="eastAsia"/>
          <w:sz w:val="24"/>
        </w:rPr>
        <w:t>,2023,44(10):103-110.DOI:10.19641/j.cnki.42-1290/f.2023.10.014.</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[14]</w:t>
      </w:r>
      <w:r>
        <w:rPr>
          <w:rFonts w:ascii="FangSong_GB2312" w:eastAsia="FangSong_GB2312" w:hAnsi="SimSun" w:hint="eastAsia"/>
          <w:sz w:val="24"/>
        </w:rPr>
        <w:t>柴玉辉</w:t>
      </w:r>
      <w:r>
        <w:rPr>
          <w:rFonts w:ascii="FangSong_GB2312" w:eastAsia="FangSong_GB2312" w:hAnsi="SimSun" w:hint="eastAsia"/>
          <w:sz w:val="24"/>
        </w:rPr>
        <w:t>,</w:t>
      </w:r>
      <w:r>
        <w:rPr>
          <w:rFonts w:ascii="FangSong_GB2312" w:eastAsia="FangSong_GB2312" w:hAnsi="SimSun" w:hint="eastAsia"/>
          <w:sz w:val="24"/>
        </w:rPr>
        <w:t>杜运潮</w:t>
      </w:r>
      <w:r>
        <w:rPr>
          <w:rFonts w:ascii="FangSong_GB2312" w:eastAsia="FangSong_GB2312" w:hAnsi="SimSun" w:hint="eastAsia"/>
          <w:sz w:val="24"/>
        </w:rPr>
        <w:t>.</w:t>
      </w:r>
      <w:r>
        <w:rPr>
          <w:rFonts w:ascii="FangSong_GB2312" w:eastAsia="FangSong_GB2312" w:hAnsi="SimSun" w:hint="eastAsia"/>
          <w:sz w:val="24"/>
        </w:rPr>
        <w:t>业财融合下区块链技术在会计行业的应用构想</w:t>
      </w:r>
      <w:r>
        <w:rPr>
          <w:rFonts w:ascii="FangSong_GB2312" w:eastAsia="FangSong_GB2312" w:hAnsi="SimSun" w:hint="eastAsia"/>
          <w:sz w:val="24"/>
        </w:rPr>
        <w:t>[J].</w:t>
      </w:r>
      <w:r>
        <w:rPr>
          <w:rFonts w:ascii="FangSong_GB2312" w:eastAsia="FangSong_GB2312" w:hAnsi="SimSun" w:hint="eastAsia"/>
          <w:sz w:val="24"/>
        </w:rPr>
        <w:t>财务与会计</w:t>
      </w:r>
      <w:r>
        <w:rPr>
          <w:rFonts w:ascii="FangSong_GB2312" w:eastAsia="FangSong_GB2312" w:hAnsi="SimSun" w:hint="eastAsia"/>
          <w:sz w:val="24"/>
        </w:rPr>
        <w:t>,2023(08):86-87.</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[15]</w:t>
      </w:r>
      <w:r>
        <w:rPr>
          <w:rFonts w:ascii="FangSong_GB2312" w:eastAsia="FangSong_GB2312" w:hAnsi="SimSun" w:hint="eastAsia"/>
          <w:sz w:val="24"/>
        </w:rPr>
        <w:t>郭怡菲</w:t>
      </w:r>
      <w:r>
        <w:rPr>
          <w:rFonts w:ascii="FangSong_GB2312" w:eastAsia="FangSong_GB2312" w:hAnsi="SimSun" w:hint="eastAsia"/>
          <w:sz w:val="24"/>
        </w:rPr>
        <w:t>.</w:t>
      </w:r>
      <w:r>
        <w:rPr>
          <w:rFonts w:ascii="FangSong_GB2312" w:eastAsia="FangSong_GB2312" w:hAnsi="SimSun" w:hint="eastAsia"/>
          <w:sz w:val="24"/>
        </w:rPr>
        <w:t>数字经济时代基于区块链技术的管理会计创新路径研究</w:t>
      </w:r>
      <w:r>
        <w:rPr>
          <w:rFonts w:ascii="FangSong_GB2312" w:eastAsia="FangSong_GB2312" w:hAnsi="SimSun" w:hint="eastAsia"/>
          <w:sz w:val="24"/>
        </w:rPr>
        <w:t>[J].</w:t>
      </w:r>
      <w:r>
        <w:rPr>
          <w:rFonts w:ascii="FangSong_GB2312" w:eastAsia="FangSong_GB2312" w:hAnsi="SimSun" w:hint="eastAsia"/>
          <w:sz w:val="24"/>
        </w:rPr>
        <w:t>老字号品牌营销</w:t>
      </w:r>
      <w:r>
        <w:rPr>
          <w:rFonts w:ascii="FangSong_GB2312" w:eastAsia="FangSong_GB2312" w:hAnsi="SimSun" w:hint="eastAsia"/>
          <w:sz w:val="24"/>
        </w:rPr>
        <w:t>,</w:t>
      </w:r>
      <w:r>
        <w:rPr>
          <w:rFonts w:ascii="FangSong_GB2312" w:eastAsia="FangSong_GB2312" w:hAnsi="SimSun" w:hint="eastAsia"/>
          <w:sz w:val="24"/>
        </w:rPr>
        <w:t>2023(07):43-45.</w:t>
      </w:r>
    </w:p>
    <w:p w:rsidR="00000000" w:rsidRDefault="00836DC9">
      <w:pPr>
        <w:spacing w:line="480" w:lineRule="exact"/>
        <w:rPr>
          <w:rFonts w:ascii="FangSong_GB2312" w:eastAsia="FangSong_GB2312" w:hAnsi="SimSun" w:hint="eastAsia"/>
          <w:sz w:val="24"/>
        </w:rPr>
      </w:pPr>
      <w:r>
        <w:rPr>
          <w:rFonts w:ascii="FangSong_GB2312" w:eastAsia="FangSong_GB2312" w:hAnsi="SimSun" w:hint="eastAsia"/>
          <w:sz w:val="24"/>
        </w:rPr>
        <w:t>[16]Marco B,Damiano B C,Giacomo M. Blockchain in accounting practice and research: systematic literature review[J]. Meditari Accountancy Research,2022,30(7).</w:t>
      </w:r>
    </w:p>
    <w:p w:rsidR="00000000" w:rsidRDefault="00836DC9">
      <w:pPr>
        <w:spacing w:line="480" w:lineRule="exact"/>
        <w:rPr>
          <w:rFonts w:ascii="FangSong_GB2312" w:eastAsia="FangSong_GB2312" w:hAnsi="SimSun"/>
          <w:sz w:val="24"/>
        </w:rPr>
        <w:sectPr w:rsidR="00000000">
          <w:footerReference w:type="default" r:id="rId9"/>
          <w:pgSz w:w="11906" w:h="16838"/>
          <w:pgMar w:top="1440" w:right="1797" w:bottom="1440" w:left="1797" w:header="851" w:footer="992" w:gutter="0"/>
          <w:pgNumType w:start="1"/>
          <w:cols w:space="720"/>
          <w:docGrid w:type="linesAndChars" w:linePitch="312"/>
        </w:sectPr>
      </w:pPr>
    </w:p>
    <w:p w:rsidR="00000000" w:rsidRDefault="00836DC9">
      <w:pPr>
        <w:rPr>
          <w:rFonts w:ascii="FangSong_GB2312" w:eastAsia="FangSong_GB2312" w:hAnsi="SimSun" w:hint="eastAsia"/>
          <w:sz w:val="24"/>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620"/>
        <w:gridCol w:w="2520"/>
        <w:gridCol w:w="1800"/>
        <w:gridCol w:w="1754"/>
      </w:tblGrid>
      <w:tr w:rsidR="00000000">
        <w:trPr>
          <w:trHeight w:val="7456"/>
        </w:trPr>
        <w:tc>
          <w:tcPr>
            <w:tcW w:w="828" w:type="dxa"/>
            <w:vMerge w:val="restart"/>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指导教师评语</w:t>
            </w:r>
          </w:p>
        </w:tc>
        <w:tc>
          <w:tcPr>
            <w:tcW w:w="7694" w:type="dxa"/>
            <w:gridSpan w:val="4"/>
            <w:vAlign w:val="center"/>
          </w:tcPr>
          <w:p w:rsidR="00000000" w:rsidRDefault="00836DC9">
            <w:pPr>
              <w:jc w:val="center"/>
              <w:rPr>
                <w:rFonts w:ascii="FangSong_GB2312" w:eastAsia="FangSong_GB2312" w:hAnsi="SimSun" w:hint="eastAsia"/>
                <w:b/>
                <w:sz w:val="28"/>
                <w:szCs w:val="28"/>
              </w:rPr>
            </w:pPr>
          </w:p>
        </w:tc>
      </w:tr>
      <w:tr w:rsidR="00000000">
        <w:trPr>
          <w:trHeight w:val="1082"/>
        </w:trPr>
        <w:tc>
          <w:tcPr>
            <w:tcW w:w="828" w:type="dxa"/>
            <w:vMerge/>
            <w:vAlign w:val="center"/>
          </w:tcPr>
          <w:p w:rsidR="00000000" w:rsidRDefault="00836DC9">
            <w:pPr>
              <w:jc w:val="center"/>
              <w:rPr>
                <w:rFonts w:ascii="FangSong_GB2312" w:eastAsia="FangSong_GB2312" w:hAnsi="SimSun" w:hint="eastAsia"/>
                <w:b/>
                <w:sz w:val="28"/>
                <w:szCs w:val="28"/>
              </w:rPr>
            </w:pPr>
          </w:p>
        </w:tc>
        <w:tc>
          <w:tcPr>
            <w:tcW w:w="1620" w:type="dxa"/>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指导教师</w:t>
            </w:r>
            <w:r>
              <w:rPr>
                <w:rFonts w:ascii="FangSong_GB2312" w:eastAsia="FangSong_GB2312" w:hAnsi="SimSun"/>
                <w:b/>
                <w:sz w:val="28"/>
                <w:szCs w:val="28"/>
              </w:rPr>
              <w:br/>
            </w:r>
            <w:r>
              <w:rPr>
                <w:rFonts w:ascii="FangSong_GB2312" w:eastAsia="FangSong_GB2312" w:hAnsi="SimSun" w:hint="eastAsia"/>
                <w:b/>
                <w:sz w:val="28"/>
                <w:szCs w:val="28"/>
              </w:rPr>
              <w:t>签字</w:t>
            </w:r>
          </w:p>
        </w:tc>
        <w:tc>
          <w:tcPr>
            <w:tcW w:w="2520" w:type="dxa"/>
            <w:vAlign w:val="center"/>
          </w:tcPr>
          <w:p w:rsidR="00000000" w:rsidRDefault="00836DC9">
            <w:pPr>
              <w:jc w:val="center"/>
              <w:rPr>
                <w:rFonts w:ascii="FangSong_GB2312" w:eastAsia="FangSong_GB2312" w:hAnsi="SimSun" w:hint="eastAsia"/>
                <w:b/>
                <w:sz w:val="28"/>
                <w:szCs w:val="28"/>
              </w:rPr>
            </w:pPr>
          </w:p>
        </w:tc>
        <w:tc>
          <w:tcPr>
            <w:tcW w:w="1800" w:type="dxa"/>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评分</w:t>
            </w:r>
          </w:p>
        </w:tc>
        <w:tc>
          <w:tcPr>
            <w:tcW w:w="1754" w:type="dxa"/>
            <w:vAlign w:val="center"/>
          </w:tcPr>
          <w:p w:rsidR="00000000" w:rsidRDefault="00836DC9">
            <w:pPr>
              <w:jc w:val="center"/>
              <w:rPr>
                <w:rFonts w:ascii="FangSong_GB2312" w:eastAsia="FangSong_GB2312" w:hAnsi="SimSun" w:hint="eastAsia"/>
                <w:b/>
                <w:sz w:val="28"/>
                <w:szCs w:val="28"/>
              </w:rPr>
            </w:pPr>
          </w:p>
        </w:tc>
      </w:tr>
      <w:tr w:rsidR="00000000">
        <w:trPr>
          <w:trHeight w:val="3276"/>
        </w:trPr>
        <w:tc>
          <w:tcPr>
            <w:tcW w:w="828" w:type="dxa"/>
            <w:vMerge w:val="restart"/>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优秀文献综述复核意见</w:t>
            </w:r>
          </w:p>
        </w:tc>
        <w:tc>
          <w:tcPr>
            <w:tcW w:w="7694" w:type="dxa"/>
            <w:gridSpan w:val="4"/>
            <w:vAlign w:val="center"/>
          </w:tcPr>
          <w:p w:rsidR="00000000" w:rsidRDefault="00836DC9">
            <w:pPr>
              <w:jc w:val="center"/>
              <w:rPr>
                <w:rFonts w:ascii="FangSong_GB2312" w:eastAsia="FangSong_GB2312" w:hAnsi="SimSun" w:hint="eastAsia"/>
                <w:b/>
                <w:sz w:val="28"/>
                <w:szCs w:val="28"/>
              </w:rPr>
            </w:pPr>
          </w:p>
        </w:tc>
      </w:tr>
      <w:tr w:rsidR="00000000">
        <w:trPr>
          <w:trHeight w:val="1112"/>
        </w:trPr>
        <w:tc>
          <w:tcPr>
            <w:tcW w:w="828" w:type="dxa"/>
            <w:vMerge/>
            <w:vAlign w:val="center"/>
          </w:tcPr>
          <w:p w:rsidR="00000000" w:rsidRDefault="00836DC9">
            <w:pPr>
              <w:jc w:val="center"/>
              <w:rPr>
                <w:rFonts w:ascii="FangSong_GB2312" w:eastAsia="FangSong_GB2312" w:hAnsi="SimSun" w:hint="eastAsia"/>
                <w:b/>
                <w:sz w:val="28"/>
                <w:szCs w:val="28"/>
              </w:rPr>
            </w:pPr>
          </w:p>
        </w:tc>
        <w:tc>
          <w:tcPr>
            <w:tcW w:w="1620" w:type="dxa"/>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复核人</w:t>
            </w:r>
            <w:r>
              <w:rPr>
                <w:rFonts w:ascii="FangSong_GB2312" w:eastAsia="FangSong_GB2312" w:hAnsi="SimSun"/>
                <w:b/>
                <w:sz w:val="28"/>
                <w:szCs w:val="28"/>
              </w:rPr>
              <w:br/>
            </w:r>
            <w:r>
              <w:rPr>
                <w:rFonts w:ascii="FangSong_GB2312" w:eastAsia="FangSong_GB2312" w:hAnsi="SimSun" w:hint="eastAsia"/>
                <w:b/>
                <w:sz w:val="28"/>
                <w:szCs w:val="28"/>
              </w:rPr>
              <w:t>签字</w:t>
            </w:r>
          </w:p>
        </w:tc>
        <w:tc>
          <w:tcPr>
            <w:tcW w:w="2520" w:type="dxa"/>
            <w:vAlign w:val="center"/>
          </w:tcPr>
          <w:p w:rsidR="00000000" w:rsidRDefault="00836DC9">
            <w:pPr>
              <w:jc w:val="center"/>
              <w:rPr>
                <w:rFonts w:ascii="FangSong_GB2312" w:eastAsia="FangSong_GB2312" w:hAnsi="SimSun" w:hint="eastAsia"/>
                <w:b/>
                <w:sz w:val="28"/>
                <w:szCs w:val="28"/>
              </w:rPr>
            </w:pPr>
          </w:p>
        </w:tc>
        <w:tc>
          <w:tcPr>
            <w:tcW w:w="1800" w:type="dxa"/>
            <w:vAlign w:val="center"/>
          </w:tcPr>
          <w:p w:rsidR="00000000" w:rsidRDefault="00836DC9">
            <w:pPr>
              <w:jc w:val="center"/>
              <w:rPr>
                <w:rFonts w:ascii="FangSong_GB2312" w:eastAsia="FangSong_GB2312" w:hAnsi="SimSun" w:hint="eastAsia"/>
                <w:b/>
                <w:sz w:val="28"/>
                <w:szCs w:val="28"/>
              </w:rPr>
            </w:pPr>
            <w:r>
              <w:rPr>
                <w:rFonts w:ascii="FangSong_GB2312" w:eastAsia="FangSong_GB2312" w:hAnsi="SimSun" w:hint="eastAsia"/>
                <w:b/>
                <w:sz w:val="28"/>
                <w:szCs w:val="28"/>
              </w:rPr>
              <w:t>评分</w:t>
            </w:r>
          </w:p>
        </w:tc>
        <w:tc>
          <w:tcPr>
            <w:tcW w:w="1754" w:type="dxa"/>
            <w:vAlign w:val="center"/>
          </w:tcPr>
          <w:p w:rsidR="00000000" w:rsidRDefault="00836DC9">
            <w:pPr>
              <w:jc w:val="center"/>
              <w:rPr>
                <w:rFonts w:ascii="FangSong_GB2312" w:eastAsia="FangSong_GB2312" w:hAnsi="SimSun" w:hint="eastAsia"/>
                <w:b/>
                <w:sz w:val="28"/>
                <w:szCs w:val="28"/>
              </w:rPr>
            </w:pPr>
          </w:p>
        </w:tc>
      </w:tr>
    </w:tbl>
    <w:p w:rsidR="00000000" w:rsidRDefault="00836DC9">
      <w:pPr>
        <w:rPr>
          <w:rFonts w:ascii="FangSong_GB2312" w:eastAsia="FangSong_GB2312" w:hAnsi="SimSun" w:hint="eastAsia"/>
          <w:sz w:val="24"/>
        </w:rPr>
      </w:pPr>
    </w:p>
    <w:sectPr w:rsidR="00000000">
      <w:footerReference w:type="default" r:id="rId1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36DC9">
      <w:r>
        <w:separator/>
      </w:r>
    </w:p>
  </w:endnote>
  <w:endnote w:type="continuationSeparator" w:id="0">
    <w:p w:rsidR="00000000" w:rsidRDefault="0083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36DC9">
    <w:pPr>
      <w:pStyle w:val="Footer"/>
      <w:jc w:val="center"/>
      <w:rPr>
        <w:rFonts w:hint="eastAsia"/>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en-US"/>
      </w:rPr>
      <w:t>1</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36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36DC9">
      <w:r>
        <w:separator/>
      </w:r>
    </w:p>
  </w:footnote>
  <w:footnote w:type="continuationSeparator" w:id="0">
    <w:p w:rsidR="00000000" w:rsidRDefault="0083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E4BC1"/>
    <w:multiLevelType w:val="singleLevel"/>
    <w:tmpl w:val="5C3E4BC1"/>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DIwNWEwYmUyZTMzNzZhZWU3OTcyNTQwYTU3MjI5NzQifQ=="/>
  </w:docVars>
  <w:rsids>
    <w:rsidRoot w:val="001F7AAE"/>
    <w:rsid w:val="000074ED"/>
    <w:rsid w:val="0009398D"/>
    <w:rsid w:val="000F27F3"/>
    <w:rsid w:val="001557FF"/>
    <w:rsid w:val="001D0BD0"/>
    <w:rsid w:val="001F7AAE"/>
    <w:rsid w:val="0024242E"/>
    <w:rsid w:val="00282561"/>
    <w:rsid w:val="00286455"/>
    <w:rsid w:val="00291E61"/>
    <w:rsid w:val="00332DF2"/>
    <w:rsid w:val="004431D4"/>
    <w:rsid w:val="004E76C7"/>
    <w:rsid w:val="00576C47"/>
    <w:rsid w:val="00590A89"/>
    <w:rsid w:val="00684132"/>
    <w:rsid w:val="00760A01"/>
    <w:rsid w:val="007C6086"/>
    <w:rsid w:val="00836DC9"/>
    <w:rsid w:val="00877D00"/>
    <w:rsid w:val="008A6285"/>
    <w:rsid w:val="00A27136"/>
    <w:rsid w:val="00A42DAC"/>
    <w:rsid w:val="00AF36A3"/>
    <w:rsid w:val="00B90C27"/>
    <w:rsid w:val="00BA53CE"/>
    <w:rsid w:val="00C52E54"/>
    <w:rsid w:val="00D15258"/>
    <w:rsid w:val="00DD632E"/>
    <w:rsid w:val="00E40A8C"/>
    <w:rsid w:val="00F06C91"/>
    <w:rsid w:val="00FF7273"/>
    <w:rsid w:val="0307166D"/>
    <w:rsid w:val="0BFB03CC"/>
    <w:rsid w:val="0DD86AB4"/>
    <w:rsid w:val="2E5834D1"/>
    <w:rsid w:val="4EE64015"/>
    <w:rsid w:val="5331365C"/>
    <w:rsid w:val="558F6253"/>
    <w:rsid w:val="5F7E0087"/>
    <w:rsid w:val="662353DB"/>
    <w:rsid w:val="6EFA67E8"/>
    <w:rsid w:val="7921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E01423-BB2C-49B0-A917-8562FF2D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 w:val="24"/>
      <w:szCs w:val="21"/>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989</Words>
  <Characters>5639</Characters>
  <Application>Microsoft Office Word</Application>
  <DocSecurity>4</DocSecurity>
  <Lines>46</Lines>
  <Paragraphs>13</Paragraphs>
  <ScaleCrop>false</ScaleCrop>
  <Company>番茄花园</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pink</dc:creator>
  <cp:keywords/>
  <dc:description/>
  <cp:lastModifiedBy>cloudconvert_7</cp:lastModifiedBy>
  <cp:revision>2</cp:revision>
  <cp:lastPrinted>2011-06-13T07:55:00Z</cp:lastPrinted>
  <dcterms:created xsi:type="dcterms:W3CDTF">2025-08-22T01:45:00Z</dcterms:created>
  <dcterms:modified xsi:type="dcterms:W3CDTF">2025-08-22T01:45:00Z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4237DBA0F71A456C9F2B2B6EBF3E3E3D_13</vt:lpwstr>
  </property>
  <property fmtid="{D5CDD505-2E9C-101B-9397-08002B2CF9AE}" pid="4" name="KSOTemplateDocerSaveRecord">
    <vt:lpwstr>eyJoZGlkIjoiNDIwNWEwYmUyZTMzNzZhZWU3OTcyNTQwYTU3MjI5NzQiLCJ1c2VySWQiOiI5MjUyMjY4MjcifQ==</vt:lpwstr>
  </property>
</Properties>
</file>