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8"/>
          <w:sz w:val="38"/>
          <w:szCs w:val="38"/>
          <w:u w:val="none"/>
          <w:shd w:fill="auto" w:val="clear"/>
          <w:vertAlign w:val="baseline"/>
        </w:rPr>
        <w:t>Documento de Requisitos de Software</w:t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sz w:val="38"/>
          <w:szCs w:val="38"/>
        </w:rPr>
        <w:t>3S Engenharia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sz w:val="28"/>
          <w:szCs w:val="28"/>
        </w:rPr>
        <w:t>1.1</w:t>
      </w:r>
      <w:commentRangeStart w:id="0"/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8"/>
          <w:sz w:val="38"/>
          <w:szCs w:val="38"/>
          <w:u w:val="none"/>
          <w:shd w:fill="auto" w:val="clear"/>
          <w:vertAlign w:val="baseline"/>
        </w:rPr>
      </w:pPr>
      <w:commentRangeEnd w:id="0"/>
      <w:r>
        <w:commentReference w:id="0"/>
      </w: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8"/>
          <w:sz w:val="38"/>
          <w:szCs w:val="3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8"/>
          <w:sz w:val="38"/>
          <w:szCs w:val="3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Desenvolvedores/Analistas</w:t>
      </w:r>
    </w:p>
    <w:p>
      <w:pPr>
        <w:pStyle w:val="normal1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>Camille Vitória Chaves de Lima</w:t>
      </w:r>
    </w:p>
    <w:p>
      <w:pPr>
        <w:pStyle w:val="normal1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>Daniel Gomes Chaves</w:t>
      </w:r>
    </w:p>
    <w:p>
      <w:pPr>
        <w:pStyle w:val="normal1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>Maria Luiza Oliveira de Souza</w:t>
      </w:r>
    </w:p>
    <w:p>
      <w:pPr>
        <w:pStyle w:val="normal1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>Paulo Ricardo Steiner Fernandes Horlando</w:t>
      </w:r>
    </w:p>
    <w:p>
      <w:pPr>
        <w:pStyle w:val="normal1"/>
        <w:jc w:val="center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  <w:t xml:space="preserve">William Nascimento </w:t>
      </w:r>
    </w:p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normal1"/>
        <w:jc w:val="center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  <w:vertAlign w:val="subscript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  <w:vertAlign w:val="subscript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Rio Branco – AC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134" w:gutter="0" w:header="1134" w:top="1701" w:footer="720" w:bottom="1134"/>
          <w:pgNumType w:start="1"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202</w:t>
      </w:r>
      <w:r>
        <w:rPr>
          <w:rFonts w:eastAsia="Arial" w:cs="Arial" w:ascii="Arial" w:hAnsi="Arial"/>
          <w:b/>
          <w:bCs/>
        </w:rPr>
        <w:t>6</w:t>
      </w:r>
      <w:r>
        <w:br w:type="page"/>
      </w:r>
    </w:p>
    <w:p>
      <w:pPr>
        <w:pStyle w:val="normal1"/>
        <w:jc w:val="center"/>
        <w:rPr>
          <w:rFonts w:ascii="Arial" w:hAnsi="Arial" w:eastAsia="Arial" w:cs="Arial"/>
          <w:b/>
          <w:bCs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bCs/>
          <w:position w:val="0"/>
          <w:sz w:val="22"/>
          <w:sz w:val="22"/>
          <w:szCs w:val="22"/>
          <w:vertAlign w:val="baseline"/>
        </w:rPr>
        <w:t>Histórico de Alterações</w:t>
      </w:r>
    </w:p>
    <w:p>
      <w:pPr>
        <w:pStyle w:val="normal1"/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tbl>
      <w:tblPr>
        <w:tblStyle w:val="Table1"/>
        <w:tblpPr w:vertAnchor="text" w:horzAnchor="text" w:bottomFromText="180" w:leftFromText="180" w:rightFromText="180" w:topFromText="180" w:tblpX="201" w:tblpY="20"/>
        <w:tblW w:w="8790" w:type="dxa"/>
        <w:jc w:val="left"/>
        <w:tblInd w:w="-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99"/>
        <w:gridCol w:w="1216"/>
        <w:gridCol w:w="4079"/>
        <w:gridCol w:w="1995"/>
      </w:tblGrid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FDFDF" w:val="clear"/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Data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FDFDF" w:val="clear"/>
          </w:tcPr>
          <w:p>
            <w:pPr>
              <w:pStyle w:val="normal1"/>
              <w:keepLines/>
              <w:spacing w:lineRule="auto" w:line="240" w:before="60" w:after="60"/>
              <w:ind w:hanging="0" w:left="34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Versão</w:t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FDFDF" w:val="clear"/>
          </w:tcPr>
          <w:p>
            <w:pPr>
              <w:pStyle w:val="normal1"/>
              <w:keepLines/>
              <w:spacing w:lineRule="auto" w:line="240" w:before="60" w:after="60"/>
              <w:ind w:hanging="0" w:left="34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Descrição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FDFDF" w:val="clear"/>
          </w:tcPr>
          <w:p>
            <w:pPr>
              <w:pStyle w:val="normal1"/>
              <w:keepLines/>
              <w:spacing w:lineRule="auto" w:line="240" w:before="60" w:after="60"/>
              <w:ind w:hanging="0" w:left="3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Autor</w:t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25/01/2026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34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1.0</w:t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34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Preenchimento inicial do documento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3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Camille Lima</w:t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01/02/02</w:t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34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1.1</w:t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34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Preenchimento dos Campos: Estudo de Viabilidade, Limites, Benefícios e Restrições do Software; Adição de detalhes em Requisitos Funcionais.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3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Camille Lima</w:t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18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keepLines/>
              <w:spacing w:lineRule="auto" w:line="240" w:before="60" w:after="60"/>
              <w:ind w:hanging="0" w:left="42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1"/>
        <w:spacing w:lineRule="auto" w:line="240" w:before="60" w:after="0"/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</w:r>
    </w:p>
    <w:p>
      <w:pPr>
        <w:pStyle w:val="normal1"/>
        <w:jc w:val="center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  <w:r>
        <w:br w:type="page"/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Análise do Problem</w:t>
      </w:r>
      <w:commentRangeStart w:id="1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a</w:t>
      </w:r>
      <w:commentRangeEnd w:id="1"/>
      <w:r>
        <w:commentReference w:id="1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spacing w:lineRule="auto" w:line="360"/>
        <w:ind w:firstLine="1134" w:left="0" w:right="0"/>
        <w:jc w:val="both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</w:rPr>
        <w:t>O processo atual de elaboração de propostas comerciais na 3S Engenharia é dependente de planilhas eletrônicas descentralizadas, o que acarreta riscos significativos à integridade dos dados devido à manipulação manual de fórmulas complexas de dimensionamento e precificação, resultando em erros de cálculo (arredondamentos e falhas humanas) e falta de padronização visual nos documentos entregues.</w:t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Necessidades Básicas do Client</w:t>
      </w:r>
      <w:commentRangeStart w:id="2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e</w:t>
      </w:r>
      <w:commentRangeEnd w:id="2"/>
      <w:r>
        <w:commentReference w:id="2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spacing w:lineRule="auto" w:line="360"/>
        <w:ind w:firstLine="1134" w:left="0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</w:rPr>
        <w:t>A 3S Engenharia necessita de um sistema de software web que centralize e automatize a engenharia de vendas, permitindo que os vendedores insiram dados de consumo e localização para que a aplicação realize automaticamente o dimensionamento técnico (seleção de inversores e painéis) e financeiro (retorno de investimento), finalizando o fluxo com a geração imediata de uma proposta comercial em formato PDF padronizado, garantindo a segurança das regras de negócio e a eliminação de erros operacionais no atendimento ao cliente.</w:t>
      </w:r>
    </w:p>
    <w:p>
      <w:pPr>
        <w:pStyle w:val="normal1"/>
        <w:spacing w:lineRule="auto" w:line="360"/>
        <w:rPr>
          <w:rFonts w:ascii="Arial" w:hAnsi="Arial" w:eastAsia="Arial" w:cs="Arial"/>
          <w:b/>
          <w:bCs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2"/>
          <w:sz w:val="22"/>
          <w:szCs w:val="22"/>
          <w:vertAlign w:val="baseline"/>
        </w:rPr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Estudo de Viabilidad</w:t>
      </w:r>
      <w:commentRangeStart w:id="3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e</w:t>
      </w:r>
      <w:commentRangeEnd w:id="3"/>
      <w:r>
        <w:commentReference w:id="3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spacing w:lineRule="auto" w:line="360"/>
        <w:ind w:firstLine="1134" w:left="0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</w:rPr>
        <w:t>O estudo de viabilidade para o sistema de automação da 3S engenharia analisa a convergência entre os requisitos operacionais e as possibilidades reais de implementação, garantindo que o projeto seja sustentável e seguro. Esta análise divide-se nos pilares técnico, econômico e legal, fornecendo a fundamentação necessária para o início do desenvolvimento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firstLine="1134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709" w:right="0"/>
        <w:jc w:val="both"/>
        <w:rPr>
          <w:rFonts w:ascii="Noto Sans Symbols" w:hAnsi="Noto Sans Symbols" w:eastAsia="Noto Sans Symbols" w:cs="Noto Sans Symbol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3.1.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Viabilidade Técnica</w:t>
      </w:r>
    </w:p>
    <w:p>
      <w:pPr>
        <w:pStyle w:val="normal1"/>
        <w:spacing w:lineRule="auto" w:line="360"/>
        <w:ind w:firstLine="1134" w:left="0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</w:rPr>
        <w:t>A implementação do sistema fundamenta-se em uma arquitetura moderna escalável, utilizando Python com o framework Django no backend, o que garante uma gestão robusta de regras de negócio complexas e uma camada de persistência segura via PostgreSQL. A escolha do Django permite a criação de uma API estruturada para o motor de cálculo fotovoltaico, enquanto o React, integrado ao Tailwind, possibilitará o desenvolvimento de uma interface reativa e de alta performance, essencial para a manipulação dinâmica de dados de consumo por comunidades globais e bibliotecas maduras, assegurando que a automação do dimensionamento e a geração de documentos PDF sejam executadas com baixa latência e alta disponibilidade, sem gargalos técnicos previstos.</w:t>
      </w:r>
    </w:p>
    <w:p>
      <w:pPr>
        <w:pStyle w:val="normal1"/>
        <w:spacing w:lineRule="auto" w:line="360"/>
        <w:ind w:hanging="0" w:left="720" w:right="0"/>
        <w:jc w:val="both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spacing w:lineRule="auto" w:line="360"/>
        <w:ind w:hanging="0" w:left="709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3.2. Viabilidade Econômica</w:t>
      </w:r>
    </w:p>
    <w:p>
      <w:pPr>
        <w:pStyle w:val="normal1"/>
        <w:spacing w:lineRule="auto" w:line="360"/>
        <w:ind w:firstLine="1134" w:left="0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</w:rPr>
        <w:t>Sob perspectiva financeira, o projeto apresenta um balanço favorável entre o custo de desenvolvimento e o retorno sobre o investimento (ROI). A economia principal advém da drástica redução de man-hour (horas-homem) dedicado à elaboração manual de propostas e de eliminação de prejuízos causados por erros de precificação e arredondamentos inconsistentes. A centralização do fluxo comercial permite um aumento no volume de atendimentos sem a necessidade de expansão proporcional da equipe técnica. Assim, a mitigação de falhas operacionais e o ganho de agilidade na entrega dos orçamentos conferem a 3S Engenharia uma vantagem competitiva que justifica o aporte de capital para a digitalização do processo.</w:t>
      </w:r>
    </w:p>
    <w:p>
      <w:pPr>
        <w:pStyle w:val="normal1"/>
        <w:spacing w:lineRule="auto" w:line="360"/>
        <w:ind w:hanging="0" w:left="720" w:right="0"/>
        <w:jc w:val="both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spacing w:lineRule="auto" w:line="360"/>
        <w:ind w:hanging="0" w:left="720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3.3. Viabilidade Legal</w:t>
      </w:r>
    </w:p>
    <w:p>
      <w:pPr>
        <w:pStyle w:val="normal1"/>
        <w:spacing w:lineRule="auto" w:line="360"/>
        <w:ind w:firstLine="1134" w:left="0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</w:rPr>
        <w:t>No âmbito legal, o software será desenvolvido em conformidade com a Lei Geral de Proteção de Dados (LGPD), assegurando o tratamento sigiloso das informações de consumo e dados cadastrais dos clientes finais por meio de criptografia e controles de acesso rigorosos. Adicionalmente, o sistema respeitará as normas técnicas vigentes e as diretrizes regulatórias do setor de energia solar, garantindo que os dimensionamentos técnicos sigam os padrões de engenharia exigidos. A automação do fluxo de propostas também confere maior segurança jurídica a empresa, uma vez que padroniza as cláusulas comerciais e os termos de serviço apresentados, reduzindo vulnerabilidades em eventuais auditorias e litígios.</w:t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Missão do Softwar</w:t>
      </w:r>
      <w:commentRangeStart w:id="4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e</w:t>
      </w:r>
      <w:commentRangeEnd w:id="4"/>
      <w:r>
        <w:commentReference w:id="4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spacing w:lineRule="auto" w:line="360"/>
        <w:ind w:firstLine="1134" w:left="0" w:right="0"/>
        <w:jc w:val="both"/>
        <w:rPr>
          <w:position w:val="0"/>
          <w:sz w:val="24"/>
          <w:vertAlign w:val="baseline"/>
        </w:rPr>
      </w:pPr>
      <w:r>
        <w:rPr>
          <w:rFonts w:eastAsia="Arial" w:cs="Arial" w:ascii="Arial" w:hAnsi="Arial"/>
        </w:rPr>
        <w:t>A missão do software é otimizar e profissionalizar o fluxo comercial da 3S Engenharia, substituindo processos manuais propensos a falhas por uma solução web automatizada que garante precisão no dimensionamento de projetos fotovoltaicos e agilidade na geração de propostas, proporcionando maior segurança operacional e competitividade no atendimento ao cliente final.</w:t>
      </w:r>
    </w:p>
    <w:p>
      <w:pPr>
        <w:pStyle w:val="normal1"/>
        <w:ind w:firstLine="570" w:left="0" w:right="0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Limites do Sistem</w:t>
      </w:r>
      <w:commentRangeStart w:id="5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a</w:t>
      </w:r>
      <w:commentRangeEnd w:id="5"/>
      <w:r>
        <w:commentReference w:id="5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tbl>
      <w:tblPr>
        <w:tblStyle w:val="Table2"/>
        <w:tblW w:w="929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88"/>
        <w:gridCol w:w="3403"/>
        <w:gridCol w:w="5106"/>
      </w:tblGrid>
      <w:tr>
        <w:trPr/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ID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Funcionalidade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Justificativa</w:t>
            </w:r>
          </w:p>
        </w:tc>
      </w:tr>
      <w:tr>
        <w:trPr/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L1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</w:rPr>
              <w:t>Dependência de Dados de Terceiros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</w:rPr>
              <w:t>A precisão dos resultados está condicionada à acurácia das bases de dados externas de irradiância (como NASA ou CRESESB) e à atualização manual das tabelas de tarifas das concessionárias.</w:t>
            </w:r>
          </w:p>
        </w:tc>
      </w:tr>
    </w:tbl>
    <w:p>
      <w:pPr>
        <w:pStyle w:val="normal1"/>
        <w:rPr>
          <w:color w:val="000000"/>
          <w:position w:val="0"/>
          <w:sz w:val="24"/>
          <w:vertAlign w:val="baseline"/>
        </w:rPr>
      </w:pPr>
      <w:r>
        <w:rPr>
          <w:color w:val="000000"/>
          <w:position w:val="0"/>
          <w:sz w:val="24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b/>
          <w:bCs/>
          <w:color w:val="000000"/>
          <w:position w:val="0"/>
          <w:sz w:val="24"/>
          <w:vertAlign w:val="baseline"/>
        </w:rPr>
      </w:pPr>
      <w:r>
        <w:rPr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Benefícios Gerai</w:t>
      </w:r>
      <w:commentRangeStart w:id="6"/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</w:t>
      </w:r>
      <w:commentRangeEnd w:id="6"/>
      <w:r>
        <w:commentReference w:id="6"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tbl>
      <w:tblPr>
        <w:tblStyle w:val="Table3"/>
        <w:tblW w:w="929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96"/>
        <w:gridCol w:w="8500"/>
      </w:tblGrid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ID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Benefício</w:t>
            </w:r>
          </w:p>
        </w:tc>
      </w:tr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B1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Eficiência Operacional</w:t>
            </w:r>
          </w:p>
        </w:tc>
      </w:tr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B2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Segurança e Integridade</w:t>
            </w:r>
          </w:p>
        </w:tc>
      </w:tr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B3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Escalabilidade e Conversão</w:t>
            </w:r>
          </w:p>
        </w:tc>
      </w:tr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B4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B5</w:t>
            </w:r>
          </w:p>
        </w:tc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Restriçõe</w:t>
      </w:r>
      <w:commentRangeStart w:id="7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s</w:t>
      </w:r>
      <w:commentRangeEnd w:id="7"/>
      <w:r>
        <w:commentReference w:id="7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tbl>
      <w:tblPr>
        <w:tblStyle w:val="Table4"/>
        <w:tblW w:w="929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90"/>
        <w:gridCol w:w="3409"/>
        <w:gridCol w:w="5098"/>
      </w:tblGrid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ID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Restrição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Descrição</w:t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R1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Conectividade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6915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 xml:space="preserve">Como uma aplicação Web baseada na stack Python/React, o sistema depende exclusivamente de acesso à internet, não prevendo funcionamento em modo </w:t>
            </w:r>
            <w:r>
              <w:rPr>
                <w:rFonts w:eastAsia="Arial" w:cs="Arial" w:ascii="Arial" w:hAnsi="Arial"/>
                <w:i/>
                <w:iCs/>
              </w:rPr>
              <w:t>offline</w:t>
            </w:r>
            <w:r>
              <w:rPr>
                <w:rFonts w:eastAsia="Arial" w:cs="Arial" w:ascii="Arial" w:hAnsi="Arial"/>
              </w:rPr>
              <w:t xml:space="preserve"> em áreas rurais sem sinal.</w:t>
            </w:r>
          </w:p>
        </w:tc>
      </w:tr>
      <w:tr>
        <w:trPr/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R2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rPr>
          <w:color w:val="000000"/>
          <w:position w:val="0"/>
          <w:sz w:val="24"/>
          <w:vertAlign w:val="baseline"/>
        </w:rPr>
      </w:pPr>
      <w:r>
        <w:rPr>
          <w:color w:val="000000"/>
          <w:position w:val="0"/>
          <w:sz w:val="24"/>
          <w:vertAlign w:val="baseline"/>
        </w:rPr>
      </w:r>
    </w:p>
    <w:p>
      <w:pPr>
        <w:pStyle w:val="normal1"/>
        <w:rPr>
          <w:color w:val="000000"/>
          <w:position w:val="0"/>
          <w:sz w:val="24"/>
          <w:vertAlign w:val="baseline"/>
        </w:rPr>
      </w:pPr>
      <w:r>
        <w:rPr>
          <w:color w:val="000000"/>
          <w:position w:val="0"/>
          <w:sz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Atore</w:t>
      </w:r>
      <w:commentRangeStart w:id="8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s</w:t>
      </w:r>
      <w:commentRangeEnd w:id="8"/>
      <w:r>
        <w:commentReference w:id="8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tabs>
          <w:tab w:val="clear" w:pos="720"/>
          <w:tab w:val="left" w:pos="6915" w:leader="none"/>
        </w:tabs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tbl>
      <w:tblPr>
        <w:tblStyle w:val="Table5"/>
        <w:tblW w:w="929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93"/>
        <w:gridCol w:w="2694"/>
        <w:gridCol w:w="5810"/>
      </w:tblGrid>
      <w:tr>
        <w:trPr/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tabs>
                <w:tab w:val="clear" w:pos="720"/>
                <w:tab w:val="left" w:pos="6915" w:leader="none"/>
              </w:tabs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ID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tabs>
                <w:tab w:val="clear" w:pos="720"/>
                <w:tab w:val="left" w:pos="6915" w:leader="none"/>
              </w:tabs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Atores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tabs>
                <w:tab w:val="clear" w:pos="720"/>
                <w:tab w:val="left" w:pos="6915" w:leader="none"/>
              </w:tabs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Descrição</w:t>
            </w:r>
          </w:p>
        </w:tc>
      </w:tr>
      <w:tr>
        <w:trPr/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tabs>
                <w:tab w:val="clear" w:pos="720"/>
                <w:tab w:val="left" w:pos="6915" w:leader="none"/>
              </w:tabs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A1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tabs>
                <w:tab w:val="clear" w:pos="720"/>
                <w:tab w:val="left" w:pos="6915" w:leader="none"/>
              </w:tabs>
              <w:rPr>
                <w:rFonts w:ascii="Arial" w:hAnsi="Arial" w:eastAsia="Arial" w:cs="Arial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</w:rPr>
              <w:t>Vendedor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tabs>
                <w:tab w:val="clear" w:pos="720"/>
                <w:tab w:val="left" w:pos="6915" w:leader="none"/>
              </w:tabs>
              <w:rPr>
                <w:rFonts w:ascii="Arial" w:hAnsi="Arial" w:eastAsia="Arial" w:cs="Arial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</w:rPr>
              <w:t>Responsável pelo cadastro de clientes e inserção de dados para a geração de propostas.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numPr>
          <w:ilvl w:val="0"/>
          <w:numId w:val="3"/>
        </w:numPr>
        <w:ind w:hanging="360" w:left="72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Requisitos Funcionai</w:t>
      </w:r>
      <w:commentRangeStart w:id="9"/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s</w:t>
      </w:r>
      <w:commentRangeEnd w:id="9"/>
      <w:r>
        <w:commentReference w:id="9"/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tbl>
      <w:tblPr>
        <w:tblStyle w:val="Table6"/>
        <w:tblW w:w="929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98"/>
        <w:gridCol w:w="3345"/>
        <w:gridCol w:w="3082"/>
        <w:gridCol w:w="2071"/>
      </w:tblGrid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ID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Funcionalidade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Necessidades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Classificação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Formulário de Entrada de Dados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O sistema deve apresentar uma interface única (ou passo-a-passo) para o vendedor inserir dados dos clientes(Nome, CPF, CEP, Bairro, Rua, Número da Residência e KWh/mês contido na Conta de Energia) e dados do próprio vendedor(Nome, Cargo).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Realizar Dimensionamento do Sistema Fotovoltaico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O sistema deve calcular a potência necessária e definir o kit solar (quantidade de placas e inversor, a escolha da marca dos produtos será de responsabilidade do vendedor) com base no consumo e na irradiação local (Residência do cliente informada no cadastro).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Calcular Retorno de Investimento (Payback)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Com base no dimensionamento gerado, o sistema deve calcular a economia mensal estimada em Reais, e o tempo de retorno do investimento (Payback).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Geração de Relatório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Documento editável com todas as informações já inseridas(Dados de cadastro e cálculos de Dimensionamento e Retorno de Investimento) para a revisão final do vendedor.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Geração de Orçamento (Documento Final)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Documento (em formato PDF) a ser enviado para o cliente.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RF6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RF7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RF8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RF9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Requisitos Não-Funcionai</w:t>
      </w:r>
      <w:commentRangeStart w:id="10"/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</w:t>
      </w:r>
      <w:commentRangeEnd w:id="10"/>
      <w:r>
        <w:commentReference w:id="10"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tbl>
      <w:tblPr>
        <w:tblStyle w:val="Table7"/>
        <w:tblW w:w="971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7"/>
        <w:gridCol w:w="2588"/>
        <w:gridCol w:w="3054"/>
        <w:gridCol w:w="3055"/>
      </w:tblGrid>
      <w:tr>
        <w:trPr>
          <w:trHeight w:val="240" w:hRule="atLeast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Requisitos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Categoria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position w:val="0"/>
                <w:sz w:val="24"/>
                <w:vertAlign w:val="baseline"/>
              </w:rPr>
              <w:t>Classificação</w:t>
            </w:r>
          </w:p>
        </w:tc>
      </w:tr>
      <w:tr>
        <w:trPr>
          <w:trHeight w:val="333" w:hRule="atLeast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NRF1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Disponibilidade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  <w:tr>
        <w:trPr>
          <w:trHeight w:val="347" w:hRule="atLeast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NRF2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Privacidade dos Dados (LGPD)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  <w:tr>
        <w:trPr>
          <w:trHeight w:val="347" w:hRule="atLeast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NRF3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Confiabilidade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Alta</w:t>
            </w:r>
          </w:p>
        </w:tc>
      </w:tr>
    </w:tbl>
    <w:p>
      <w:pPr>
        <w:pStyle w:val="normal1"/>
        <w:keepNext w:val="true"/>
        <w:keepLines w:val="false"/>
        <w:widowControl w:val="false"/>
        <w:numPr>
          <w:ilvl w:val="0"/>
          <w:numId w:val="3"/>
        </w:numPr>
        <w:pBdr/>
        <w:shd w:val="clear" w:fill="auto"/>
        <w:spacing w:lineRule="auto" w:line="240" w:before="0" w:after="0"/>
        <w:ind w:hanging="360" w:left="720" w:right="0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br w:type="page"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Requisitos de Hardwar</w:t>
      </w:r>
      <w:commentRangeStart w:id="11"/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</w:t>
      </w:r>
      <w:commentRangeEnd w:id="11"/>
      <w:r>
        <w:commentReference w:id="11"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ind w:firstLine="646" w:left="0" w:right="0"/>
        <w:rPr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11.1. Configuração Mínima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hanging="360" w:left="1004" w:right="0"/>
        <w:jc w:val="left"/>
        <w:rPr/>
      </w:pPr>
      <w:r>
        <w:rPr>
          <w:rFonts w:eastAsia="Arial" w:cs="Arial" w:ascii="Arial" w:hAnsi="Arial"/>
          <w:b/>
          <w:bCs/>
        </w:rPr>
        <w:t>Cliente (Usuário):</w:t>
      </w:r>
      <w:r>
        <w:rPr>
          <w:rFonts w:eastAsia="Arial" w:cs="Arial" w:ascii="Arial" w:hAnsi="Arial"/>
        </w:rPr>
        <w:t xml:space="preserve"> Processador Dual-Core 2.0 GHz, 4GB de RAM, resolução de tela de 1024x768 e navegador moderno (Chrome 90+, Firefox 88+ ou Edge) com suporte a JavaScript/ES6.</w:t>
      </w:r>
    </w:p>
    <w:p>
      <w:pPr>
        <w:pStyle w:val="normal1"/>
        <w:ind w:firstLine="72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0"/>
        <w:ind w:hanging="360" w:left="1004" w:right="0"/>
        <w:jc w:val="left"/>
        <w:rPr/>
      </w:pPr>
      <w:r>
        <w:rPr>
          <w:rFonts w:eastAsia="Arial" w:cs="Arial" w:ascii="Arial" w:hAnsi="Arial"/>
        </w:rPr>
        <w:t>Servidor</w:t>
      </w:r>
      <w:r>
        <w:rPr>
          <w:rFonts w:eastAsia="Arial" w:cs="Arial" w:ascii="Arial" w:hAnsi="Arial"/>
          <w:b/>
          <w:bCs/>
        </w:rPr>
        <w:t xml:space="preserve"> (Hospedagem):</w:t>
      </w:r>
      <w:r>
        <w:rPr>
          <w:rFonts w:eastAsia="Arial" w:cs="Arial" w:ascii="Arial" w:hAnsi="Arial"/>
        </w:rPr>
        <w:t xml:space="preserve"> Instância de entrada (VPS) com 1 vCPU, 1GB de RAM e 10GB de armazenamento SSD (Ex: AWS t3.micro ou similar).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/>
        <w:spacing w:lineRule="auto" w:line="360"/>
        <w:ind w:hanging="0" w:left="646" w:right="0"/>
        <w:rPr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  <w:t xml:space="preserve"> </w:t>
      </w:r>
    </w:p>
    <w:p>
      <w:pPr>
        <w:pStyle w:val="normal1"/>
        <w:ind w:firstLine="709" w:left="0" w:right="0"/>
        <w:rPr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11.2. Configuração Recomendada</w:t>
      </w:r>
    </w:p>
    <w:p>
      <w:pPr>
        <w:pStyle w:val="normal1"/>
        <w:rPr>
          <w:rFonts w:ascii="Arial" w:hAnsi="Arial" w:eastAsia="Arial" w:cs="Arial"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vertAlign w:val="baseline"/>
        </w:rPr>
      </w:r>
    </w:p>
    <w:p>
      <w:pPr>
        <w:pStyle w:val="normal1"/>
        <w:widowControl/>
        <w:numPr>
          <w:ilvl w:val="0"/>
          <w:numId w:val="1"/>
        </w:numPr>
        <w:spacing w:lineRule="auto" w:line="360"/>
        <w:ind w:hanging="360" w:left="1004"/>
        <w:rPr/>
      </w:pPr>
      <w:r>
        <w:rPr>
          <w:rFonts w:eastAsia="Arial" w:cs="Arial" w:ascii="Arial" w:hAnsi="Arial"/>
          <w:b/>
          <w:bCs/>
        </w:rPr>
        <w:t>Cliente (Usuário):</w:t>
      </w:r>
      <w:r>
        <w:rPr>
          <w:rFonts w:eastAsia="Arial" w:cs="Arial" w:ascii="Arial" w:hAnsi="Arial"/>
        </w:rPr>
        <w:t xml:space="preserve"> Processador Quad-Core 2.5 GHz ou superior, 8GB de RAM, conexão de internet estável (5 Mbps+) e monitor Full HD (1920x1080) para melhor visualização do Dashboard e PDFs.</w:t>
      </w:r>
    </w:p>
    <w:p>
      <w:pPr>
        <w:pStyle w:val="normal1"/>
        <w:widowControl/>
        <w:spacing w:lineRule="auto" w:line="360"/>
        <w:ind w:hanging="0" w:left="1004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/>
        <w:numPr>
          <w:ilvl w:val="0"/>
          <w:numId w:val="1"/>
        </w:numPr>
        <w:spacing w:lineRule="auto" w:line="360"/>
        <w:ind w:hanging="360" w:left="1004"/>
        <w:rPr/>
      </w:pPr>
      <w:r>
        <w:rPr>
          <w:rFonts w:eastAsia="Arial" w:cs="Arial" w:ascii="Arial" w:hAnsi="Arial"/>
          <w:b/>
          <w:bCs/>
        </w:rPr>
        <w:t>Servidor (Hospedagem):</w:t>
      </w:r>
      <w:r>
        <w:rPr>
          <w:rFonts w:eastAsia="Arial" w:cs="Arial" w:ascii="Arial" w:hAnsi="Arial"/>
        </w:rPr>
        <w:t xml:space="preserve"> Instância com 2 vCPUs, 2GB de RAM e 20GB de armazenamento SSD com rotinas de backup automatizado para o banco de dados PostgreSQL.</w:t>
      </w:r>
    </w:p>
    <w:p>
      <w:pPr>
        <w:pStyle w:val="normal1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bCs/>
          <w:color w:val="000000"/>
          <w:position w:val="0"/>
          <w:sz w:val="24"/>
          <w:vertAlign w:val="baseline"/>
        </w:rPr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</w:r>
    </w:p>
    <w:p>
      <w:pPr>
        <w:pStyle w:val="normal1"/>
        <w:numPr>
          <w:ilvl w:val="0"/>
          <w:numId w:val="3"/>
        </w:numPr>
        <w:spacing w:lineRule="auto" w:line="360"/>
        <w:ind w:hanging="360" w:left="720"/>
        <w:rPr/>
      </w:pP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 xml:space="preserve"> </w:t>
      </w:r>
      <w:r>
        <w:rPr>
          <w:rFonts w:eastAsia="Arial" w:cs="Arial" w:ascii="Arial" w:hAnsi="Arial"/>
          <w:b/>
          <w:bCs/>
          <w:color w:val="000000"/>
          <w:position w:val="0"/>
          <w:sz w:val="24"/>
          <w:vertAlign w:val="baseline"/>
        </w:rPr>
        <w:t>Ferramentas de Desenvolvimento e Licença de Uso</w:t>
      </w:r>
    </w:p>
    <w:p>
      <w:pPr>
        <w:pStyle w:val="normal1"/>
        <w:numPr>
          <w:ilvl w:val="1"/>
          <w:numId w:val="2"/>
        </w:numPr>
        <w:spacing w:lineRule="auto" w:line="360"/>
        <w:ind w:hanging="360" w:left="1440"/>
        <w:rPr/>
      </w:pPr>
      <w:r>
        <w:rPr>
          <w:b/>
          <w:bCs/>
        </w:rPr>
        <w:t>Ambiente de Desenvolvimento:</w:t>
      </w:r>
      <w:r>
        <w:rPr/>
        <w:t xml:space="preserve"> Visual Studio Code (IDE), Git (controle de versão).</w:t>
      </w:r>
    </w:p>
    <w:p>
      <w:pPr>
        <w:pStyle w:val="normal1"/>
        <w:numPr>
          <w:ilvl w:val="1"/>
          <w:numId w:val="2"/>
        </w:numPr>
        <w:spacing w:lineRule="auto" w:line="360"/>
        <w:ind w:hanging="360" w:left="1440"/>
        <w:rPr/>
      </w:pPr>
      <w:r>
        <w:rPr>
          <w:b/>
          <w:bCs/>
        </w:rPr>
        <w:t>Stack Tecnológica:</w:t>
      </w:r>
      <w:r>
        <w:rPr/>
        <w:t xml:space="preserve"> Linguagem Python 3.10+, Framework Django (Backend), Biblioteca React com Tailwind CSS (Frontend) e Banco de Dados PostgreSQL.</w:t>
      </w:r>
    </w:p>
    <w:p>
      <w:pPr>
        <w:pStyle w:val="normal1"/>
        <w:numPr>
          <w:ilvl w:val="1"/>
          <w:numId w:val="2"/>
        </w:numPr>
        <w:spacing w:lineRule="auto" w:line="360"/>
        <w:ind w:hanging="360" w:left="1440"/>
        <w:rPr/>
      </w:pPr>
      <w:r>
        <w:rPr>
          <w:b/>
          <w:bCs/>
        </w:rPr>
        <w:t>Licenciamento das Ferramentas:</w:t>
      </w:r>
      <w:r>
        <w:rPr/>
        <w:t xml:space="preserve"> A stack escolhida é composta integralmente por tecnologias </w:t>
      </w:r>
      <w:r>
        <w:rPr>
          <w:b/>
          <w:bCs/>
        </w:rPr>
        <w:t>Open-Source</w:t>
      </w:r>
      <w:r>
        <w:rPr/>
        <w:t xml:space="preserve"> (Licenças MIT, BSD e PostgreSQL License), o que elimina custos de licenciamento de terceiros para o desenvolvimento.</w:t>
      </w:r>
    </w:p>
    <w:p>
      <w:pPr>
        <w:pStyle w:val="normal1"/>
        <w:spacing w:lineRule="auto" w:line="360"/>
        <w:ind w:hanging="0" w:left="14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360"/>
        <w:rPr>
          <w:color w:val="000000"/>
          <w:position w:val="0"/>
          <w:sz w:val="24"/>
          <w:vertAlign w:val="baseline"/>
        </w:rPr>
      </w:pPr>
      <w:r>
        <w:rPr>
          <w:color w:val="000000"/>
          <w:position w:val="0"/>
          <w:sz w:val="24"/>
          <w:vertAlign w:val="baseline"/>
        </w:rPr>
      </w:r>
    </w:p>
    <w:p>
      <w:pPr>
        <w:pStyle w:val="normal1"/>
        <w:jc w:val="center"/>
        <w:rPr>
          <w:color w:val="000000"/>
          <w:position w:val="0"/>
          <w:sz w:val="24"/>
          <w:vertAlign w:val="baseline"/>
        </w:rPr>
      </w:pPr>
      <w:r>
        <w:rPr>
          <w:color w:val="000000"/>
          <w:position w:val="0"/>
          <w:sz w:val="24"/>
          <w:vertAlign w:val="baseline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18" w:right="1418" w:gutter="0" w:header="1418" w:top="1684" w:footer="1418" w:bottom="168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dministrador" w:date="2009-09-13T16:54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Sigla e nome do sistema</w:t>
      </w:r>
    </w:p>
  </w:comment>
  <w:comment w:id="1" w:author="Administrador" w:date="2009-09-13T16:57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Deve descrever sucintamente quais os principais problemas que precisam ser resolvidos com a implantação do sistema.</w:t>
      </w:r>
    </w:p>
  </w:comment>
  <w:comment w:id="2" w:author="Administrador" w:date="2009-09-13T16:58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Escrever aqui de forma lógica quais os principais anseios do cliente quanto à funcionalidade do software para atender suas necessidades.</w:t>
      </w:r>
    </w:p>
  </w:comment>
  <w:comment w:id="3" w:author="Administrador" w:date="2009-09-13T17:08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Justificar a viabilidade de implantação do sistema.</w:t>
      </w:r>
    </w:p>
  </w:comment>
  <w:comment w:id="4" w:author="Administrador" w:date="2009-09-13T16:56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Recebe também o nome de objetivo geral do software. Deve descrever o que o sistema a ser desenvolvido irá de fato realizar.</w:t>
      </w:r>
    </w:p>
  </w:comment>
  <w:comment w:id="5" w:author="Administrador" w:date="2009-09-13T17:00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Os limites que impõe-se sobre o sistema, onde ele pode chegar!</w:t>
      </w:r>
    </w:p>
  </w:comment>
  <w:comment w:id="6" w:author="Administrador" w:date="2009-09-13T17:01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Benefícios que o sistema trará ao cliente, na visão do  analista.</w:t>
      </w:r>
    </w:p>
  </w:comment>
  <w:comment w:id="7" w:author="Administrador" w:date="2009-09-13T17:01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Restrições impostas sobre o desenvolvimento.</w:t>
      </w:r>
    </w:p>
  </w:comment>
  <w:comment w:id="8" w:author="Administrador" w:date="2009-09-13T17:02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Personagens envolvidos na OPERAÇÃO DO SISTEMA DEPOIS DE PRONTO.</w:t>
      </w:r>
    </w:p>
  </w:comment>
  <w:comment w:id="9" w:author="Administrador" w:date="2009-09-13T17:03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Explicitar as principais funções do software em atendimento as necessidades do cliente, definindo inclusive suas prioridades para o software.</w:t>
      </w:r>
    </w:p>
  </w:comment>
  <w:comment w:id="10" w:author="Administrador" w:date="2009-09-13T17:04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Adiciona-se detalhes aos requisitos funcionais, obedecendo critérios e atributos de um bom software. Pode-se opcionalmente inserir sua prioridade.</w:t>
      </w:r>
    </w:p>
  </w:comment>
  <w:comment w:id="11" w:author="Administrador" w:date="2009-09-13T17:17:00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bidi="en-US" w:eastAsia="en-US"/>
        </w:rPr>
        <w:t>Inserir os requisitos de hardware do sistema. Se em rede, deve-se citar o ferramental necessário. Mostra-se os requisitos mínimos e os recomendáveis para um melhor desempenho.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  <w:font w:name="Noto Sans Symbols">
    <w:charset w:val="01"/>
    <w:family w:val="swiss"/>
    <w:pitch w:val="variable"/>
    <w:embedRegular r:id="rId12" w:fontKey="{0C014A78-CABC-4EF0-12AC-5CD89AEFDE0C}"/>
    <w:embedBold r:id="rId13" w:fontKey="{0D014A78-CABC-4EF0-12AC-5CD89AEFDE0D}"/>
  </w:font>
  <w:font w:name="OpenSymbol">
    <w:altName w:val="Arial Unicode MS"/>
    <w:charset w:val="02"/>
    <w:family w:val="auto"/>
    <w:pitch w:val="default"/>
    <w:embedRegular r:id="rId14" w:fontKey="{0E014A78-CABC-4EF0-12AC-5CD89AEFDE0E}"/>
    <w:embedBold r:id="rId15" w:fontKey="{0F014A78-CABC-4EF0-12AC-5CD89AEFDE0F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position w:val="0"/>
        <w:sz w:val="24"/>
        <w:vertAlign w:val="baseline"/>
      </w:rPr>
    </w:pPr>
    <w:r>
      <w:rPr>
        <w:position w:val="0"/>
        <w:sz w:val="24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position w:val="0"/>
        <w:sz w:val="24"/>
        <w:vertAlign w:val="baseline"/>
      </w:rPr>
    </w:pPr>
    <w:r>
      <w:rPr>
        <w:position w:val="0"/>
        <w:sz w:val="24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1004" w:hanging="360"/>
      </w:pPr>
      <w:rPr>
        <w:rFonts w:ascii="Noto Sans Symbols" w:hAnsi="Noto Sans Symbols" w:cs="Noto Sans Symbols" w:hint="default"/>
        <w:vertAlign w:val="baseline"/>
        <w:position w:val="0"/>
        <w:sz w:val="24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  <w:b/>
        <w:bCs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83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comments" Target="comments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LibreOffice_project/db3437aa0221b5fafb05ab88d2f2d3c66a0be22b</Application>
  <AppVersion>15.0000</AppVersion>
  <Pages>9</Pages>
  <Words>1147</Words>
  <Characters>6707</Characters>
  <CharactersWithSpaces>7717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