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1EC7" w14:textId="77777777" w:rsidR="009028E0" w:rsidRPr="006F7D73" w:rsidRDefault="009028E0" w:rsidP="009028E0"/>
    <w:p w14:paraId="2B989F65" w14:textId="77777777" w:rsidR="009028E0" w:rsidRPr="006F7D73" w:rsidRDefault="009028E0" w:rsidP="009028E0">
      <w:pPr>
        <w:rPr>
          <w:b/>
          <w:bCs/>
        </w:rPr>
      </w:pPr>
      <w:r w:rsidRPr="006F7D73">
        <w:rPr>
          <w:b/>
          <w:bCs/>
        </w:rPr>
        <w:t>2. Derecho civil</w:t>
      </w:r>
    </w:p>
    <w:p w14:paraId="1927BD23" w14:textId="77777777" w:rsidR="009028E0" w:rsidRDefault="009028E0" w:rsidP="009028E0">
      <w:pPr>
        <w:numPr>
          <w:ilvl w:val="0"/>
          <w:numId w:val="2"/>
        </w:numPr>
      </w:pPr>
      <w:r w:rsidRPr="006F7D73">
        <w:t>¿Tu caso es por deuda, incumplimiento, contrato, responsabilidad civil o pertenencia?</w:t>
      </w:r>
    </w:p>
    <w:p w14:paraId="248F9A38" w14:textId="77777777" w:rsidR="009028E0" w:rsidRDefault="009028E0" w:rsidP="009028E0">
      <w:pPr>
        <w:pStyle w:val="Prrafodelista"/>
        <w:numPr>
          <w:ilvl w:val="0"/>
          <w:numId w:val="2"/>
        </w:numPr>
        <w:rPr>
          <w:b/>
          <w:bCs/>
        </w:rPr>
      </w:pPr>
      <w:r w:rsidRPr="00BE237E">
        <w:t xml:space="preserve">SI EL USUARIO DICE: </w:t>
      </w:r>
      <w:r w:rsidRPr="00BE237E">
        <w:rPr>
          <w:b/>
          <w:bCs/>
        </w:rPr>
        <w:t xml:space="preserve">DEUDA </w:t>
      </w:r>
    </w:p>
    <w:p w14:paraId="341C1A28" w14:textId="77777777" w:rsidR="009028E0" w:rsidRDefault="009028E0" w:rsidP="009028E0">
      <w:pPr>
        <w:rPr>
          <w:b/>
          <w:bCs/>
        </w:rPr>
      </w:pPr>
      <w:r w:rsidRPr="00BE237E">
        <w:rPr>
          <w:b/>
          <w:bCs/>
        </w:rPr>
        <w:t xml:space="preserve">Entiendo. Para ubicar bien tu caso, necesito saber algo importante: </w:t>
      </w:r>
      <w:proofErr w:type="gramStart"/>
      <w:r w:rsidRPr="00BE237E">
        <w:rPr>
          <w:b/>
          <w:bCs/>
        </w:rPr>
        <w:t>esa deuda está respaldada por un documento firmado, por un contrato, por mensajes o realmente no tienes un soporte formal claro?</w:t>
      </w:r>
      <w:proofErr w:type="gramEnd"/>
      <w:r>
        <w:rPr>
          <w:b/>
          <w:bCs/>
        </w:rPr>
        <w:t xml:space="preserve"> </w:t>
      </w:r>
    </w:p>
    <w:p w14:paraId="352432C5" w14:textId="77777777" w:rsidR="009028E0" w:rsidRPr="00BE237E" w:rsidRDefault="009028E0" w:rsidP="009028E0">
      <w:pPr>
        <w:rPr>
          <w:b/>
          <w:bCs/>
        </w:rPr>
      </w:pPr>
      <w:r w:rsidRPr="00BE237E">
        <w:rPr>
          <w:b/>
          <w:bCs/>
        </w:rPr>
        <w:t>A. Si hay documento fuerte</w:t>
      </w:r>
    </w:p>
    <w:p w14:paraId="48BC78EC" w14:textId="77777777" w:rsidR="009028E0" w:rsidRPr="00BE237E" w:rsidRDefault="009028E0" w:rsidP="009028E0">
      <w:pPr>
        <w:rPr>
          <w:b/>
          <w:bCs/>
        </w:rPr>
      </w:pPr>
      <w:r w:rsidRPr="00BE237E">
        <w:rPr>
          <w:b/>
          <w:bCs/>
        </w:rPr>
        <w:t>El agente puede decir:</w:t>
      </w:r>
    </w:p>
    <w:p w14:paraId="0177C8E9" w14:textId="77777777" w:rsidR="009028E0" w:rsidRPr="00BE237E" w:rsidRDefault="009028E0" w:rsidP="009028E0">
      <w:pPr>
        <w:rPr>
          <w:b/>
          <w:bCs/>
        </w:rPr>
      </w:pPr>
      <w:r w:rsidRPr="00BE237E">
        <w:rPr>
          <w:b/>
          <w:bCs/>
        </w:rPr>
        <w:t xml:space="preserve">Cuando una deuda está respaldada por documentos como pagaré, letra, factura, acuerdo de pago o acta de conciliación, el análisis cambia bastante, porque no es lo mismo una obligación informal que una que ya tiene un soporte exigible. </w:t>
      </w:r>
      <w:proofErr w:type="spellStart"/>
      <w:r w:rsidRPr="00BE237E">
        <w:rPr>
          <w:b/>
          <w:bCs/>
        </w:rPr>
        <w:t>MinJusticia</w:t>
      </w:r>
      <w:proofErr w:type="spellEnd"/>
      <w:r w:rsidRPr="00BE237E">
        <w:rPr>
          <w:b/>
          <w:bCs/>
        </w:rPr>
        <w:t xml:space="preserve"> explica que documentos como la letra de cambio, el pagaré, ciertos contratos, los acuerdos de pago, las actas de conciliación o sentencias pueden servir como “título ejecutivo”, es decir, soporte para exigir judicialmente el pago.</w:t>
      </w:r>
    </w:p>
    <w:p w14:paraId="6B633795" w14:textId="77777777" w:rsidR="009028E0" w:rsidRPr="00BE237E" w:rsidRDefault="009028E0" w:rsidP="009028E0">
      <w:pPr>
        <w:rPr>
          <w:b/>
          <w:bCs/>
        </w:rPr>
      </w:pPr>
      <w:r>
        <w:rPr>
          <w:b/>
          <w:bCs/>
        </w:rPr>
        <w:t xml:space="preserve"> </w:t>
      </w:r>
      <w:r w:rsidRPr="00BE237E">
        <w:rPr>
          <w:b/>
          <w:bCs/>
        </w:rPr>
        <w:t>B. Si hay contrato</w:t>
      </w:r>
    </w:p>
    <w:p w14:paraId="58583E06" w14:textId="77777777" w:rsidR="009028E0" w:rsidRPr="00BE237E" w:rsidRDefault="009028E0" w:rsidP="009028E0">
      <w:pPr>
        <w:rPr>
          <w:b/>
          <w:bCs/>
        </w:rPr>
      </w:pPr>
      <w:r w:rsidRPr="00BE237E">
        <w:rPr>
          <w:b/>
          <w:bCs/>
        </w:rPr>
        <w:t>El agente puede decir:</w:t>
      </w:r>
    </w:p>
    <w:p w14:paraId="4C504AF7" w14:textId="77777777" w:rsidR="009028E0" w:rsidRPr="00BE237E" w:rsidRDefault="009028E0" w:rsidP="009028E0">
      <w:pPr>
        <w:rPr>
          <w:b/>
          <w:bCs/>
        </w:rPr>
      </w:pPr>
      <w:r w:rsidRPr="00BE237E">
        <w:rPr>
          <w:b/>
          <w:bCs/>
        </w:rPr>
        <w:t xml:space="preserve">Si la deuda nace de un contrato, hay que revisar no solo si hubo falta de pago, sino también qué se pactó, cómo debía cumplirse y qué soporte existe del incumplimiento. En estos casos, el documento y la forma en que se ejecutó son muy importantes. </w:t>
      </w:r>
    </w:p>
    <w:p w14:paraId="3F58B6F4" w14:textId="77777777" w:rsidR="009028E0" w:rsidRPr="00BE237E" w:rsidRDefault="009028E0" w:rsidP="009028E0">
      <w:pPr>
        <w:rPr>
          <w:b/>
          <w:bCs/>
        </w:rPr>
      </w:pPr>
      <w:r>
        <w:rPr>
          <w:b/>
          <w:bCs/>
        </w:rPr>
        <w:t xml:space="preserve"> </w:t>
      </w:r>
      <w:r w:rsidRPr="00BE237E">
        <w:rPr>
          <w:b/>
          <w:bCs/>
        </w:rPr>
        <w:t>C. Si no hay documento formal</w:t>
      </w:r>
    </w:p>
    <w:p w14:paraId="496F8495" w14:textId="77777777" w:rsidR="009028E0" w:rsidRPr="00BE237E" w:rsidRDefault="009028E0" w:rsidP="009028E0">
      <w:pPr>
        <w:rPr>
          <w:b/>
          <w:bCs/>
        </w:rPr>
      </w:pPr>
      <w:r w:rsidRPr="00BE237E">
        <w:rPr>
          <w:b/>
          <w:bCs/>
        </w:rPr>
        <w:t>El agente puede decir:</w:t>
      </w:r>
    </w:p>
    <w:p w14:paraId="563E2F14" w14:textId="77777777" w:rsidR="009028E0" w:rsidRDefault="009028E0" w:rsidP="009028E0">
      <w:pPr>
        <w:rPr>
          <w:b/>
          <w:bCs/>
        </w:rPr>
      </w:pPr>
      <w:r w:rsidRPr="00BE237E">
        <w:rPr>
          <w:b/>
          <w:bCs/>
        </w:rPr>
        <w:t xml:space="preserve">Si no existe un documento firmado que respalde claramente la deuda, el caso no necesariamente está perdido, pero sí requiere una revisión distinta. </w:t>
      </w:r>
      <w:proofErr w:type="spellStart"/>
      <w:r w:rsidRPr="00BE237E">
        <w:rPr>
          <w:b/>
          <w:bCs/>
        </w:rPr>
        <w:t>MinJusticia</w:t>
      </w:r>
      <w:proofErr w:type="spellEnd"/>
      <w:r w:rsidRPr="00BE237E">
        <w:rPr>
          <w:b/>
          <w:bCs/>
        </w:rPr>
        <w:t xml:space="preserve"> explica que cuando no se tiene cómo probar formalmente la deuda puede acudirse a un proceso declarativo, y para deudas de pequeño monto sin soporte firmado existe también el proceso monitorio en ciertos casos.</w:t>
      </w:r>
    </w:p>
    <w:p w14:paraId="2AA10223" w14:textId="77777777" w:rsidR="009028E0" w:rsidRPr="004948B0" w:rsidRDefault="009028E0" w:rsidP="009028E0">
      <w:pPr>
        <w:rPr>
          <w:b/>
          <w:bCs/>
        </w:rPr>
      </w:pPr>
      <w:r w:rsidRPr="004948B0">
        <w:rPr>
          <w:b/>
          <w:bCs/>
        </w:rPr>
        <w:t>1. Deuda con pagaré o letra</w:t>
      </w:r>
    </w:p>
    <w:p w14:paraId="7DDBB375" w14:textId="77777777" w:rsidR="009028E0" w:rsidRPr="004948B0" w:rsidRDefault="009028E0" w:rsidP="009028E0">
      <w:pPr>
        <w:rPr>
          <w:b/>
          <w:bCs/>
        </w:rPr>
      </w:pPr>
      <w:r w:rsidRPr="004948B0">
        <w:rPr>
          <w:b/>
          <w:bCs/>
        </w:rPr>
        <w:t>El agente puede decir:</w:t>
      </w:r>
    </w:p>
    <w:p w14:paraId="708078ED" w14:textId="77777777" w:rsidR="009028E0" w:rsidRPr="004948B0" w:rsidRDefault="009028E0" w:rsidP="009028E0">
      <w:pPr>
        <w:rPr>
          <w:b/>
          <w:bCs/>
        </w:rPr>
      </w:pPr>
      <w:r w:rsidRPr="004948B0">
        <w:rPr>
          <w:b/>
          <w:bCs/>
        </w:rPr>
        <w:lastRenderedPageBreak/>
        <w:t xml:space="preserve">Si la deuda está respaldada con pagaré o letra de cambio, eso suele darle un soporte jurídico más fuerte al cobro, porque estos documentos normalmente contienen una obligación clara y exigible. </w:t>
      </w:r>
      <w:proofErr w:type="spellStart"/>
      <w:r w:rsidRPr="004948B0">
        <w:rPr>
          <w:b/>
          <w:bCs/>
        </w:rPr>
        <w:t>MinJusticia</w:t>
      </w:r>
      <w:proofErr w:type="spellEnd"/>
      <w:r w:rsidRPr="004948B0">
        <w:rPr>
          <w:b/>
          <w:bCs/>
        </w:rPr>
        <w:t xml:space="preserve"> indica que los títulos valores pueden prestar mérito ejecutivo y permitir el cobro judicial. </w:t>
      </w:r>
    </w:p>
    <w:p w14:paraId="0BAC0BD2" w14:textId="77777777" w:rsidR="009028E0" w:rsidRPr="004948B0" w:rsidRDefault="009028E0" w:rsidP="009028E0">
      <w:pPr>
        <w:rPr>
          <w:b/>
          <w:bCs/>
        </w:rPr>
      </w:pPr>
      <w:r w:rsidRPr="004948B0">
        <w:rPr>
          <w:b/>
          <w:bCs/>
        </w:rPr>
        <w:t>2. Deuda por arriendo</w:t>
      </w:r>
    </w:p>
    <w:p w14:paraId="624E242B" w14:textId="77777777" w:rsidR="009028E0" w:rsidRPr="004948B0" w:rsidRDefault="009028E0" w:rsidP="009028E0">
      <w:pPr>
        <w:rPr>
          <w:b/>
          <w:bCs/>
        </w:rPr>
      </w:pPr>
      <w:r w:rsidRPr="004948B0">
        <w:rPr>
          <w:b/>
          <w:bCs/>
        </w:rPr>
        <w:t>El agente puede decir:</w:t>
      </w:r>
    </w:p>
    <w:p w14:paraId="6ACE7E41" w14:textId="77777777" w:rsidR="009028E0" w:rsidRPr="004948B0" w:rsidRDefault="009028E0" w:rsidP="009028E0">
      <w:pPr>
        <w:rPr>
          <w:b/>
          <w:bCs/>
        </w:rPr>
      </w:pPr>
      <w:r w:rsidRPr="004948B0">
        <w:rPr>
          <w:b/>
          <w:bCs/>
        </w:rPr>
        <w:t xml:space="preserve">Si la deuda proviene de arrendamiento, lo importante es revisar si el contrato establece claramente valores y fechas de pago, porque ese tipo de documento también puede ser relevante para exigir judicialmente obligaciones vencidas. </w:t>
      </w:r>
      <w:proofErr w:type="spellStart"/>
      <w:r w:rsidRPr="004948B0">
        <w:rPr>
          <w:b/>
          <w:bCs/>
        </w:rPr>
        <w:t>MinJusticia</w:t>
      </w:r>
      <w:proofErr w:type="spellEnd"/>
      <w:r w:rsidRPr="004948B0">
        <w:rPr>
          <w:b/>
          <w:bCs/>
        </w:rPr>
        <w:t xml:space="preserve"> pone como ejemplo el contrato de arrendamiento donde constan valor y fechas de pago como documento útil para el cobro. </w:t>
      </w:r>
    </w:p>
    <w:p w14:paraId="0ECE6E64" w14:textId="77777777" w:rsidR="009028E0" w:rsidRPr="004948B0" w:rsidRDefault="009028E0" w:rsidP="009028E0">
      <w:pPr>
        <w:rPr>
          <w:b/>
          <w:bCs/>
        </w:rPr>
      </w:pPr>
      <w:r w:rsidRPr="004948B0">
        <w:rPr>
          <w:b/>
          <w:bCs/>
        </w:rPr>
        <w:t>3. Deuda por préstamo entre particulares</w:t>
      </w:r>
    </w:p>
    <w:p w14:paraId="206D9FA9" w14:textId="77777777" w:rsidR="009028E0" w:rsidRPr="004948B0" w:rsidRDefault="009028E0" w:rsidP="009028E0">
      <w:pPr>
        <w:rPr>
          <w:b/>
          <w:bCs/>
        </w:rPr>
      </w:pPr>
      <w:r w:rsidRPr="004948B0">
        <w:rPr>
          <w:b/>
          <w:bCs/>
        </w:rPr>
        <w:t>El agente puede decir:</w:t>
      </w:r>
    </w:p>
    <w:p w14:paraId="2892EC1D" w14:textId="77777777" w:rsidR="009028E0" w:rsidRPr="004948B0" w:rsidRDefault="009028E0" w:rsidP="009028E0">
      <w:pPr>
        <w:rPr>
          <w:b/>
          <w:bCs/>
        </w:rPr>
      </w:pPr>
      <w:r w:rsidRPr="004948B0">
        <w:rPr>
          <w:b/>
          <w:bCs/>
        </w:rPr>
        <w:t>Cuando la deuda nace de un préstamo entre particulares, la viabilidad depende mucho de cómo se entregó el dinero y de qué soporte quedó: documento, acuerdo, consignación, mensajes o reconocimiento posterior.</w:t>
      </w:r>
    </w:p>
    <w:p w14:paraId="2778E695" w14:textId="77777777" w:rsidR="009028E0" w:rsidRPr="004948B0" w:rsidRDefault="009028E0" w:rsidP="009028E0">
      <w:pPr>
        <w:rPr>
          <w:b/>
          <w:bCs/>
        </w:rPr>
      </w:pPr>
      <w:r w:rsidRPr="004948B0">
        <w:rPr>
          <w:b/>
          <w:bCs/>
        </w:rPr>
        <w:pict w14:anchorId="7BC170EE">
          <v:rect id="_x0000_i1025" style="width:0;height:1.5pt" o:hralign="center" o:hrstd="t" o:hr="t" fillcolor="#a0a0a0" stroked="f"/>
        </w:pict>
      </w:r>
    </w:p>
    <w:p w14:paraId="6432B7FF" w14:textId="77777777" w:rsidR="009028E0" w:rsidRPr="004948B0" w:rsidRDefault="009028E0" w:rsidP="009028E0">
      <w:pPr>
        <w:rPr>
          <w:b/>
          <w:bCs/>
        </w:rPr>
      </w:pPr>
      <w:r w:rsidRPr="004948B0">
        <w:rPr>
          <w:b/>
          <w:bCs/>
        </w:rPr>
        <w:t>4. Deuda pequeña sin documento</w:t>
      </w:r>
    </w:p>
    <w:p w14:paraId="08C991A0" w14:textId="77777777" w:rsidR="009028E0" w:rsidRPr="004948B0" w:rsidRDefault="009028E0" w:rsidP="009028E0">
      <w:pPr>
        <w:rPr>
          <w:b/>
          <w:bCs/>
        </w:rPr>
      </w:pPr>
      <w:r w:rsidRPr="004948B0">
        <w:rPr>
          <w:b/>
          <w:bCs/>
        </w:rPr>
        <w:t>El agente puede decir:</w:t>
      </w:r>
    </w:p>
    <w:p w14:paraId="37E44E63" w14:textId="77777777" w:rsidR="009028E0" w:rsidRPr="004948B0" w:rsidRDefault="009028E0" w:rsidP="009028E0">
      <w:pPr>
        <w:rPr>
          <w:b/>
          <w:bCs/>
        </w:rPr>
      </w:pPr>
      <w:r w:rsidRPr="004948B0">
        <w:rPr>
          <w:b/>
          <w:bCs/>
        </w:rPr>
        <w:t xml:space="preserve">Cuando se trata de una deuda de menor cuantía y no existe un documento firmado que la respalde, todavía podría existir una vía para discutir judicialmente su existencia. </w:t>
      </w:r>
      <w:proofErr w:type="spellStart"/>
      <w:r w:rsidRPr="004948B0">
        <w:rPr>
          <w:b/>
          <w:bCs/>
        </w:rPr>
        <w:t>MinJusticia</w:t>
      </w:r>
      <w:proofErr w:type="spellEnd"/>
      <w:r w:rsidRPr="004948B0">
        <w:rPr>
          <w:b/>
          <w:bCs/>
        </w:rPr>
        <w:t xml:space="preserve"> explica que el proceso monitorio sirve precisamente para deudas pequeñas sin soporte firmado, dentro de ciertos límites. </w:t>
      </w:r>
    </w:p>
    <w:p w14:paraId="4CA00CB2" w14:textId="77777777" w:rsidR="009028E0" w:rsidRPr="004948B0" w:rsidRDefault="009028E0" w:rsidP="009028E0">
      <w:pPr>
        <w:rPr>
          <w:b/>
          <w:bCs/>
        </w:rPr>
      </w:pPr>
      <w:r w:rsidRPr="004948B0">
        <w:rPr>
          <w:b/>
          <w:bCs/>
        </w:rPr>
        <w:pict w14:anchorId="471654AC">
          <v:rect id="_x0000_i1026" style="width:0;height:1.5pt" o:hralign="center" o:hrstd="t" o:hr="t" fillcolor="#a0a0a0" stroked="f"/>
        </w:pict>
      </w:r>
    </w:p>
    <w:p w14:paraId="3313F59C" w14:textId="77777777" w:rsidR="009028E0" w:rsidRPr="004948B0" w:rsidRDefault="009028E0" w:rsidP="009028E0">
      <w:pPr>
        <w:rPr>
          <w:b/>
          <w:bCs/>
        </w:rPr>
      </w:pPr>
      <w:r w:rsidRPr="004948B0">
        <w:rPr>
          <w:b/>
          <w:bCs/>
        </w:rPr>
        <w:t>5. Deuda antigua o cobro tardío</w:t>
      </w:r>
    </w:p>
    <w:p w14:paraId="1FC23F8F" w14:textId="77777777" w:rsidR="009028E0" w:rsidRPr="004948B0" w:rsidRDefault="009028E0" w:rsidP="009028E0">
      <w:pPr>
        <w:rPr>
          <w:b/>
          <w:bCs/>
        </w:rPr>
      </w:pPr>
      <w:r w:rsidRPr="004948B0">
        <w:rPr>
          <w:b/>
          <w:bCs/>
        </w:rPr>
        <w:t>El agente puede decir:</w:t>
      </w:r>
    </w:p>
    <w:p w14:paraId="7A0D1B46" w14:textId="77777777" w:rsidR="009028E0" w:rsidRPr="004948B0" w:rsidRDefault="009028E0" w:rsidP="009028E0">
      <w:pPr>
        <w:rPr>
          <w:b/>
          <w:bCs/>
        </w:rPr>
      </w:pPr>
      <w:r w:rsidRPr="004948B0">
        <w:rPr>
          <w:b/>
          <w:bCs/>
        </w:rPr>
        <w:t xml:space="preserve">Si te están cobrando una deuda antigua, no basta con saber que alguna vez existió. También es importante revisar en qué estado está el cobro, si hubo demanda y qué situación jurídica tiene actualmente, porque esos detalles pueden cambiar mucho el análisis. </w:t>
      </w:r>
      <w:proofErr w:type="spellStart"/>
      <w:r w:rsidRPr="004948B0">
        <w:rPr>
          <w:b/>
          <w:bCs/>
        </w:rPr>
        <w:t>MinJusticia</w:t>
      </w:r>
      <w:proofErr w:type="spellEnd"/>
      <w:r w:rsidRPr="004948B0">
        <w:rPr>
          <w:b/>
          <w:bCs/>
        </w:rPr>
        <w:t xml:space="preserve"> contempla expresamente defensas del deudor frente a deudas vencidas o prescritas dentro del proceso.</w:t>
      </w:r>
    </w:p>
    <w:p w14:paraId="63DC53D3" w14:textId="77777777" w:rsidR="009028E0" w:rsidRPr="00BE237E" w:rsidRDefault="009028E0" w:rsidP="009028E0">
      <w:pPr>
        <w:rPr>
          <w:b/>
          <w:bCs/>
        </w:rPr>
      </w:pPr>
    </w:p>
    <w:p w14:paraId="1688A830" w14:textId="77777777" w:rsidR="009028E0" w:rsidRDefault="009028E0" w:rsidP="009028E0">
      <w:pPr>
        <w:numPr>
          <w:ilvl w:val="0"/>
          <w:numId w:val="2"/>
        </w:numPr>
      </w:pPr>
      <w:r w:rsidRPr="006F7D73">
        <w:t>¿La otra parte ya te demandó o solo hubo requerimientos?</w:t>
      </w:r>
    </w:p>
    <w:p w14:paraId="13A8E772" w14:textId="77777777" w:rsidR="009028E0" w:rsidRDefault="009028E0" w:rsidP="009028E0">
      <w:r w:rsidRPr="004948B0">
        <w:t xml:space="preserve">1. Si el usuario dice: </w:t>
      </w:r>
      <w:r w:rsidRPr="004948B0">
        <w:rPr>
          <w:b/>
          <w:bCs/>
        </w:rPr>
        <w:t>“solo hubo requerimientos”</w:t>
      </w:r>
      <w:r>
        <w:rPr>
          <w:b/>
          <w:bCs/>
        </w:rPr>
        <w:t xml:space="preserve"> </w:t>
      </w:r>
    </w:p>
    <w:p w14:paraId="51C3C81F" w14:textId="77777777" w:rsidR="009028E0" w:rsidRDefault="009028E0" w:rsidP="009028E0">
      <w:r w:rsidRPr="004948B0">
        <w:t>Entiendo. Si hasta ahora solo ha habido requerimientos o cobros directos, el caso todavía parece estar en una etapa previa a la judicialización. En este punto suele ser muy importante revisar qué soporte tiene la deuda, qué te están exigiendo exactamente y si ya hubo algún acuerdo o reconocimiento de pago. Antes de una demanda, incluso puede haber intentos de acuerdo entre las partes</w:t>
      </w:r>
      <w:r>
        <w:t xml:space="preserve"> </w:t>
      </w:r>
    </w:p>
    <w:p w14:paraId="5EE12095" w14:textId="77777777" w:rsidR="009028E0" w:rsidRDefault="009028E0" w:rsidP="009028E0">
      <w:r>
        <w:t>SI LA PARTE YA DEMANDÓ:</w:t>
      </w:r>
    </w:p>
    <w:p w14:paraId="7DABCD5D" w14:textId="77777777" w:rsidR="009028E0" w:rsidRDefault="009028E0" w:rsidP="009028E0">
      <w:r w:rsidRPr="004948B0">
        <w:t>Gracias. Si ya existe demanda o comunicación del juzgado, el caso debe revisarse con mucha más prioridad, porque ya no estamos solo frente a cobros o requerimientos, sino ante una actuación judicial formal. En ese escenario, los tiempos y la forma en que se responda sí pueden influir mucho en el manejo del asunto.</w:t>
      </w:r>
      <w:r>
        <w:t xml:space="preserve"> </w:t>
      </w:r>
    </w:p>
    <w:p w14:paraId="42F275CD" w14:textId="77777777" w:rsidR="009028E0" w:rsidRDefault="009028E0" w:rsidP="009028E0">
      <w:r>
        <w:t xml:space="preserve">SI LA PARTE NO DEMANDÓ: </w:t>
      </w:r>
    </w:p>
    <w:p w14:paraId="6A9E0D9D" w14:textId="77777777" w:rsidR="009028E0" w:rsidRDefault="009028E0" w:rsidP="009028E0">
      <w:r w:rsidRPr="004948B0">
        <w:t>Perfecto. Si aún no existe demanda, estamos en una etapa clave para revisar si la deuda está bien soportada, cómo te la están cobrando y qué tan sólido podría ser ese cobro. Esa valoración inicial puede ser muy importante antes de que el caso avance.</w:t>
      </w:r>
      <w:r>
        <w:t xml:space="preserve"> </w:t>
      </w:r>
    </w:p>
    <w:p w14:paraId="4C7D3F90" w14:textId="77777777" w:rsidR="009028E0" w:rsidRPr="004948B0" w:rsidRDefault="009028E0" w:rsidP="009028E0">
      <w:pPr>
        <w:pStyle w:val="Prrafodelista"/>
        <w:numPr>
          <w:ilvl w:val="0"/>
          <w:numId w:val="2"/>
        </w:numPr>
        <w:rPr>
          <w:b/>
          <w:bCs/>
        </w:rPr>
      </w:pPr>
      <w:r w:rsidRPr="004948B0">
        <w:t xml:space="preserve">Si el usuario dice: </w:t>
      </w:r>
      <w:r w:rsidRPr="004948B0">
        <w:rPr>
          <w:b/>
          <w:bCs/>
        </w:rPr>
        <w:t xml:space="preserve">“no sé si me demandaron” </w:t>
      </w:r>
    </w:p>
    <w:p w14:paraId="7BFC56FE" w14:textId="77777777" w:rsidR="009028E0" w:rsidRPr="006F7D73" w:rsidRDefault="009028E0" w:rsidP="009028E0">
      <w:r w:rsidRPr="004948B0">
        <w:t>Entiendo. A veces el usuario ha recibido mensajes, correos o documentos de cobro y no tiene claro si eso ya corresponde a una demanda formal. La diferencia es importante, porque no es lo mismo un requerimiento de pago que una notificación judicial. Si quieres, en la revisión inicial podemos ayudarte a identificar en qué etapa real está el caso.</w:t>
      </w:r>
    </w:p>
    <w:p w14:paraId="1AA24CC1" w14:textId="77777777" w:rsidR="009028E0" w:rsidRDefault="009028E0" w:rsidP="009028E0">
      <w:pPr>
        <w:numPr>
          <w:ilvl w:val="0"/>
          <w:numId w:val="2"/>
        </w:numPr>
      </w:pPr>
      <w:r w:rsidRPr="006F7D73">
        <w:t>¿Conoces desde cuándo ocurrió el incumplimiento o el problema?</w:t>
      </w:r>
    </w:p>
    <w:p w14:paraId="5F6752F7" w14:textId="77777777" w:rsidR="009028E0" w:rsidRPr="004948B0" w:rsidRDefault="009028E0" w:rsidP="009028E0">
      <w:pPr>
        <w:pStyle w:val="Prrafodelista"/>
        <w:numPr>
          <w:ilvl w:val="0"/>
          <w:numId w:val="3"/>
        </w:numPr>
        <w:rPr>
          <w:b/>
          <w:bCs/>
        </w:rPr>
      </w:pPr>
      <w:r w:rsidRPr="004948B0">
        <w:t xml:space="preserve">SI EL CASO ES POR </w:t>
      </w:r>
      <w:r w:rsidRPr="004948B0">
        <w:rPr>
          <w:b/>
          <w:bCs/>
        </w:rPr>
        <w:t xml:space="preserve">DEUDA </w:t>
      </w:r>
    </w:p>
    <w:p w14:paraId="19E6B92E" w14:textId="77777777" w:rsidR="009028E0" w:rsidRPr="004948B0" w:rsidRDefault="009028E0" w:rsidP="009028E0">
      <w:pPr>
        <w:pStyle w:val="Prrafodelista"/>
        <w:numPr>
          <w:ilvl w:val="0"/>
          <w:numId w:val="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948B0">
        <w:rPr>
          <w:rFonts w:ascii="Times New Roman" w:eastAsia="Times New Roman" w:hAnsi="Times New Roman" w:cs="Times New Roman"/>
          <w:b/>
          <w:bCs/>
          <w:kern w:val="0"/>
          <w:sz w:val="36"/>
          <w:szCs w:val="36"/>
          <w:lang w:eastAsia="es-CO"/>
          <w14:ligatures w14:val="none"/>
        </w:rPr>
        <w:t>Si el usuario responde con una fecha clara</w:t>
      </w:r>
    </w:p>
    <w:p w14:paraId="435ADF52" w14:textId="77777777" w:rsidR="009028E0" w:rsidRPr="004948B0" w:rsidRDefault="009028E0" w:rsidP="009028E0">
      <w:pPr>
        <w:pStyle w:val="Prrafodelista"/>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948B0">
        <w:rPr>
          <w:rFonts w:ascii="Times New Roman" w:eastAsia="Times New Roman" w:hAnsi="Times New Roman" w:cs="Times New Roman"/>
          <w:kern w:val="0"/>
          <w:lang w:eastAsia="es-CO"/>
          <w14:ligatures w14:val="none"/>
        </w:rPr>
        <w:t>Perfecto. Tener identificada la fecha ayuda bastante, porque permite ubicar mejor el origen del problema, la etapa del cobro y la documentación que conviene revisar.</w:t>
      </w:r>
    </w:p>
    <w:p w14:paraId="10361CD1" w14:textId="77777777" w:rsidR="009028E0" w:rsidRPr="004948B0" w:rsidRDefault="009028E0" w:rsidP="009028E0">
      <w:pPr>
        <w:pStyle w:val="Prrafodelista"/>
        <w:numPr>
          <w:ilvl w:val="0"/>
          <w:numId w:val="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948B0">
        <w:rPr>
          <w:rFonts w:ascii="Times New Roman" w:eastAsia="Times New Roman" w:hAnsi="Times New Roman" w:cs="Times New Roman"/>
          <w:b/>
          <w:bCs/>
          <w:kern w:val="0"/>
          <w:sz w:val="36"/>
          <w:szCs w:val="36"/>
          <w:lang w:eastAsia="es-CO"/>
          <w14:ligatures w14:val="none"/>
        </w:rPr>
        <w:t>Si el usuario no sabe la fecha exacta</w:t>
      </w:r>
    </w:p>
    <w:p w14:paraId="06FC311B" w14:textId="77777777" w:rsidR="009028E0" w:rsidRPr="004948B0" w:rsidRDefault="009028E0" w:rsidP="009028E0">
      <w:pPr>
        <w:pStyle w:val="Prrafodelista"/>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948B0">
        <w:rPr>
          <w:rFonts w:ascii="Times New Roman" w:eastAsia="Times New Roman" w:hAnsi="Times New Roman" w:cs="Times New Roman"/>
          <w:kern w:val="0"/>
          <w:lang w:eastAsia="es-CO"/>
          <w14:ligatures w14:val="none"/>
        </w:rPr>
        <w:t xml:space="preserve">No te preocupes. Aunque no tengas el día exacto, sí es útil saber un aproximado, por </w:t>
      </w:r>
      <w:proofErr w:type="gramStart"/>
      <w:r w:rsidRPr="004948B0">
        <w:rPr>
          <w:rFonts w:ascii="Times New Roman" w:eastAsia="Times New Roman" w:hAnsi="Times New Roman" w:cs="Times New Roman"/>
          <w:kern w:val="0"/>
          <w:lang w:eastAsia="es-CO"/>
          <w14:ligatures w14:val="none"/>
        </w:rPr>
        <w:t>ejemplo</w:t>
      </w:r>
      <w:proofErr w:type="gramEnd"/>
      <w:r w:rsidRPr="004948B0">
        <w:rPr>
          <w:rFonts w:ascii="Times New Roman" w:eastAsia="Times New Roman" w:hAnsi="Times New Roman" w:cs="Times New Roman"/>
          <w:kern w:val="0"/>
          <w:lang w:eastAsia="es-CO"/>
          <w14:ligatures w14:val="none"/>
        </w:rPr>
        <w:t xml:space="preserve"> el mes, el año o el momento en que dejó de pagarse, porque eso ayuda a entender mejor el estado del caso.</w:t>
      </w:r>
    </w:p>
    <w:p w14:paraId="13F48E9C" w14:textId="77777777" w:rsidR="009028E0" w:rsidRDefault="009028E0" w:rsidP="009028E0">
      <w:pPr>
        <w:rPr>
          <w:b/>
          <w:bCs/>
        </w:rPr>
      </w:pPr>
      <w:r>
        <w:lastRenderedPageBreak/>
        <w:t xml:space="preserve"> </w:t>
      </w:r>
      <w:r w:rsidRPr="004948B0">
        <w:t xml:space="preserve">2. SI EL CASO ES POR </w:t>
      </w:r>
      <w:r w:rsidRPr="004948B0">
        <w:rPr>
          <w:b/>
          <w:bCs/>
        </w:rPr>
        <w:t>INCUMPLIMIENTO</w:t>
      </w:r>
      <w:r>
        <w:rPr>
          <w:b/>
          <w:bCs/>
        </w:rPr>
        <w:t xml:space="preserve">: </w:t>
      </w:r>
      <w:r w:rsidRPr="004948B0">
        <w:rPr>
          <w:b/>
          <w:bCs/>
        </w:rPr>
        <w:t>En temas de incumplimiento, la fecha es clave porque no es lo mismo un problema reciente que una situación que viene de tiempo atrás. También ayuda a identificar si hubo requerimientos, comunicaciones o intentos previos de solución.</w:t>
      </w:r>
      <w:r>
        <w:rPr>
          <w:b/>
          <w:bCs/>
        </w:rPr>
        <w:t xml:space="preserve"> </w:t>
      </w:r>
    </w:p>
    <w:p w14:paraId="280FBA2F" w14:textId="77777777" w:rsidR="009028E0" w:rsidRDefault="009028E0" w:rsidP="009028E0">
      <w:pPr>
        <w:rPr>
          <w:b/>
          <w:bCs/>
        </w:rPr>
      </w:pPr>
    </w:p>
    <w:p w14:paraId="7E6669CC" w14:textId="77777777" w:rsidR="009028E0" w:rsidRPr="004948B0" w:rsidRDefault="009028E0" w:rsidP="009028E0">
      <w:pPr>
        <w:rPr>
          <w:b/>
          <w:bCs/>
        </w:rPr>
      </w:pPr>
      <w:r w:rsidRPr="004948B0">
        <w:rPr>
          <w:b/>
          <w:bCs/>
        </w:rPr>
        <w:t>Si responde con claridad</w:t>
      </w:r>
    </w:p>
    <w:p w14:paraId="39F5B750" w14:textId="77777777" w:rsidR="009028E0" w:rsidRPr="004948B0" w:rsidRDefault="009028E0" w:rsidP="009028E0">
      <w:r w:rsidRPr="004948B0">
        <w:t>Gracias. Esa referencia temporal ayuda mucho a revisar el contexto del incumplimiento y a entender mejor cómo evolucionó el conflicto.</w:t>
      </w:r>
    </w:p>
    <w:p w14:paraId="228649D0" w14:textId="77777777" w:rsidR="009028E0" w:rsidRPr="004948B0" w:rsidRDefault="009028E0" w:rsidP="009028E0">
      <w:pPr>
        <w:rPr>
          <w:b/>
          <w:bCs/>
        </w:rPr>
      </w:pPr>
      <w:r w:rsidRPr="004948B0">
        <w:rPr>
          <w:b/>
          <w:bCs/>
        </w:rPr>
        <w:t>Si responde de forma vaga</w:t>
      </w:r>
    </w:p>
    <w:p w14:paraId="14CA6A8F" w14:textId="77777777" w:rsidR="009028E0" w:rsidRPr="004948B0" w:rsidRDefault="009028E0" w:rsidP="009028E0">
      <w:r w:rsidRPr="004948B0">
        <w:t>Entiendo. Aunque no tengas la fecha exacta, es útil saber si fue hace días, meses o años, o si hubo un momento concreto en que la otra parte dejó de cumplir.</w:t>
      </w:r>
    </w:p>
    <w:p w14:paraId="3466BA0E" w14:textId="77777777" w:rsidR="009028E0" w:rsidRPr="004948B0" w:rsidRDefault="009028E0" w:rsidP="009028E0">
      <w:pPr>
        <w:pStyle w:val="Prrafodelista"/>
        <w:numPr>
          <w:ilvl w:val="0"/>
          <w:numId w:val="1"/>
        </w:numPr>
        <w:rPr>
          <w:b/>
          <w:bCs/>
        </w:rPr>
      </w:pPr>
      <w:r w:rsidRPr="004948B0">
        <w:t xml:space="preserve">SI EL CASO ES POR </w:t>
      </w:r>
      <w:r w:rsidRPr="004948B0">
        <w:rPr>
          <w:b/>
          <w:bCs/>
        </w:rPr>
        <w:t xml:space="preserve">CONTRATO </w:t>
      </w:r>
    </w:p>
    <w:p w14:paraId="63FC7736" w14:textId="77777777" w:rsidR="009028E0" w:rsidRPr="004948B0" w:rsidRDefault="009028E0" w:rsidP="009028E0">
      <w:pPr>
        <w:pStyle w:val="Prrafodelista"/>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948B0">
        <w:rPr>
          <w:rFonts w:ascii="Times New Roman" w:eastAsia="Times New Roman" w:hAnsi="Times New Roman" w:cs="Times New Roman"/>
          <w:b/>
          <w:bCs/>
          <w:kern w:val="0"/>
          <w:sz w:val="36"/>
          <w:szCs w:val="36"/>
          <w:lang w:eastAsia="es-CO"/>
          <w14:ligatures w14:val="none"/>
        </w:rPr>
        <w:t>Si el usuario sí conoce la fecha</w:t>
      </w:r>
    </w:p>
    <w:p w14:paraId="6776416F" w14:textId="77777777" w:rsidR="009028E0" w:rsidRPr="004948B0" w:rsidRDefault="009028E0" w:rsidP="009028E0">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948B0">
        <w:rPr>
          <w:rFonts w:ascii="Times New Roman" w:eastAsia="Times New Roman" w:hAnsi="Times New Roman" w:cs="Times New Roman"/>
          <w:kern w:val="0"/>
          <w:lang w:eastAsia="es-CO"/>
          <w14:ligatures w14:val="none"/>
        </w:rPr>
        <w:t>Perfecto. Eso permite revisar con más claridad en qué etapa del contrato surgió el problema y qué antecedentes podrían ser relevantes.</w:t>
      </w:r>
    </w:p>
    <w:p w14:paraId="3EB931F7" w14:textId="77777777" w:rsidR="009028E0" w:rsidRPr="004948B0" w:rsidRDefault="009028E0" w:rsidP="009028E0">
      <w:pPr>
        <w:pStyle w:val="Prrafodelista"/>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948B0">
        <w:rPr>
          <w:rFonts w:ascii="Times New Roman" w:eastAsia="Times New Roman" w:hAnsi="Times New Roman" w:cs="Times New Roman"/>
          <w:b/>
          <w:bCs/>
          <w:kern w:val="0"/>
          <w:sz w:val="36"/>
          <w:szCs w:val="36"/>
          <w:lang w:eastAsia="es-CO"/>
          <w14:ligatures w14:val="none"/>
        </w:rPr>
        <w:t>Si no la conoce bien</w:t>
      </w:r>
    </w:p>
    <w:p w14:paraId="61BEA71F" w14:textId="77777777" w:rsidR="009028E0" w:rsidRDefault="009028E0" w:rsidP="009028E0">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4948B0">
        <w:rPr>
          <w:rFonts w:ascii="Times New Roman" w:eastAsia="Times New Roman" w:hAnsi="Times New Roman" w:cs="Times New Roman"/>
          <w:kern w:val="0"/>
          <w:lang w:eastAsia="es-CO"/>
          <w14:ligatures w14:val="none"/>
        </w:rPr>
        <w:t xml:space="preserve">No hay problema. Aun con un tiempo aproximado puede hacerse una lectura inicial, por </w:t>
      </w:r>
      <w:proofErr w:type="gramStart"/>
      <w:r w:rsidRPr="004948B0">
        <w:rPr>
          <w:rFonts w:ascii="Times New Roman" w:eastAsia="Times New Roman" w:hAnsi="Times New Roman" w:cs="Times New Roman"/>
          <w:kern w:val="0"/>
          <w:lang w:eastAsia="es-CO"/>
          <w14:ligatures w14:val="none"/>
        </w:rPr>
        <w:t>ejemplo</w:t>
      </w:r>
      <w:proofErr w:type="gramEnd"/>
      <w:r w:rsidRPr="004948B0">
        <w:rPr>
          <w:rFonts w:ascii="Times New Roman" w:eastAsia="Times New Roman" w:hAnsi="Times New Roman" w:cs="Times New Roman"/>
          <w:kern w:val="0"/>
          <w:lang w:eastAsia="es-CO"/>
          <w14:ligatures w14:val="none"/>
        </w:rPr>
        <w:t xml:space="preserve"> si el conflicto empezó al firmar, al ejecutar o al terminar el contrato.</w:t>
      </w:r>
    </w:p>
    <w:p w14:paraId="6A1E3AA8" w14:textId="77777777" w:rsidR="009028E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kern w:val="0"/>
          <w:lang w:eastAsia="es-CO"/>
          <w14:ligatures w14:val="none"/>
        </w:rPr>
        <w:t xml:space="preserve">4. SI EL CASO ES POR </w:t>
      </w:r>
      <w:r w:rsidRPr="004948B0">
        <w:rPr>
          <w:rFonts w:ascii="Times New Roman" w:eastAsia="Times New Roman" w:hAnsi="Times New Roman" w:cs="Times New Roman"/>
          <w:b/>
          <w:bCs/>
          <w:kern w:val="0"/>
          <w:lang w:eastAsia="es-CO"/>
          <w14:ligatures w14:val="none"/>
        </w:rPr>
        <w:t>RESPONSABILIDAD CIVIL</w:t>
      </w:r>
      <w:r>
        <w:rPr>
          <w:rFonts w:ascii="Times New Roman" w:eastAsia="Times New Roman" w:hAnsi="Times New Roman" w:cs="Times New Roman"/>
          <w:b/>
          <w:bCs/>
          <w:kern w:val="0"/>
          <w:lang w:eastAsia="es-CO"/>
          <w14:ligatures w14:val="none"/>
        </w:rPr>
        <w:t xml:space="preserve"> </w:t>
      </w:r>
    </w:p>
    <w:p w14:paraId="24BD3C8A"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b/>
          <w:bCs/>
          <w:kern w:val="0"/>
          <w:lang w:eastAsia="es-CO"/>
          <w14:ligatures w14:val="none"/>
        </w:rPr>
        <w:t>Si responde con fecha</w:t>
      </w:r>
    </w:p>
    <w:p w14:paraId="0AC83721"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b/>
          <w:bCs/>
          <w:kern w:val="0"/>
          <w:lang w:eastAsia="es-CO"/>
          <w14:ligatures w14:val="none"/>
        </w:rPr>
        <w:t>Gracias. Tener ubicado cuándo ocurrió el hecho ayuda a revisar con más orden los soportes, las pruebas y la evolución de los perjuicios.</w:t>
      </w:r>
    </w:p>
    <w:p w14:paraId="3DF79AEB"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b/>
          <w:bCs/>
          <w:kern w:val="0"/>
          <w:lang w:eastAsia="es-CO"/>
          <w14:ligatures w14:val="none"/>
        </w:rPr>
        <w:t>Si no responde con exactitud</w:t>
      </w:r>
    </w:p>
    <w:p w14:paraId="5EFF1079"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b/>
          <w:bCs/>
          <w:kern w:val="0"/>
          <w:lang w:eastAsia="es-CO"/>
          <w14:ligatures w14:val="none"/>
        </w:rPr>
        <w:t>Entiendo. Aunque no tengas el día exacto, sí sirve saber un aproximado o si fue un hecho puntual o una afectación que se fue desarrollando con el tiempo.</w:t>
      </w:r>
    </w:p>
    <w:p w14:paraId="7A27C965" w14:textId="77777777" w:rsidR="009028E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b/>
          <w:bCs/>
          <w:kern w:val="0"/>
          <w:lang w:eastAsia="es-CO"/>
          <w14:ligatures w14:val="none"/>
        </w:rPr>
        <w:t xml:space="preserve"> </w:t>
      </w:r>
      <w:r w:rsidRPr="004948B0">
        <w:rPr>
          <w:rFonts w:ascii="Times New Roman" w:eastAsia="Times New Roman" w:hAnsi="Times New Roman" w:cs="Times New Roman"/>
          <w:b/>
          <w:bCs/>
          <w:kern w:val="0"/>
          <w:lang w:eastAsia="es-CO"/>
          <w14:ligatures w14:val="none"/>
        </w:rPr>
        <w:t>5. SI EL CASO ES POR PERTENENCIA</w:t>
      </w:r>
      <w:r>
        <w:rPr>
          <w:rFonts w:ascii="Times New Roman" w:eastAsia="Times New Roman" w:hAnsi="Times New Roman" w:cs="Times New Roman"/>
          <w:b/>
          <w:bCs/>
          <w:kern w:val="0"/>
          <w:lang w:eastAsia="es-CO"/>
          <w14:ligatures w14:val="none"/>
        </w:rPr>
        <w:t xml:space="preserve"> </w:t>
      </w:r>
    </w:p>
    <w:p w14:paraId="636626EB"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b/>
          <w:bCs/>
          <w:kern w:val="0"/>
          <w:lang w:eastAsia="es-CO"/>
          <w14:ligatures w14:val="none"/>
        </w:rPr>
        <w:t>Si el usuario sí sabe desde cuándo</w:t>
      </w:r>
    </w:p>
    <w:p w14:paraId="60EFEFB1"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48B0">
        <w:rPr>
          <w:rFonts w:ascii="Times New Roman" w:eastAsia="Times New Roman" w:hAnsi="Times New Roman" w:cs="Times New Roman"/>
          <w:kern w:val="0"/>
          <w:lang w:eastAsia="es-CO"/>
          <w14:ligatures w14:val="none"/>
        </w:rPr>
        <w:t>Perfecto. Ese dato es muy relevante porque ayuda a ubicar la antigüedad de la posesión y a revisar si existe una base inicial para estudiar el caso.</w:t>
      </w:r>
    </w:p>
    <w:p w14:paraId="6FCB4FD6"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48B0">
        <w:rPr>
          <w:rFonts w:ascii="Times New Roman" w:eastAsia="Times New Roman" w:hAnsi="Times New Roman" w:cs="Times New Roman"/>
          <w:b/>
          <w:bCs/>
          <w:kern w:val="0"/>
          <w:lang w:eastAsia="es-CO"/>
          <w14:ligatures w14:val="none"/>
        </w:rPr>
        <w:t>Si no lo sabe con precisión</w:t>
      </w:r>
    </w:p>
    <w:p w14:paraId="65C2AC37" w14:textId="77777777" w:rsidR="009028E0" w:rsidRPr="004948B0" w:rsidRDefault="009028E0" w:rsidP="009028E0">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48B0">
        <w:rPr>
          <w:rFonts w:ascii="Times New Roman" w:eastAsia="Times New Roman" w:hAnsi="Times New Roman" w:cs="Times New Roman"/>
          <w:kern w:val="0"/>
          <w:lang w:eastAsia="es-CO"/>
          <w14:ligatures w14:val="none"/>
        </w:rPr>
        <w:lastRenderedPageBreak/>
        <w:t>No te preocupes. Aun si no tienes la fecha exacta, sí es útil saber hace cuántos años aproximadamente estás en esa situación o desde cuándo comenzaste a poseer el bien.</w:t>
      </w:r>
    </w:p>
    <w:p w14:paraId="7855B456" w14:textId="77777777" w:rsidR="009028E0" w:rsidRDefault="009028E0" w:rsidP="009028E0">
      <w:pPr>
        <w:numPr>
          <w:ilvl w:val="0"/>
          <w:numId w:val="2"/>
        </w:numPr>
      </w:pPr>
      <w:r w:rsidRPr="006F7D73">
        <w:t>¿Buscas cobrar, defenderte, conciliar o demandar?</w:t>
      </w:r>
    </w:p>
    <w:p w14:paraId="0AF438D6" w14:textId="77777777" w:rsidR="009028E0" w:rsidRPr="004948B0" w:rsidRDefault="009028E0" w:rsidP="009028E0">
      <w:pPr>
        <w:pStyle w:val="Prrafodelista"/>
        <w:numPr>
          <w:ilvl w:val="0"/>
          <w:numId w:val="4"/>
        </w:numPr>
        <w:rPr>
          <w:b/>
          <w:bCs/>
        </w:rPr>
      </w:pPr>
      <w:r w:rsidRPr="004948B0">
        <w:t xml:space="preserve">SI EL USUARIO DICE: </w:t>
      </w:r>
      <w:r w:rsidRPr="004948B0">
        <w:rPr>
          <w:b/>
          <w:bCs/>
        </w:rPr>
        <w:t xml:space="preserve">COBRAR </w:t>
      </w:r>
    </w:p>
    <w:p w14:paraId="56352B4E" w14:textId="77777777" w:rsidR="009028E0" w:rsidRDefault="009028E0" w:rsidP="009028E0">
      <w:pPr>
        <w:pStyle w:val="NormalWeb"/>
        <w:ind w:left="720"/>
      </w:pPr>
      <w:r>
        <w:t xml:space="preserve">Entiendo. Si lo que buscas es cobrar, lo primero es identificar </w:t>
      </w:r>
      <w:r>
        <w:rPr>
          <w:rStyle w:val="Textoennegrita"/>
          <w:rFonts w:eastAsiaTheme="majorEastAsia"/>
        </w:rPr>
        <w:t>qué tipo de obligación existe</w:t>
      </w:r>
      <w:r>
        <w:t xml:space="preserve">, </w:t>
      </w:r>
      <w:r>
        <w:rPr>
          <w:rStyle w:val="Textoennegrita"/>
          <w:rFonts w:eastAsiaTheme="majorEastAsia"/>
        </w:rPr>
        <w:t>con qué documentos se puede respaldar</w:t>
      </w:r>
      <w:r>
        <w:t xml:space="preserve"> y </w:t>
      </w:r>
      <w:r>
        <w:rPr>
          <w:rStyle w:val="Textoennegrita"/>
          <w:rFonts w:eastAsiaTheme="majorEastAsia"/>
        </w:rPr>
        <w:t>en qué etapa está el incumplimiento</w:t>
      </w:r>
      <w:r>
        <w:t>, porque no todos los cobros se manejan igual.</w:t>
      </w:r>
    </w:p>
    <w:p w14:paraId="50CB26B4" w14:textId="77777777" w:rsidR="009028E0" w:rsidRDefault="009028E0" w:rsidP="009028E0">
      <w:pPr>
        <w:pStyle w:val="NormalWeb"/>
        <w:ind w:left="720"/>
      </w:pPr>
      <w:r>
        <w:t xml:space="preserve">No es lo mismo una deuda respaldada por un </w:t>
      </w:r>
      <w:r>
        <w:rPr>
          <w:rStyle w:val="Textoennegrita"/>
          <w:rFonts w:eastAsiaTheme="majorEastAsia"/>
        </w:rPr>
        <w:t>pagaré, letra, factura, acuerdo de pago o acta de conciliación</w:t>
      </w:r>
      <w:r>
        <w:t xml:space="preserve">, que un cobro basado solo en </w:t>
      </w:r>
      <w:r>
        <w:rPr>
          <w:rStyle w:val="Textoennegrita"/>
          <w:rFonts w:eastAsiaTheme="majorEastAsia"/>
        </w:rPr>
        <w:t>mensajes, consignaciones o conversaciones</w:t>
      </w:r>
      <w:r>
        <w:t xml:space="preserve">. Esa diferencia puede cambiar bastante la fuerza jurídica del caso y la forma en que debe revisarse. </w:t>
      </w:r>
      <w:proofErr w:type="spellStart"/>
      <w:r>
        <w:t>MinJusticia</w:t>
      </w:r>
      <w:proofErr w:type="spellEnd"/>
      <w:r>
        <w:t xml:space="preserve"> explica que, para cobrar forzadamente una deuda, puede acudirse a una demanda ante juez civil o de pequeñas causas, y también señala que antes del proceso pueden intentarse acuerdos de pago. </w:t>
      </w:r>
    </w:p>
    <w:p w14:paraId="1C98994A" w14:textId="77777777" w:rsidR="009028E0" w:rsidRDefault="009028E0" w:rsidP="009028E0">
      <w:r w:rsidRPr="00285A9C">
        <w:t>¿La deuda está respaldada por pagaré, letra, contrato, factura, acuerdo firmado o solo por mensajes, consignaciones o conversaciones?</w:t>
      </w:r>
      <w:r>
        <w:t xml:space="preserve"> </w:t>
      </w:r>
    </w:p>
    <w:p w14:paraId="253D73D1" w14:textId="77777777" w:rsidR="009028E0" w:rsidRPr="00285A9C" w:rsidRDefault="009028E0" w:rsidP="009028E0">
      <w:pPr>
        <w:rPr>
          <w:b/>
          <w:bCs/>
        </w:rPr>
      </w:pPr>
      <w:r w:rsidRPr="00285A9C">
        <w:rPr>
          <w:b/>
          <w:bCs/>
        </w:rPr>
        <w:t>1. soporte fuerte</w:t>
      </w:r>
    </w:p>
    <w:p w14:paraId="4190DACA" w14:textId="77777777" w:rsidR="009028E0" w:rsidRPr="00285A9C" w:rsidRDefault="009028E0" w:rsidP="009028E0">
      <w:proofErr w:type="gramStart"/>
      <w:r w:rsidRPr="00285A9C">
        <w:t>Como</w:t>
      </w:r>
      <w:proofErr w:type="gramEnd"/>
      <w:r w:rsidRPr="00285A9C">
        <w:t xml:space="preserve"> por ejemplo:</w:t>
      </w:r>
    </w:p>
    <w:p w14:paraId="6D264442" w14:textId="77777777" w:rsidR="009028E0" w:rsidRPr="00285A9C" w:rsidRDefault="009028E0" w:rsidP="009028E0">
      <w:pPr>
        <w:numPr>
          <w:ilvl w:val="0"/>
          <w:numId w:val="5"/>
        </w:numPr>
      </w:pPr>
      <w:r w:rsidRPr="00285A9C">
        <w:t xml:space="preserve">pagaré </w:t>
      </w:r>
    </w:p>
    <w:p w14:paraId="70157FC0" w14:textId="77777777" w:rsidR="009028E0" w:rsidRPr="00285A9C" w:rsidRDefault="009028E0" w:rsidP="009028E0">
      <w:pPr>
        <w:numPr>
          <w:ilvl w:val="0"/>
          <w:numId w:val="5"/>
        </w:numPr>
      </w:pPr>
      <w:r w:rsidRPr="00285A9C">
        <w:t xml:space="preserve">letra de cambio </w:t>
      </w:r>
    </w:p>
    <w:p w14:paraId="03D2D89F" w14:textId="77777777" w:rsidR="009028E0" w:rsidRPr="00285A9C" w:rsidRDefault="009028E0" w:rsidP="009028E0">
      <w:pPr>
        <w:numPr>
          <w:ilvl w:val="0"/>
          <w:numId w:val="5"/>
        </w:numPr>
      </w:pPr>
      <w:r w:rsidRPr="00285A9C">
        <w:t xml:space="preserve">factura </w:t>
      </w:r>
    </w:p>
    <w:p w14:paraId="4ACD0695" w14:textId="77777777" w:rsidR="009028E0" w:rsidRPr="00285A9C" w:rsidRDefault="009028E0" w:rsidP="009028E0">
      <w:pPr>
        <w:numPr>
          <w:ilvl w:val="0"/>
          <w:numId w:val="5"/>
        </w:numPr>
      </w:pPr>
      <w:r w:rsidRPr="00285A9C">
        <w:t xml:space="preserve">acta de conciliación </w:t>
      </w:r>
    </w:p>
    <w:p w14:paraId="36824C29" w14:textId="77777777" w:rsidR="009028E0" w:rsidRPr="00285A9C" w:rsidRDefault="009028E0" w:rsidP="009028E0">
      <w:pPr>
        <w:numPr>
          <w:ilvl w:val="0"/>
          <w:numId w:val="5"/>
        </w:numPr>
      </w:pPr>
      <w:r w:rsidRPr="00285A9C">
        <w:t xml:space="preserve">acuerdo de pago firmado </w:t>
      </w:r>
    </w:p>
    <w:p w14:paraId="3FB0860E" w14:textId="77777777" w:rsidR="009028E0" w:rsidRPr="00285A9C" w:rsidRDefault="009028E0" w:rsidP="009028E0">
      <w:pPr>
        <w:numPr>
          <w:ilvl w:val="0"/>
          <w:numId w:val="5"/>
        </w:numPr>
      </w:pPr>
      <w:r w:rsidRPr="00285A9C">
        <w:t xml:space="preserve">ciertos contratos que prestan mérito ejecutivo </w:t>
      </w:r>
    </w:p>
    <w:p w14:paraId="721393A9" w14:textId="77777777" w:rsidR="009028E0" w:rsidRPr="00285A9C" w:rsidRDefault="009028E0" w:rsidP="009028E0">
      <w:proofErr w:type="spellStart"/>
      <w:r w:rsidRPr="00285A9C">
        <w:t>MinJusticia</w:t>
      </w:r>
      <w:proofErr w:type="spellEnd"/>
      <w:r w:rsidRPr="00285A9C">
        <w:t xml:space="preserve"> explica que para cobrar una deuda pueden servir como </w:t>
      </w:r>
      <w:r w:rsidRPr="00285A9C">
        <w:rPr>
          <w:b/>
          <w:bCs/>
        </w:rPr>
        <w:t>título ejecutivo</w:t>
      </w:r>
      <w:r w:rsidRPr="00285A9C">
        <w:t xml:space="preserve"> documentos como letras, pagarés, sentencias, actas de conciliación, acuerdos de pago, ciertos contratos y otros documentos que contengan una obligación clara, expresa y exigible. </w:t>
      </w:r>
    </w:p>
    <w:p w14:paraId="7414ACA8" w14:textId="77777777" w:rsidR="009028E0" w:rsidRPr="00285A9C" w:rsidRDefault="009028E0" w:rsidP="009028E0">
      <w:pPr>
        <w:rPr>
          <w:b/>
          <w:bCs/>
        </w:rPr>
      </w:pPr>
      <w:r>
        <w:t xml:space="preserve"> </w:t>
      </w:r>
      <w:r w:rsidRPr="00285A9C">
        <w:rPr>
          <w:b/>
          <w:bCs/>
        </w:rPr>
        <w:t>1. SI EL USUARIO DICE: PAGARÉ</w:t>
      </w:r>
    </w:p>
    <w:p w14:paraId="5830A962" w14:textId="77777777" w:rsidR="009028E0" w:rsidRPr="00285A9C" w:rsidRDefault="009028E0" w:rsidP="009028E0">
      <w:pPr>
        <w:rPr>
          <w:b/>
          <w:bCs/>
        </w:rPr>
      </w:pPr>
      <w:r w:rsidRPr="00285A9C">
        <w:rPr>
          <w:b/>
          <w:bCs/>
        </w:rPr>
        <w:t>Qué puede decir el agente</w:t>
      </w:r>
    </w:p>
    <w:p w14:paraId="5DDEF449" w14:textId="77777777" w:rsidR="009028E0" w:rsidRPr="00285A9C" w:rsidRDefault="009028E0" w:rsidP="009028E0">
      <w:r w:rsidRPr="00285A9C">
        <w:lastRenderedPageBreak/>
        <w:t xml:space="preserve">Si la deuda está respaldada por pagaré, eso normalmente le da un soporte jurídico más fuerte al cobro, porque este tipo de documento suele contener una obligación de pago clara. En estos casos, la revisión se enfoca mucho en el documento, su contenido y el estado actual del incumplimiento. </w:t>
      </w:r>
      <w:proofErr w:type="spellStart"/>
      <w:r w:rsidRPr="00285A9C">
        <w:t>MinJusticia</w:t>
      </w:r>
      <w:proofErr w:type="spellEnd"/>
      <w:r w:rsidRPr="00285A9C">
        <w:t xml:space="preserve"> incluye el pagaré entre los documentos que pueden servir para exigir judicialmente una deuda</w:t>
      </w:r>
    </w:p>
    <w:p w14:paraId="4D4E6CA2" w14:textId="77777777" w:rsidR="009028E0" w:rsidRPr="00285A9C" w:rsidRDefault="009028E0" w:rsidP="009028E0">
      <w:pPr>
        <w:rPr>
          <w:b/>
          <w:bCs/>
        </w:rPr>
      </w:pPr>
      <w:r>
        <w:t xml:space="preserve"> </w:t>
      </w:r>
      <w:r w:rsidRPr="00285A9C">
        <w:rPr>
          <w:b/>
          <w:bCs/>
        </w:rPr>
        <w:t>2. SI EL USUARIO DICE: LETRA DE CAMBIO</w:t>
      </w:r>
    </w:p>
    <w:p w14:paraId="54AA7411" w14:textId="77777777" w:rsidR="009028E0" w:rsidRPr="00285A9C" w:rsidRDefault="009028E0" w:rsidP="009028E0">
      <w:pPr>
        <w:rPr>
          <w:b/>
          <w:bCs/>
        </w:rPr>
      </w:pPr>
      <w:r w:rsidRPr="00285A9C">
        <w:rPr>
          <w:b/>
          <w:bCs/>
        </w:rPr>
        <w:t>Qué puede decir el agente</w:t>
      </w:r>
    </w:p>
    <w:p w14:paraId="2A339BA0" w14:textId="77777777" w:rsidR="009028E0" w:rsidRPr="00285A9C" w:rsidRDefault="009028E0" w:rsidP="009028E0">
      <w:r w:rsidRPr="00285A9C">
        <w:t xml:space="preserve">Cuando existe una letra de cambio, también estamos frente a un soporte que puede tener una fuerza importante para el cobro. Lo relevante ya no es solo que exista la deuda, sino revisar cómo está diligenciada, si está vencida y qué etapa tiene el incumplimiento. </w:t>
      </w:r>
      <w:proofErr w:type="spellStart"/>
      <w:r w:rsidRPr="00285A9C">
        <w:t>MinJusticia</w:t>
      </w:r>
      <w:proofErr w:type="spellEnd"/>
      <w:r w:rsidRPr="00285A9C">
        <w:t xml:space="preserve"> trata la letra de cambio como uno de los documentos que pueden respaldar el cobro judicial.</w:t>
      </w:r>
    </w:p>
    <w:p w14:paraId="18E60EBC" w14:textId="77777777" w:rsidR="009028E0" w:rsidRPr="00285A9C" w:rsidRDefault="009028E0" w:rsidP="009028E0">
      <w:pPr>
        <w:rPr>
          <w:b/>
          <w:bCs/>
        </w:rPr>
      </w:pPr>
      <w:r>
        <w:t xml:space="preserve"> </w:t>
      </w:r>
      <w:r w:rsidRPr="00285A9C">
        <w:rPr>
          <w:b/>
          <w:bCs/>
        </w:rPr>
        <w:t>3. SI EL USUARIO DICE: CONTRATO</w:t>
      </w:r>
    </w:p>
    <w:p w14:paraId="4CD01252" w14:textId="77777777" w:rsidR="009028E0" w:rsidRPr="00285A9C" w:rsidRDefault="009028E0" w:rsidP="009028E0">
      <w:pPr>
        <w:rPr>
          <w:b/>
          <w:bCs/>
        </w:rPr>
      </w:pPr>
      <w:r w:rsidRPr="00285A9C">
        <w:rPr>
          <w:b/>
          <w:bCs/>
        </w:rPr>
        <w:t>Qué puede decir el agente</w:t>
      </w:r>
    </w:p>
    <w:p w14:paraId="655BAD54" w14:textId="77777777" w:rsidR="009028E0" w:rsidRPr="00285A9C" w:rsidRDefault="009028E0" w:rsidP="009028E0">
      <w:r w:rsidRPr="00285A9C">
        <w:t xml:space="preserve">Si la deuda nace de un contrato, el análisis depende mucho de lo que quedó pactado, de cómo se ejecutó y de si el incumplimiento se puede acreditar con claridad. No todos los contratos sirven </w:t>
      </w:r>
      <w:proofErr w:type="gramStart"/>
      <w:r w:rsidRPr="00285A9C">
        <w:t>igual</w:t>
      </w:r>
      <w:proofErr w:type="gramEnd"/>
      <w:r w:rsidRPr="00285A9C">
        <w:t xml:space="preserve"> para exigir un pago; por eso, el documento debe revisarse con detalle. </w:t>
      </w:r>
      <w:proofErr w:type="spellStart"/>
      <w:r w:rsidRPr="00285A9C">
        <w:t>MinJusticia</w:t>
      </w:r>
      <w:proofErr w:type="spellEnd"/>
      <w:r w:rsidRPr="00285A9C">
        <w:t xml:space="preserve"> menciona que ciertos contratos pueden respaldar el cobro cuando contienen obligaciones claras. </w:t>
      </w:r>
    </w:p>
    <w:p w14:paraId="09154BAE" w14:textId="77777777" w:rsidR="009028E0" w:rsidRPr="00285A9C" w:rsidRDefault="009028E0" w:rsidP="009028E0">
      <w:pPr>
        <w:rPr>
          <w:b/>
          <w:bCs/>
        </w:rPr>
      </w:pPr>
      <w:r>
        <w:t xml:space="preserve"> </w:t>
      </w:r>
      <w:r w:rsidRPr="00285A9C">
        <w:rPr>
          <w:b/>
          <w:bCs/>
        </w:rPr>
        <w:t>4. SI EL USUARIO DICE: FACTURA</w:t>
      </w:r>
    </w:p>
    <w:p w14:paraId="110515B9" w14:textId="77777777" w:rsidR="009028E0" w:rsidRPr="00285A9C" w:rsidRDefault="009028E0" w:rsidP="009028E0">
      <w:pPr>
        <w:rPr>
          <w:b/>
          <w:bCs/>
        </w:rPr>
      </w:pPr>
      <w:r w:rsidRPr="00285A9C">
        <w:rPr>
          <w:b/>
          <w:bCs/>
        </w:rPr>
        <w:t>Qué puede decir el agente</w:t>
      </w:r>
    </w:p>
    <w:p w14:paraId="0B1F26F0" w14:textId="77777777" w:rsidR="009028E0" w:rsidRPr="00285A9C" w:rsidRDefault="009028E0" w:rsidP="009028E0">
      <w:r w:rsidRPr="00285A9C">
        <w:t xml:space="preserve">Si existe factura, eso puede ser muy importante para el cobro, especialmente si está bien emitida y se relaciona claramente con la obligación pendiente. En estos casos conviene revisar si la factura está completa y qué otros soportes acompañan el incumplimiento. </w:t>
      </w:r>
      <w:proofErr w:type="spellStart"/>
      <w:r w:rsidRPr="00285A9C">
        <w:t>MinJusticia</w:t>
      </w:r>
      <w:proofErr w:type="spellEnd"/>
      <w:r w:rsidRPr="00285A9C">
        <w:t xml:space="preserve"> incluye la factura entre los documentos que pueden servir de base para exigir el pago</w:t>
      </w:r>
    </w:p>
    <w:p w14:paraId="452578AA" w14:textId="77777777" w:rsidR="009028E0" w:rsidRPr="00285A9C" w:rsidRDefault="009028E0" w:rsidP="009028E0">
      <w:pPr>
        <w:rPr>
          <w:b/>
          <w:bCs/>
        </w:rPr>
      </w:pPr>
      <w:r>
        <w:t xml:space="preserve"> </w:t>
      </w:r>
      <w:r w:rsidRPr="00285A9C">
        <w:rPr>
          <w:b/>
          <w:bCs/>
        </w:rPr>
        <w:t>5. SI EL USUARIO DICE: ACUERDO FIRMADO</w:t>
      </w:r>
    </w:p>
    <w:p w14:paraId="4992E36E" w14:textId="77777777" w:rsidR="009028E0" w:rsidRPr="00285A9C" w:rsidRDefault="009028E0" w:rsidP="009028E0">
      <w:pPr>
        <w:rPr>
          <w:b/>
          <w:bCs/>
        </w:rPr>
      </w:pPr>
      <w:r w:rsidRPr="00285A9C">
        <w:rPr>
          <w:b/>
          <w:bCs/>
        </w:rPr>
        <w:t>Qué puede decir el agente</w:t>
      </w:r>
    </w:p>
    <w:p w14:paraId="232BCC5A" w14:textId="77777777" w:rsidR="009028E0" w:rsidRPr="00285A9C" w:rsidRDefault="009028E0" w:rsidP="009028E0">
      <w:r w:rsidRPr="00285A9C">
        <w:t xml:space="preserve">Si la deuda está respaldada por un acuerdo de pago firmado, eso suele ser muy valioso porque refleja un reconocimiento previo de la obligación y de sus condiciones. </w:t>
      </w:r>
      <w:proofErr w:type="spellStart"/>
      <w:r w:rsidRPr="00285A9C">
        <w:t>MinJusticia</w:t>
      </w:r>
      <w:proofErr w:type="spellEnd"/>
      <w:r w:rsidRPr="00285A9C">
        <w:t xml:space="preserve"> recomienda dejar por escrito y con firma los acuerdos de pago, y además señala que las actas de conciliación incumplidas pueden cobrarse ejecutivamente.</w:t>
      </w:r>
    </w:p>
    <w:p w14:paraId="624B66EB" w14:textId="77777777" w:rsidR="009028E0" w:rsidRDefault="009028E0" w:rsidP="009028E0">
      <w:r>
        <w:lastRenderedPageBreak/>
        <w:t xml:space="preserve"> </w:t>
      </w:r>
      <w:r w:rsidRPr="00285A9C">
        <w:t xml:space="preserve">6. SI EL USUARIO DICE: </w:t>
      </w:r>
      <w:r w:rsidRPr="00285A9C">
        <w:rPr>
          <w:b/>
          <w:bCs/>
        </w:rPr>
        <w:t>ACTA DE CONCILIACIÓN</w:t>
      </w:r>
      <w:r>
        <w:rPr>
          <w:b/>
          <w:bCs/>
        </w:rPr>
        <w:t xml:space="preserve"> </w:t>
      </w:r>
    </w:p>
    <w:p w14:paraId="01B8377E" w14:textId="77777777" w:rsidR="009028E0" w:rsidRPr="00285A9C" w:rsidRDefault="009028E0" w:rsidP="009028E0">
      <w:pPr>
        <w:rPr>
          <w:b/>
          <w:bCs/>
        </w:rPr>
      </w:pPr>
      <w:r w:rsidRPr="00285A9C">
        <w:rPr>
          <w:b/>
          <w:bCs/>
        </w:rPr>
        <w:t>Qué puede decir el agente</w:t>
      </w:r>
    </w:p>
    <w:p w14:paraId="13358264" w14:textId="77777777" w:rsidR="009028E0" w:rsidRPr="00285A9C" w:rsidRDefault="009028E0" w:rsidP="009028E0">
      <w:r w:rsidRPr="00285A9C">
        <w:t xml:space="preserve">Si existe acta de conciliación incumplida, estamos frente a un soporte especialmente relevante, porque ese tipo de acuerdo tiene efectos jurídicos muy importantes. </w:t>
      </w:r>
      <w:proofErr w:type="spellStart"/>
      <w:r w:rsidRPr="00285A9C">
        <w:t>MinJusticia</w:t>
      </w:r>
      <w:proofErr w:type="spellEnd"/>
      <w:r w:rsidRPr="00285A9C">
        <w:t xml:space="preserve"> indica que, si una parte incumple lo pactado en la conciliación, puede presentarse demanda para iniciar proceso ejecutivo. </w:t>
      </w:r>
    </w:p>
    <w:p w14:paraId="06D7F0DA" w14:textId="77777777" w:rsidR="009028E0" w:rsidRPr="00285A9C" w:rsidRDefault="009028E0" w:rsidP="009028E0">
      <w:pPr>
        <w:pStyle w:val="Prrafodelista"/>
        <w:numPr>
          <w:ilvl w:val="0"/>
          <w:numId w:val="2"/>
        </w:numPr>
        <w:rPr>
          <w:b/>
          <w:bCs/>
        </w:rPr>
      </w:pPr>
      <w:r w:rsidRPr="00285A9C">
        <w:t xml:space="preserve">SI EL USUARIO DICE: </w:t>
      </w:r>
      <w:r w:rsidRPr="00285A9C">
        <w:rPr>
          <w:b/>
          <w:bCs/>
        </w:rPr>
        <w:t xml:space="preserve">SOLO MENSAJES </w:t>
      </w:r>
    </w:p>
    <w:p w14:paraId="253FA05B" w14:textId="77777777" w:rsidR="009028E0" w:rsidRPr="00285A9C" w:rsidRDefault="009028E0" w:rsidP="009028E0">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s-CO"/>
          <w14:ligatures w14:val="none"/>
        </w:rPr>
      </w:pPr>
      <w:r w:rsidRPr="00285A9C">
        <w:rPr>
          <w:rFonts w:ascii="Times New Roman" w:eastAsia="Times New Roman" w:hAnsi="Times New Roman" w:cs="Times New Roman"/>
          <w:b/>
          <w:bCs/>
          <w:kern w:val="0"/>
          <w:sz w:val="27"/>
          <w:szCs w:val="27"/>
          <w:lang w:eastAsia="es-CO"/>
          <w14:ligatures w14:val="none"/>
        </w:rPr>
        <w:t>Qué puede decir el agente</w:t>
      </w:r>
    </w:p>
    <w:p w14:paraId="14F78FA3" w14:textId="77777777" w:rsidR="009028E0" w:rsidRPr="00285A9C" w:rsidRDefault="009028E0" w:rsidP="009028E0">
      <w:pPr>
        <w:spacing w:before="100" w:beforeAutospacing="1" w:after="100" w:afterAutospacing="1" w:line="240" w:lineRule="auto"/>
        <w:rPr>
          <w:rFonts w:ascii="Times New Roman" w:eastAsia="Times New Roman" w:hAnsi="Times New Roman" w:cs="Times New Roman"/>
          <w:kern w:val="0"/>
          <w:lang w:eastAsia="es-CO"/>
          <w14:ligatures w14:val="none"/>
        </w:rPr>
      </w:pPr>
      <w:r w:rsidRPr="00285A9C">
        <w:rPr>
          <w:rFonts w:ascii="Times New Roman" w:eastAsia="Times New Roman" w:hAnsi="Times New Roman" w:cs="Times New Roman"/>
          <w:kern w:val="0"/>
          <w:lang w:eastAsia="es-CO"/>
          <w14:ligatures w14:val="none"/>
        </w:rPr>
        <w:t xml:space="preserve">Si solo tienes mensajes o conversaciones, el caso todavía puede revisarse, pero ya no estamos ante el mismo nivel de soporte que da un pagaré o un acuerdo firmado. En estos escenarios, toca analizar con más cuidado qué tan claro es el reconocimiento de la deuda y qué otros elementos lo acompañan. Si no hay documento firmado, </w:t>
      </w:r>
      <w:proofErr w:type="spellStart"/>
      <w:r w:rsidRPr="00285A9C">
        <w:rPr>
          <w:rFonts w:ascii="Times New Roman" w:eastAsia="Times New Roman" w:hAnsi="Times New Roman" w:cs="Times New Roman"/>
          <w:kern w:val="0"/>
          <w:lang w:eastAsia="es-CO"/>
          <w14:ligatures w14:val="none"/>
        </w:rPr>
        <w:t>MinJusticia</w:t>
      </w:r>
      <w:proofErr w:type="spellEnd"/>
      <w:r w:rsidRPr="00285A9C">
        <w:rPr>
          <w:rFonts w:ascii="Times New Roman" w:eastAsia="Times New Roman" w:hAnsi="Times New Roman" w:cs="Times New Roman"/>
          <w:kern w:val="0"/>
          <w:lang w:eastAsia="es-CO"/>
          <w14:ligatures w14:val="none"/>
        </w:rPr>
        <w:t xml:space="preserve"> señala que para deudas de pequeño monto puede existir proceso monitorio, y en otros casos puede requerirse proceso declarativo.</w:t>
      </w:r>
    </w:p>
    <w:p w14:paraId="784E2C1D" w14:textId="77777777" w:rsidR="009028E0" w:rsidRPr="00285A9C" w:rsidRDefault="009028E0" w:rsidP="009028E0">
      <w:pPr>
        <w:rPr>
          <w:b/>
          <w:bCs/>
        </w:rPr>
      </w:pPr>
      <w:r w:rsidRPr="00285A9C">
        <w:rPr>
          <w:b/>
          <w:bCs/>
        </w:rPr>
        <w:t>8. SI EL USUARIO DICE: CONSIGNACIONES O TRANSFERENCIAS</w:t>
      </w:r>
    </w:p>
    <w:p w14:paraId="69FF54CF" w14:textId="77777777" w:rsidR="009028E0" w:rsidRPr="00285A9C" w:rsidRDefault="009028E0" w:rsidP="009028E0">
      <w:pPr>
        <w:rPr>
          <w:b/>
          <w:bCs/>
        </w:rPr>
      </w:pPr>
      <w:r w:rsidRPr="00285A9C">
        <w:rPr>
          <w:b/>
          <w:bCs/>
        </w:rPr>
        <w:t>Qué puede decir el agente</w:t>
      </w:r>
    </w:p>
    <w:p w14:paraId="03658835" w14:textId="77777777" w:rsidR="009028E0" w:rsidRPr="00285A9C" w:rsidRDefault="009028E0" w:rsidP="009028E0">
      <w:r w:rsidRPr="00285A9C">
        <w:t>Las consignaciones o transferencias pueden ser un soporte importante, pero por sí solas no siempre explican completamente por qué se entregó el dinero. Por eso conviene revisar si además existen mensajes, acuerdos o cualquier otro elemento que permita conectar ese movimiento con la deuda que se quiere cobrar.</w:t>
      </w:r>
    </w:p>
    <w:p w14:paraId="69270828" w14:textId="77777777" w:rsidR="009028E0" w:rsidRPr="00285A9C" w:rsidRDefault="009028E0" w:rsidP="009028E0">
      <w:pPr>
        <w:rPr>
          <w:b/>
          <w:bCs/>
        </w:rPr>
      </w:pPr>
      <w:r>
        <w:t xml:space="preserve"> </w:t>
      </w:r>
      <w:r w:rsidRPr="00285A9C">
        <w:rPr>
          <w:b/>
          <w:bCs/>
        </w:rPr>
        <w:t>9. SI EL USUARIO DICE: SOLO CONVERSACIONES / FUE VERBAL</w:t>
      </w:r>
    </w:p>
    <w:p w14:paraId="1970DB7F" w14:textId="77777777" w:rsidR="009028E0" w:rsidRPr="00285A9C" w:rsidRDefault="009028E0" w:rsidP="009028E0">
      <w:pPr>
        <w:rPr>
          <w:b/>
          <w:bCs/>
        </w:rPr>
      </w:pPr>
      <w:r w:rsidRPr="00285A9C">
        <w:rPr>
          <w:b/>
          <w:bCs/>
        </w:rPr>
        <w:t>Qué puede decir el agente</w:t>
      </w:r>
    </w:p>
    <w:p w14:paraId="19A15F5F" w14:textId="77777777" w:rsidR="009028E0" w:rsidRPr="00285A9C" w:rsidRDefault="009028E0" w:rsidP="009028E0">
      <w:r w:rsidRPr="00285A9C">
        <w:t xml:space="preserve">Si la deuda fue verbal o no quedó formalizada por escrito, el caso no necesariamente se descarta, pero sí requiere una revisión distinta. </w:t>
      </w:r>
      <w:proofErr w:type="spellStart"/>
      <w:r w:rsidRPr="00285A9C">
        <w:t>MinJusticia</w:t>
      </w:r>
      <w:proofErr w:type="spellEnd"/>
      <w:r w:rsidRPr="00285A9C">
        <w:t xml:space="preserve"> explica que cuando no se tiene cómo probar formalmente la deuda pueden existir otras vías judiciales, como el proceso monitorio en ciertos casos o un proceso declarativo para que primero se reconozca la obligación.</w:t>
      </w:r>
    </w:p>
    <w:p w14:paraId="5ED476E2" w14:textId="77777777" w:rsidR="009028E0" w:rsidRDefault="009028E0" w:rsidP="009028E0">
      <w:r>
        <w:t xml:space="preserve">  </w:t>
      </w:r>
    </w:p>
    <w:p w14:paraId="17E19EDC" w14:textId="77777777" w:rsidR="009028E0" w:rsidRPr="004948B0" w:rsidRDefault="009028E0" w:rsidP="009028E0">
      <w:pPr>
        <w:pStyle w:val="Prrafodelista"/>
        <w:numPr>
          <w:ilvl w:val="0"/>
          <w:numId w:val="4"/>
        </w:numPr>
        <w:rPr>
          <w:b/>
          <w:bCs/>
        </w:rPr>
      </w:pPr>
      <w:r w:rsidRPr="004948B0">
        <w:t xml:space="preserve">SI EL USUARIO DICE: </w:t>
      </w:r>
      <w:r w:rsidRPr="004948B0">
        <w:rPr>
          <w:b/>
          <w:bCs/>
        </w:rPr>
        <w:t xml:space="preserve">DEFENDERME </w:t>
      </w:r>
    </w:p>
    <w:p w14:paraId="459820D5" w14:textId="77777777" w:rsidR="009028E0" w:rsidRDefault="009028E0" w:rsidP="009028E0">
      <w:r w:rsidRPr="004948B0">
        <w:t xml:space="preserve">Comprendo. Si lo que buscas es defenderte, el análisis debe centrarse no solo en lo que te están reclamando, sino también en el documento que lo respalda, en la forma como te </w:t>
      </w:r>
      <w:r w:rsidRPr="004948B0">
        <w:lastRenderedPageBreak/>
        <w:t>están cobrando y en la etapa en la que se encuentra el caso. Si ya existe actuación judicial, la revisión debe ser prioritaria.</w:t>
      </w:r>
      <w:r>
        <w:t xml:space="preserve"> </w:t>
      </w:r>
    </w:p>
    <w:p w14:paraId="78306D15" w14:textId="77777777" w:rsidR="009028E0" w:rsidRDefault="009028E0" w:rsidP="009028E0"/>
    <w:p w14:paraId="74D5B96F" w14:textId="77777777" w:rsidR="009028E0" w:rsidRDefault="009028E0" w:rsidP="009028E0">
      <w:r w:rsidRPr="00285A9C">
        <w:t xml:space="preserve">1. </w:t>
      </w:r>
      <w:r w:rsidRPr="00285A9C">
        <w:rPr>
          <w:b/>
          <w:bCs/>
        </w:rPr>
        <w:t>Qué le están reclamando</w:t>
      </w:r>
      <w:r>
        <w:rPr>
          <w:b/>
          <w:bCs/>
        </w:rPr>
        <w:t xml:space="preserve"> </w:t>
      </w:r>
    </w:p>
    <w:p w14:paraId="4637CC70" w14:textId="77777777" w:rsidR="009028E0" w:rsidRDefault="009028E0" w:rsidP="009028E0">
      <w:r w:rsidRPr="00285A9C">
        <w:t>Lo primero es identificar si te están reclamando una deuda, un incumplimiento contractual, unos perjuicios o una obligación que tú consideras mal cobrada o discutible.</w:t>
      </w:r>
    </w:p>
    <w:p w14:paraId="65AABAEE" w14:textId="77777777" w:rsidR="009028E0" w:rsidRPr="00285A9C" w:rsidRDefault="009028E0" w:rsidP="009028E0">
      <w:pPr>
        <w:rPr>
          <w:b/>
          <w:bCs/>
        </w:rPr>
      </w:pPr>
      <w:r w:rsidRPr="00285A9C">
        <w:rPr>
          <w:b/>
          <w:bCs/>
        </w:rPr>
        <w:t>A. Si el usuario dice:</w:t>
      </w:r>
    </w:p>
    <w:p w14:paraId="61D218EC" w14:textId="77777777" w:rsidR="009028E0" w:rsidRPr="00285A9C" w:rsidRDefault="009028E0" w:rsidP="009028E0">
      <w:r w:rsidRPr="00285A9C">
        <w:rPr>
          <w:b/>
          <w:bCs/>
        </w:rPr>
        <w:t>“Me están cobrando una deuda”</w:t>
      </w:r>
    </w:p>
    <w:p w14:paraId="5412F51E" w14:textId="77777777" w:rsidR="009028E0" w:rsidRPr="00285A9C" w:rsidRDefault="009028E0" w:rsidP="009028E0">
      <w:r w:rsidRPr="00285A9C">
        <w:t>Entiendo. En ese caso habría que revisar si la deuda realmente está bien soportada, con qué documento se está cobrando y si el reclamo corresponde a lo que jurídicamente podrían exigirte.</w:t>
      </w:r>
    </w:p>
    <w:p w14:paraId="76526280" w14:textId="77777777" w:rsidR="009028E0" w:rsidRPr="00285A9C" w:rsidRDefault="009028E0" w:rsidP="009028E0">
      <w:r>
        <w:t xml:space="preserve"> </w:t>
      </w:r>
    </w:p>
    <w:p w14:paraId="5199CA33" w14:textId="77777777" w:rsidR="009028E0" w:rsidRPr="00285A9C" w:rsidRDefault="009028E0" w:rsidP="009028E0">
      <w:pPr>
        <w:rPr>
          <w:b/>
          <w:bCs/>
        </w:rPr>
      </w:pPr>
      <w:r>
        <w:t xml:space="preserve"> </w:t>
      </w:r>
      <w:r w:rsidRPr="00285A9C">
        <w:rPr>
          <w:b/>
          <w:bCs/>
        </w:rPr>
        <w:t>2. Qué documento respalda ese reclamo</w:t>
      </w:r>
    </w:p>
    <w:p w14:paraId="13EEF08E" w14:textId="77777777" w:rsidR="009028E0" w:rsidRPr="00285A9C" w:rsidRDefault="009028E0" w:rsidP="009028E0">
      <w:r w:rsidRPr="00285A9C">
        <w:t>El agente puede decir:</w:t>
      </w:r>
    </w:p>
    <w:p w14:paraId="508F2BE3" w14:textId="77777777" w:rsidR="009028E0" w:rsidRDefault="009028E0" w:rsidP="009028E0">
      <w:r w:rsidRPr="00285A9C">
        <w:t>También es importante revisar si el cobro o reclamación está respaldado por pagaré, letra, contrato, factura, acuerdo firmado, mensajes o simplemente afirmaciones de la otra parte, porque no todos los soportes tienen el mismo peso inicial.</w:t>
      </w:r>
    </w:p>
    <w:p w14:paraId="1F937510" w14:textId="77777777" w:rsidR="009028E0" w:rsidRDefault="009028E0" w:rsidP="009028E0"/>
    <w:p w14:paraId="76FEB93B" w14:textId="77777777" w:rsidR="009028E0" w:rsidRPr="00285A9C" w:rsidRDefault="009028E0" w:rsidP="009028E0">
      <w:pPr>
        <w:rPr>
          <w:b/>
          <w:bCs/>
        </w:rPr>
      </w:pPr>
      <w:r w:rsidRPr="00285A9C">
        <w:rPr>
          <w:b/>
          <w:bCs/>
        </w:rPr>
        <w:t>B. Si el usuario dice:</w:t>
      </w:r>
    </w:p>
    <w:p w14:paraId="25150525" w14:textId="77777777" w:rsidR="009028E0" w:rsidRPr="00285A9C" w:rsidRDefault="009028E0" w:rsidP="009028E0">
      <w:r w:rsidRPr="00285A9C">
        <w:rPr>
          <w:b/>
          <w:bCs/>
        </w:rPr>
        <w:t>“Me enviaron requerimientos”</w:t>
      </w:r>
    </w:p>
    <w:p w14:paraId="327327E5" w14:textId="77777777" w:rsidR="009028E0" w:rsidRDefault="009028E0" w:rsidP="009028E0">
      <w:r w:rsidRPr="00285A9C">
        <w:t>Comprendo. Si por ahora solo hay requerimientos, el caso parece estar en una etapa previa a la judicialización, y ahí es importante revisar con calma el soporte del cobro y el riesgo real de que el asunto avance.</w:t>
      </w:r>
    </w:p>
    <w:p w14:paraId="06CE52AA" w14:textId="77777777" w:rsidR="009028E0" w:rsidRPr="00285A9C" w:rsidRDefault="009028E0" w:rsidP="009028E0">
      <w:pPr>
        <w:rPr>
          <w:b/>
          <w:bCs/>
        </w:rPr>
      </w:pPr>
      <w:r w:rsidRPr="00285A9C">
        <w:rPr>
          <w:b/>
          <w:bCs/>
        </w:rPr>
        <w:t>C. Si el usuario dice:</w:t>
      </w:r>
    </w:p>
    <w:p w14:paraId="3445E866" w14:textId="77777777" w:rsidR="009028E0" w:rsidRPr="00285A9C" w:rsidRDefault="009028E0" w:rsidP="009028E0">
      <w:r w:rsidRPr="00285A9C">
        <w:rPr>
          <w:b/>
          <w:bCs/>
        </w:rPr>
        <w:t>“Ya me demandaron”</w:t>
      </w:r>
    </w:p>
    <w:p w14:paraId="78F16412" w14:textId="77777777" w:rsidR="009028E0" w:rsidRPr="00285A9C" w:rsidRDefault="009028E0" w:rsidP="009028E0">
      <w:r w:rsidRPr="00285A9C">
        <w:t>Gracias. Si ya existe demanda o notificación judicial, la revisión sí debe hacerse con prioridad, porque en ese punto el análisis ya no gira solo sobre el cobro, sino también sobre la etapa procesal y los documentos del expediente.</w:t>
      </w:r>
    </w:p>
    <w:p w14:paraId="5F9910A1" w14:textId="77777777" w:rsidR="009028E0" w:rsidRPr="00285A9C" w:rsidRDefault="009028E0" w:rsidP="009028E0"/>
    <w:p w14:paraId="0E1FE7B4" w14:textId="77777777" w:rsidR="009028E0" w:rsidRPr="00285A9C" w:rsidRDefault="009028E0" w:rsidP="009028E0"/>
    <w:p w14:paraId="7908977D" w14:textId="77777777" w:rsidR="009028E0" w:rsidRPr="00285A9C" w:rsidRDefault="009028E0" w:rsidP="009028E0">
      <w:pPr>
        <w:pStyle w:val="Prrafodelista"/>
        <w:numPr>
          <w:ilvl w:val="0"/>
          <w:numId w:val="4"/>
        </w:numPr>
        <w:rPr>
          <w:b/>
          <w:bCs/>
        </w:rPr>
      </w:pPr>
      <w:r w:rsidRPr="00285A9C">
        <w:rPr>
          <w:b/>
          <w:bCs/>
        </w:rPr>
        <w:t xml:space="preserve">Cómo se lo están cobrando </w:t>
      </w:r>
    </w:p>
    <w:p w14:paraId="59A891F7" w14:textId="77777777" w:rsidR="009028E0" w:rsidRDefault="009028E0" w:rsidP="009028E0">
      <w:r w:rsidRPr="00285A9C">
        <w:t>No es lo mismo que te estén haciendo cobros por mensajes, llamadas o cartas, a que ya exista una notificación formal o una actuación judicial. La forma en que te están reclamando puede cambiar bastante la prioridad del caso.</w:t>
      </w:r>
      <w:r>
        <w:t xml:space="preserve"> </w:t>
      </w:r>
    </w:p>
    <w:p w14:paraId="32F49ECD" w14:textId="77777777" w:rsidR="009028E0" w:rsidRPr="00285A9C" w:rsidRDefault="009028E0" w:rsidP="009028E0">
      <w:pPr>
        <w:rPr>
          <w:b/>
          <w:bCs/>
        </w:rPr>
      </w:pPr>
      <w:r w:rsidRPr="00285A9C">
        <w:rPr>
          <w:b/>
          <w:bCs/>
        </w:rPr>
        <w:t>D. Si el usuario dice:</w:t>
      </w:r>
    </w:p>
    <w:p w14:paraId="6D7CF1CA" w14:textId="77777777" w:rsidR="009028E0" w:rsidRPr="00285A9C" w:rsidRDefault="009028E0" w:rsidP="009028E0">
      <w:r w:rsidRPr="00285A9C">
        <w:rPr>
          <w:b/>
          <w:bCs/>
        </w:rPr>
        <w:t>“No estoy de acuerdo con lo que me cobran”</w:t>
      </w:r>
    </w:p>
    <w:p w14:paraId="6D54D1FC" w14:textId="77777777" w:rsidR="009028E0" w:rsidRDefault="009028E0" w:rsidP="009028E0">
      <w:r w:rsidRPr="00285A9C">
        <w:t>Entiendo. Si discutes total o parcialmente lo que te reclaman, conviene revisar con cuidado el origen de la obligación, el soporte documental y la forma en que se está planteando el cobro.</w:t>
      </w:r>
    </w:p>
    <w:p w14:paraId="6A089745" w14:textId="77777777" w:rsidR="009028E0" w:rsidRDefault="009028E0" w:rsidP="009028E0">
      <w:r w:rsidRPr="00285A9C">
        <w:t>¿Lo que te están reclamando está respaldado por pagaré, letra, contrato, factura, acuerdo firmado o solo por mensajes, llamadas o requerimientos?</w:t>
      </w:r>
    </w:p>
    <w:p w14:paraId="66A03377" w14:textId="77777777" w:rsidR="009028E0" w:rsidRDefault="009028E0" w:rsidP="009028E0">
      <w:r w:rsidRPr="00285A9C">
        <w:t>¿Ya te notificaron desde juzgado o por ahora solo te han hecho cobros o reclamaciones directas?</w:t>
      </w:r>
    </w:p>
    <w:p w14:paraId="2AE350AC" w14:textId="77777777" w:rsidR="009028E0" w:rsidRDefault="009028E0" w:rsidP="009028E0"/>
    <w:p w14:paraId="6D9A944C" w14:textId="77777777" w:rsidR="009028E0" w:rsidRPr="004948B0" w:rsidRDefault="009028E0" w:rsidP="009028E0">
      <w:pPr>
        <w:pStyle w:val="Prrafodelista"/>
        <w:numPr>
          <w:ilvl w:val="0"/>
          <w:numId w:val="4"/>
        </w:numPr>
        <w:rPr>
          <w:b/>
          <w:bCs/>
        </w:rPr>
      </w:pPr>
      <w:r w:rsidRPr="004948B0">
        <w:t xml:space="preserve">SI EL USUARIO DICE: </w:t>
      </w:r>
      <w:r w:rsidRPr="004948B0">
        <w:rPr>
          <w:b/>
          <w:bCs/>
        </w:rPr>
        <w:t xml:space="preserve">CONCILIAR </w:t>
      </w:r>
    </w:p>
    <w:p w14:paraId="5E382231" w14:textId="77777777" w:rsidR="009028E0" w:rsidRDefault="009028E0" w:rsidP="009028E0">
      <w:r w:rsidRPr="004948B0">
        <w:t>Entiendo. Si buscas conciliar, eso puede ser una vía útil para intentar resolver el conflicto sin llevarlo de entrada a un proceso más largo. Lo importante es revisar si el asunto es conciliable, qué pretende cada parte y qué tan claro está el soporte del problema. Además, si se logra un acuerdo válido, el acta de conciliación puede tener efectos jurídicos muy relevantes.</w:t>
      </w:r>
      <w:r>
        <w:t xml:space="preserve"> </w:t>
      </w:r>
    </w:p>
    <w:p w14:paraId="2A8491EF" w14:textId="77777777" w:rsidR="009028E0" w:rsidRDefault="009028E0" w:rsidP="009028E0">
      <w:pPr>
        <w:pStyle w:val="Prrafodelista"/>
        <w:numPr>
          <w:ilvl w:val="0"/>
          <w:numId w:val="6"/>
        </w:numPr>
      </w:pPr>
      <w:r w:rsidRPr="00285A9C">
        <w:t>Si el asunto realmente es conciliable</w:t>
      </w:r>
      <w:r>
        <w:t xml:space="preserve"> </w:t>
      </w:r>
    </w:p>
    <w:p w14:paraId="3ADF5963" w14:textId="77777777" w:rsidR="009028E0" w:rsidRDefault="009028E0" w:rsidP="009028E0">
      <w:pPr>
        <w:pStyle w:val="NormalWeb"/>
        <w:ind w:left="360"/>
      </w:pPr>
      <w:r>
        <w:t xml:space="preserve">Lo primero es revisar si tu conflicto es de aquellos que pueden intentarse resolver por conciliación, porque en algunos casos esa vía sí puede ser útil e incluso necesaria antes de acudir a una demanda. </w:t>
      </w:r>
    </w:p>
    <w:p w14:paraId="25750375" w14:textId="77777777" w:rsidR="009028E0" w:rsidRDefault="009028E0" w:rsidP="009028E0">
      <w:pPr>
        <w:pStyle w:val="NormalWeb"/>
        <w:ind w:left="360"/>
      </w:pPr>
      <w:r w:rsidRPr="00285A9C">
        <w:t xml:space="preserve">Qué te gustaría lograr con la conciliación: </w:t>
      </w:r>
      <w:proofErr w:type="gramStart"/>
      <w:r w:rsidRPr="00285A9C">
        <w:t>pago, acuerdo de plazos, reducción de una suma, cumplimiento de algo pendiente o cierre del conflicto?</w:t>
      </w:r>
      <w:proofErr w:type="gramEnd"/>
      <w:r>
        <w:t xml:space="preserve"> </w:t>
      </w:r>
    </w:p>
    <w:p w14:paraId="151266D7" w14:textId="77777777" w:rsidR="009028E0" w:rsidRDefault="009028E0" w:rsidP="009028E0">
      <w:pPr>
        <w:pStyle w:val="NormalWeb"/>
        <w:ind w:left="360"/>
      </w:pPr>
      <w:r w:rsidRPr="00285A9C">
        <w:t>Entiendo. Si lo que buscas es el pago, en la conciliación habría que revisar si la obligación está clara, qué soporte existe y si la otra parte tiene disposición real para reconocer o cumplir esa suma. No es lo mismo discutir si existe la deuda, que conciliar sobre la forma y el plazo para pagarla.</w:t>
      </w:r>
    </w:p>
    <w:p w14:paraId="7DFFF695" w14:textId="77777777" w:rsidR="009028E0" w:rsidRDefault="009028E0" w:rsidP="009028E0">
      <w:pPr>
        <w:pStyle w:val="NormalWeb"/>
        <w:ind w:left="360"/>
      </w:pPr>
    </w:p>
    <w:p w14:paraId="5FA39FF9" w14:textId="77777777" w:rsidR="009028E0" w:rsidRDefault="009028E0" w:rsidP="009028E0">
      <w:pPr>
        <w:pStyle w:val="NormalWeb"/>
        <w:ind w:left="360"/>
      </w:pPr>
      <w:r w:rsidRPr="00285A9C">
        <w:t xml:space="preserve">1. SI EL USUARIO DICE: </w:t>
      </w:r>
      <w:r w:rsidRPr="00285A9C">
        <w:rPr>
          <w:b/>
          <w:bCs/>
        </w:rPr>
        <w:t>PAGO</w:t>
      </w:r>
      <w:r>
        <w:rPr>
          <w:b/>
          <w:bCs/>
        </w:rPr>
        <w:t xml:space="preserve"> </w:t>
      </w:r>
    </w:p>
    <w:p w14:paraId="233CF863" w14:textId="77777777" w:rsidR="009028E0" w:rsidRDefault="009028E0" w:rsidP="009028E0">
      <w:pPr>
        <w:pStyle w:val="NormalWeb"/>
        <w:ind w:left="360"/>
      </w:pPr>
      <w:r>
        <w:t xml:space="preserve"> </w:t>
      </w:r>
      <w:r w:rsidRPr="00285A9C">
        <w:t>¿La otra parte ya ha mostrado disposición para llegar a un acuerdo o hasta ahora solo ha habido reclamos?</w:t>
      </w:r>
      <w:r>
        <w:t xml:space="preserve"> </w:t>
      </w:r>
    </w:p>
    <w:p w14:paraId="7511BB23" w14:textId="77777777" w:rsidR="009028E0" w:rsidRDefault="009028E0" w:rsidP="009028E0">
      <w:pPr>
        <w:pStyle w:val="NormalWeb"/>
        <w:ind w:left="360"/>
      </w:pPr>
      <w:r w:rsidRPr="00285A9C">
        <w:t xml:space="preserve">2. SI EL USUARIO DICE: </w:t>
      </w:r>
      <w:r w:rsidRPr="00285A9C">
        <w:rPr>
          <w:b/>
          <w:bCs/>
        </w:rPr>
        <w:t>ACUERDO DE PLAZOS</w:t>
      </w:r>
      <w:r>
        <w:rPr>
          <w:b/>
          <w:bCs/>
        </w:rPr>
        <w:t xml:space="preserve"> </w:t>
      </w:r>
    </w:p>
    <w:p w14:paraId="4445315D" w14:textId="77777777" w:rsidR="009028E0" w:rsidRDefault="009028E0" w:rsidP="009028E0">
      <w:pPr>
        <w:ind w:left="360"/>
      </w:pPr>
      <w:r>
        <w:t xml:space="preserve"> </w:t>
      </w:r>
      <w:r w:rsidRPr="00285A9C">
        <w:t>Comprendo. Si lo que buscas es un acuerdo de plazos, la conciliación puede ser útil para organizar la obligación de forma más clara y dejar establecidos compromisos concretos. En estos casos, lo importante es que el acuerdo quede bien definido para evitar nuevas discusiones después.</w:t>
      </w:r>
      <w:r>
        <w:t xml:space="preserve"> </w:t>
      </w:r>
    </w:p>
    <w:p w14:paraId="2D839C2C" w14:textId="77777777" w:rsidR="009028E0" w:rsidRPr="00285A9C" w:rsidRDefault="009028E0" w:rsidP="009028E0">
      <w:pPr>
        <w:pStyle w:val="Prrafodelista"/>
        <w:numPr>
          <w:ilvl w:val="0"/>
          <w:numId w:val="6"/>
        </w:numPr>
        <w:rPr>
          <w:b/>
          <w:bCs/>
        </w:rPr>
      </w:pPr>
      <w:r w:rsidRPr="00285A9C">
        <w:t xml:space="preserve">SI EL USUARIO DICE: </w:t>
      </w:r>
      <w:r w:rsidRPr="00285A9C">
        <w:rPr>
          <w:b/>
          <w:bCs/>
        </w:rPr>
        <w:t xml:space="preserve">REDUCCIÓN DE UNA SUMA </w:t>
      </w:r>
    </w:p>
    <w:p w14:paraId="2D0B003A" w14:textId="77777777" w:rsidR="009028E0" w:rsidRDefault="009028E0" w:rsidP="009028E0">
      <w:pPr>
        <w:ind w:left="360"/>
      </w:pPr>
      <w:r w:rsidRPr="00285A9C">
        <w:t>Entiendo. Si lo que buscas es una reducción de la suma, la conciliación podría servir para explorar un ajuste del valor reclamado, pero antes conviene revisar qué tan clara está la obligación y qué margen real existe para negociar. No es igual discutir una deuda totalmente aceptada, que una suma que además está siendo controvertida</w:t>
      </w:r>
    </w:p>
    <w:p w14:paraId="1A148C69" w14:textId="77777777" w:rsidR="009028E0" w:rsidRDefault="009028E0" w:rsidP="009028E0">
      <w:pPr>
        <w:pStyle w:val="Prrafodelista"/>
        <w:numPr>
          <w:ilvl w:val="0"/>
          <w:numId w:val="6"/>
        </w:numPr>
        <w:rPr>
          <w:b/>
          <w:bCs/>
        </w:rPr>
      </w:pPr>
      <w:r w:rsidRPr="00285A9C">
        <w:t xml:space="preserve">SI EL USUARIO DICE: </w:t>
      </w:r>
      <w:r w:rsidRPr="00285A9C">
        <w:rPr>
          <w:b/>
          <w:bCs/>
        </w:rPr>
        <w:t xml:space="preserve">CUMPLIMIENTO DE ALGO PENDIENTE </w:t>
      </w:r>
    </w:p>
    <w:p w14:paraId="215B5BBB" w14:textId="77777777" w:rsidR="009028E0" w:rsidRDefault="009028E0" w:rsidP="009028E0">
      <w:pPr>
        <w:ind w:left="360"/>
        <w:rPr>
          <w:b/>
          <w:bCs/>
        </w:rPr>
      </w:pPr>
      <w:r w:rsidRPr="00285A9C">
        <w:rPr>
          <w:b/>
          <w:bCs/>
        </w:rPr>
        <w:t>Perfecto. Si lo que buscas es que la otra parte cumpla algo pendiente, la conciliación puede ser útil para dejar claro qué debe hacerse, en qué condiciones y dentro de qué plazo. En estos casos, lo importante es identificar con precisión cuál es el incumplimiento que se quiere corregir.</w:t>
      </w:r>
      <w:r>
        <w:rPr>
          <w:b/>
          <w:bCs/>
        </w:rPr>
        <w:t xml:space="preserve"> </w:t>
      </w:r>
    </w:p>
    <w:p w14:paraId="48DAE8A1" w14:textId="77777777" w:rsidR="009028E0" w:rsidRPr="000E005D" w:rsidRDefault="009028E0" w:rsidP="009028E0">
      <w:pPr>
        <w:pStyle w:val="Prrafodelista"/>
        <w:numPr>
          <w:ilvl w:val="0"/>
          <w:numId w:val="6"/>
        </w:numPr>
        <w:rPr>
          <w:b/>
          <w:bCs/>
        </w:rPr>
      </w:pPr>
      <w:r w:rsidRPr="000E005D">
        <w:rPr>
          <w:b/>
          <w:bCs/>
        </w:rPr>
        <w:t xml:space="preserve">SI EL USUARIO DICE: CIERRE DEL CONFLICTO </w:t>
      </w:r>
    </w:p>
    <w:p w14:paraId="111B3E36" w14:textId="77777777" w:rsidR="009028E0" w:rsidRDefault="009028E0" w:rsidP="009028E0">
      <w:pPr>
        <w:ind w:left="360"/>
        <w:rPr>
          <w:b/>
          <w:bCs/>
        </w:rPr>
      </w:pPr>
      <w:r w:rsidRPr="000E005D">
        <w:rPr>
          <w:b/>
          <w:bCs/>
        </w:rPr>
        <w:t>Entiendo. Si lo que buscas es cerrar el conflicto, la conciliación puede servir para dejar por escrito una solución que ponga fin a la discusión y defina con claridad qué asume cada parte. En estos casos, lo más importante es que el acuerdo sea suficientemente claro para evitar que el problema vuelva a abrirse después.</w:t>
      </w:r>
      <w:r>
        <w:rPr>
          <w:b/>
          <w:bCs/>
        </w:rPr>
        <w:t xml:space="preserve"> </w:t>
      </w:r>
    </w:p>
    <w:p w14:paraId="5D2E494D" w14:textId="77777777" w:rsidR="009028E0" w:rsidRPr="000E005D" w:rsidRDefault="009028E0" w:rsidP="009028E0">
      <w:pPr>
        <w:ind w:left="360"/>
        <w:rPr>
          <w:b/>
          <w:bCs/>
        </w:rPr>
      </w:pPr>
      <w:r w:rsidRPr="000E005D">
        <w:rPr>
          <w:b/>
          <w:bCs/>
        </w:rPr>
        <w:t>Si dice “quiero que me paguen”</w:t>
      </w:r>
    </w:p>
    <w:p w14:paraId="53BEE4D7" w14:textId="77777777" w:rsidR="009028E0" w:rsidRPr="000E005D" w:rsidRDefault="009028E0" w:rsidP="009028E0">
      <w:pPr>
        <w:ind w:left="360"/>
        <w:rPr>
          <w:b/>
          <w:bCs/>
        </w:rPr>
      </w:pPr>
      <w:r w:rsidRPr="000E005D">
        <w:rPr>
          <w:b/>
          <w:bCs/>
        </w:rPr>
        <w:t>Entiendo. Entonces el enfoque de la conciliación estaría en revisar si la obligación está clara y si la otra parte tiene disposición para reconocer y cumplir el pago.</w:t>
      </w:r>
    </w:p>
    <w:p w14:paraId="5D5DEC16" w14:textId="77777777" w:rsidR="009028E0" w:rsidRPr="000E005D" w:rsidRDefault="009028E0" w:rsidP="009028E0">
      <w:pPr>
        <w:ind w:left="360"/>
        <w:rPr>
          <w:b/>
          <w:bCs/>
        </w:rPr>
      </w:pPr>
      <w:r w:rsidRPr="000E005D">
        <w:rPr>
          <w:b/>
          <w:bCs/>
        </w:rPr>
        <w:t>Si dice “quiero plazo”</w:t>
      </w:r>
    </w:p>
    <w:p w14:paraId="7736FBFA" w14:textId="77777777" w:rsidR="009028E0" w:rsidRPr="000E005D" w:rsidRDefault="009028E0" w:rsidP="009028E0">
      <w:pPr>
        <w:ind w:left="360"/>
        <w:rPr>
          <w:b/>
          <w:bCs/>
        </w:rPr>
      </w:pPr>
      <w:r w:rsidRPr="000E005D">
        <w:rPr>
          <w:b/>
          <w:bCs/>
        </w:rPr>
        <w:t>Comprendo. En ese caso, la conciliación podría servir para organizar mejor la obligación y dejar definidos tiempos y compromisos de manera formal.</w:t>
      </w:r>
    </w:p>
    <w:p w14:paraId="136DACEB" w14:textId="77777777" w:rsidR="009028E0" w:rsidRPr="000E005D" w:rsidRDefault="009028E0" w:rsidP="009028E0">
      <w:pPr>
        <w:ind w:left="360"/>
        <w:rPr>
          <w:b/>
          <w:bCs/>
        </w:rPr>
      </w:pPr>
      <w:r w:rsidRPr="000E005D">
        <w:rPr>
          <w:b/>
          <w:bCs/>
        </w:rPr>
        <w:lastRenderedPageBreak/>
        <w:t>Si dice “quiero rebaja”</w:t>
      </w:r>
    </w:p>
    <w:p w14:paraId="718F7A07" w14:textId="77777777" w:rsidR="009028E0" w:rsidRPr="000E005D" w:rsidRDefault="009028E0" w:rsidP="009028E0">
      <w:pPr>
        <w:ind w:left="360"/>
        <w:rPr>
          <w:b/>
          <w:bCs/>
        </w:rPr>
      </w:pPr>
      <w:r w:rsidRPr="000E005D">
        <w:rPr>
          <w:b/>
          <w:bCs/>
        </w:rPr>
        <w:t>Entiendo. Allí habría que revisar si el valor reclamado tiene margen de negociación y qué tan clara está la obligación que se pretende ajustar.</w:t>
      </w:r>
    </w:p>
    <w:p w14:paraId="28494366" w14:textId="77777777" w:rsidR="009028E0" w:rsidRPr="000E005D" w:rsidRDefault="009028E0" w:rsidP="009028E0">
      <w:pPr>
        <w:ind w:left="360"/>
        <w:rPr>
          <w:b/>
          <w:bCs/>
        </w:rPr>
      </w:pPr>
      <w:r w:rsidRPr="000E005D">
        <w:rPr>
          <w:b/>
          <w:bCs/>
        </w:rPr>
        <w:t>Si dice “quiero que cumplan”</w:t>
      </w:r>
    </w:p>
    <w:p w14:paraId="1DAB666A" w14:textId="77777777" w:rsidR="009028E0" w:rsidRPr="000E005D" w:rsidRDefault="009028E0" w:rsidP="009028E0">
      <w:pPr>
        <w:ind w:left="360"/>
        <w:rPr>
          <w:b/>
          <w:bCs/>
        </w:rPr>
      </w:pPr>
      <w:r w:rsidRPr="000E005D">
        <w:rPr>
          <w:b/>
          <w:bCs/>
        </w:rPr>
        <w:t>Perfecto. Entonces el punto importante sería identificar con precisión qué obligación está pendiente y cómo podría dejarse organizada dentro de un eventual acuerdo.</w:t>
      </w:r>
    </w:p>
    <w:p w14:paraId="5384B97D" w14:textId="77777777" w:rsidR="009028E0" w:rsidRPr="000E005D" w:rsidRDefault="009028E0" w:rsidP="009028E0">
      <w:pPr>
        <w:ind w:left="360"/>
        <w:rPr>
          <w:b/>
          <w:bCs/>
        </w:rPr>
      </w:pPr>
      <w:r w:rsidRPr="000E005D">
        <w:rPr>
          <w:b/>
          <w:bCs/>
        </w:rPr>
        <w:t>Si dice “quiero cerrar el problema”</w:t>
      </w:r>
    </w:p>
    <w:p w14:paraId="25CCC71B" w14:textId="77777777" w:rsidR="009028E0" w:rsidRPr="000E005D" w:rsidRDefault="009028E0" w:rsidP="009028E0">
      <w:pPr>
        <w:ind w:left="360"/>
        <w:rPr>
          <w:b/>
          <w:bCs/>
        </w:rPr>
      </w:pPr>
      <w:r w:rsidRPr="000E005D">
        <w:rPr>
          <w:b/>
          <w:bCs/>
        </w:rPr>
        <w:t>Comprendo. En ese escenario, la conciliación puede servir para construir una salida que deje el conflicto resuelto de forma clara y con compromisos definidos</w:t>
      </w:r>
    </w:p>
    <w:p w14:paraId="3BFF105B" w14:textId="77777777" w:rsidR="009028E0" w:rsidRPr="000E005D" w:rsidRDefault="009028E0" w:rsidP="009028E0">
      <w:pPr>
        <w:ind w:left="360"/>
        <w:rPr>
          <w:b/>
          <w:bCs/>
        </w:rPr>
      </w:pPr>
      <w:r>
        <w:rPr>
          <w:b/>
          <w:bCs/>
        </w:rPr>
        <w:t xml:space="preserve"> </w:t>
      </w:r>
    </w:p>
    <w:p w14:paraId="432339B7" w14:textId="77777777" w:rsidR="009028E0" w:rsidRPr="004948B0" w:rsidRDefault="009028E0" w:rsidP="009028E0">
      <w:pPr>
        <w:pStyle w:val="Prrafodelista"/>
        <w:numPr>
          <w:ilvl w:val="0"/>
          <w:numId w:val="4"/>
        </w:numPr>
        <w:rPr>
          <w:b/>
          <w:bCs/>
        </w:rPr>
      </w:pPr>
      <w:r w:rsidRPr="004948B0">
        <w:t xml:space="preserve">SI EL USUARIO DICE: </w:t>
      </w:r>
      <w:r w:rsidRPr="004948B0">
        <w:rPr>
          <w:b/>
          <w:bCs/>
        </w:rPr>
        <w:t xml:space="preserve">DEMANDAR </w:t>
      </w:r>
    </w:p>
    <w:p w14:paraId="396A0656" w14:textId="77777777" w:rsidR="009028E0" w:rsidRDefault="009028E0" w:rsidP="009028E0">
      <w:pPr>
        <w:ind w:left="360"/>
      </w:pPr>
      <w:r w:rsidRPr="004948B0">
        <w:t>Comprendo. Si lo que buscas es demandar, antes de hablar de una vía concreta conviene revisar si el caso está suficientemente soportado, qué pretensión real existe y en qué estado se encuentra el conflicto. En derecho civil no toda inconformidad se demanda de la misma manera, por eso es importante ubicar bien el problema antes de definir una ruta formal.</w:t>
      </w:r>
      <w:r>
        <w:t xml:space="preserve"> </w:t>
      </w:r>
    </w:p>
    <w:p w14:paraId="3381D773" w14:textId="77777777" w:rsidR="009028E0" w:rsidRDefault="009028E0" w:rsidP="009028E0">
      <w:pPr>
        <w:ind w:left="360"/>
      </w:pPr>
      <w:r w:rsidRPr="000E005D">
        <w:rPr>
          <w:b/>
          <w:bCs/>
        </w:rPr>
        <w:t>querer demandar no basta por sí solo</w:t>
      </w:r>
      <w:r w:rsidRPr="000E005D">
        <w:t>; antes hay que revisar si el caso está bien soportado, qué se quiere pedir realmente y si el conflicto ya está en un punto donde convenga una vía formal.</w:t>
      </w:r>
      <w:r>
        <w:t xml:space="preserve"> </w:t>
      </w:r>
    </w:p>
    <w:p w14:paraId="17333830" w14:textId="77777777" w:rsidR="009028E0" w:rsidRPr="000E005D" w:rsidRDefault="009028E0" w:rsidP="009028E0">
      <w:pPr>
        <w:rPr>
          <w:b/>
          <w:bCs/>
        </w:rPr>
      </w:pPr>
      <w:r w:rsidRPr="000E005D">
        <w:rPr>
          <w:b/>
          <w:bCs/>
        </w:rPr>
        <w:t>A. Si el usuario quiere demandar por deuda</w:t>
      </w:r>
    </w:p>
    <w:p w14:paraId="22FF4203" w14:textId="77777777" w:rsidR="009028E0" w:rsidRPr="000E005D" w:rsidRDefault="009028E0" w:rsidP="009028E0">
      <w:r w:rsidRPr="000E005D">
        <w:t>Entiendo. Si buscas demandar por una deuda, primero hay que revisar con qué documento se respalda la obligación, si ya está vencida y qué tan claro está el incumplimiento, porque no todos los cobros tienen la misma base jurídica.</w:t>
      </w:r>
    </w:p>
    <w:p w14:paraId="359425E3" w14:textId="77777777" w:rsidR="009028E0" w:rsidRPr="000E005D" w:rsidRDefault="009028E0" w:rsidP="009028E0">
      <w:pPr>
        <w:rPr>
          <w:b/>
          <w:bCs/>
        </w:rPr>
      </w:pPr>
      <w:r>
        <w:t xml:space="preserve"> </w:t>
      </w:r>
      <w:r w:rsidRPr="000E005D">
        <w:rPr>
          <w:b/>
          <w:bCs/>
        </w:rPr>
        <w:t>C. Si quiere demandar por responsabilidad civil</w:t>
      </w:r>
    </w:p>
    <w:p w14:paraId="0F7E432B" w14:textId="77777777" w:rsidR="009028E0" w:rsidRPr="000E005D" w:rsidRDefault="009028E0" w:rsidP="009028E0">
      <w:r w:rsidRPr="000E005D">
        <w:t xml:space="preserve">Entiendo. Si lo que buscas es demandar por daños o perjuicios, la revisión debe enfocarse en el hecho que causó el daño, los perjuicios que se alegan y los soportes que permitan acreditarlos. La responsabilidad civil busca precisamente la reparación o compensación del daño causado. </w:t>
      </w:r>
    </w:p>
    <w:p w14:paraId="79E389F5" w14:textId="77777777" w:rsidR="009028E0" w:rsidRPr="000E005D" w:rsidRDefault="009028E0" w:rsidP="009028E0">
      <w:pPr>
        <w:rPr>
          <w:b/>
          <w:bCs/>
        </w:rPr>
      </w:pPr>
      <w:r w:rsidRPr="000E005D">
        <w:rPr>
          <w:b/>
          <w:bCs/>
        </w:rPr>
        <w:t>D. Si quiere demandar por pertenencia</w:t>
      </w:r>
    </w:p>
    <w:p w14:paraId="293064D5" w14:textId="77777777" w:rsidR="009028E0" w:rsidRPr="000E005D" w:rsidRDefault="009028E0" w:rsidP="009028E0">
      <w:r w:rsidRPr="000E005D">
        <w:t xml:space="preserve">Comprendo. Si lo que buscas es demandar para formalizar un derecho sobre un inmueble, primero habría que revisar con cuidado la posesión, el tiempo y los soportes de esa </w:t>
      </w:r>
      <w:r w:rsidRPr="000E005D">
        <w:lastRenderedPageBreak/>
        <w:t>situación, porque ese tipo de casos depende mucho de cómo pueda acreditarse jurídicamente.</w:t>
      </w:r>
    </w:p>
    <w:p w14:paraId="4098F75A" w14:textId="77777777" w:rsidR="009028E0" w:rsidRDefault="009028E0" w:rsidP="009028E0">
      <w:r>
        <w:t xml:space="preserve"> </w:t>
      </w:r>
    </w:p>
    <w:p w14:paraId="47560579" w14:textId="77777777" w:rsidR="009028E0" w:rsidRPr="006F7D73" w:rsidRDefault="009028E0" w:rsidP="009028E0">
      <w:r w:rsidRPr="006F7D73">
        <w:t>Orientación breve permitida: “De manera preliminar, parece un asunto civil que depende mucho de los soportes y de la etapa en que esté el conflicto. Un abogado debe revisar la documentación para indicarte la mejor acción.”</w:t>
      </w:r>
    </w:p>
    <w:p w14:paraId="3DC4607D" w14:textId="77777777" w:rsidR="009028E0" w:rsidRDefault="009028E0"/>
    <w:sectPr w:rsidR="009028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0A35"/>
    <w:multiLevelType w:val="multilevel"/>
    <w:tmpl w:val="8FA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36807"/>
    <w:multiLevelType w:val="multilevel"/>
    <w:tmpl w:val="2DAC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F64C9"/>
    <w:multiLevelType w:val="multilevel"/>
    <w:tmpl w:val="5E0E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B24DCB"/>
    <w:multiLevelType w:val="hybridMultilevel"/>
    <w:tmpl w:val="10A281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5384EE5"/>
    <w:multiLevelType w:val="hybridMultilevel"/>
    <w:tmpl w:val="404617EC"/>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6BE1A14"/>
    <w:multiLevelType w:val="hybridMultilevel"/>
    <w:tmpl w:val="B58A023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33981988">
    <w:abstractNumId w:val="2"/>
  </w:num>
  <w:num w:numId="2" w16cid:durableId="281228774">
    <w:abstractNumId w:val="1"/>
  </w:num>
  <w:num w:numId="3" w16cid:durableId="588973009">
    <w:abstractNumId w:val="4"/>
  </w:num>
  <w:num w:numId="4" w16cid:durableId="499466082">
    <w:abstractNumId w:val="5"/>
  </w:num>
  <w:num w:numId="5" w16cid:durableId="476145493">
    <w:abstractNumId w:val="0"/>
  </w:num>
  <w:num w:numId="6" w16cid:durableId="28381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E0"/>
    <w:rsid w:val="005D14AB"/>
    <w:rsid w:val="009028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B0C8"/>
  <w15:chartTrackingRefBased/>
  <w15:docId w15:val="{1E3C38C5-9188-4730-A951-E1C376C2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8E0"/>
  </w:style>
  <w:style w:type="paragraph" w:styleId="Ttulo1">
    <w:name w:val="heading 1"/>
    <w:basedOn w:val="Normal"/>
    <w:next w:val="Normal"/>
    <w:link w:val="Ttulo1Car"/>
    <w:uiPriority w:val="9"/>
    <w:qFormat/>
    <w:rsid w:val="00902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2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028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28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28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28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28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28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28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28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028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028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028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028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02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2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2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28E0"/>
    <w:rPr>
      <w:rFonts w:eastAsiaTheme="majorEastAsia" w:cstheme="majorBidi"/>
      <w:color w:val="272727" w:themeColor="text1" w:themeTint="D8"/>
    </w:rPr>
  </w:style>
  <w:style w:type="paragraph" w:styleId="Ttulo">
    <w:name w:val="Title"/>
    <w:basedOn w:val="Normal"/>
    <w:next w:val="Normal"/>
    <w:link w:val="TtuloCar"/>
    <w:uiPriority w:val="10"/>
    <w:qFormat/>
    <w:rsid w:val="00902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2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28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2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28E0"/>
    <w:pPr>
      <w:spacing w:before="160"/>
      <w:jc w:val="center"/>
    </w:pPr>
    <w:rPr>
      <w:i/>
      <w:iCs/>
      <w:color w:val="404040" w:themeColor="text1" w:themeTint="BF"/>
    </w:rPr>
  </w:style>
  <w:style w:type="character" w:customStyle="1" w:styleId="CitaCar">
    <w:name w:val="Cita Car"/>
    <w:basedOn w:val="Fuentedeprrafopredeter"/>
    <w:link w:val="Cita"/>
    <w:uiPriority w:val="29"/>
    <w:rsid w:val="009028E0"/>
    <w:rPr>
      <w:i/>
      <w:iCs/>
      <w:color w:val="404040" w:themeColor="text1" w:themeTint="BF"/>
    </w:rPr>
  </w:style>
  <w:style w:type="paragraph" w:styleId="Prrafodelista">
    <w:name w:val="List Paragraph"/>
    <w:basedOn w:val="Normal"/>
    <w:uiPriority w:val="34"/>
    <w:qFormat/>
    <w:rsid w:val="009028E0"/>
    <w:pPr>
      <w:ind w:left="720"/>
      <w:contextualSpacing/>
    </w:pPr>
  </w:style>
  <w:style w:type="character" w:styleId="nfasisintenso">
    <w:name w:val="Intense Emphasis"/>
    <w:basedOn w:val="Fuentedeprrafopredeter"/>
    <w:uiPriority w:val="21"/>
    <w:qFormat/>
    <w:rsid w:val="009028E0"/>
    <w:rPr>
      <w:i/>
      <w:iCs/>
      <w:color w:val="2F5496" w:themeColor="accent1" w:themeShade="BF"/>
    </w:rPr>
  </w:style>
  <w:style w:type="paragraph" w:styleId="Citadestacada">
    <w:name w:val="Intense Quote"/>
    <w:basedOn w:val="Normal"/>
    <w:next w:val="Normal"/>
    <w:link w:val="CitadestacadaCar"/>
    <w:uiPriority w:val="30"/>
    <w:qFormat/>
    <w:rsid w:val="00902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028E0"/>
    <w:rPr>
      <w:i/>
      <w:iCs/>
      <w:color w:val="2F5496" w:themeColor="accent1" w:themeShade="BF"/>
    </w:rPr>
  </w:style>
  <w:style w:type="character" w:styleId="Referenciaintensa">
    <w:name w:val="Intense Reference"/>
    <w:basedOn w:val="Fuentedeprrafopredeter"/>
    <w:uiPriority w:val="32"/>
    <w:qFormat/>
    <w:rsid w:val="009028E0"/>
    <w:rPr>
      <w:b/>
      <w:bCs/>
      <w:smallCaps/>
      <w:color w:val="2F5496" w:themeColor="accent1" w:themeShade="BF"/>
      <w:spacing w:val="5"/>
    </w:rPr>
  </w:style>
  <w:style w:type="paragraph" w:styleId="NormalWeb">
    <w:name w:val="Normal (Web)"/>
    <w:basedOn w:val="Normal"/>
    <w:uiPriority w:val="99"/>
    <w:semiHidden/>
    <w:unhideWhenUsed/>
    <w:rsid w:val="009028E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9028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3093</Words>
  <Characters>17014</Characters>
  <Application>Microsoft Office Word</Application>
  <DocSecurity>0</DocSecurity>
  <Lines>141</Lines>
  <Paragraphs>40</Paragraphs>
  <ScaleCrop>false</ScaleCrop>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2026-03-26T18:30:00Z</dcterms:created>
  <dcterms:modified xsi:type="dcterms:W3CDTF">2026-03-26T18:31:00Z</dcterms:modified>
</cp:coreProperties>
</file>