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0C09" w14:textId="77777777" w:rsidR="00B842F4" w:rsidRPr="006F7D73" w:rsidRDefault="00B842F4" w:rsidP="00B842F4">
      <w:pPr>
        <w:rPr>
          <w:b/>
          <w:bCs/>
        </w:rPr>
      </w:pPr>
      <w:r w:rsidRPr="006F7D73">
        <w:rPr>
          <w:b/>
          <w:bCs/>
        </w:rPr>
        <w:t>4. Derecho penal</w:t>
      </w:r>
    </w:p>
    <w:p w14:paraId="4EDEA2D0" w14:textId="77777777" w:rsidR="00B842F4" w:rsidRDefault="00B842F4" w:rsidP="00B842F4">
      <w:pPr>
        <w:numPr>
          <w:ilvl w:val="0"/>
          <w:numId w:val="1"/>
        </w:numPr>
      </w:pPr>
      <w:r w:rsidRPr="006F7D73">
        <w:t>¿Tu consulta es como víctima, denunciante, investigado o familiar?</w:t>
      </w:r>
    </w:p>
    <w:p w14:paraId="41542323" w14:textId="70CDF1D2" w:rsidR="00B842F4" w:rsidRDefault="00B842F4" w:rsidP="00B842F4">
      <w:pPr>
        <w:rPr>
          <w:b/>
          <w:bCs/>
        </w:rPr>
      </w:pPr>
      <w:r w:rsidRPr="00B842F4">
        <w:t xml:space="preserve">SI EL USUARIO DICE: </w:t>
      </w:r>
      <w:r w:rsidRPr="00B842F4">
        <w:rPr>
          <w:b/>
          <w:bCs/>
        </w:rPr>
        <w:t>VÍCTIMA</w:t>
      </w:r>
      <w:r w:rsidRPr="00B842F4">
        <w:rPr>
          <w:b/>
          <w:bCs/>
        </w:rPr>
        <w:t xml:space="preserve"> </w:t>
      </w:r>
    </w:p>
    <w:p w14:paraId="667D85EE" w14:textId="77777777" w:rsidR="00B842F4" w:rsidRPr="00B842F4" w:rsidRDefault="00B842F4" w:rsidP="00B842F4">
      <w:pPr>
        <w:rPr>
          <w:b/>
          <w:bCs/>
        </w:rPr>
      </w:pPr>
      <w:r w:rsidRPr="00B842F4">
        <w:rPr>
          <w:b/>
          <w:bCs/>
        </w:rPr>
        <w:t>Qué puede decir el agente</w:t>
      </w:r>
    </w:p>
    <w:p w14:paraId="7887DB24" w14:textId="77777777" w:rsidR="00B842F4" w:rsidRDefault="00B842F4" w:rsidP="00B842F4">
      <w:pPr>
        <w:rPr>
          <w:b/>
          <w:bCs/>
        </w:rPr>
      </w:pPr>
      <w:r w:rsidRPr="00B842F4">
        <w:rPr>
          <w:b/>
          <w:bCs/>
        </w:rPr>
        <w:t>Entiendo. Si consultas como víctima, la revisión debe centrarse en la protección de tus derechos, en el estado actual del caso y en las actuaciones que ya se hayan adelantado. En asuntos penales, es importante revisar con cuidado qué ocurrió, si ya existe denuncia, qué autoridad conoce el caso y si hay riesgo o urgencia que requiera atención prioritaria. La Fiscalía ha reiterado lineamientos específicos para información y protección de los derechos de las víctimas dentro del proceso penal.</w:t>
      </w:r>
    </w:p>
    <w:p w14:paraId="11327543" w14:textId="4E80B20C" w:rsidR="00B842F4" w:rsidRDefault="00B842F4" w:rsidP="00B842F4">
      <w:pPr>
        <w:rPr>
          <w:b/>
          <w:bCs/>
        </w:rPr>
      </w:pPr>
      <w:r w:rsidRPr="00B842F4">
        <w:rPr>
          <w:b/>
          <w:bCs/>
        </w:rPr>
        <w:t>¿El hecho ya fue denunciado ante Fiscalía o Policía?</w:t>
      </w:r>
      <w:r>
        <w:rPr>
          <w:b/>
          <w:bCs/>
        </w:rPr>
        <w:t xml:space="preserve"> </w:t>
      </w:r>
    </w:p>
    <w:p w14:paraId="4986CADC" w14:textId="77777777" w:rsidR="00B842F4" w:rsidRPr="00B842F4" w:rsidRDefault="00B842F4" w:rsidP="00B842F4">
      <w:pPr>
        <w:rPr>
          <w:b/>
          <w:bCs/>
        </w:rPr>
      </w:pPr>
      <w:r w:rsidRPr="00B842F4">
        <w:rPr>
          <w:b/>
          <w:bCs/>
        </w:rPr>
        <w:t>Si la víctima dice: sí, ya denuncié</w:t>
      </w:r>
    </w:p>
    <w:p w14:paraId="53214957" w14:textId="77777777" w:rsidR="00B842F4" w:rsidRPr="00B842F4" w:rsidRDefault="00B842F4" w:rsidP="00B842F4">
      <w:pPr>
        <w:rPr>
          <w:b/>
          <w:bCs/>
        </w:rPr>
      </w:pPr>
      <w:r w:rsidRPr="00B842F4">
        <w:rPr>
          <w:b/>
          <w:bCs/>
        </w:rPr>
        <w:t>Qué puede decir el agente</w:t>
      </w:r>
    </w:p>
    <w:p w14:paraId="3F076C44" w14:textId="77777777" w:rsidR="00B842F4" w:rsidRPr="00B842F4" w:rsidRDefault="00B842F4" w:rsidP="00B842F4">
      <w:pPr>
        <w:rPr>
          <w:b/>
          <w:bCs/>
        </w:rPr>
      </w:pPr>
      <w:r w:rsidRPr="00B842F4">
        <w:rPr>
          <w:b/>
          <w:bCs/>
        </w:rPr>
        <w:t>Entiendo. Si el hecho ya fue denunciado, entonces lo importante ahora es revisar ante qué autoridad se presentó, si te entregaron número de noticia criminal o constancia, y si ha habido alguna actuación posterior. En penal no basta con denunciar; también es importante verificar en qué estado quedó el caso y si ya existe avance de la autoridad. La denuncia activa la noticia criminal y, desde ahí, la Fiscalía puede adelantar la indagación.</w:t>
      </w:r>
    </w:p>
    <w:p w14:paraId="302B680B" w14:textId="77777777" w:rsidR="00B842F4" w:rsidRPr="00B842F4" w:rsidRDefault="00B842F4" w:rsidP="00B842F4">
      <w:pPr>
        <w:rPr>
          <w:b/>
          <w:bCs/>
        </w:rPr>
      </w:pPr>
      <w:r w:rsidRPr="00B842F4">
        <w:rPr>
          <w:b/>
          <w:bCs/>
        </w:rPr>
        <w:t>Si la víctima dice: no, no he denunciado</w:t>
      </w:r>
    </w:p>
    <w:p w14:paraId="0C434511" w14:textId="77777777" w:rsidR="00B842F4" w:rsidRPr="00B842F4" w:rsidRDefault="00B842F4" w:rsidP="00B842F4">
      <w:pPr>
        <w:rPr>
          <w:b/>
          <w:bCs/>
        </w:rPr>
      </w:pPr>
      <w:r w:rsidRPr="00B842F4">
        <w:rPr>
          <w:b/>
          <w:bCs/>
        </w:rPr>
        <w:t>Qué puede decir el agente</w:t>
      </w:r>
    </w:p>
    <w:p w14:paraId="0BBD5334" w14:textId="77777777" w:rsidR="00B842F4" w:rsidRPr="00B842F4" w:rsidRDefault="00B842F4" w:rsidP="00B842F4">
      <w:pPr>
        <w:rPr>
          <w:b/>
          <w:bCs/>
        </w:rPr>
      </w:pPr>
      <w:r w:rsidRPr="00B842F4">
        <w:rPr>
          <w:b/>
          <w:bCs/>
        </w:rPr>
        <w:t xml:space="preserve">Comprendo. Si aún no se ha denunciado, el caso parecería estar en una etapa inicial. En ese punto conviene revisar con cuidado qué ocurrió, qué tan claro está el hecho y qué soportes existen, porque en asuntos penales la forma en que se presenta la situación ante la autoridad también es importante. En Colombia la denuncia puede presentarse de manera verbal o escrita ante la autoridad competente. </w:t>
      </w:r>
    </w:p>
    <w:p w14:paraId="28DA3613" w14:textId="77777777" w:rsidR="00B842F4" w:rsidRPr="00B842F4" w:rsidRDefault="00B842F4" w:rsidP="00B842F4">
      <w:pPr>
        <w:rPr>
          <w:b/>
          <w:bCs/>
        </w:rPr>
      </w:pPr>
      <w:r w:rsidRPr="00B842F4">
        <w:rPr>
          <w:b/>
          <w:bCs/>
        </w:rPr>
        <w:t>Si la víctima dice: no, no he denunciado</w:t>
      </w:r>
    </w:p>
    <w:p w14:paraId="56594E6B" w14:textId="77777777" w:rsidR="00B842F4" w:rsidRPr="00B842F4" w:rsidRDefault="00B842F4" w:rsidP="00B842F4">
      <w:pPr>
        <w:rPr>
          <w:b/>
          <w:bCs/>
        </w:rPr>
      </w:pPr>
      <w:r w:rsidRPr="00B842F4">
        <w:rPr>
          <w:b/>
          <w:bCs/>
        </w:rPr>
        <w:t>Qué puede decir el agente</w:t>
      </w:r>
    </w:p>
    <w:p w14:paraId="3B223EB4" w14:textId="77777777" w:rsidR="00B842F4" w:rsidRPr="00B842F4" w:rsidRDefault="00B842F4" w:rsidP="00B842F4">
      <w:pPr>
        <w:rPr>
          <w:b/>
          <w:bCs/>
        </w:rPr>
      </w:pPr>
      <w:r w:rsidRPr="00B842F4">
        <w:rPr>
          <w:b/>
          <w:bCs/>
        </w:rPr>
        <w:t xml:space="preserve">Comprendo. Si aún no se ha denunciado, el caso parecería estar en una etapa inicial. En ese punto conviene revisar con cuidado qué ocurrió, qué tan claro está el hecho y qué soportes existen, porque en asuntos penales la forma en que se presenta la situación </w:t>
      </w:r>
      <w:r w:rsidRPr="00B842F4">
        <w:rPr>
          <w:b/>
          <w:bCs/>
        </w:rPr>
        <w:lastRenderedPageBreak/>
        <w:t xml:space="preserve">ante la autoridad también es importante. En Colombia la denuncia puede presentarse de manera verbal o escrita ante la autoridad competente. </w:t>
      </w:r>
    </w:p>
    <w:p w14:paraId="62456F0A" w14:textId="0968D18F" w:rsidR="00B842F4" w:rsidRPr="00B842F4" w:rsidRDefault="00B842F4" w:rsidP="00B842F4">
      <w:pPr>
        <w:rPr>
          <w:b/>
          <w:bCs/>
        </w:rPr>
      </w:pPr>
      <w:r>
        <w:rPr>
          <w:b/>
          <w:bCs/>
        </w:rPr>
        <w:t xml:space="preserve"> </w:t>
      </w:r>
    </w:p>
    <w:p w14:paraId="799105FA" w14:textId="6EC4F429" w:rsidR="00B842F4" w:rsidRDefault="00B842F4" w:rsidP="00B842F4">
      <w:pPr>
        <w:rPr>
          <w:b/>
          <w:bCs/>
        </w:rPr>
      </w:pPr>
      <w:r>
        <w:rPr>
          <w:b/>
          <w:bCs/>
        </w:rPr>
        <w:t xml:space="preserve"> </w:t>
      </w:r>
      <w:r w:rsidRPr="00B842F4">
        <w:rPr>
          <w:b/>
          <w:bCs/>
        </w:rPr>
        <w:t>SI EL USUARIO DICE: DENUNCIANTE</w:t>
      </w:r>
      <w:r>
        <w:rPr>
          <w:b/>
          <w:bCs/>
        </w:rPr>
        <w:t xml:space="preserve"> </w:t>
      </w:r>
    </w:p>
    <w:p w14:paraId="0EDEEAB8" w14:textId="77777777" w:rsidR="00B842F4" w:rsidRPr="00B842F4" w:rsidRDefault="00B842F4" w:rsidP="00B842F4">
      <w:pPr>
        <w:rPr>
          <w:b/>
          <w:bCs/>
        </w:rPr>
      </w:pPr>
      <w:r w:rsidRPr="00B842F4">
        <w:rPr>
          <w:b/>
          <w:bCs/>
        </w:rPr>
        <w:t>Qué puede decir el agente</w:t>
      </w:r>
    </w:p>
    <w:p w14:paraId="10FC20A4" w14:textId="337CF537" w:rsidR="00B842F4" w:rsidRDefault="00B842F4" w:rsidP="00B842F4">
      <w:pPr>
        <w:rPr>
          <w:b/>
          <w:bCs/>
        </w:rPr>
      </w:pPr>
      <w:r w:rsidRPr="00B842F4">
        <w:rPr>
          <w:b/>
          <w:bCs/>
        </w:rPr>
        <w:t>Comprendo. Si consultas como denunciante, la revisión debe enfocarse en el hecho que pusiste en conocimiento de la autoridad, en el estado de la denuncia y en los soportes que existan para respaldarla. En penal no basta con denunciar: también es importante revisar cómo quedó planteado el hecho, ante qué autoridad se presentó y qué actuaciones han seguido después. La noticia criminal es el punto de partida de la indagación penal por parte de la Fiscalía y la policía judicial</w:t>
      </w:r>
    </w:p>
    <w:p w14:paraId="0CE97A34" w14:textId="06108524" w:rsidR="00B842F4" w:rsidRDefault="00B842F4" w:rsidP="00B842F4">
      <w:pPr>
        <w:rPr>
          <w:b/>
          <w:bCs/>
        </w:rPr>
      </w:pPr>
      <w:r w:rsidRPr="00B842F4">
        <w:rPr>
          <w:b/>
          <w:bCs/>
        </w:rPr>
        <w:t>¿Ya tienes número de denuncia, noticia criminal o alguna respuesta de la autoridad?</w:t>
      </w:r>
      <w:r>
        <w:rPr>
          <w:b/>
          <w:bCs/>
        </w:rPr>
        <w:t xml:space="preserve"> </w:t>
      </w:r>
    </w:p>
    <w:p w14:paraId="3DE5278B" w14:textId="77777777" w:rsidR="00B842F4" w:rsidRDefault="00B842F4" w:rsidP="00B842F4">
      <w:pPr>
        <w:rPr>
          <w:b/>
          <w:bCs/>
        </w:rPr>
      </w:pPr>
    </w:p>
    <w:p w14:paraId="6B6D0156" w14:textId="77777777" w:rsidR="00B842F4" w:rsidRPr="00B842F4" w:rsidRDefault="00B842F4" w:rsidP="00B842F4">
      <w:pPr>
        <w:rPr>
          <w:b/>
          <w:bCs/>
        </w:rPr>
      </w:pPr>
      <w:r w:rsidRPr="00B842F4">
        <w:rPr>
          <w:b/>
          <w:bCs/>
        </w:rPr>
        <w:t>Si el denunciante dice: sí, tengo número o respuesta</w:t>
      </w:r>
    </w:p>
    <w:p w14:paraId="4FD93D39" w14:textId="77777777" w:rsidR="00B842F4" w:rsidRPr="00B842F4" w:rsidRDefault="00B842F4" w:rsidP="00B842F4">
      <w:pPr>
        <w:rPr>
          <w:b/>
          <w:bCs/>
        </w:rPr>
      </w:pPr>
      <w:r w:rsidRPr="00B842F4">
        <w:rPr>
          <w:b/>
          <w:bCs/>
        </w:rPr>
        <w:t>Qué puede decir el agente</w:t>
      </w:r>
    </w:p>
    <w:p w14:paraId="5C0E8CA5" w14:textId="77777777" w:rsidR="00B842F4" w:rsidRPr="00B842F4" w:rsidRDefault="00B842F4" w:rsidP="00B842F4">
      <w:pPr>
        <w:rPr>
          <w:b/>
          <w:bCs/>
        </w:rPr>
      </w:pPr>
      <w:r w:rsidRPr="00B842F4">
        <w:rPr>
          <w:b/>
          <w:bCs/>
        </w:rPr>
        <w:t xml:space="preserve">Perfecto. Si ya tienes número de denuncia, noticia criminal o alguna respuesta, eso ayuda mucho porque permite ubicar el caso en una etapa más concreta. A partir de ahí conviene revisar qué autoridad lo recibió, qué información te dieron y si ya hubo alguna actuación o comunicación posterior. En Colombia, el Número Único de Noticia Criminal sirve justamente para identificar y seguir el registro del caso. </w:t>
      </w:r>
    </w:p>
    <w:p w14:paraId="35368716" w14:textId="77777777" w:rsidR="00B842F4" w:rsidRPr="00B842F4" w:rsidRDefault="00B842F4" w:rsidP="00B842F4">
      <w:pPr>
        <w:rPr>
          <w:b/>
          <w:bCs/>
        </w:rPr>
      </w:pPr>
      <w:r w:rsidRPr="00B842F4">
        <w:rPr>
          <w:b/>
          <w:bCs/>
        </w:rPr>
        <w:t>Si el denunciante dice: no, no tengo nada</w:t>
      </w:r>
    </w:p>
    <w:p w14:paraId="07E9151D" w14:textId="77777777" w:rsidR="00B842F4" w:rsidRPr="00B842F4" w:rsidRDefault="00B842F4" w:rsidP="00B842F4">
      <w:pPr>
        <w:rPr>
          <w:b/>
          <w:bCs/>
        </w:rPr>
      </w:pPr>
      <w:r w:rsidRPr="00B842F4">
        <w:rPr>
          <w:b/>
          <w:bCs/>
        </w:rPr>
        <w:t>Qué puede decir el agente</w:t>
      </w:r>
    </w:p>
    <w:p w14:paraId="13DB9CE8" w14:textId="77777777" w:rsidR="00B842F4" w:rsidRPr="00B842F4" w:rsidRDefault="00B842F4" w:rsidP="00B842F4">
      <w:pPr>
        <w:rPr>
          <w:b/>
          <w:bCs/>
        </w:rPr>
      </w:pPr>
      <w:r w:rsidRPr="00B842F4">
        <w:rPr>
          <w:b/>
          <w:bCs/>
        </w:rPr>
        <w:t xml:space="preserve">Entiendo. Si no tienes número de denuncia ni respuesta, es importante revisar si la denuncia realmente quedó formalizada o si solo hubo una manifestación inicial sin radicación clara. Esa diferencia cambia bastante la lectura del caso, porque no es igual un hecho puesto en conocimiento de manera informal que una noticia criminal ya registrada. La noticia criminal es el punto de partida de la actuación de Fiscalía y policía judicial. </w:t>
      </w:r>
    </w:p>
    <w:p w14:paraId="6B1F1990" w14:textId="77777777" w:rsidR="00B842F4" w:rsidRPr="00B842F4" w:rsidRDefault="00B842F4" w:rsidP="00B842F4">
      <w:pPr>
        <w:rPr>
          <w:b/>
          <w:bCs/>
        </w:rPr>
      </w:pPr>
      <w:r w:rsidRPr="00B842F4">
        <w:rPr>
          <w:b/>
          <w:bCs/>
        </w:rPr>
        <w:t>Si el denunciante dice: no sé</w:t>
      </w:r>
    </w:p>
    <w:p w14:paraId="2324ACBD" w14:textId="77777777" w:rsidR="00B842F4" w:rsidRPr="00B842F4" w:rsidRDefault="00B842F4" w:rsidP="00B842F4">
      <w:pPr>
        <w:rPr>
          <w:b/>
          <w:bCs/>
        </w:rPr>
      </w:pPr>
      <w:r w:rsidRPr="00B842F4">
        <w:rPr>
          <w:b/>
          <w:bCs/>
        </w:rPr>
        <w:t>Qué puede decir el agente</w:t>
      </w:r>
    </w:p>
    <w:p w14:paraId="51039937" w14:textId="77777777" w:rsidR="00B842F4" w:rsidRPr="00B842F4" w:rsidRDefault="00B842F4" w:rsidP="00B842F4">
      <w:pPr>
        <w:rPr>
          <w:b/>
          <w:bCs/>
        </w:rPr>
      </w:pPr>
      <w:r w:rsidRPr="00B842F4">
        <w:rPr>
          <w:b/>
          <w:bCs/>
        </w:rPr>
        <w:lastRenderedPageBreak/>
        <w:t>No te preocupes. Muchas personas denuncian y no conservan el número o no saben si ya existe noticia criminal. Eso es justamente algo que conviene revisar, porque permite saber si el caso ya ingresó formalmente al sistema o si aún falta claridad sobre su radicación.</w:t>
      </w:r>
    </w:p>
    <w:p w14:paraId="558A4DCB" w14:textId="77777777" w:rsidR="00B842F4" w:rsidRPr="00B842F4" w:rsidRDefault="00B842F4" w:rsidP="00B842F4">
      <w:pPr>
        <w:rPr>
          <w:b/>
          <w:bCs/>
        </w:rPr>
      </w:pPr>
    </w:p>
    <w:p w14:paraId="64378636" w14:textId="77777777" w:rsidR="00B842F4" w:rsidRDefault="00B842F4" w:rsidP="00B842F4">
      <w:pPr>
        <w:rPr>
          <w:b/>
          <w:bCs/>
        </w:rPr>
      </w:pPr>
      <w:r w:rsidRPr="00B842F4">
        <w:rPr>
          <w:b/>
          <w:bCs/>
        </w:rPr>
        <w:t>Entiendo. Si consultas como investigado, la revisión debe hacerse con prioridad para identificar en qué etapa está el asunto, qué te están atribuyendo y si ya existe una citación, imputación, audiencia o actuación formal en curso. En materia penal, la forma y el momento en que una persona queda vinculada al proceso son muy importantes para la protección de sus derechos y para organizar adecuadamente la defensa. La Fiscalía define la imputación como el acto mediante el cual se informa formalmente a una persona sobre su vinculación a un proceso penal.</w:t>
      </w:r>
    </w:p>
    <w:p w14:paraId="4F6115EC" w14:textId="3C598818" w:rsidR="00B842F4" w:rsidRDefault="00B842F4" w:rsidP="00B842F4">
      <w:pPr>
        <w:rPr>
          <w:b/>
          <w:bCs/>
        </w:rPr>
      </w:pPr>
      <w:r w:rsidRPr="00B842F4">
        <w:rPr>
          <w:b/>
          <w:bCs/>
        </w:rPr>
        <w:t>¿Ya existe citación, imputación, audiencia o medida en curso?</w:t>
      </w:r>
      <w:r>
        <w:rPr>
          <w:b/>
          <w:bCs/>
        </w:rPr>
        <w:t xml:space="preserve"> </w:t>
      </w:r>
    </w:p>
    <w:p w14:paraId="62451AE4" w14:textId="77777777" w:rsidR="00B842F4" w:rsidRPr="00B842F4" w:rsidRDefault="00B842F4" w:rsidP="00B842F4">
      <w:pPr>
        <w:rPr>
          <w:b/>
          <w:bCs/>
        </w:rPr>
      </w:pPr>
      <w:r w:rsidRPr="00B842F4">
        <w:rPr>
          <w:b/>
          <w:bCs/>
        </w:rPr>
        <w:t>Si el investigado dice: sí, ya tengo citación/audiencia/imputación</w:t>
      </w:r>
    </w:p>
    <w:p w14:paraId="10258ECC" w14:textId="77777777" w:rsidR="00B842F4" w:rsidRPr="00B842F4" w:rsidRDefault="00B842F4" w:rsidP="00B842F4">
      <w:pPr>
        <w:rPr>
          <w:b/>
          <w:bCs/>
        </w:rPr>
      </w:pPr>
      <w:r w:rsidRPr="00B842F4">
        <w:rPr>
          <w:b/>
          <w:bCs/>
        </w:rPr>
        <w:t>Qué puede decir el agente</w:t>
      </w:r>
    </w:p>
    <w:p w14:paraId="0BE3E627" w14:textId="77777777" w:rsidR="00B842F4" w:rsidRPr="00B842F4" w:rsidRDefault="00B842F4" w:rsidP="00B842F4">
      <w:pPr>
        <w:rPr>
          <w:b/>
          <w:bCs/>
        </w:rPr>
      </w:pPr>
      <w:r w:rsidRPr="00B842F4">
        <w:rPr>
          <w:b/>
          <w:bCs/>
        </w:rPr>
        <w:t>Entiendo. Si ya existe citación, audiencia, imputación o alguna medida en curso, el caso requiere atención prioritaria. En ese escenario ya no estamos ante una preocupación abstracta, sino ante una actuación formal que puede afectar directamente tus derechos, por lo que es muy importante revisar exactamente qué documento recibiste y en qué etapa procesal estás. La imputación, por ejemplo, es el acto formal de comunicación de la vinculación al proceso penal</w:t>
      </w:r>
    </w:p>
    <w:p w14:paraId="49F1B58A" w14:textId="77777777" w:rsidR="00B842F4" w:rsidRPr="00B842F4" w:rsidRDefault="00B842F4" w:rsidP="00B842F4">
      <w:pPr>
        <w:rPr>
          <w:b/>
          <w:bCs/>
        </w:rPr>
      </w:pPr>
      <w:r w:rsidRPr="00B842F4">
        <w:rPr>
          <w:b/>
          <w:bCs/>
        </w:rPr>
        <w:t>Si el investigado dice: sí, ya tengo citación/audiencia/imputación</w:t>
      </w:r>
    </w:p>
    <w:p w14:paraId="58CE5BB4" w14:textId="77777777" w:rsidR="00B842F4" w:rsidRPr="00B842F4" w:rsidRDefault="00B842F4" w:rsidP="00B842F4">
      <w:pPr>
        <w:rPr>
          <w:b/>
          <w:bCs/>
        </w:rPr>
      </w:pPr>
      <w:r w:rsidRPr="00B842F4">
        <w:rPr>
          <w:b/>
          <w:bCs/>
        </w:rPr>
        <w:t>Qué puede decir el agente</w:t>
      </w:r>
    </w:p>
    <w:p w14:paraId="7FA0E9CB" w14:textId="77777777" w:rsidR="00B842F4" w:rsidRPr="00B842F4" w:rsidRDefault="00B842F4" w:rsidP="00B842F4">
      <w:pPr>
        <w:rPr>
          <w:b/>
          <w:bCs/>
        </w:rPr>
      </w:pPr>
      <w:r w:rsidRPr="00B842F4">
        <w:rPr>
          <w:b/>
          <w:bCs/>
        </w:rPr>
        <w:t>Entiendo. Si ya existe citación, audiencia, imputación o alguna medida en curso, el caso requiere atención prioritaria. En ese escenario ya no estamos ante una preocupación abstracta, sino ante una actuación formal que puede afectar directamente tus derechos, por lo que es muy importante revisar exactamente qué documento recibiste y en qué etapa procesal estás. La imputación, por ejemplo, es el acto formal de comunicación de la vinculación al proceso penal</w:t>
      </w:r>
    </w:p>
    <w:p w14:paraId="7F47537C" w14:textId="1D9BEA73" w:rsidR="00B842F4" w:rsidRDefault="00B842F4" w:rsidP="00B842F4">
      <w:pPr>
        <w:rPr>
          <w:b/>
          <w:bCs/>
        </w:rPr>
      </w:pPr>
      <w:r>
        <w:rPr>
          <w:b/>
          <w:bCs/>
        </w:rPr>
        <w:t xml:space="preserve"> </w:t>
      </w:r>
    </w:p>
    <w:p w14:paraId="27CFADA0" w14:textId="77777777" w:rsidR="00B842F4" w:rsidRPr="00B842F4" w:rsidRDefault="00B842F4" w:rsidP="00B842F4">
      <w:pPr>
        <w:rPr>
          <w:b/>
          <w:bCs/>
        </w:rPr>
      </w:pPr>
    </w:p>
    <w:p w14:paraId="321A3A8F" w14:textId="0E5B3001" w:rsidR="00B842F4" w:rsidRDefault="00B842F4" w:rsidP="00B842F4">
      <w:pPr>
        <w:rPr>
          <w:b/>
          <w:bCs/>
        </w:rPr>
      </w:pPr>
      <w:r>
        <w:rPr>
          <w:b/>
          <w:bCs/>
        </w:rPr>
        <w:t xml:space="preserve"> </w:t>
      </w:r>
      <w:r w:rsidRPr="00B842F4">
        <w:rPr>
          <w:b/>
          <w:bCs/>
        </w:rPr>
        <w:t>4. SI EL USUARIO DICE: FAMILIAR</w:t>
      </w:r>
      <w:r>
        <w:rPr>
          <w:b/>
          <w:bCs/>
        </w:rPr>
        <w:t xml:space="preserve"> </w:t>
      </w:r>
    </w:p>
    <w:p w14:paraId="0609DC4D" w14:textId="77777777" w:rsidR="00B842F4" w:rsidRPr="00B842F4" w:rsidRDefault="00B842F4" w:rsidP="00B842F4">
      <w:pPr>
        <w:rPr>
          <w:b/>
          <w:bCs/>
        </w:rPr>
      </w:pPr>
      <w:r w:rsidRPr="00B842F4">
        <w:rPr>
          <w:b/>
          <w:bCs/>
        </w:rPr>
        <w:lastRenderedPageBreak/>
        <w:t>Qué puede decir el agente</w:t>
      </w:r>
    </w:p>
    <w:p w14:paraId="435530A4" w14:textId="77777777" w:rsidR="00B842F4" w:rsidRPr="00B842F4" w:rsidRDefault="00B842F4" w:rsidP="00B842F4">
      <w:pPr>
        <w:rPr>
          <w:b/>
          <w:bCs/>
        </w:rPr>
      </w:pPr>
      <w:r w:rsidRPr="00B842F4">
        <w:rPr>
          <w:b/>
          <w:bCs/>
        </w:rPr>
        <w:t>Comprendo. Si consultas como familiar, primero necesitamos ubicar si la situación corresponde a una víctima, a un denunciante o a una persona investigada, porque en penal eso cambia totalmente la orientación inicial. También es importante revisar si ya existe denuncia, citación, audiencia o documento formal relacionado con el caso.</w:t>
      </w:r>
    </w:p>
    <w:p w14:paraId="3FEB4535" w14:textId="580D8FD1" w:rsidR="00B842F4" w:rsidRPr="00B842F4" w:rsidRDefault="00B842F4" w:rsidP="00B842F4">
      <w:pPr>
        <w:rPr>
          <w:b/>
          <w:bCs/>
        </w:rPr>
      </w:pPr>
      <w:r>
        <w:rPr>
          <w:b/>
          <w:bCs/>
        </w:rPr>
        <w:t xml:space="preserve"> </w:t>
      </w:r>
      <w:r w:rsidRPr="00B842F4">
        <w:rPr>
          <w:b/>
          <w:bCs/>
        </w:rPr>
        <w:t>¿El familiar por el que consultas está como víctima, denunciante o persona investigada?</w:t>
      </w:r>
      <w:r>
        <w:rPr>
          <w:b/>
          <w:bCs/>
        </w:rPr>
        <w:t xml:space="preserve"> </w:t>
      </w:r>
    </w:p>
    <w:p w14:paraId="791F5E1F" w14:textId="77777777" w:rsidR="002A5882" w:rsidRPr="002A5882" w:rsidRDefault="002A5882" w:rsidP="002A5882">
      <w:pPr>
        <w:rPr>
          <w:b/>
          <w:bCs/>
        </w:rPr>
      </w:pPr>
      <w:r w:rsidRPr="002A5882">
        <w:rPr>
          <w:b/>
          <w:bCs/>
        </w:rPr>
        <w:t>Si responde: es víctima</w:t>
      </w:r>
    </w:p>
    <w:p w14:paraId="436AD3BE" w14:textId="77777777" w:rsidR="002A5882" w:rsidRPr="002A5882" w:rsidRDefault="002A5882" w:rsidP="002A5882">
      <w:pPr>
        <w:rPr>
          <w:b/>
          <w:bCs/>
        </w:rPr>
      </w:pPr>
      <w:r w:rsidRPr="002A5882">
        <w:rPr>
          <w:b/>
          <w:bCs/>
        </w:rPr>
        <w:t>Qué puede decir el agente</w:t>
      </w:r>
    </w:p>
    <w:p w14:paraId="744A07A5" w14:textId="77777777" w:rsidR="002A5882" w:rsidRPr="002A5882" w:rsidRDefault="002A5882" w:rsidP="002A5882">
      <w:r w:rsidRPr="002A5882">
        <w:t xml:space="preserve">Entiendo. Si consultas por un familiar que aparece como víctima, entonces la revisión debe enfocarse en la protección de sus derechos, en el estado de la denuncia y en si ya existen actuaciones o medidas relacionadas con el caso. La Fiscalía ha desarrollado lineamientos específicos sobre información, atención y protección de los derechos de las víctimas. </w:t>
      </w:r>
    </w:p>
    <w:p w14:paraId="57144D29" w14:textId="77777777" w:rsidR="002A5882" w:rsidRPr="002A5882" w:rsidRDefault="002A5882" w:rsidP="002A5882">
      <w:pPr>
        <w:rPr>
          <w:b/>
          <w:bCs/>
        </w:rPr>
      </w:pPr>
      <w:r w:rsidRPr="002A5882">
        <w:rPr>
          <w:b/>
          <w:bCs/>
        </w:rPr>
        <w:t>Si responde: es denunciante</w:t>
      </w:r>
    </w:p>
    <w:p w14:paraId="40E1006D" w14:textId="77777777" w:rsidR="002A5882" w:rsidRPr="002A5882" w:rsidRDefault="002A5882" w:rsidP="002A5882">
      <w:pPr>
        <w:rPr>
          <w:b/>
          <w:bCs/>
        </w:rPr>
      </w:pPr>
      <w:r w:rsidRPr="002A5882">
        <w:rPr>
          <w:b/>
          <w:bCs/>
        </w:rPr>
        <w:t>Qué puede decir el agente</w:t>
      </w:r>
    </w:p>
    <w:p w14:paraId="12DA29F8" w14:textId="77777777" w:rsidR="002A5882" w:rsidRPr="002A5882" w:rsidRDefault="002A5882" w:rsidP="002A5882">
      <w:r w:rsidRPr="002A5882">
        <w:t>Comprendo. Si tu familiar actúa como denunciante, conviene revisar si ya existe número de denuncia, noticia criminal o respuesta de la autoridad, porque eso permite ubicar con mayor precisión la etapa del caso y su seguimiento.</w:t>
      </w:r>
    </w:p>
    <w:p w14:paraId="5688D6CD" w14:textId="77777777" w:rsidR="002A5882" w:rsidRPr="002A5882" w:rsidRDefault="002A5882" w:rsidP="002A5882">
      <w:pPr>
        <w:rPr>
          <w:b/>
          <w:bCs/>
        </w:rPr>
      </w:pPr>
      <w:r w:rsidRPr="002A5882">
        <w:rPr>
          <w:b/>
          <w:bCs/>
        </w:rPr>
        <w:t>Si responde: es investigado</w:t>
      </w:r>
    </w:p>
    <w:p w14:paraId="5AA549CB" w14:textId="77777777" w:rsidR="002A5882" w:rsidRPr="002A5882" w:rsidRDefault="002A5882" w:rsidP="002A5882">
      <w:pPr>
        <w:rPr>
          <w:b/>
          <w:bCs/>
        </w:rPr>
      </w:pPr>
      <w:r w:rsidRPr="002A5882">
        <w:rPr>
          <w:b/>
          <w:bCs/>
        </w:rPr>
        <w:t>Qué puede decir el agente</w:t>
      </w:r>
    </w:p>
    <w:p w14:paraId="120CC9FD" w14:textId="77777777" w:rsidR="002A5882" w:rsidRPr="002A5882" w:rsidRDefault="002A5882" w:rsidP="002A5882">
      <w:r w:rsidRPr="002A5882">
        <w:t>Entiendo. Si consultas por un familiar investigado, lo importante es identificar si ya hay citación, audiencia, imputación o medida en curso, porque eso cambia por completo la urgencia del asunto y la necesidad de defensa penal prioritaria.</w:t>
      </w:r>
    </w:p>
    <w:p w14:paraId="0FADAF34" w14:textId="77777777" w:rsidR="002A5882" w:rsidRPr="002A5882" w:rsidRDefault="002A5882" w:rsidP="002A5882">
      <w:pPr>
        <w:rPr>
          <w:b/>
          <w:bCs/>
        </w:rPr>
      </w:pPr>
      <w:r w:rsidRPr="002A5882">
        <w:rPr>
          <w:b/>
          <w:bCs/>
        </w:rPr>
        <w:t>Si responde: no sé</w:t>
      </w:r>
    </w:p>
    <w:p w14:paraId="15270B86" w14:textId="77777777" w:rsidR="002A5882" w:rsidRPr="002A5882" w:rsidRDefault="002A5882" w:rsidP="002A5882">
      <w:pPr>
        <w:rPr>
          <w:b/>
          <w:bCs/>
        </w:rPr>
      </w:pPr>
      <w:r w:rsidRPr="002A5882">
        <w:rPr>
          <w:b/>
          <w:bCs/>
        </w:rPr>
        <w:t>Qué puede decir el agente</w:t>
      </w:r>
    </w:p>
    <w:p w14:paraId="15F1DEE9" w14:textId="77777777" w:rsidR="002A5882" w:rsidRPr="002A5882" w:rsidRDefault="002A5882" w:rsidP="002A5882">
      <w:r w:rsidRPr="002A5882">
        <w:t>No hay problema. Lo primero sería ubicar si el familiar aparece como víctima, denunciante o persona señalada dentro del caso, porque esa diferencia cambia totalmente la orientación inicial y la información que conviene revisar.</w:t>
      </w:r>
    </w:p>
    <w:p w14:paraId="4E18F4D5" w14:textId="7E986B79" w:rsidR="00B842F4" w:rsidRPr="006F7D73" w:rsidRDefault="002A5882" w:rsidP="002A5882">
      <w:r>
        <w:t xml:space="preserve"> </w:t>
      </w:r>
    </w:p>
    <w:p w14:paraId="2E755F1B" w14:textId="2D2B1632" w:rsidR="00B842F4" w:rsidRDefault="00B842F4" w:rsidP="00B842F4">
      <w:pPr>
        <w:numPr>
          <w:ilvl w:val="0"/>
          <w:numId w:val="1"/>
        </w:numPr>
      </w:pPr>
      <w:r w:rsidRPr="006F7D73">
        <w:t>¿Sabes qué conducta o delito se está mencionando?</w:t>
      </w:r>
    </w:p>
    <w:p w14:paraId="3F141FE8" w14:textId="77777777" w:rsidR="002A5882" w:rsidRPr="002A5882" w:rsidRDefault="002A5882" w:rsidP="002A5882">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2A5882">
        <w:rPr>
          <w:rFonts w:ascii="Times New Roman" w:eastAsia="Times New Roman" w:hAnsi="Times New Roman" w:cs="Times New Roman"/>
          <w:b/>
          <w:bCs/>
          <w:kern w:val="0"/>
          <w:sz w:val="36"/>
          <w:szCs w:val="36"/>
          <w:lang w:eastAsia="es-CO"/>
          <w14:ligatures w14:val="none"/>
        </w:rPr>
        <w:lastRenderedPageBreak/>
        <w:t>Si el usuario sí sabe qué delito o conducta se menciona</w:t>
      </w:r>
    </w:p>
    <w:p w14:paraId="0218EA91" w14:textId="77777777" w:rsidR="002A5882" w:rsidRPr="002A5882" w:rsidRDefault="002A5882" w:rsidP="002A588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2A5882">
        <w:rPr>
          <w:rFonts w:ascii="Times New Roman" w:eastAsia="Times New Roman" w:hAnsi="Times New Roman" w:cs="Times New Roman"/>
          <w:b/>
          <w:bCs/>
          <w:kern w:val="0"/>
          <w:sz w:val="27"/>
          <w:szCs w:val="27"/>
          <w:lang w:eastAsia="es-CO"/>
          <w14:ligatures w14:val="none"/>
        </w:rPr>
        <w:t>Qué puede decir el agente</w:t>
      </w:r>
    </w:p>
    <w:p w14:paraId="10EB63A4" w14:textId="77777777" w:rsid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Entiendo. Si ya sabes qué conducta o delito se está mencionando, eso ayuda bastante a ubicar el caso, porque permite revisar con mayor claridad qué tipo de hecho está siendo investigado o denunciado y en qué contexto se está planteando. Aun así, en penal no basta con el nombre del delito: también importa mucho cómo están relatados los hechos, qué autoridad conoce el asunto y en qué etapa procesal se encuentra. La imputación, por ejemplo, se construye a partir de hechos jurídicamente relevantes comunicados formalmente</w:t>
      </w:r>
    </w:p>
    <w:p w14:paraId="2A7D2947" w14:textId="77777777" w:rsid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0B0999D4"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2A5882">
        <w:rPr>
          <w:rFonts w:ascii="Times New Roman" w:eastAsia="Times New Roman" w:hAnsi="Times New Roman" w:cs="Times New Roman"/>
          <w:b/>
          <w:bCs/>
          <w:kern w:val="0"/>
          <w:lang w:eastAsia="es-CO"/>
          <w14:ligatures w14:val="none"/>
        </w:rPr>
        <w:t>Si el usuario dice que no sabe</w:t>
      </w:r>
    </w:p>
    <w:p w14:paraId="0A5F0D45"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2A5882">
        <w:rPr>
          <w:rFonts w:ascii="Times New Roman" w:eastAsia="Times New Roman" w:hAnsi="Times New Roman" w:cs="Times New Roman"/>
          <w:b/>
          <w:bCs/>
          <w:kern w:val="0"/>
          <w:lang w:eastAsia="es-CO"/>
          <w14:ligatures w14:val="none"/>
        </w:rPr>
        <w:t>Qué puede decir el agente</w:t>
      </w:r>
    </w:p>
    <w:p w14:paraId="7B8CCCD4"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No hay problema. Muchas personas conocen lo que ocurrió, pero no saben con exactitud qué conducta penal se está mencionando o cómo la autoridad la está manejando. En ese caso, lo importante es revisar primero los hechos, los documentos, la denuncia o la citación, porque en penal la denominación concreta puede aclararse a partir de la actuación formal o de la información entregada por la autoridad.</w:t>
      </w:r>
    </w:p>
    <w:p w14:paraId="44E62AA7" w14:textId="42BE7955" w:rsid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r w:rsidRPr="002A5882">
        <w:rPr>
          <w:rFonts w:ascii="Times New Roman" w:eastAsia="Times New Roman" w:hAnsi="Times New Roman" w:cs="Times New Roman"/>
          <w:kern w:val="0"/>
          <w:lang w:eastAsia="es-CO"/>
          <w14:ligatures w14:val="none"/>
        </w:rPr>
        <w:t>Si el usuario usa un término muy general</w:t>
      </w:r>
      <w:r>
        <w:rPr>
          <w:rFonts w:ascii="Times New Roman" w:eastAsia="Times New Roman" w:hAnsi="Times New Roman" w:cs="Times New Roman"/>
          <w:kern w:val="0"/>
          <w:lang w:eastAsia="es-CO"/>
          <w14:ligatures w14:val="none"/>
        </w:rPr>
        <w:t xml:space="preserve"> </w:t>
      </w:r>
    </w:p>
    <w:p w14:paraId="1E065608"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Ejemplos:</w:t>
      </w:r>
    </w:p>
    <w:p w14:paraId="741F2055" w14:textId="77777777" w:rsidR="002A5882" w:rsidRPr="002A5882" w:rsidRDefault="002A5882" w:rsidP="002A5882">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“me denunciaron por algo de plata” </w:t>
      </w:r>
    </w:p>
    <w:p w14:paraId="69285C41" w14:textId="77777777" w:rsidR="002A5882" w:rsidRPr="002A5882" w:rsidRDefault="002A5882" w:rsidP="002A5882">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“dicen que fue violencia” </w:t>
      </w:r>
    </w:p>
    <w:p w14:paraId="4C6821B9" w14:textId="77777777" w:rsidR="002A5882" w:rsidRPr="002A5882" w:rsidRDefault="002A5882" w:rsidP="002A5882">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“creo que es por amenazas” </w:t>
      </w:r>
    </w:p>
    <w:p w14:paraId="51E29690" w14:textId="77777777" w:rsidR="002A5882" w:rsidRPr="002A5882" w:rsidRDefault="002A5882" w:rsidP="002A5882">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“hablan de abuso” </w:t>
      </w:r>
    </w:p>
    <w:p w14:paraId="7CB702C7"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2A5882">
        <w:rPr>
          <w:rFonts w:ascii="Times New Roman" w:eastAsia="Times New Roman" w:hAnsi="Times New Roman" w:cs="Times New Roman"/>
          <w:b/>
          <w:bCs/>
          <w:kern w:val="0"/>
          <w:lang w:eastAsia="es-CO"/>
          <w14:ligatures w14:val="none"/>
        </w:rPr>
        <w:t>Qué puede decir el agente</w:t>
      </w:r>
    </w:p>
    <w:p w14:paraId="13F27EC9"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Entiendo. Aunque el término todavía sea general, ya sirve como punto de partida para ubicar el tipo de conflicto. Lo importante ahora es revisar si ese nombre aparece en una denuncia, citación, audiencia o documento formal, porque no es lo mismo una referencia verbal que una calificación ya manejada dentro del proceso. La existencia de una actuación formal cambia mucho la claridad y la urgencia del caso.</w:t>
      </w:r>
    </w:p>
    <w:p w14:paraId="037CB794" w14:textId="77777777" w:rsidR="002A5882" w:rsidRPr="002A5882" w:rsidRDefault="002A5882" w:rsidP="002A5882">
      <w:r>
        <w:rPr>
          <w:rFonts w:ascii="Times New Roman" w:eastAsia="Times New Roman" w:hAnsi="Times New Roman" w:cs="Times New Roman"/>
          <w:kern w:val="0"/>
          <w:lang w:eastAsia="es-CO"/>
          <w14:ligatures w14:val="none"/>
        </w:rPr>
        <w:t xml:space="preserve"> </w:t>
      </w:r>
      <w:r w:rsidRPr="002A5882">
        <w:t>Ejemplos:</w:t>
      </w:r>
    </w:p>
    <w:p w14:paraId="629B630F" w14:textId="77777777" w:rsidR="002A5882" w:rsidRPr="002A5882" w:rsidRDefault="002A5882" w:rsidP="002A5882">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“me denunciaron por algo de plata” </w:t>
      </w:r>
    </w:p>
    <w:p w14:paraId="7E341C6C" w14:textId="77777777" w:rsidR="002A5882" w:rsidRPr="002A5882" w:rsidRDefault="002A5882" w:rsidP="002A5882">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“dicen que fue violencia” </w:t>
      </w:r>
    </w:p>
    <w:p w14:paraId="3033639B" w14:textId="77777777" w:rsidR="002A5882" w:rsidRPr="002A5882" w:rsidRDefault="002A5882" w:rsidP="002A5882">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 xml:space="preserve">“creo que es por amenazas” </w:t>
      </w:r>
    </w:p>
    <w:p w14:paraId="3E80FB43" w14:textId="77777777" w:rsidR="002A5882" w:rsidRPr="002A5882" w:rsidRDefault="002A5882" w:rsidP="002A5882">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lastRenderedPageBreak/>
        <w:t xml:space="preserve">“hablan de abuso” </w:t>
      </w:r>
    </w:p>
    <w:p w14:paraId="75341DE4"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2A5882">
        <w:rPr>
          <w:rFonts w:ascii="Times New Roman" w:eastAsia="Times New Roman" w:hAnsi="Times New Roman" w:cs="Times New Roman"/>
          <w:b/>
          <w:bCs/>
          <w:kern w:val="0"/>
          <w:lang w:eastAsia="es-CO"/>
          <w14:ligatures w14:val="none"/>
        </w:rPr>
        <w:t>Qué puede decir el agente</w:t>
      </w:r>
    </w:p>
    <w:p w14:paraId="26A47543" w14:textId="4F30220C" w:rsidR="002A5882" w:rsidRPr="006F7D73"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Entiendo. Aunque el término todavía sea general, ya sirve como punto de partida para ubicar el tipo de conflicto. Lo importante ahora es revisar si ese nombre aparece en una denuncia, citación, audiencia o documento formal, porque no es lo mismo una referencia verbal que una calificación ya manejada dentro del proceso. La existencia de una actuación formal cambia mucho la claridad y la urgencia del caso.</w:t>
      </w:r>
    </w:p>
    <w:p w14:paraId="7058AA9A" w14:textId="77777777" w:rsidR="00B842F4" w:rsidRDefault="00B842F4" w:rsidP="00B842F4">
      <w:pPr>
        <w:numPr>
          <w:ilvl w:val="0"/>
          <w:numId w:val="1"/>
        </w:numPr>
      </w:pPr>
      <w:r w:rsidRPr="006F7D73">
        <w:t>¿Tienes pruebas, testigos o documentos relacionados?</w:t>
      </w:r>
    </w:p>
    <w:p w14:paraId="7132ABE2" w14:textId="77777777" w:rsidR="002A5882" w:rsidRPr="002A5882" w:rsidRDefault="002A5882" w:rsidP="002A5882">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2A5882">
        <w:rPr>
          <w:rFonts w:ascii="Times New Roman" w:eastAsia="Times New Roman" w:hAnsi="Times New Roman" w:cs="Times New Roman"/>
          <w:b/>
          <w:bCs/>
          <w:kern w:val="0"/>
          <w:sz w:val="36"/>
          <w:szCs w:val="36"/>
          <w:lang w:eastAsia="es-CO"/>
          <w14:ligatures w14:val="none"/>
        </w:rPr>
        <w:t>Si el usuario dice que sí tiene pruebas o soportes</w:t>
      </w:r>
    </w:p>
    <w:p w14:paraId="3FF8E195" w14:textId="77777777" w:rsidR="002A5882" w:rsidRPr="002A5882" w:rsidRDefault="002A5882" w:rsidP="002A588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2A5882">
        <w:rPr>
          <w:rFonts w:ascii="Times New Roman" w:eastAsia="Times New Roman" w:hAnsi="Times New Roman" w:cs="Times New Roman"/>
          <w:b/>
          <w:bCs/>
          <w:kern w:val="0"/>
          <w:sz w:val="27"/>
          <w:szCs w:val="27"/>
          <w:lang w:eastAsia="es-CO"/>
          <w14:ligatures w14:val="none"/>
        </w:rPr>
        <w:t>Qué puede decir el agente</w:t>
      </w:r>
    </w:p>
    <w:p w14:paraId="49F2DAEF" w14:textId="77777777" w:rsidR="002A5882" w:rsidRPr="002A5882" w:rsidRDefault="002A5882" w:rsidP="002A5882">
      <w:pPr>
        <w:spacing w:before="100" w:beforeAutospacing="1" w:after="100" w:afterAutospacing="1" w:line="240" w:lineRule="auto"/>
        <w:rPr>
          <w:rFonts w:ascii="Times New Roman" w:eastAsia="Times New Roman" w:hAnsi="Times New Roman" w:cs="Times New Roman"/>
          <w:kern w:val="0"/>
          <w:lang w:eastAsia="es-CO"/>
          <w14:ligatures w14:val="none"/>
        </w:rPr>
      </w:pPr>
      <w:r w:rsidRPr="002A5882">
        <w:rPr>
          <w:rFonts w:ascii="Times New Roman" w:eastAsia="Times New Roman" w:hAnsi="Times New Roman" w:cs="Times New Roman"/>
          <w:kern w:val="0"/>
          <w:lang w:eastAsia="es-CO"/>
          <w14:ligatures w14:val="none"/>
        </w:rPr>
        <w:t>Perfecto. Si tienes pruebas, testigos o documentos, eso es muy importante para una revisión inicial, porque permite ubicar mejor los hechos y entender qué soporte existe sobre lo ocurrido. En penal pueden ser relevantes documentos, chats, videos, audios, registros, certificados, fotografías o personas que hayan presenciado los hechos, pero su utilidad real depende de cómo se relacionen con el caso y de la etapa procesal en la que se encuentren. La Fiscalía y la Ley 906 trabajan precisamente con elementos materiales probatorios, evidencia física e información legalmente obtenida.</w:t>
      </w:r>
    </w:p>
    <w:p w14:paraId="730CD209" w14:textId="77777777" w:rsidR="002A5882" w:rsidRPr="002A5882" w:rsidRDefault="002A5882" w:rsidP="002A5882">
      <w:pPr>
        <w:rPr>
          <w:b/>
          <w:bCs/>
        </w:rPr>
      </w:pPr>
      <w:r w:rsidRPr="002A5882">
        <w:rPr>
          <w:b/>
          <w:bCs/>
        </w:rPr>
        <w:t>Si el usuario dice que solo tiene testigos</w:t>
      </w:r>
    </w:p>
    <w:p w14:paraId="4DE294DC" w14:textId="77777777" w:rsidR="002A5882" w:rsidRPr="002A5882" w:rsidRDefault="002A5882" w:rsidP="002A5882">
      <w:pPr>
        <w:rPr>
          <w:b/>
          <w:bCs/>
        </w:rPr>
      </w:pPr>
      <w:r w:rsidRPr="002A5882">
        <w:rPr>
          <w:b/>
          <w:bCs/>
        </w:rPr>
        <w:t>Qué puede decir el agente</w:t>
      </w:r>
    </w:p>
    <w:p w14:paraId="0875A3DA" w14:textId="77777777" w:rsidR="002A5882" w:rsidRPr="002A5882" w:rsidRDefault="002A5882" w:rsidP="002A5882">
      <w:r w:rsidRPr="002A5882">
        <w:t xml:space="preserve">Entiendo. Si por ahora cuentas sobre todo con testigos, eso ya puede ser relevante para la revisión inicial, porque en penal la información de quienes conocieron directamente los hechos puede ser importante. Lo que conviene revisar es quiénes son, qué saben realmente y si su versión se conecta con lo que se está denunciando o investigando. La actividad probatoria en el proceso penal incluye testigos como una fuente central de información sobre los hechos. </w:t>
      </w:r>
    </w:p>
    <w:p w14:paraId="241B9333" w14:textId="77777777" w:rsidR="002A5882" w:rsidRPr="002A5882" w:rsidRDefault="002A5882" w:rsidP="002A5882">
      <w:pPr>
        <w:rPr>
          <w:b/>
          <w:bCs/>
        </w:rPr>
      </w:pPr>
      <w:r w:rsidRPr="002A5882">
        <w:rPr>
          <w:b/>
          <w:bCs/>
        </w:rPr>
        <w:t>Si el usuario dice que solo tiene documentos o chats</w:t>
      </w:r>
    </w:p>
    <w:p w14:paraId="50EADD6C" w14:textId="77777777" w:rsidR="002A5882" w:rsidRPr="002A5882" w:rsidRDefault="002A5882" w:rsidP="002A5882">
      <w:pPr>
        <w:rPr>
          <w:b/>
          <w:bCs/>
        </w:rPr>
      </w:pPr>
      <w:r w:rsidRPr="002A5882">
        <w:rPr>
          <w:b/>
          <w:bCs/>
        </w:rPr>
        <w:t>Qué puede decir el agente</w:t>
      </w:r>
    </w:p>
    <w:p w14:paraId="5D3D6687" w14:textId="77777777" w:rsidR="002A5882" w:rsidRPr="002A5882" w:rsidRDefault="002A5882" w:rsidP="002A5882">
      <w:r w:rsidRPr="002A5882">
        <w:t xml:space="preserve">Comprendo. Si lo que tienes son documentos, chats, mensajes, correos o registros, eso también puede ser útil para ubicar el caso, pero hay que revisar con cuidado qué demuestran realmente y cómo se relacionan con los hechos. En penal no todo documento dice lo mismo ni pesa igual: lo importante es su conexión con la situación que se está </w:t>
      </w:r>
      <w:r w:rsidRPr="002A5882">
        <w:lastRenderedPageBreak/>
        <w:t xml:space="preserve">analizando. La Fiscalía distingue entre documentos, información y otros soportes que pueden integrarse a la investigación como base del esclarecimiento de los hechos. </w:t>
      </w:r>
    </w:p>
    <w:p w14:paraId="17933145" w14:textId="77777777" w:rsidR="002A5882" w:rsidRPr="002A5882" w:rsidRDefault="002A5882" w:rsidP="002A5882">
      <w:pPr>
        <w:rPr>
          <w:b/>
          <w:bCs/>
        </w:rPr>
      </w:pPr>
      <w:r w:rsidRPr="002A5882">
        <w:rPr>
          <w:b/>
          <w:bCs/>
        </w:rPr>
        <w:t>Si el usuario dice que no tiene nada</w:t>
      </w:r>
    </w:p>
    <w:p w14:paraId="04D5F0F2" w14:textId="77777777" w:rsidR="002A5882" w:rsidRPr="002A5882" w:rsidRDefault="002A5882" w:rsidP="002A5882">
      <w:pPr>
        <w:rPr>
          <w:b/>
          <w:bCs/>
        </w:rPr>
      </w:pPr>
      <w:r w:rsidRPr="002A5882">
        <w:rPr>
          <w:b/>
          <w:bCs/>
        </w:rPr>
        <w:t>Qué puede decir el agente</w:t>
      </w:r>
    </w:p>
    <w:p w14:paraId="1E893554" w14:textId="77777777" w:rsidR="002A5882" w:rsidRPr="002A5882" w:rsidRDefault="002A5882" w:rsidP="002A5882">
      <w:r w:rsidRPr="002A5882">
        <w:t xml:space="preserve">No te preocupes. Que en este momento no tengas pruebas o documentos en la mano no significa automáticamente que el caso no pueda revisarse, pero sí vuelve más importante identificar qué ocurrió, quiénes intervinieron, si hay testigos, registros, cámaras, comunicaciones u otras fuentes de información que puedan ayudar a reconstruir los hechos. La investigación penal justamente busca verificar hechos y circunstancias relevantes a partir de la información disponible. </w:t>
      </w:r>
    </w:p>
    <w:p w14:paraId="10CFA0F3" w14:textId="77777777" w:rsidR="002A5882" w:rsidRPr="002A5882" w:rsidRDefault="002A5882" w:rsidP="002A5882">
      <w:pPr>
        <w:rPr>
          <w:b/>
          <w:bCs/>
        </w:rPr>
      </w:pPr>
      <w:r w:rsidRPr="002A5882">
        <w:rPr>
          <w:b/>
          <w:bCs/>
        </w:rPr>
        <w:t>Si el usuario dice que no sabe qué sirve como prueba</w:t>
      </w:r>
    </w:p>
    <w:p w14:paraId="085E3E0E" w14:textId="77777777" w:rsidR="002A5882" w:rsidRPr="002A5882" w:rsidRDefault="002A5882" w:rsidP="002A5882">
      <w:pPr>
        <w:rPr>
          <w:b/>
          <w:bCs/>
        </w:rPr>
      </w:pPr>
      <w:r w:rsidRPr="002A5882">
        <w:rPr>
          <w:b/>
          <w:bCs/>
        </w:rPr>
        <w:t>Qué puede decir el agente</w:t>
      </w:r>
    </w:p>
    <w:p w14:paraId="227F6645" w14:textId="77777777" w:rsidR="002A5882" w:rsidRPr="002A5882" w:rsidRDefault="002A5882" w:rsidP="002A5882">
      <w:r w:rsidRPr="002A5882">
        <w:t xml:space="preserve">Entiendo. Eso pasa mucho. Muchas veces la persona sí tiene mensajes, documentos, constancias, fotos, audios o testigos, pero no sabe qué tan útil puede ser cada cosa. Por eso conviene revisar el material con cuidado, no para asumir de inmediato que prueba todo, sino para identificar qué puede ayudar a respaldar o aclarar los hechos. En penal, la relevancia de la información depende de su relación con el caso y de la forma en que entra a la actuación. </w:t>
      </w:r>
    </w:p>
    <w:p w14:paraId="2F543D2F" w14:textId="77777777" w:rsidR="002A5882" w:rsidRDefault="002A5882" w:rsidP="002A5882"/>
    <w:p w14:paraId="1495BE53" w14:textId="77777777" w:rsidR="00B842F4" w:rsidRPr="006F7D73" w:rsidRDefault="00B842F4" w:rsidP="00B842F4">
      <w:r w:rsidRPr="006F7D73">
        <w:t>Orientación breve permitida: “Este tipo de asuntos debe revisarse con prioridad, especialmente si ya existe denuncia, citación o audiencia. Para proteger adecuadamente tus derechos, es importante agendar cuanto antes con un abogado penalista.”</w:t>
      </w:r>
    </w:p>
    <w:p w14:paraId="658A47FC" w14:textId="350F80F9" w:rsidR="00B842F4" w:rsidRDefault="00B842F4">
      <w:r>
        <w:t xml:space="preserve"> </w:t>
      </w:r>
    </w:p>
    <w:sectPr w:rsidR="00B842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12A"/>
    <w:multiLevelType w:val="multilevel"/>
    <w:tmpl w:val="F32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169FD"/>
    <w:multiLevelType w:val="multilevel"/>
    <w:tmpl w:val="CCC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72EDC"/>
    <w:multiLevelType w:val="multilevel"/>
    <w:tmpl w:val="D30C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372349">
    <w:abstractNumId w:val="2"/>
  </w:num>
  <w:num w:numId="2" w16cid:durableId="1379352518">
    <w:abstractNumId w:val="0"/>
  </w:num>
  <w:num w:numId="3" w16cid:durableId="772674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F4"/>
    <w:rsid w:val="002A5882"/>
    <w:rsid w:val="005D14AB"/>
    <w:rsid w:val="00B842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8351C"/>
  <w15:chartTrackingRefBased/>
  <w15:docId w15:val="{981F95B9-33A5-4D9E-BE29-3CC717E6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2F4"/>
  </w:style>
  <w:style w:type="paragraph" w:styleId="Ttulo1">
    <w:name w:val="heading 1"/>
    <w:basedOn w:val="Normal"/>
    <w:next w:val="Normal"/>
    <w:link w:val="Ttulo1Car"/>
    <w:uiPriority w:val="9"/>
    <w:qFormat/>
    <w:rsid w:val="00B84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84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842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42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42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42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42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42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42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42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842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842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42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42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42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42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42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42F4"/>
    <w:rPr>
      <w:rFonts w:eastAsiaTheme="majorEastAsia" w:cstheme="majorBidi"/>
      <w:color w:val="272727" w:themeColor="text1" w:themeTint="D8"/>
    </w:rPr>
  </w:style>
  <w:style w:type="paragraph" w:styleId="Ttulo">
    <w:name w:val="Title"/>
    <w:basedOn w:val="Normal"/>
    <w:next w:val="Normal"/>
    <w:link w:val="TtuloCar"/>
    <w:uiPriority w:val="10"/>
    <w:qFormat/>
    <w:rsid w:val="00B84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42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42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42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42F4"/>
    <w:pPr>
      <w:spacing w:before="160"/>
      <w:jc w:val="center"/>
    </w:pPr>
    <w:rPr>
      <w:i/>
      <w:iCs/>
      <w:color w:val="404040" w:themeColor="text1" w:themeTint="BF"/>
    </w:rPr>
  </w:style>
  <w:style w:type="character" w:customStyle="1" w:styleId="CitaCar">
    <w:name w:val="Cita Car"/>
    <w:basedOn w:val="Fuentedeprrafopredeter"/>
    <w:link w:val="Cita"/>
    <w:uiPriority w:val="29"/>
    <w:rsid w:val="00B842F4"/>
    <w:rPr>
      <w:i/>
      <w:iCs/>
      <w:color w:val="404040" w:themeColor="text1" w:themeTint="BF"/>
    </w:rPr>
  </w:style>
  <w:style w:type="paragraph" w:styleId="Prrafodelista">
    <w:name w:val="List Paragraph"/>
    <w:basedOn w:val="Normal"/>
    <w:uiPriority w:val="34"/>
    <w:qFormat/>
    <w:rsid w:val="00B842F4"/>
    <w:pPr>
      <w:ind w:left="720"/>
      <w:contextualSpacing/>
    </w:pPr>
  </w:style>
  <w:style w:type="character" w:styleId="nfasisintenso">
    <w:name w:val="Intense Emphasis"/>
    <w:basedOn w:val="Fuentedeprrafopredeter"/>
    <w:uiPriority w:val="21"/>
    <w:qFormat/>
    <w:rsid w:val="00B842F4"/>
    <w:rPr>
      <w:i/>
      <w:iCs/>
      <w:color w:val="2F5496" w:themeColor="accent1" w:themeShade="BF"/>
    </w:rPr>
  </w:style>
  <w:style w:type="paragraph" w:styleId="Citadestacada">
    <w:name w:val="Intense Quote"/>
    <w:basedOn w:val="Normal"/>
    <w:next w:val="Normal"/>
    <w:link w:val="CitadestacadaCar"/>
    <w:uiPriority w:val="30"/>
    <w:qFormat/>
    <w:rsid w:val="00B84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42F4"/>
    <w:rPr>
      <w:i/>
      <w:iCs/>
      <w:color w:val="2F5496" w:themeColor="accent1" w:themeShade="BF"/>
    </w:rPr>
  </w:style>
  <w:style w:type="character" w:styleId="Referenciaintensa">
    <w:name w:val="Intense Reference"/>
    <w:basedOn w:val="Fuentedeprrafopredeter"/>
    <w:uiPriority w:val="32"/>
    <w:qFormat/>
    <w:rsid w:val="00B842F4"/>
    <w:rPr>
      <w:b/>
      <w:bCs/>
      <w:smallCaps/>
      <w:color w:val="2F5496" w:themeColor="accent1" w:themeShade="BF"/>
      <w:spacing w:val="5"/>
    </w:rPr>
  </w:style>
  <w:style w:type="paragraph" w:styleId="NormalWeb">
    <w:name w:val="Normal (Web)"/>
    <w:basedOn w:val="Normal"/>
    <w:uiPriority w:val="99"/>
    <w:semiHidden/>
    <w:unhideWhenUsed/>
    <w:rsid w:val="002A588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2A5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1993</Words>
  <Characters>10964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2026-03-26T18:45:00Z</dcterms:created>
  <dcterms:modified xsi:type="dcterms:W3CDTF">2026-03-26T19:01:00Z</dcterms:modified>
</cp:coreProperties>
</file>