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35F4" w14:textId="77777777" w:rsidR="00BD13E7" w:rsidRDefault="00000000">
      <w:pPr>
        <w:jc w:val="center"/>
      </w:pPr>
      <w:r>
        <w:rPr>
          <w:b/>
          <w:color w:val="1F4E79"/>
          <w:sz w:val="24"/>
        </w:rPr>
        <w:t>UNIVERSIDAD DE CALDAS</w:t>
      </w:r>
    </w:p>
    <w:p w14:paraId="1889A929" w14:textId="77777777" w:rsidR="00BD13E7" w:rsidRDefault="00000000">
      <w:pPr>
        <w:jc w:val="center"/>
      </w:pPr>
      <w:r>
        <w:rPr>
          <w:b/>
          <w:color w:val="1F4E79"/>
          <w:sz w:val="24"/>
        </w:rPr>
        <w:t>FACULTAD DE INTELIGENCIA ARTIFICIAL E INGENIERÍA</w:t>
      </w:r>
    </w:p>
    <w:p w14:paraId="742B435D" w14:textId="77777777" w:rsidR="00BD13E7" w:rsidRDefault="00000000">
      <w:pPr>
        <w:jc w:val="center"/>
      </w:pPr>
      <w:r>
        <w:rPr>
          <w:b/>
          <w:color w:val="1F4E79"/>
          <w:sz w:val="24"/>
        </w:rPr>
        <w:t>PROGRAMA DE INGENIERÍA INFORMÁTICA</w:t>
      </w:r>
    </w:p>
    <w:p w14:paraId="3AC42CD7" w14:textId="77777777" w:rsidR="00BD13E7" w:rsidRDefault="00000000">
      <w:r>
        <w:br/>
      </w:r>
    </w:p>
    <w:p w14:paraId="12F8F6DF" w14:textId="77777777" w:rsidR="00BD13E7" w:rsidRDefault="00000000">
      <w:pPr>
        <w:jc w:val="center"/>
      </w:pPr>
      <w:r>
        <w:rPr>
          <w:b/>
          <w:color w:val="1F4E79"/>
          <w:sz w:val="48"/>
        </w:rPr>
        <w:t>MONEYMIND</w:t>
      </w:r>
    </w:p>
    <w:p w14:paraId="7423766A" w14:textId="77777777" w:rsidR="00BD13E7" w:rsidRDefault="00000000">
      <w:pPr>
        <w:jc w:val="center"/>
      </w:pPr>
      <w:r>
        <w:rPr>
          <w:b/>
          <w:sz w:val="28"/>
        </w:rPr>
        <w:t>Sistema de Gestión de Finanzas Personales con Recomendaciones Ecológicas y Notificaciones en Tiempo Real</w:t>
      </w:r>
    </w:p>
    <w:p w14:paraId="0F82C390" w14:textId="77777777" w:rsidR="00BD13E7" w:rsidRDefault="00000000">
      <w:r>
        <w:br/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BD13E7" w14:paraId="13E580C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512F4" w14:textId="77777777" w:rsidR="00BD13E7" w:rsidRDefault="00000000">
            <w:r>
              <w:rPr>
                <w:b/>
                <w:color w:val="1F4E79"/>
                <w:sz w:val="17"/>
              </w:rPr>
              <w:t>Campo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4004D17D" w14:textId="77777777" w:rsidR="00BD13E7" w:rsidRDefault="00000000">
            <w:r>
              <w:rPr>
                <w:b/>
                <w:color w:val="1F4E79"/>
                <w:sz w:val="17"/>
              </w:rPr>
              <w:t>Información</w:t>
            </w:r>
          </w:p>
        </w:tc>
      </w:tr>
      <w:tr w:rsidR="00BD13E7" w14:paraId="203482CC" w14:textId="77777777">
        <w:trPr>
          <w:jc w:val="center"/>
        </w:trPr>
        <w:tc>
          <w:tcPr>
            <w:tcW w:w="2880" w:type="dxa"/>
          </w:tcPr>
          <w:p w14:paraId="66892582" w14:textId="77777777" w:rsidR="00BD13E7" w:rsidRDefault="00000000">
            <w:r>
              <w:rPr>
                <w:sz w:val="17"/>
              </w:rPr>
              <w:t>Tipo de documento</w:t>
            </w:r>
          </w:p>
        </w:tc>
        <w:tc>
          <w:tcPr>
            <w:tcW w:w="6624" w:type="dxa"/>
          </w:tcPr>
          <w:p w14:paraId="3670CB50" w14:textId="77777777" w:rsidR="00BD13E7" w:rsidRDefault="00000000">
            <w:r>
              <w:rPr>
                <w:sz w:val="17"/>
              </w:rPr>
              <w:t>Guía de Presentación Final</w:t>
            </w:r>
          </w:p>
        </w:tc>
      </w:tr>
      <w:tr w:rsidR="00BD13E7" w14:paraId="24B1BD69" w14:textId="77777777">
        <w:trPr>
          <w:jc w:val="center"/>
        </w:trPr>
        <w:tc>
          <w:tcPr>
            <w:tcW w:w="2880" w:type="dxa"/>
          </w:tcPr>
          <w:p w14:paraId="198A9192" w14:textId="77777777" w:rsidR="00BD13E7" w:rsidRDefault="00000000">
            <w:r>
              <w:rPr>
                <w:sz w:val="17"/>
              </w:rPr>
              <w:t>Rol de elaboración</w:t>
            </w:r>
          </w:p>
        </w:tc>
        <w:tc>
          <w:tcPr>
            <w:tcW w:w="6624" w:type="dxa"/>
          </w:tcPr>
          <w:p w14:paraId="73FF501F" w14:textId="77777777" w:rsidR="00BD13E7" w:rsidRDefault="00000000">
            <w:r>
              <w:rPr>
                <w:sz w:val="17"/>
              </w:rPr>
              <w:t>Gerencia de Proyecto TI</w:t>
            </w:r>
          </w:p>
        </w:tc>
      </w:tr>
      <w:tr w:rsidR="00BD13E7" w14:paraId="545F5E4F" w14:textId="77777777">
        <w:trPr>
          <w:jc w:val="center"/>
        </w:trPr>
        <w:tc>
          <w:tcPr>
            <w:tcW w:w="2880" w:type="dxa"/>
          </w:tcPr>
          <w:p w14:paraId="51BC1A45" w14:textId="77777777" w:rsidR="00BD13E7" w:rsidRDefault="00000000">
            <w:r>
              <w:rPr>
                <w:sz w:val="17"/>
              </w:rPr>
              <w:t>Equipo / Autores</w:t>
            </w:r>
          </w:p>
        </w:tc>
        <w:tc>
          <w:tcPr>
            <w:tcW w:w="6624" w:type="dxa"/>
          </w:tcPr>
          <w:p w14:paraId="38489A97" w14:textId="161D3820" w:rsidR="00BD13E7" w:rsidRDefault="00000000">
            <w:r>
              <w:rPr>
                <w:sz w:val="17"/>
              </w:rPr>
              <w:t>Cristian Camilo Osorio Latorre, Santiago Acosta, Andrea Menjura Arango, Luis Felipe, Juan Felipe Hernández</w:t>
            </w:r>
            <w:r w:rsidR="00810DE2">
              <w:rPr>
                <w:sz w:val="17"/>
              </w:rPr>
              <w:t>, Edward Morale</w:t>
            </w:r>
          </w:p>
        </w:tc>
      </w:tr>
      <w:tr w:rsidR="00BD13E7" w14:paraId="7E6F4424" w14:textId="77777777">
        <w:trPr>
          <w:jc w:val="center"/>
        </w:trPr>
        <w:tc>
          <w:tcPr>
            <w:tcW w:w="2880" w:type="dxa"/>
          </w:tcPr>
          <w:p w14:paraId="69B1D32A" w14:textId="77777777" w:rsidR="00BD13E7" w:rsidRDefault="00000000">
            <w:r>
              <w:rPr>
                <w:sz w:val="17"/>
              </w:rPr>
              <w:t>Versión</w:t>
            </w:r>
          </w:p>
        </w:tc>
        <w:tc>
          <w:tcPr>
            <w:tcW w:w="6624" w:type="dxa"/>
          </w:tcPr>
          <w:p w14:paraId="65FEE39F" w14:textId="77777777" w:rsidR="00BD13E7" w:rsidRDefault="00000000">
            <w:r>
              <w:rPr>
                <w:sz w:val="17"/>
              </w:rPr>
              <w:t>2.0 - Entrega final consolidada y editable</w:t>
            </w:r>
          </w:p>
        </w:tc>
      </w:tr>
      <w:tr w:rsidR="00BD13E7" w14:paraId="726207D7" w14:textId="77777777">
        <w:trPr>
          <w:jc w:val="center"/>
        </w:trPr>
        <w:tc>
          <w:tcPr>
            <w:tcW w:w="2880" w:type="dxa"/>
          </w:tcPr>
          <w:p w14:paraId="0D96232D" w14:textId="77777777" w:rsidR="00BD13E7" w:rsidRDefault="00000000">
            <w:r>
              <w:rPr>
                <w:sz w:val="17"/>
              </w:rPr>
              <w:t>Fecha</w:t>
            </w:r>
          </w:p>
        </w:tc>
        <w:tc>
          <w:tcPr>
            <w:tcW w:w="6624" w:type="dxa"/>
          </w:tcPr>
          <w:p w14:paraId="53D01FD5" w14:textId="77777777" w:rsidR="00BD13E7" w:rsidRDefault="00000000">
            <w:r>
              <w:rPr>
                <w:sz w:val="17"/>
              </w:rPr>
              <w:t>Junio de 2026</w:t>
            </w:r>
          </w:p>
        </w:tc>
      </w:tr>
      <w:tr w:rsidR="00BD13E7" w14:paraId="7E30738C" w14:textId="77777777">
        <w:trPr>
          <w:jc w:val="center"/>
        </w:trPr>
        <w:tc>
          <w:tcPr>
            <w:tcW w:w="2880" w:type="dxa"/>
          </w:tcPr>
          <w:p w14:paraId="35D3BEAA" w14:textId="77777777" w:rsidR="00BD13E7" w:rsidRDefault="00000000">
            <w:r>
              <w:rPr>
                <w:sz w:val="17"/>
              </w:rPr>
              <w:t>Tecnologías objetivo</w:t>
            </w:r>
          </w:p>
        </w:tc>
        <w:tc>
          <w:tcPr>
            <w:tcW w:w="6624" w:type="dxa"/>
          </w:tcPr>
          <w:p w14:paraId="17464778" w14:textId="77777777" w:rsidR="00BD13E7" w:rsidRDefault="00000000">
            <w:r>
              <w:rPr>
                <w:sz w:val="17"/>
              </w:rPr>
              <w:t>.NET 8, Flutter Web, SQL Server, SignalR/WebSockets, xUnit, GitHub</w:t>
            </w:r>
          </w:p>
        </w:tc>
      </w:tr>
    </w:tbl>
    <w:p w14:paraId="23CDC177" w14:textId="77777777" w:rsidR="00BD13E7" w:rsidRDefault="00BD13E7"/>
    <w:p w14:paraId="2783B298" w14:textId="77777777" w:rsidR="00BD13E7" w:rsidRDefault="00000000">
      <w:r>
        <w:br w:type="page"/>
      </w:r>
    </w:p>
    <w:p w14:paraId="02674C30" w14:textId="77777777" w:rsidR="00BD13E7" w:rsidRDefault="00000000">
      <w:pPr>
        <w:pStyle w:val="Ttulo1"/>
      </w:pPr>
      <w:r>
        <w:lastRenderedPageBreak/>
        <w:t>10. Presentación final</w:t>
      </w:r>
    </w:p>
    <w:p w14:paraId="4FE26E2E" w14:textId="77777777" w:rsidR="00BD13E7" w:rsidRDefault="00000000">
      <w:r>
        <w:t>La presentación final debe resumir el proyecto de manera clara, concisa y defendible. Debe preparar al equipo para sustentar problema, solución, objetivos, alcance, requerimientos, arquitectura, riesgos, calidad y conclusiones.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296"/>
        <w:gridCol w:w="4320"/>
        <w:gridCol w:w="4320"/>
      </w:tblGrid>
      <w:tr w:rsidR="00BD13E7" w14:paraId="41BC5DEC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3CA9C304" w14:textId="77777777" w:rsidR="00BD13E7" w:rsidRDefault="00000000">
            <w:r>
              <w:rPr>
                <w:b/>
                <w:color w:val="1F4E79"/>
                <w:sz w:val="17"/>
              </w:rPr>
              <w:t>Diapositiva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7AB34F0" w14:textId="77777777" w:rsidR="00BD13E7" w:rsidRDefault="00000000">
            <w:r>
              <w:rPr>
                <w:b/>
                <w:color w:val="1F4E79"/>
                <w:sz w:val="17"/>
              </w:rPr>
              <w:t>Contenido sugerido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E1AB5C6" w14:textId="77777777" w:rsidR="00BD13E7" w:rsidRDefault="00000000">
            <w:r>
              <w:rPr>
                <w:b/>
                <w:color w:val="1F4E79"/>
                <w:sz w:val="17"/>
              </w:rPr>
              <w:t>Mensaje clave</w:t>
            </w:r>
          </w:p>
        </w:tc>
      </w:tr>
      <w:tr w:rsidR="00BD13E7" w14:paraId="3ECD0D4B" w14:textId="77777777">
        <w:trPr>
          <w:jc w:val="center"/>
        </w:trPr>
        <w:tc>
          <w:tcPr>
            <w:tcW w:w="1296" w:type="dxa"/>
          </w:tcPr>
          <w:p w14:paraId="726BFD46" w14:textId="77777777" w:rsidR="00BD13E7" w:rsidRDefault="00000000">
            <w:r>
              <w:rPr>
                <w:sz w:val="17"/>
              </w:rPr>
              <w:t>1</w:t>
            </w:r>
          </w:p>
        </w:tc>
        <w:tc>
          <w:tcPr>
            <w:tcW w:w="4320" w:type="dxa"/>
          </w:tcPr>
          <w:p w14:paraId="33E05EC4" w14:textId="77777777" w:rsidR="00BD13E7" w:rsidRDefault="00000000">
            <w:r>
              <w:rPr>
                <w:sz w:val="17"/>
              </w:rPr>
              <w:t>Portada: nombre del proyecto, integrantes, grupo y fecha.</w:t>
            </w:r>
          </w:p>
        </w:tc>
        <w:tc>
          <w:tcPr>
            <w:tcW w:w="4320" w:type="dxa"/>
          </w:tcPr>
          <w:p w14:paraId="41A05441" w14:textId="77777777" w:rsidR="00BD13E7" w:rsidRDefault="00000000">
            <w:r>
              <w:rPr>
                <w:sz w:val="17"/>
              </w:rPr>
              <w:t>Presentar MoneyMind y el enfoque del proyecto.</w:t>
            </w:r>
          </w:p>
        </w:tc>
      </w:tr>
      <w:tr w:rsidR="00BD13E7" w14:paraId="0F9463AA" w14:textId="77777777">
        <w:trPr>
          <w:jc w:val="center"/>
        </w:trPr>
        <w:tc>
          <w:tcPr>
            <w:tcW w:w="1296" w:type="dxa"/>
          </w:tcPr>
          <w:p w14:paraId="5B83BB41" w14:textId="77777777" w:rsidR="00BD13E7" w:rsidRDefault="00000000">
            <w:r>
              <w:rPr>
                <w:sz w:val="17"/>
              </w:rPr>
              <w:t>2</w:t>
            </w:r>
          </w:p>
        </w:tc>
        <w:tc>
          <w:tcPr>
            <w:tcW w:w="4320" w:type="dxa"/>
          </w:tcPr>
          <w:p w14:paraId="67B3919D" w14:textId="77777777" w:rsidR="00BD13E7" w:rsidRDefault="00000000">
            <w:r>
              <w:rPr>
                <w:sz w:val="17"/>
              </w:rPr>
              <w:t>Problema identificado y justificación.</w:t>
            </w:r>
          </w:p>
        </w:tc>
        <w:tc>
          <w:tcPr>
            <w:tcW w:w="4320" w:type="dxa"/>
          </w:tcPr>
          <w:p w14:paraId="6EE62E8A" w14:textId="77777777" w:rsidR="00BD13E7" w:rsidRDefault="00000000">
            <w:r>
              <w:rPr>
                <w:sz w:val="17"/>
              </w:rPr>
              <w:t>Los usuarios necesitan control financiero y hábitos sostenibles.</w:t>
            </w:r>
          </w:p>
        </w:tc>
      </w:tr>
      <w:tr w:rsidR="00BD13E7" w14:paraId="1D89E0FF" w14:textId="77777777">
        <w:trPr>
          <w:jc w:val="center"/>
        </w:trPr>
        <w:tc>
          <w:tcPr>
            <w:tcW w:w="1296" w:type="dxa"/>
          </w:tcPr>
          <w:p w14:paraId="4AC02A3A" w14:textId="77777777" w:rsidR="00BD13E7" w:rsidRDefault="00000000">
            <w:r>
              <w:rPr>
                <w:sz w:val="17"/>
              </w:rPr>
              <w:t>3</w:t>
            </w:r>
          </w:p>
        </w:tc>
        <w:tc>
          <w:tcPr>
            <w:tcW w:w="4320" w:type="dxa"/>
          </w:tcPr>
          <w:p w14:paraId="4920D91F" w14:textId="77777777" w:rsidR="00BD13E7" w:rsidRDefault="00000000">
            <w:r>
              <w:rPr>
                <w:sz w:val="17"/>
              </w:rPr>
              <w:t>Solución propuesta.</w:t>
            </w:r>
          </w:p>
        </w:tc>
        <w:tc>
          <w:tcPr>
            <w:tcW w:w="4320" w:type="dxa"/>
          </w:tcPr>
          <w:p w14:paraId="0C36633D" w14:textId="77777777" w:rsidR="00BD13E7" w:rsidRDefault="00000000">
            <w:r>
              <w:rPr>
                <w:sz w:val="17"/>
              </w:rPr>
              <w:t>MoneyMind integra registro financiero, alertas y recomendaciones ecológicas.</w:t>
            </w:r>
          </w:p>
        </w:tc>
      </w:tr>
      <w:tr w:rsidR="00BD13E7" w14:paraId="75C7B42C" w14:textId="77777777">
        <w:trPr>
          <w:jc w:val="center"/>
        </w:trPr>
        <w:tc>
          <w:tcPr>
            <w:tcW w:w="1296" w:type="dxa"/>
          </w:tcPr>
          <w:p w14:paraId="4D895534" w14:textId="77777777" w:rsidR="00BD13E7" w:rsidRDefault="00000000">
            <w:r>
              <w:rPr>
                <w:sz w:val="17"/>
              </w:rPr>
              <w:t>4</w:t>
            </w:r>
          </w:p>
        </w:tc>
        <w:tc>
          <w:tcPr>
            <w:tcW w:w="4320" w:type="dxa"/>
          </w:tcPr>
          <w:p w14:paraId="28967912" w14:textId="77777777" w:rsidR="00BD13E7" w:rsidRDefault="00000000">
            <w:r>
              <w:rPr>
                <w:sz w:val="17"/>
              </w:rPr>
              <w:t>Objetivos SMART.</w:t>
            </w:r>
          </w:p>
        </w:tc>
        <w:tc>
          <w:tcPr>
            <w:tcW w:w="4320" w:type="dxa"/>
          </w:tcPr>
          <w:p w14:paraId="2FAF5E76" w14:textId="77777777" w:rsidR="00BD13E7" w:rsidRDefault="00000000">
            <w:r>
              <w:rPr>
                <w:sz w:val="17"/>
              </w:rPr>
              <w:t>El proyecto tiene metas medibles: 80% recomendaciones, 95% alertas, &lt;2 segundos.</w:t>
            </w:r>
          </w:p>
        </w:tc>
      </w:tr>
      <w:tr w:rsidR="00BD13E7" w14:paraId="1AE8974C" w14:textId="77777777">
        <w:trPr>
          <w:jc w:val="center"/>
        </w:trPr>
        <w:tc>
          <w:tcPr>
            <w:tcW w:w="1296" w:type="dxa"/>
          </w:tcPr>
          <w:p w14:paraId="0957FDFD" w14:textId="77777777" w:rsidR="00BD13E7" w:rsidRDefault="00000000">
            <w:r>
              <w:rPr>
                <w:sz w:val="17"/>
              </w:rPr>
              <w:t>5</w:t>
            </w:r>
          </w:p>
        </w:tc>
        <w:tc>
          <w:tcPr>
            <w:tcW w:w="4320" w:type="dxa"/>
          </w:tcPr>
          <w:p w14:paraId="0FB78C15" w14:textId="77777777" w:rsidR="00BD13E7" w:rsidRDefault="00000000">
            <w:r>
              <w:rPr>
                <w:sz w:val="17"/>
              </w:rPr>
              <w:t>Alcance y limitaciones.</w:t>
            </w:r>
          </w:p>
        </w:tc>
        <w:tc>
          <w:tcPr>
            <w:tcW w:w="4320" w:type="dxa"/>
          </w:tcPr>
          <w:p w14:paraId="0F85CBD0" w14:textId="77777777" w:rsidR="00BD13E7" w:rsidRDefault="00000000">
            <w:r>
              <w:rPr>
                <w:sz w:val="17"/>
              </w:rPr>
              <w:t>Se define claramente qué incluye y qué se excluye.</w:t>
            </w:r>
          </w:p>
        </w:tc>
      </w:tr>
      <w:tr w:rsidR="00BD13E7" w14:paraId="1187A3A8" w14:textId="77777777">
        <w:trPr>
          <w:jc w:val="center"/>
        </w:trPr>
        <w:tc>
          <w:tcPr>
            <w:tcW w:w="1296" w:type="dxa"/>
          </w:tcPr>
          <w:p w14:paraId="680102F1" w14:textId="77777777" w:rsidR="00BD13E7" w:rsidRDefault="00000000">
            <w:r>
              <w:rPr>
                <w:sz w:val="17"/>
              </w:rPr>
              <w:t>6</w:t>
            </w:r>
          </w:p>
        </w:tc>
        <w:tc>
          <w:tcPr>
            <w:tcW w:w="4320" w:type="dxa"/>
          </w:tcPr>
          <w:p w14:paraId="09DACA92" w14:textId="77777777" w:rsidR="00BD13E7" w:rsidRDefault="00000000">
            <w:r>
              <w:rPr>
                <w:sz w:val="17"/>
              </w:rPr>
              <w:t>Requerimientos funcionales y no funcionales.</w:t>
            </w:r>
          </w:p>
        </w:tc>
        <w:tc>
          <w:tcPr>
            <w:tcW w:w="4320" w:type="dxa"/>
          </w:tcPr>
          <w:p w14:paraId="2999EF8C" w14:textId="77777777" w:rsidR="00BD13E7" w:rsidRDefault="00000000">
            <w:r>
              <w:rPr>
                <w:sz w:val="17"/>
              </w:rPr>
              <w:t>Mostrar los módulos principales y criterios de calidad.</w:t>
            </w:r>
          </w:p>
        </w:tc>
      </w:tr>
      <w:tr w:rsidR="00BD13E7" w14:paraId="367FCEE9" w14:textId="77777777">
        <w:trPr>
          <w:jc w:val="center"/>
        </w:trPr>
        <w:tc>
          <w:tcPr>
            <w:tcW w:w="1296" w:type="dxa"/>
          </w:tcPr>
          <w:p w14:paraId="1B9E16AF" w14:textId="77777777" w:rsidR="00BD13E7" w:rsidRDefault="00000000">
            <w:r>
              <w:rPr>
                <w:sz w:val="17"/>
              </w:rPr>
              <w:t>7</w:t>
            </w:r>
          </w:p>
        </w:tc>
        <w:tc>
          <w:tcPr>
            <w:tcW w:w="4320" w:type="dxa"/>
          </w:tcPr>
          <w:p w14:paraId="1AD90953" w14:textId="77777777" w:rsidR="00BD13E7" w:rsidRDefault="00000000">
            <w:r>
              <w:rPr>
                <w:sz w:val="17"/>
              </w:rPr>
              <w:t>Casos de uso e historias de usuario.</w:t>
            </w:r>
          </w:p>
        </w:tc>
        <w:tc>
          <w:tcPr>
            <w:tcW w:w="4320" w:type="dxa"/>
          </w:tcPr>
          <w:p w14:paraId="13476F26" w14:textId="77777777" w:rsidR="00BD13E7" w:rsidRDefault="00000000">
            <w:r>
              <w:rPr>
                <w:sz w:val="17"/>
              </w:rPr>
              <w:t>Evidenciar enfoque centrado en el usuario.</w:t>
            </w:r>
          </w:p>
        </w:tc>
      </w:tr>
      <w:tr w:rsidR="00BD13E7" w14:paraId="407CCAEB" w14:textId="77777777">
        <w:trPr>
          <w:jc w:val="center"/>
        </w:trPr>
        <w:tc>
          <w:tcPr>
            <w:tcW w:w="1296" w:type="dxa"/>
          </w:tcPr>
          <w:p w14:paraId="60318CC5" w14:textId="77777777" w:rsidR="00BD13E7" w:rsidRDefault="00000000">
            <w:r>
              <w:rPr>
                <w:sz w:val="17"/>
              </w:rPr>
              <w:t>8</w:t>
            </w:r>
          </w:p>
        </w:tc>
        <w:tc>
          <w:tcPr>
            <w:tcW w:w="4320" w:type="dxa"/>
          </w:tcPr>
          <w:p w14:paraId="67F25062" w14:textId="77777777" w:rsidR="00BD13E7" w:rsidRDefault="00000000">
            <w:r>
              <w:rPr>
                <w:sz w:val="17"/>
              </w:rPr>
              <w:t>Arquitectura propuesta C1/C2/C3.</w:t>
            </w:r>
          </w:p>
        </w:tc>
        <w:tc>
          <w:tcPr>
            <w:tcW w:w="4320" w:type="dxa"/>
          </w:tcPr>
          <w:p w14:paraId="5602B23E" w14:textId="77777777" w:rsidR="00BD13E7" w:rsidRDefault="00000000">
            <w:r>
              <w:rPr>
                <w:sz w:val="17"/>
              </w:rPr>
              <w:t>Explicar frontend, backend, base de datos, notificaciones y recomendaciones.</w:t>
            </w:r>
          </w:p>
        </w:tc>
      </w:tr>
      <w:tr w:rsidR="00BD13E7" w14:paraId="7E7980A5" w14:textId="77777777">
        <w:trPr>
          <w:jc w:val="center"/>
        </w:trPr>
        <w:tc>
          <w:tcPr>
            <w:tcW w:w="1296" w:type="dxa"/>
          </w:tcPr>
          <w:p w14:paraId="0E815D69" w14:textId="77777777" w:rsidR="00BD13E7" w:rsidRDefault="00000000">
            <w:r>
              <w:rPr>
                <w:sz w:val="17"/>
              </w:rPr>
              <w:t>9</w:t>
            </w:r>
          </w:p>
        </w:tc>
        <w:tc>
          <w:tcPr>
            <w:tcW w:w="4320" w:type="dxa"/>
          </w:tcPr>
          <w:p w14:paraId="13E935ED" w14:textId="77777777" w:rsidR="00BD13E7" w:rsidRDefault="00000000">
            <w:r>
              <w:rPr>
                <w:sz w:val="17"/>
              </w:rPr>
              <w:t>Diagramas As-Is y To-Be.</w:t>
            </w:r>
          </w:p>
        </w:tc>
        <w:tc>
          <w:tcPr>
            <w:tcW w:w="4320" w:type="dxa"/>
          </w:tcPr>
          <w:p w14:paraId="74C68216" w14:textId="77777777" w:rsidR="00BD13E7" w:rsidRDefault="00000000">
            <w:r>
              <w:rPr>
                <w:sz w:val="17"/>
              </w:rPr>
              <w:t>Mostrar el cambio desde proceso manual a sistema automatizado.</w:t>
            </w:r>
          </w:p>
        </w:tc>
      </w:tr>
      <w:tr w:rsidR="00BD13E7" w14:paraId="5CDD744E" w14:textId="77777777">
        <w:trPr>
          <w:jc w:val="center"/>
        </w:trPr>
        <w:tc>
          <w:tcPr>
            <w:tcW w:w="1296" w:type="dxa"/>
          </w:tcPr>
          <w:p w14:paraId="1649477C" w14:textId="77777777" w:rsidR="00BD13E7" w:rsidRDefault="00000000">
            <w:r>
              <w:rPr>
                <w:sz w:val="17"/>
              </w:rPr>
              <w:t>10</w:t>
            </w:r>
          </w:p>
        </w:tc>
        <w:tc>
          <w:tcPr>
            <w:tcW w:w="4320" w:type="dxa"/>
          </w:tcPr>
          <w:p w14:paraId="1448182C" w14:textId="77777777" w:rsidR="00BD13E7" w:rsidRDefault="00000000">
            <w:r>
              <w:rPr>
                <w:sz w:val="17"/>
              </w:rPr>
              <w:t>Gestión de riesgos.</w:t>
            </w:r>
          </w:p>
        </w:tc>
        <w:tc>
          <w:tcPr>
            <w:tcW w:w="4320" w:type="dxa"/>
          </w:tcPr>
          <w:p w14:paraId="2CD40556" w14:textId="77777777" w:rsidR="00BD13E7" w:rsidRDefault="00000000">
            <w:r>
              <w:rPr>
                <w:sz w:val="17"/>
              </w:rPr>
              <w:t>Presentar riesgos críticos y mitigaciones.</w:t>
            </w:r>
          </w:p>
        </w:tc>
      </w:tr>
      <w:tr w:rsidR="00BD13E7" w14:paraId="725E59E8" w14:textId="77777777">
        <w:trPr>
          <w:jc w:val="center"/>
        </w:trPr>
        <w:tc>
          <w:tcPr>
            <w:tcW w:w="1296" w:type="dxa"/>
          </w:tcPr>
          <w:p w14:paraId="36C3B9CA" w14:textId="77777777" w:rsidR="00BD13E7" w:rsidRDefault="00000000">
            <w:r>
              <w:rPr>
                <w:sz w:val="17"/>
              </w:rPr>
              <w:t>11</w:t>
            </w:r>
          </w:p>
        </w:tc>
        <w:tc>
          <w:tcPr>
            <w:tcW w:w="4320" w:type="dxa"/>
          </w:tcPr>
          <w:p w14:paraId="0DBB51FA" w14:textId="77777777" w:rsidR="00BD13E7" w:rsidRDefault="00000000">
            <w:r>
              <w:rPr>
                <w:sz w:val="17"/>
              </w:rPr>
              <w:t>Calidad y criterios de aceptación.</w:t>
            </w:r>
          </w:p>
        </w:tc>
        <w:tc>
          <w:tcPr>
            <w:tcW w:w="4320" w:type="dxa"/>
          </w:tcPr>
          <w:p w14:paraId="6644A442" w14:textId="77777777" w:rsidR="00BD13E7" w:rsidRDefault="00000000">
            <w:r>
              <w:rPr>
                <w:sz w:val="17"/>
              </w:rPr>
              <w:t>Explicar cómo se valida que el sistema cumple.</w:t>
            </w:r>
          </w:p>
        </w:tc>
      </w:tr>
      <w:tr w:rsidR="00BD13E7" w14:paraId="5547E0F5" w14:textId="77777777">
        <w:trPr>
          <w:jc w:val="center"/>
        </w:trPr>
        <w:tc>
          <w:tcPr>
            <w:tcW w:w="1296" w:type="dxa"/>
          </w:tcPr>
          <w:p w14:paraId="28AC02A2" w14:textId="77777777" w:rsidR="00BD13E7" w:rsidRDefault="00000000">
            <w:r>
              <w:rPr>
                <w:sz w:val="17"/>
              </w:rPr>
              <w:t>12</w:t>
            </w:r>
          </w:p>
        </w:tc>
        <w:tc>
          <w:tcPr>
            <w:tcW w:w="4320" w:type="dxa"/>
          </w:tcPr>
          <w:p w14:paraId="69EDC350" w14:textId="77777777" w:rsidR="00BD13E7" w:rsidRDefault="00000000">
            <w:r>
              <w:rPr>
                <w:sz w:val="17"/>
              </w:rPr>
              <w:t>Conclusiones y lecciones aprendidas.</w:t>
            </w:r>
          </w:p>
        </w:tc>
        <w:tc>
          <w:tcPr>
            <w:tcW w:w="4320" w:type="dxa"/>
          </w:tcPr>
          <w:p w14:paraId="616AB252" w14:textId="77777777" w:rsidR="00BD13E7" w:rsidRDefault="00000000">
            <w:r>
              <w:rPr>
                <w:sz w:val="17"/>
              </w:rPr>
              <w:t>Cerrar con valor del proyecto y posibilidades futuras.</w:t>
            </w:r>
          </w:p>
        </w:tc>
      </w:tr>
    </w:tbl>
    <w:p w14:paraId="418E09CB" w14:textId="77777777" w:rsidR="00BD13E7" w:rsidRDefault="00BD13E7"/>
    <w:p w14:paraId="011A9514" w14:textId="77777777" w:rsidR="00BD13E7" w:rsidRDefault="00000000">
      <w:pPr>
        <w:pStyle w:val="Ttulo2"/>
      </w:pPr>
      <w:r>
        <w:t>Conclusiones generales</w:t>
      </w:r>
    </w:p>
    <w:p w14:paraId="73D5DC0E" w14:textId="77777777" w:rsidR="00BD13E7" w:rsidRDefault="00000000">
      <w:pPr>
        <w:pStyle w:val="Listaconvietas"/>
      </w:pPr>
      <w:r>
        <w:t>MoneyMind integra gestión financiera personal con sostenibilidad ambiental en una solución tecnológica coherente.</w:t>
      </w:r>
    </w:p>
    <w:p w14:paraId="6E680357" w14:textId="77777777" w:rsidR="00BD13E7" w:rsidRDefault="00000000">
      <w:pPr>
        <w:pStyle w:val="Listaconvietas"/>
      </w:pPr>
      <w:r>
        <w:t>El proyecto cuenta con trazabilidad entre objetivos, requerimientos, casos de uso, arquitectura, riesgos y calidad.</w:t>
      </w:r>
    </w:p>
    <w:p w14:paraId="27550888" w14:textId="77777777" w:rsidR="00BD13E7" w:rsidRDefault="00000000">
      <w:pPr>
        <w:pStyle w:val="Listaconvietas"/>
      </w:pPr>
      <w:r>
        <w:t>La arquitectura propuesta es viable para una fase inicial y permite escalabilidad futura.</w:t>
      </w:r>
    </w:p>
    <w:p w14:paraId="043520DA" w14:textId="77777777" w:rsidR="00BD13E7" w:rsidRDefault="00000000">
      <w:pPr>
        <w:pStyle w:val="Listaconvietas"/>
      </w:pPr>
      <w:r>
        <w:t>La documentación queda preparada para organizarse en GitHub mediante un README y carpetas por artefacto.</w:t>
      </w:r>
    </w:p>
    <w:p w14:paraId="0539FDB3" w14:textId="77777777" w:rsidR="00BD13E7" w:rsidRDefault="00000000">
      <w:pPr>
        <w:pStyle w:val="Listaconvietas"/>
      </w:pPr>
      <w:r>
        <w:t>La presentación final debe enfocarse en explicar decisiones, no en leer tablas completas.</w:t>
      </w:r>
    </w:p>
    <w:sectPr w:rsidR="00BD13E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207222">
    <w:abstractNumId w:val="8"/>
  </w:num>
  <w:num w:numId="2" w16cid:durableId="917712211">
    <w:abstractNumId w:val="6"/>
  </w:num>
  <w:num w:numId="3" w16cid:durableId="1265384118">
    <w:abstractNumId w:val="5"/>
  </w:num>
  <w:num w:numId="4" w16cid:durableId="1434086008">
    <w:abstractNumId w:val="4"/>
  </w:num>
  <w:num w:numId="5" w16cid:durableId="1145514749">
    <w:abstractNumId w:val="7"/>
  </w:num>
  <w:num w:numId="6" w16cid:durableId="273173633">
    <w:abstractNumId w:val="3"/>
  </w:num>
  <w:num w:numId="7" w16cid:durableId="330913252">
    <w:abstractNumId w:val="2"/>
  </w:num>
  <w:num w:numId="8" w16cid:durableId="326514523">
    <w:abstractNumId w:val="1"/>
  </w:num>
  <w:num w:numId="9" w16cid:durableId="9667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DE2"/>
    <w:rsid w:val="00AA1D8D"/>
    <w:rsid w:val="00B47730"/>
    <w:rsid w:val="00BD13E7"/>
    <w:rsid w:val="00CB0664"/>
    <w:rsid w:val="00E8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797D53"/>
  <w14:defaultImageDpi w14:val="300"/>
  <w15:docId w15:val="{168DF219-A768-4052-B004-6162F129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Guia_Presentacion_Final_MoneyMind</dc:title>
  <dc:subject/>
  <dc:creator>Equipo MoneyMind</dc:creator>
  <cp:keywords/>
  <dc:description>generated by python-docx</dc:description>
  <cp:lastModifiedBy>Cristian Camilo Osorio Latorre</cp:lastModifiedBy>
  <cp:revision>2</cp:revision>
  <dcterms:created xsi:type="dcterms:W3CDTF">2013-12-23T23:15:00Z</dcterms:created>
  <dcterms:modified xsi:type="dcterms:W3CDTF">2026-06-02T21:36:00Z</dcterms:modified>
  <cp:category/>
</cp:coreProperties>
</file>