
<file path=[Content_Types].xml><?xml version="1.0" encoding="utf-8"?>
<Types xmlns="http://schemas.openxmlformats.org/package/2006/content-types">
  <Default Extension="xlsx" ContentType="application/vnd.openxmlformats-officedocument.spreadsheetml.sheet"/>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8727D08">
      <w:pPr>
        <w:pStyle w:val="style0"/>
        <w:spacing w:before="120" w:after="120" w:lineRule="auto" w:line="288"/>
        <w:jc w:val="center"/>
        <w:rPr>
          <w:rFonts w:hint="eastAsia"/>
          <w:b/>
          <w:bCs/>
        </w:rPr>
      </w:pPr>
      <w:r>
        <w:rPr>
          <w:rFonts w:hint="eastAsia"/>
          <w:b/>
          <w:bCs/>
        </w:rPr>
        <w:t>NPU1.0 AD Template</w:t>
      </w:r>
    </w:p>
    <w:p w14:paraId="244E5C4C">
      <w:pPr>
        <w:pStyle w:val="style0"/>
        <w:spacing w:before="120" w:after="120" w:lineRule="auto" w:line="288"/>
        <w:jc w:val="left"/>
        <w:rPr>
          <w:rFonts w:hint="eastAsia"/>
        </w:rPr>
      </w:pPr>
    </w:p>
    <w:tbl>
      <w:tblPr>
        <w:tblW w:w="0" w:type="auto"/>
        <w:tblInd w:w="12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14:paraId="11C2A0B7">
        <w:trPr/>
        <w:tc>
          <w:tcPr>
            <w:tcW w:w="8280" w:type="dxa"/>
            <w:tcBorders/>
            <w:shd w:val="clear" w:color="auto" w:fill="f5f6f7"/>
            <w:tcMar>
              <w:top w:w="120" w:type="dxa"/>
              <w:left w:w="120" w:type="dxa"/>
              <w:bottom w:w="60" w:type="dxa"/>
              <w:right w:w="120" w:type="dxa"/>
            </w:tcMar>
          </w:tcPr>
          <w:p w14:paraId="6B3372E5">
            <w:pPr>
              <w:pStyle w:val="style0"/>
              <w:spacing w:before="120" w:after="120" w:lineRule="auto" w:line="288"/>
              <w:rPr>
                <w:rFonts w:hint="eastAsia"/>
              </w:rPr>
            </w:pPr>
            <w:r>
              <w:rPr/>
              <w:fldChar w:fldCharType="begin"/>
            </w:r>
            <w:r>
              <w:instrText xml:space="preserve"> HYPERLINK \l "heading_1" </w:instrText>
            </w:r>
            <w:r>
              <w:rPr/>
              <w:fldChar w:fldCharType="separate"/>
            </w:r>
            <w:r>
              <w:rPr>
                <w:rFonts w:ascii="Arial" w:cs="Arial" w:eastAsia="等线" w:hAnsi="Arial"/>
                <w:b/>
                <w:sz w:val="22"/>
              </w:rPr>
              <w:t>Revision History</w:t>
            </w:r>
            <w:r>
              <w:rPr/>
              <w:fldChar w:fldCharType="end"/>
            </w:r>
          </w:p>
          <w:p w14:paraId="2FCBB6F9">
            <w:pPr>
              <w:pStyle w:val="style0"/>
              <w:spacing w:before="120" w:after="120" w:lineRule="auto" w:line="288"/>
              <w:rPr>
                <w:rFonts w:hint="eastAsia"/>
              </w:rPr>
            </w:pPr>
            <w:r>
              <w:rPr/>
              <w:fldChar w:fldCharType="begin"/>
            </w:r>
            <w:r>
              <w:instrText xml:space="preserve"> HYPERLINK \l "heading_2" </w:instrText>
            </w:r>
            <w:r>
              <w:rPr/>
              <w:fldChar w:fldCharType="separate"/>
            </w:r>
            <w:r>
              <w:rPr>
                <w:rFonts w:ascii="Arial" w:cs="Arial" w:eastAsia="等线" w:hAnsi="Arial"/>
                <w:b/>
                <w:sz w:val="22"/>
              </w:rPr>
              <w:t>1 Open Issues</w:t>
            </w:r>
            <w:r>
              <w:rPr/>
              <w:fldChar w:fldCharType="end"/>
            </w:r>
          </w:p>
          <w:p w14:paraId="35374AFF">
            <w:pPr>
              <w:pStyle w:val="style0"/>
              <w:spacing w:before="120" w:after="120" w:lineRule="auto" w:line="288"/>
              <w:rPr>
                <w:rFonts w:hint="eastAsia"/>
              </w:rPr>
            </w:pPr>
            <w:r>
              <w:rPr/>
              <w:fldChar w:fldCharType="begin"/>
            </w:r>
            <w:r>
              <w:instrText xml:space="preserve"> HYPERLINK \l "heading_3" </w:instrText>
            </w:r>
            <w:r>
              <w:rPr/>
              <w:fldChar w:fldCharType="separate"/>
            </w:r>
            <w:r>
              <w:rPr>
                <w:rFonts w:ascii="Arial" w:cs="Arial" w:eastAsia="等线" w:hAnsi="Arial"/>
                <w:b/>
                <w:sz w:val="22"/>
              </w:rPr>
              <w:t>2 References</w:t>
            </w:r>
            <w:r>
              <w:rPr/>
              <w:fldChar w:fldCharType="end"/>
            </w:r>
          </w:p>
          <w:p w14:paraId="2544D8A1">
            <w:pPr>
              <w:pStyle w:val="style0"/>
              <w:spacing w:before="120" w:after="120" w:lineRule="auto" w:line="288"/>
              <w:rPr>
                <w:rFonts w:hint="eastAsia"/>
              </w:rPr>
            </w:pPr>
            <w:r>
              <w:rPr/>
              <w:fldChar w:fldCharType="begin"/>
            </w:r>
            <w:r>
              <w:instrText xml:space="preserve"> HYPERLINK \l "heading_4" </w:instrText>
            </w:r>
            <w:r>
              <w:rPr/>
              <w:fldChar w:fldCharType="separate"/>
            </w:r>
            <w:r>
              <w:rPr>
                <w:rFonts w:ascii="Arial" w:cs="Arial" w:eastAsia="等线" w:hAnsi="Arial"/>
                <w:b/>
                <w:sz w:val="22"/>
              </w:rPr>
              <w:t xml:space="preserve">    2.2 Interfaces</w:t>
            </w:r>
            <w:r>
              <w:rPr/>
              <w:fldChar w:fldCharType="end"/>
            </w:r>
          </w:p>
          <w:p w14:paraId="5D37509C">
            <w:pPr>
              <w:pStyle w:val="style0"/>
              <w:spacing w:before="120" w:after="120" w:lineRule="auto" w:line="288"/>
              <w:rPr>
                <w:rFonts w:hint="eastAsia"/>
              </w:rPr>
            </w:pPr>
            <w:r>
              <w:rPr/>
              <w:fldChar w:fldCharType="begin"/>
            </w:r>
            <w:r>
              <w:instrText xml:space="preserve"> HYPERLINK \l "heading_5" </w:instrText>
            </w:r>
            <w:r>
              <w:rPr/>
              <w:fldChar w:fldCharType="separate"/>
            </w:r>
            <w:r>
              <w:rPr>
                <w:rFonts w:ascii="Arial" w:cs="Arial" w:eastAsia="等线" w:hAnsi="Arial"/>
                <w:b/>
                <w:sz w:val="22"/>
              </w:rPr>
              <w:t xml:space="preserve">    2.3 IP Metadata Specification (optional)</w:t>
            </w:r>
            <w:r>
              <w:rPr/>
              <w:fldChar w:fldCharType="end"/>
            </w:r>
          </w:p>
          <w:p w14:paraId="2E1C4C63">
            <w:pPr>
              <w:pStyle w:val="style0"/>
              <w:spacing w:before="120" w:after="120" w:lineRule="auto" w:line="288"/>
              <w:rPr>
                <w:rFonts w:hint="eastAsia"/>
              </w:rPr>
            </w:pPr>
            <w:r>
              <w:rPr/>
              <w:fldChar w:fldCharType="begin"/>
            </w:r>
            <w:r>
              <w:instrText xml:space="preserve"> HYPERLINK \l "heading_6" </w:instrText>
            </w:r>
            <w:r>
              <w:rPr/>
              <w:fldChar w:fldCharType="separate"/>
            </w:r>
            <w:r>
              <w:rPr>
                <w:rFonts w:ascii="Arial" w:cs="Arial" w:eastAsia="等线" w:hAnsi="Arial"/>
                <w:b/>
                <w:sz w:val="22"/>
              </w:rPr>
              <w:t xml:space="preserve">    2.4 Register Specification</w:t>
            </w:r>
            <w:r>
              <w:rPr/>
              <w:fldChar w:fldCharType="end"/>
            </w:r>
          </w:p>
          <w:p w14:paraId="0EAB3208">
            <w:pPr>
              <w:pStyle w:val="style0"/>
              <w:spacing w:before="120" w:after="120" w:lineRule="auto" w:line="288"/>
              <w:rPr>
                <w:rFonts w:hint="eastAsia"/>
              </w:rPr>
            </w:pPr>
            <w:r>
              <w:rPr/>
              <w:fldChar w:fldCharType="begin"/>
            </w:r>
            <w:r>
              <w:instrText xml:space="preserve"> HYPERLINK \l "heading_7" </w:instrText>
            </w:r>
            <w:r>
              <w:rPr/>
              <w:fldChar w:fldCharType="separate"/>
            </w:r>
            <w:r>
              <w:rPr>
                <w:rFonts w:ascii="Arial" w:cs="Arial" w:eastAsia="等线" w:hAnsi="Arial"/>
                <w:b/>
                <w:sz w:val="22"/>
              </w:rPr>
              <w:t>3 Glossary and Acronyms</w:t>
            </w:r>
            <w:r>
              <w:rPr/>
              <w:fldChar w:fldCharType="end"/>
            </w:r>
          </w:p>
          <w:p w14:paraId="58AB1BFF">
            <w:pPr>
              <w:pStyle w:val="style0"/>
              <w:spacing w:before="120" w:after="120" w:lineRule="auto" w:line="288"/>
              <w:rPr>
                <w:rFonts w:hint="eastAsia"/>
              </w:rPr>
            </w:pPr>
            <w:r>
              <w:rPr/>
              <w:fldChar w:fldCharType="begin"/>
            </w:r>
            <w:r>
              <w:instrText xml:space="preserve"> HYPERLINK \l "heading_8" </w:instrText>
            </w:r>
            <w:r>
              <w:rPr/>
              <w:fldChar w:fldCharType="separate"/>
            </w:r>
            <w:r>
              <w:rPr>
                <w:rFonts w:ascii="Arial" w:cs="Arial" w:eastAsia="等线" w:hAnsi="Arial"/>
                <w:b/>
                <w:sz w:val="22"/>
              </w:rPr>
              <w:t>4 Overview</w:t>
            </w:r>
            <w:r>
              <w:rPr/>
              <w:fldChar w:fldCharType="end"/>
            </w:r>
          </w:p>
          <w:p w14:paraId="375DDD3B">
            <w:pPr>
              <w:pStyle w:val="style0"/>
              <w:spacing w:before="120" w:after="120" w:lineRule="auto" w:line="288"/>
              <w:rPr>
                <w:rFonts w:hint="eastAsia"/>
              </w:rPr>
            </w:pPr>
            <w:r>
              <w:rPr/>
              <w:fldChar w:fldCharType="begin"/>
            </w:r>
            <w:r>
              <w:instrText xml:space="preserve"> HYPERLINK \l "heading_9" </w:instrText>
            </w:r>
            <w:r>
              <w:rPr/>
              <w:fldChar w:fldCharType="separate"/>
            </w:r>
            <w:r>
              <w:rPr>
                <w:rFonts w:ascii="Arial" w:cs="Arial" w:eastAsia="等线" w:hAnsi="Arial"/>
                <w:b/>
                <w:sz w:val="22"/>
              </w:rPr>
              <w:t xml:space="preserve">    4.2 Architectural Overview</w:t>
            </w:r>
            <w:r>
              <w:rPr/>
              <w:fldChar w:fldCharType="end"/>
            </w:r>
          </w:p>
          <w:p w14:paraId="26FCE0E0">
            <w:pPr>
              <w:pStyle w:val="style0"/>
              <w:spacing w:before="120" w:after="120" w:lineRule="auto" w:line="288"/>
              <w:rPr>
                <w:rFonts w:hint="eastAsia"/>
              </w:rPr>
            </w:pPr>
            <w:r>
              <w:rPr/>
              <w:fldChar w:fldCharType="begin"/>
            </w:r>
            <w:r>
              <w:instrText xml:space="preserve"> HYPERLINK \l "heading_10" </w:instrText>
            </w:r>
            <w:r>
              <w:rPr/>
              <w:fldChar w:fldCharType="separate"/>
            </w:r>
            <w:r>
              <w:rPr>
                <w:rFonts w:ascii="Arial" w:cs="Arial" w:eastAsia="等线" w:hAnsi="Arial"/>
                <w:b/>
                <w:sz w:val="22"/>
              </w:rPr>
              <w:t xml:space="preserve">    4.3 Block Diagram</w:t>
            </w:r>
            <w:r>
              <w:rPr/>
              <w:fldChar w:fldCharType="end"/>
            </w:r>
          </w:p>
          <w:p w14:paraId="4E4BACF1">
            <w:pPr>
              <w:pStyle w:val="style0"/>
              <w:spacing w:before="120" w:after="120" w:lineRule="auto" w:line="288"/>
              <w:rPr>
                <w:rFonts w:hint="eastAsia"/>
              </w:rPr>
            </w:pPr>
            <w:r>
              <w:rPr/>
              <w:fldChar w:fldCharType="begin"/>
            </w:r>
            <w:r>
              <w:instrText xml:space="preserve"> HYPERLINK \l "heading_11" </w:instrText>
            </w:r>
            <w:r>
              <w:rPr/>
              <w:fldChar w:fldCharType="separate"/>
            </w:r>
            <w:r>
              <w:rPr>
                <w:rFonts w:ascii="Arial" w:cs="Arial" w:eastAsia="等线" w:hAnsi="Arial"/>
                <w:b/>
                <w:sz w:val="22"/>
              </w:rPr>
              <w:t>5 Functional Plans of Record</w:t>
            </w:r>
            <w:r>
              <w:rPr/>
              <w:fldChar w:fldCharType="end"/>
            </w:r>
          </w:p>
          <w:p w14:paraId="483682E6">
            <w:pPr>
              <w:pStyle w:val="style0"/>
              <w:spacing w:before="120" w:after="120" w:lineRule="auto" w:line="288"/>
              <w:rPr>
                <w:rFonts w:hint="eastAsia"/>
              </w:rPr>
            </w:pPr>
            <w:r>
              <w:rPr/>
              <w:fldChar w:fldCharType="begin"/>
            </w:r>
            <w:r>
              <w:instrText xml:space="preserve"> HYPERLINK \l "heading_12" </w:instrText>
            </w:r>
            <w:r>
              <w:rPr/>
              <w:fldChar w:fldCharType="separate"/>
            </w:r>
            <w:r>
              <w:rPr>
                <w:rFonts w:ascii="Arial" w:cs="Arial" w:eastAsia="等线" w:hAnsi="Arial"/>
                <w:b/>
                <w:sz w:val="22"/>
              </w:rPr>
              <w:t xml:space="preserve">    5.2 Features Not Supported</w:t>
            </w:r>
            <w:r>
              <w:rPr/>
              <w:fldChar w:fldCharType="end"/>
            </w:r>
          </w:p>
          <w:p w14:paraId="6E489A3A">
            <w:pPr>
              <w:pStyle w:val="style0"/>
              <w:spacing w:before="120" w:after="120" w:lineRule="auto" w:line="288"/>
              <w:rPr>
                <w:rFonts w:hint="eastAsia"/>
              </w:rPr>
            </w:pPr>
            <w:r>
              <w:rPr/>
              <w:fldChar w:fldCharType="begin"/>
            </w:r>
            <w:r>
              <w:instrText xml:space="preserve"> HYPERLINK \l "heading_13" </w:instrText>
            </w:r>
            <w:r>
              <w:rPr/>
              <w:fldChar w:fldCharType="separate"/>
            </w:r>
            <w:r>
              <w:rPr>
                <w:rFonts w:ascii="Arial" w:cs="Arial" w:eastAsia="等线" w:hAnsi="Arial"/>
                <w:b/>
                <w:sz w:val="22"/>
              </w:rPr>
              <w:t xml:space="preserve">    5.3 Configurations</w:t>
            </w:r>
            <w:r>
              <w:rPr/>
              <w:fldChar w:fldCharType="end"/>
            </w:r>
          </w:p>
          <w:p w14:paraId="725199C1">
            <w:pPr>
              <w:pStyle w:val="style0"/>
              <w:spacing w:before="120" w:after="120" w:lineRule="auto" w:line="288"/>
              <w:rPr>
                <w:rFonts w:hint="eastAsia"/>
              </w:rPr>
            </w:pPr>
            <w:r>
              <w:rPr/>
              <w:fldChar w:fldCharType="begin"/>
            </w:r>
            <w:r>
              <w:instrText xml:space="preserve"> HYPERLINK \l "heading_14" </w:instrText>
            </w:r>
            <w:r>
              <w:rPr/>
              <w:fldChar w:fldCharType="separate"/>
            </w:r>
            <w:r>
              <w:rPr>
                <w:rFonts w:ascii="Arial" w:cs="Arial" w:eastAsia="等线" w:hAnsi="Arial"/>
                <w:b/>
                <w:sz w:val="22"/>
              </w:rPr>
              <w:t>6 Architecture</w:t>
            </w:r>
            <w:r>
              <w:rPr/>
              <w:fldChar w:fldCharType="end"/>
            </w:r>
          </w:p>
          <w:p w14:paraId="3F847687">
            <w:pPr>
              <w:pStyle w:val="style0"/>
              <w:spacing w:before="120" w:after="120" w:lineRule="auto" w:line="288"/>
              <w:rPr>
                <w:rFonts w:hint="eastAsia"/>
              </w:rPr>
            </w:pPr>
            <w:r>
              <w:rPr/>
              <w:fldChar w:fldCharType="begin"/>
            </w:r>
            <w:r>
              <w:instrText xml:space="preserve"> HYPERLINK \l "heading_15" </w:instrText>
            </w:r>
            <w:r>
              <w:rPr/>
              <w:fldChar w:fldCharType="separate"/>
            </w:r>
            <w:r>
              <w:rPr>
                <w:rFonts w:ascii="Arial" w:cs="Arial" w:eastAsia="等线" w:hAnsi="Arial"/>
                <w:b/>
                <w:sz w:val="22"/>
              </w:rPr>
              <w:t xml:space="preserve">    6.1 Block Diagram</w:t>
            </w:r>
            <w:r>
              <w:rPr/>
              <w:fldChar w:fldCharType="end"/>
            </w:r>
          </w:p>
          <w:p w14:paraId="57C3E4CB">
            <w:pPr>
              <w:pStyle w:val="style0"/>
              <w:spacing w:before="120" w:after="120" w:lineRule="auto" w:line="288"/>
              <w:rPr>
                <w:rFonts w:hint="eastAsia"/>
              </w:rPr>
            </w:pPr>
            <w:r>
              <w:rPr/>
              <w:fldChar w:fldCharType="begin"/>
            </w:r>
            <w:r>
              <w:instrText xml:space="preserve"> HYPERLINK \l "heading_16" </w:instrText>
            </w:r>
            <w:r>
              <w:rPr/>
              <w:fldChar w:fldCharType="separate"/>
            </w:r>
            <w:r>
              <w:rPr>
                <w:rFonts w:ascii="Arial" w:cs="Arial" w:eastAsia="等线" w:hAnsi="Arial"/>
                <w:b/>
                <w:sz w:val="22"/>
              </w:rPr>
              <w:t xml:space="preserve">    6.2 Data Format</w:t>
            </w:r>
            <w:r>
              <w:rPr/>
              <w:fldChar w:fldCharType="end"/>
            </w:r>
          </w:p>
          <w:p w14:paraId="112D3217">
            <w:pPr>
              <w:pStyle w:val="style0"/>
              <w:spacing w:before="120" w:after="120" w:lineRule="auto" w:line="288"/>
              <w:rPr>
                <w:rFonts w:hint="eastAsia"/>
              </w:rPr>
            </w:pPr>
            <w:r>
              <w:rPr/>
              <w:fldChar w:fldCharType="begin"/>
            </w:r>
            <w:r>
              <w:instrText xml:space="preserve"> HYPERLINK \l "heading_17" </w:instrText>
            </w:r>
            <w:r>
              <w:rPr/>
              <w:fldChar w:fldCharType="separate"/>
            </w:r>
            <w:r>
              <w:rPr>
                <w:rFonts w:ascii="Arial" w:cs="Arial" w:eastAsia="等线" w:hAnsi="Arial"/>
                <w:b/>
                <w:sz w:val="22"/>
              </w:rPr>
              <w:t xml:space="preserve">        6.4.1 Sub-unit &lt;XYZ&gt;</w:t>
            </w:r>
            <w:r>
              <w:rPr/>
              <w:fldChar w:fldCharType="end"/>
            </w:r>
          </w:p>
          <w:p w14:paraId="0DE756E1">
            <w:pPr>
              <w:pStyle w:val="style0"/>
              <w:spacing w:before="120" w:after="120" w:lineRule="auto" w:line="288"/>
              <w:rPr>
                <w:rFonts w:hint="eastAsia"/>
              </w:rPr>
            </w:pPr>
            <w:r>
              <w:rPr/>
              <w:fldChar w:fldCharType="begin"/>
            </w:r>
            <w:r>
              <w:instrText xml:space="preserve"> HYPERLINK \l "heading_18" </w:instrText>
            </w:r>
            <w:r>
              <w:rPr/>
              <w:fldChar w:fldCharType="separate"/>
            </w:r>
            <w:r>
              <w:rPr>
                <w:rFonts w:ascii="Arial" w:cs="Arial" w:eastAsia="等线" w:hAnsi="Arial"/>
                <w:b/>
                <w:sz w:val="22"/>
              </w:rPr>
              <w:t>7 Virtualization</w:t>
            </w:r>
            <w:r>
              <w:rPr/>
              <w:fldChar w:fldCharType="end"/>
            </w:r>
          </w:p>
          <w:p w14:paraId="7EFCA3E4">
            <w:pPr>
              <w:pStyle w:val="style0"/>
              <w:spacing w:before="120" w:after="120" w:lineRule="auto" w:line="288"/>
              <w:rPr>
                <w:rFonts w:hint="eastAsia"/>
              </w:rPr>
            </w:pPr>
            <w:r>
              <w:rPr/>
              <w:fldChar w:fldCharType="begin"/>
            </w:r>
            <w:r>
              <w:instrText xml:space="preserve"> HYPERLINK \l "heading_19" </w:instrText>
            </w:r>
            <w:r>
              <w:rPr/>
              <w:fldChar w:fldCharType="separate"/>
            </w:r>
            <w:r>
              <w:rPr>
                <w:rFonts w:ascii="Arial" w:cs="Arial" w:eastAsia="等线" w:hAnsi="Arial"/>
                <w:b/>
                <w:sz w:val="22"/>
              </w:rPr>
              <w:t>8 Performance</w:t>
            </w:r>
            <w:r>
              <w:rPr/>
              <w:fldChar w:fldCharType="end"/>
            </w:r>
          </w:p>
          <w:p w14:paraId="3D285DD6">
            <w:pPr>
              <w:pStyle w:val="style0"/>
              <w:spacing w:before="120" w:after="120" w:lineRule="auto" w:line="288"/>
              <w:rPr>
                <w:rFonts w:hint="eastAsia"/>
              </w:rPr>
            </w:pPr>
            <w:r>
              <w:rPr/>
              <w:fldChar w:fldCharType="begin"/>
            </w:r>
            <w:r>
              <w:instrText xml:space="preserve"> HYPERLINK \l "heading_20" </w:instrText>
            </w:r>
            <w:r>
              <w:rPr/>
              <w:fldChar w:fldCharType="separate"/>
            </w:r>
            <w:r>
              <w:rPr>
                <w:rFonts w:ascii="Arial" w:cs="Arial" w:eastAsia="等线" w:hAnsi="Arial"/>
                <w:b/>
                <w:sz w:val="22"/>
              </w:rPr>
              <w:t xml:space="preserve">        8.1.1 Peak Performance Characteristics (Speed of Light)</w:t>
            </w:r>
            <w:r>
              <w:rPr/>
              <w:fldChar w:fldCharType="end"/>
            </w:r>
          </w:p>
          <w:p w14:paraId="50A4A5E5">
            <w:pPr>
              <w:pStyle w:val="style0"/>
              <w:spacing w:before="120" w:after="120" w:lineRule="auto" w:line="288"/>
              <w:rPr>
                <w:rFonts w:hint="eastAsia"/>
              </w:rPr>
            </w:pPr>
            <w:r>
              <w:rPr/>
              <w:fldChar w:fldCharType="begin"/>
            </w:r>
            <w:r>
              <w:instrText xml:space="preserve"> HYPERLINK \l "heading_21" </w:instrText>
            </w:r>
            <w:r>
              <w:rPr/>
              <w:fldChar w:fldCharType="separate"/>
            </w:r>
            <w:r>
              <w:rPr>
                <w:rFonts w:ascii="Arial" w:cs="Arial" w:eastAsia="等线" w:hAnsi="Arial"/>
                <w:b/>
                <w:sz w:val="22"/>
              </w:rPr>
              <w:t xml:space="preserve">        8.1.2 Deviations from Peak</w:t>
            </w:r>
            <w:r>
              <w:rPr/>
              <w:fldChar w:fldCharType="end"/>
            </w:r>
          </w:p>
          <w:p w14:paraId="577D2326">
            <w:pPr>
              <w:pStyle w:val="style0"/>
              <w:spacing w:before="120" w:after="120" w:lineRule="auto" w:line="288"/>
              <w:rPr>
                <w:rFonts w:hint="eastAsia"/>
              </w:rPr>
            </w:pPr>
            <w:r>
              <w:rPr/>
              <w:fldChar w:fldCharType="begin"/>
            </w:r>
            <w:r>
              <w:instrText xml:space="preserve"> HYPERLINK \l "heading_22" </w:instrText>
            </w:r>
            <w:r>
              <w:rPr/>
              <w:fldChar w:fldCharType="separate"/>
            </w:r>
            <w:r>
              <w:rPr>
                <w:rFonts w:ascii="Arial" w:cs="Arial" w:eastAsia="等线" w:hAnsi="Arial"/>
                <w:b/>
                <w:sz w:val="22"/>
              </w:rPr>
              <w:t xml:space="preserve">        8.1.3 Performance Regressions from Previous Architectures</w:t>
            </w:r>
            <w:r>
              <w:rPr/>
              <w:fldChar w:fldCharType="end"/>
            </w:r>
          </w:p>
          <w:p w14:paraId="76BA444A">
            <w:pPr>
              <w:pStyle w:val="style0"/>
              <w:spacing w:before="120" w:after="120" w:lineRule="auto" w:line="288"/>
              <w:rPr>
                <w:rFonts w:hint="eastAsia"/>
              </w:rPr>
            </w:pPr>
            <w:r>
              <w:rPr/>
              <w:fldChar w:fldCharType="begin"/>
            </w:r>
            <w:r>
              <w:instrText xml:space="preserve"> HYPERLINK \l "heading_23" </w:instrText>
            </w:r>
            <w:r>
              <w:rPr/>
              <w:fldChar w:fldCharType="separate"/>
            </w:r>
            <w:r>
              <w:rPr>
                <w:rFonts w:ascii="Arial" w:cs="Arial" w:eastAsia="等线" w:hAnsi="Arial"/>
                <w:b/>
                <w:sz w:val="22"/>
              </w:rPr>
              <w:t xml:space="preserve">    8.2 Performance Shortfalls Compared to Competitors</w:t>
            </w:r>
            <w:r>
              <w:rPr/>
              <w:fldChar w:fldCharType="end"/>
            </w:r>
          </w:p>
          <w:p w14:paraId="62DAC2C4">
            <w:pPr>
              <w:pStyle w:val="style0"/>
              <w:spacing w:before="120" w:after="120" w:lineRule="auto" w:line="288"/>
              <w:rPr>
                <w:rFonts w:hint="eastAsia"/>
              </w:rPr>
            </w:pPr>
            <w:r>
              <w:rPr/>
              <w:fldChar w:fldCharType="begin"/>
            </w:r>
            <w:r>
              <w:instrText xml:space="preserve"> HYPERLINK \l "heading_24" </w:instrText>
            </w:r>
            <w:r>
              <w:rPr/>
              <w:fldChar w:fldCharType="separate"/>
            </w:r>
            <w:r>
              <w:rPr>
                <w:rFonts w:ascii="Arial" w:cs="Arial" w:eastAsia="等线" w:hAnsi="Arial"/>
                <w:b/>
                <w:sz w:val="22"/>
              </w:rPr>
              <w:t xml:space="preserve">    8.3 Performance Description</w:t>
            </w:r>
            <w:r>
              <w:rPr/>
              <w:fldChar w:fldCharType="end"/>
            </w:r>
          </w:p>
          <w:p w14:paraId="7D6ECB04">
            <w:pPr>
              <w:pStyle w:val="style0"/>
              <w:spacing w:before="120" w:after="120" w:lineRule="auto" w:line="288"/>
              <w:rPr>
                <w:rFonts w:hint="eastAsia"/>
              </w:rPr>
            </w:pPr>
            <w:r>
              <w:rPr/>
              <w:fldChar w:fldCharType="begin"/>
            </w:r>
            <w:r>
              <w:instrText xml:space="preserve"> HYPERLINK \l "heading_25" </w:instrText>
            </w:r>
            <w:r>
              <w:rPr/>
              <w:fldChar w:fldCharType="separate"/>
            </w:r>
            <w:r>
              <w:rPr>
                <w:rFonts w:ascii="Arial" w:cs="Arial" w:eastAsia="等线" w:hAnsi="Arial"/>
                <w:b/>
                <w:sz w:val="22"/>
              </w:rPr>
              <w:t xml:space="preserve">    8.4 Performance Rationale</w:t>
            </w:r>
            <w:r>
              <w:rPr/>
              <w:fldChar w:fldCharType="end"/>
            </w:r>
          </w:p>
          <w:p w14:paraId="1E6F5549">
            <w:pPr>
              <w:pStyle w:val="style0"/>
              <w:spacing w:before="120" w:after="120" w:lineRule="auto" w:line="288"/>
              <w:rPr>
                <w:rFonts w:hint="eastAsia"/>
              </w:rPr>
            </w:pPr>
            <w:r>
              <w:rPr/>
              <w:fldChar w:fldCharType="begin"/>
            </w:r>
            <w:r>
              <w:instrText xml:space="preserve"> HYPERLINK \l "heading_26" </w:instrText>
            </w:r>
            <w:r>
              <w:rPr/>
              <w:fldChar w:fldCharType="separate"/>
            </w:r>
            <w:r>
              <w:rPr>
                <w:rFonts w:ascii="Arial" w:cs="Arial" w:eastAsia="等线" w:hAnsi="Arial"/>
                <w:b/>
                <w:sz w:val="22"/>
              </w:rPr>
              <w:t xml:space="preserve">    8.5 Latencies</w:t>
            </w:r>
            <w:r>
              <w:rPr/>
              <w:fldChar w:fldCharType="end"/>
            </w:r>
          </w:p>
          <w:p w14:paraId="30279CAD">
            <w:pPr>
              <w:pStyle w:val="style0"/>
              <w:spacing w:before="120" w:after="120" w:lineRule="auto" w:line="288"/>
              <w:rPr>
                <w:rFonts w:hint="eastAsia"/>
              </w:rPr>
            </w:pPr>
            <w:r>
              <w:rPr/>
              <w:fldChar w:fldCharType="begin"/>
            </w:r>
            <w:r>
              <w:instrText xml:space="preserve"> HYPERLINK \l "heading_27" </w:instrText>
            </w:r>
            <w:r>
              <w:rPr/>
              <w:fldChar w:fldCharType="separate"/>
            </w:r>
            <w:r>
              <w:rPr>
                <w:rFonts w:ascii="Arial" w:cs="Arial" w:eastAsia="等线" w:hAnsi="Arial"/>
                <w:b/>
                <w:sz w:val="22"/>
              </w:rPr>
              <w:t xml:space="preserve">        8.5.1 Internal Latencies</w:t>
            </w:r>
            <w:r>
              <w:rPr/>
              <w:fldChar w:fldCharType="end"/>
            </w:r>
          </w:p>
          <w:p w14:paraId="7AB25370">
            <w:pPr>
              <w:pStyle w:val="style0"/>
              <w:spacing w:before="120" w:after="120" w:lineRule="auto" w:line="288"/>
              <w:rPr>
                <w:rFonts w:hint="eastAsia"/>
              </w:rPr>
            </w:pPr>
            <w:r>
              <w:rPr/>
              <w:fldChar w:fldCharType="begin"/>
            </w:r>
            <w:r>
              <w:instrText xml:space="preserve"> HYPERLINK \l "heading_28" </w:instrText>
            </w:r>
            <w:r>
              <w:rPr/>
              <w:fldChar w:fldCharType="separate"/>
            </w:r>
            <w:r>
              <w:rPr>
                <w:rFonts w:ascii="Arial" w:cs="Arial" w:eastAsia="等线" w:hAnsi="Arial"/>
                <w:b/>
                <w:sz w:val="22"/>
              </w:rPr>
              <w:t xml:space="preserve">        8.5.2 Latency Dependencies on Other Units</w:t>
            </w:r>
            <w:r>
              <w:rPr/>
              <w:fldChar w:fldCharType="end"/>
            </w:r>
          </w:p>
          <w:p w14:paraId="2637F18A">
            <w:pPr>
              <w:pStyle w:val="style0"/>
              <w:spacing w:before="120" w:after="120" w:lineRule="auto" w:line="288"/>
              <w:rPr>
                <w:rFonts w:hint="eastAsia"/>
              </w:rPr>
            </w:pPr>
            <w:r>
              <w:rPr/>
              <w:fldChar w:fldCharType="begin"/>
            </w:r>
            <w:r>
              <w:instrText xml:space="preserve"> HYPERLINK \l "heading_29" </w:instrText>
            </w:r>
            <w:r>
              <w:rPr/>
              <w:fldChar w:fldCharType="separate"/>
            </w:r>
            <w:r>
              <w:rPr>
                <w:rFonts w:ascii="Arial" w:cs="Arial" w:eastAsia="等线" w:hAnsi="Arial"/>
                <w:b/>
                <w:sz w:val="22"/>
              </w:rPr>
              <w:t>10 Unit Scalability</w:t>
            </w:r>
            <w:r>
              <w:rPr/>
              <w:fldChar w:fldCharType="end"/>
            </w:r>
          </w:p>
          <w:p w14:paraId="4B3A0CBB">
            <w:pPr>
              <w:pStyle w:val="style0"/>
              <w:spacing w:before="120" w:after="120" w:lineRule="auto" w:line="288"/>
              <w:rPr>
                <w:rFonts w:hint="eastAsia"/>
              </w:rPr>
            </w:pPr>
            <w:r>
              <w:rPr/>
              <w:fldChar w:fldCharType="begin"/>
            </w:r>
            <w:r>
              <w:instrText xml:space="preserve"> HYPERLINK \l "heading_30" </w:instrText>
            </w:r>
            <w:r>
              <w:rPr/>
              <w:fldChar w:fldCharType="separate"/>
            </w:r>
            <w:r>
              <w:rPr>
                <w:rFonts w:ascii="Arial" w:cs="Arial" w:eastAsia="等线" w:hAnsi="Arial"/>
                <w:b/>
                <w:sz w:val="22"/>
              </w:rPr>
              <w:t xml:space="preserve">    10.1 Floorsweeping/Programmable Scalability</w:t>
            </w:r>
            <w:r>
              <w:rPr/>
              <w:fldChar w:fldCharType="end"/>
            </w:r>
          </w:p>
          <w:p w14:paraId="0D07345C">
            <w:pPr>
              <w:pStyle w:val="style0"/>
              <w:spacing w:before="120" w:after="120" w:lineRule="auto" w:line="288"/>
              <w:rPr>
                <w:rFonts w:hint="eastAsia"/>
              </w:rPr>
            </w:pPr>
            <w:r>
              <w:rPr/>
              <w:fldChar w:fldCharType="begin"/>
            </w:r>
            <w:r>
              <w:instrText xml:space="preserve"> HYPERLINK \l "heading_31" </w:instrText>
            </w:r>
            <w:r>
              <w:rPr/>
              <w:fldChar w:fldCharType="separate"/>
            </w:r>
            <w:r>
              <w:rPr>
                <w:rFonts w:ascii="Arial" w:cs="Arial" w:eastAsia="等线" w:hAnsi="Arial"/>
                <w:b/>
                <w:sz w:val="22"/>
              </w:rPr>
              <w:t xml:space="preserve">    10.2 Layout Scalability</w:t>
            </w:r>
            <w:r>
              <w:rPr/>
              <w:fldChar w:fldCharType="end"/>
            </w:r>
          </w:p>
          <w:p w14:paraId="68705967">
            <w:pPr>
              <w:pStyle w:val="style0"/>
              <w:spacing w:before="120" w:after="120" w:lineRule="auto" w:line="288"/>
              <w:rPr>
                <w:rFonts w:hint="eastAsia"/>
              </w:rPr>
            </w:pPr>
            <w:r>
              <w:rPr/>
              <w:fldChar w:fldCharType="begin"/>
            </w:r>
            <w:r>
              <w:instrText xml:space="preserve"> HYPERLINK \l "heading_32" </w:instrText>
            </w:r>
            <w:r>
              <w:rPr/>
              <w:fldChar w:fldCharType="separate"/>
            </w:r>
            <w:r>
              <w:rPr>
                <w:rFonts w:ascii="Arial" w:cs="Arial" w:eastAsia="等线" w:hAnsi="Arial"/>
                <w:b/>
                <w:sz w:val="22"/>
              </w:rPr>
              <w:t xml:space="preserve">        10.2.1 Min/Max Scalability</w:t>
            </w:r>
            <w:r>
              <w:rPr/>
              <w:fldChar w:fldCharType="end"/>
            </w:r>
          </w:p>
          <w:p w14:paraId="3922B629">
            <w:pPr>
              <w:pStyle w:val="style0"/>
              <w:spacing w:before="120" w:after="120" w:lineRule="auto" w:line="288"/>
              <w:rPr>
                <w:rFonts w:hint="eastAsia"/>
              </w:rPr>
            </w:pPr>
            <w:r>
              <w:rPr/>
              <w:fldChar w:fldCharType="begin"/>
            </w:r>
            <w:r>
              <w:instrText xml:space="preserve"> HYPERLINK \l "heading_33" </w:instrText>
            </w:r>
            <w:r>
              <w:rPr/>
              <w:fldChar w:fldCharType="separate"/>
            </w:r>
            <w:r>
              <w:rPr>
                <w:rFonts w:ascii="Arial" w:cs="Arial" w:eastAsia="等线" w:hAnsi="Arial"/>
                <w:b/>
                <w:sz w:val="22"/>
              </w:rPr>
              <w:t xml:space="preserve">        10.2.2 What Scales Well and What Does Not</w:t>
            </w:r>
            <w:r>
              <w:rPr/>
              <w:fldChar w:fldCharType="end"/>
            </w:r>
          </w:p>
          <w:p w14:paraId="03B31266">
            <w:pPr>
              <w:pStyle w:val="style0"/>
              <w:spacing w:before="120" w:after="120" w:lineRule="auto" w:line="288"/>
              <w:rPr>
                <w:rFonts w:hint="eastAsia"/>
              </w:rPr>
            </w:pPr>
            <w:r>
              <w:rPr/>
              <w:fldChar w:fldCharType="begin"/>
            </w:r>
            <w:r>
              <w:instrText xml:space="preserve"> HYPERLINK \l "heading_34" </w:instrText>
            </w:r>
            <w:r>
              <w:rPr/>
              <w:fldChar w:fldCharType="separate"/>
            </w:r>
            <w:r>
              <w:rPr>
                <w:rFonts w:ascii="Arial" w:cs="Arial" w:eastAsia="等线" w:hAnsi="Arial"/>
                <w:b/>
                <w:sz w:val="22"/>
              </w:rPr>
              <w:t xml:space="preserve">        10.2.3 Cost to the High End</w:t>
            </w:r>
            <w:r>
              <w:rPr/>
              <w:fldChar w:fldCharType="end"/>
            </w:r>
          </w:p>
          <w:p w14:paraId="07D57BD2">
            <w:pPr>
              <w:pStyle w:val="style0"/>
              <w:spacing w:before="120" w:after="120" w:lineRule="auto" w:line="288"/>
              <w:rPr>
                <w:rFonts w:hint="eastAsia"/>
              </w:rPr>
            </w:pPr>
            <w:r>
              <w:rPr/>
              <w:fldChar w:fldCharType="begin"/>
            </w:r>
            <w:r>
              <w:instrText xml:space="preserve"> HYPERLINK \l "heading_35" </w:instrText>
            </w:r>
            <w:r>
              <w:rPr/>
              <w:fldChar w:fldCharType="separate"/>
            </w:r>
            <w:r>
              <w:rPr>
                <w:rFonts w:ascii="Arial" w:cs="Arial" w:eastAsia="等线" w:hAnsi="Arial"/>
                <w:b/>
                <w:sz w:val="22"/>
              </w:rPr>
              <w:t xml:space="preserve">        10.2.4 Cost to the Low End</w:t>
            </w:r>
            <w:r>
              <w:rPr/>
              <w:fldChar w:fldCharType="end"/>
            </w:r>
          </w:p>
          <w:p w14:paraId="23FBD393">
            <w:pPr>
              <w:pStyle w:val="style0"/>
              <w:spacing w:before="120" w:after="120" w:lineRule="auto" w:line="288"/>
              <w:rPr>
                <w:rFonts w:hint="eastAsia"/>
              </w:rPr>
            </w:pPr>
            <w:r>
              <w:rPr/>
              <w:fldChar w:fldCharType="begin"/>
            </w:r>
            <w:r>
              <w:instrText xml:space="preserve"> HYPERLINK \l "heading_36" </w:instrText>
            </w:r>
            <w:r>
              <w:rPr/>
              <w:fldChar w:fldCharType="separate"/>
            </w:r>
            <w:r>
              <w:rPr>
                <w:rFonts w:ascii="Arial" w:cs="Arial" w:eastAsia="等线" w:hAnsi="Arial"/>
                <w:b/>
                <w:sz w:val="22"/>
              </w:rPr>
              <w:t xml:space="preserve">    10.3 Scalability by Changing Parameters in the Design</w:t>
            </w:r>
            <w:r>
              <w:rPr/>
              <w:fldChar w:fldCharType="end"/>
            </w:r>
          </w:p>
          <w:p w14:paraId="0EF06F4B">
            <w:pPr>
              <w:pStyle w:val="style0"/>
              <w:spacing w:before="120" w:after="120" w:lineRule="auto" w:line="288"/>
              <w:rPr>
                <w:rFonts w:hint="eastAsia"/>
              </w:rPr>
            </w:pPr>
            <w:r>
              <w:rPr/>
              <w:fldChar w:fldCharType="begin"/>
            </w:r>
            <w:r>
              <w:instrText xml:space="preserve"> HYPERLINK \l "heading_37" </w:instrText>
            </w:r>
            <w:r>
              <w:rPr/>
              <w:fldChar w:fldCharType="separate"/>
            </w:r>
            <w:r>
              <w:rPr>
                <w:rFonts w:ascii="Arial" w:cs="Arial" w:eastAsia="等线" w:hAnsi="Arial"/>
                <w:b/>
                <w:sz w:val="22"/>
              </w:rPr>
              <w:t xml:space="preserve">        10.3.1 Parameterized RAMs/FIFOs</w:t>
            </w:r>
            <w:r>
              <w:rPr/>
              <w:fldChar w:fldCharType="end"/>
            </w:r>
          </w:p>
          <w:p w14:paraId="38EA4F43">
            <w:pPr>
              <w:pStyle w:val="style0"/>
              <w:spacing w:before="120" w:after="120" w:lineRule="auto" w:line="288"/>
              <w:rPr>
                <w:rFonts w:hint="eastAsia"/>
              </w:rPr>
            </w:pPr>
            <w:r>
              <w:rPr/>
              <w:fldChar w:fldCharType="begin"/>
            </w:r>
            <w:r>
              <w:instrText xml:space="preserve"> HYPERLINK \l "heading_38" </w:instrText>
            </w:r>
            <w:r>
              <w:rPr/>
              <w:fldChar w:fldCharType="separate"/>
            </w:r>
            <w:r>
              <w:rPr>
                <w:rFonts w:ascii="Arial" w:cs="Arial" w:eastAsia="等线" w:hAnsi="Arial"/>
                <w:b/>
                <w:sz w:val="22"/>
              </w:rPr>
              <w:t>11 External Dependencies (not covered by FDs in 5.1)</w:t>
            </w:r>
            <w:r>
              <w:rPr/>
              <w:fldChar w:fldCharType="end"/>
            </w:r>
          </w:p>
          <w:p w14:paraId="0FEF8DF7">
            <w:pPr>
              <w:pStyle w:val="style0"/>
              <w:spacing w:before="120" w:after="120" w:lineRule="auto" w:line="288"/>
              <w:rPr>
                <w:rFonts w:hint="eastAsia"/>
              </w:rPr>
            </w:pPr>
            <w:r>
              <w:rPr/>
              <w:fldChar w:fldCharType="begin"/>
            </w:r>
            <w:r>
              <w:instrText xml:space="preserve"> HYPERLINK \l "heading_39" </w:instrText>
            </w:r>
            <w:r>
              <w:rPr/>
              <w:fldChar w:fldCharType="separate"/>
            </w:r>
            <w:r>
              <w:rPr>
                <w:rFonts w:ascii="Arial" w:cs="Arial" w:eastAsia="等线" w:hAnsi="Arial"/>
                <w:b/>
                <w:sz w:val="22"/>
              </w:rPr>
              <w:t>12 Security</w:t>
            </w:r>
            <w:r>
              <w:rPr/>
              <w:fldChar w:fldCharType="end"/>
            </w:r>
          </w:p>
          <w:p w14:paraId="74260149">
            <w:pPr>
              <w:pStyle w:val="style0"/>
              <w:spacing w:before="120" w:after="120" w:lineRule="auto" w:line="288"/>
              <w:rPr>
                <w:rFonts w:hint="eastAsia"/>
              </w:rPr>
            </w:pPr>
            <w:r>
              <w:rPr/>
              <w:fldChar w:fldCharType="begin"/>
            </w:r>
            <w:r>
              <w:instrText xml:space="preserve"> HYPERLINK \l "heading_40" </w:instrText>
            </w:r>
            <w:r>
              <w:rPr/>
              <w:fldChar w:fldCharType="separate"/>
            </w:r>
            <w:r>
              <w:rPr>
                <w:rFonts w:ascii="Arial" w:cs="Arial" w:eastAsia="等线" w:hAnsi="Arial"/>
                <w:b/>
                <w:sz w:val="22"/>
              </w:rPr>
              <w:t>13 Safety/Resiliency</w:t>
            </w:r>
            <w:r>
              <w:rPr/>
              <w:fldChar w:fldCharType="end"/>
            </w:r>
          </w:p>
          <w:p w14:paraId="710C5570">
            <w:pPr>
              <w:pStyle w:val="style0"/>
              <w:spacing w:before="120" w:after="120" w:lineRule="auto" w:line="288"/>
              <w:rPr>
                <w:rFonts w:hint="eastAsia"/>
              </w:rPr>
            </w:pPr>
            <w:r>
              <w:rPr/>
              <w:fldChar w:fldCharType="begin"/>
            </w:r>
            <w:r>
              <w:instrText xml:space="preserve"> HYPERLINK \l "heading_41" </w:instrText>
            </w:r>
            <w:r>
              <w:rPr/>
              <w:fldChar w:fldCharType="separate"/>
            </w:r>
            <w:r>
              <w:rPr>
                <w:rFonts w:ascii="Arial" w:cs="Arial" w:eastAsia="等线" w:hAnsi="Arial"/>
                <w:b/>
                <w:sz w:val="22"/>
              </w:rPr>
              <w:t xml:space="preserve">    13.1 Safety Links</w:t>
            </w:r>
            <w:r>
              <w:rPr/>
              <w:fldChar w:fldCharType="end"/>
            </w:r>
          </w:p>
          <w:p w14:paraId="013696B6">
            <w:pPr>
              <w:pStyle w:val="style0"/>
              <w:spacing w:before="120" w:after="120" w:lineRule="auto" w:line="288"/>
              <w:rPr>
                <w:rFonts w:hint="eastAsia"/>
              </w:rPr>
            </w:pPr>
            <w:r>
              <w:rPr/>
              <w:fldChar w:fldCharType="begin"/>
            </w:r>
            <w:r>
              <w:instrText xml:space="preserve"> HYPERLINK \l "heading_42" </w:instrText>
            </w:r>
            <w:r>
              <w:rPr/>
              <w:fldChar w:fldCharType="separate"/>
            </w:r>
            <w:r>
              <w:rPr>
                <w:rFonts w:ascii="Arial" w:cs="Arial" w:eastAsia="等线" w:hAnsi="Arial"/>
                <w:b/>
                <w:sz w:val="22"/>
              </w:rPr>
              <w:t xml:space="preserve">    13.2 ASIL Rating</w:t>
            </w:r>
            <w:r>
              <w:rPr/>
              <w:fldChar w:fldCharType="end"/>
            </w:r>
          </w:p>
          <w:p w14:paraId="264082AF">
            <w:pPr>
              <w:pStyle w:val="style0"/>
              <w:spacing w:before="120" w:after="120" w:lineRule="auto" w:line="288"/>
              <w:rPr>
                <w:rFonts w:hint="eastAsia"/>
              </w:rPr>
            </w:pPr>
            <w:r>
              <w:rPr/>
              <w:fldChar w:fldCharType="begin"/>
            </w:r>
            <w:r>
              <w:instrText xml:space="preserve"> HYPERLINK \l "heading_43" </w:instrText>
            </w:r>
            <w:r>
              <w:rPr/>
              <w:fldChar w:fldCharType="separate"/>
            </w:r>
            <w:r>
              <w:rPr>
                <w:rFonts w:ascii="Arial" w:cs="Arial" w:eastAsia="等线" w:hAnsi="Arial"/>
                <w:b/>
                <w:sz w:val="22"/>
              </w:rPr>
              <w:t xml:space="preserve">    13.3 Safety Block Diagram</w:t>
            </w:r>
            <w:r>
              <w:rPr/>
              <w:fldChar w:fldCharType="end"/>
            </w:r>
          </w:p>
          <w:p w14:paraId="13E240C1">
            <w:pPr>
              <w:pStyle w:val="style0"/>
              <w:spacing w:before="120" w:after="120" w:lineRule="auto" w:line="288"/>
              <w:rPr>
                <w:rFonts w:hint="eastAsia"/>
              </w:rPr>
            </w:pPr>
            <w:r>
              <w:rPr/>
              <w:fldChar w:fldCharType="begin"/>
            </w:r>
            <w:r>
              <w:instrText xml:space="preserve"> HYPERLINK \l "heading_44" </w:instrText>
            </w:r>
            <w:r>
              <w:rPr/>
              <w:fldChar w:fldCharType="separate"/>
            </w:r>
            <w:r>
              <w:rPr>
                <w:rFonts w:ascii="Arial" w:cs="Arial" w:eastAsia="等线" w:hAnsi="Arial"/>
                <w:b/>
                <w:sz w:val="22"/>
              </w:rPr>
              <w:t xml:space="preserve">    13.6 Monitors</w:t>
            </w:r>
            <w:r>
              <w:rPr/>
              <w:fldChar w:fldCharType="end"/>
            </w:r>
          </w:p>
          <w:p w14:paraId="69DAEE89">
            <w:pPr>
              <w:pStyle w:val="style0"/>
              <w:spacing w:before="120" w:after="120" w:lineRule="auto" w:line="288"/>
              <w:rPr>
                <w:rFonts w:hint="eastAsia"/>
              </w:rPr>
            </w:pPr>
            <w:r>
              <w:rPr/>
              <w:fldChar w:fldCharType="begin"/>
            </w:r>
            <w:r>
              <w:instrText xml:space="preserve"> HYPERLINK \l "heading_45" </w:instrText>
            </w:r>
            <w:r>
              <w:rPr/>
              <w:fldChar w:fldCharType="separate"/>
            </w:r>
            <w:r>
              <w:rPr>
                <w:rFonts w:ascii="Arial" w:cs="Arial" w:eastAsia="等线" w:hAnsi="Arial"/>
                <w:b/>
                <w:sz w:val="22"/>
              </w:rPr>
              <w:t xml:space="preserve">    13.7 HW Warnings (HWW/INTR or Error Registers)</w:t>
            </w:r>
            <w:r>
              <w:rPr/>
              <w:fldChar w:fldCharType="end"/>
            </w:r>
          </w:p>
          <w:p w14:paraId="0EFDEBBB">
            <w:pPr>
              <w:pStyle w:val="style0"/>
              <w:spacing w:before="120" w:after="120" w:lineRule="auto" w:line="288"/>
              <w:rPr>
                <w:rFonts w:hint="eastAsia"/>
              </w:rPr>
            </w:pPr>
            <w:r>
              <w:rPr/>
              <w:fldChar w:fldCharType="begin"/>
            </w:r>
            <w:r>
              <w:instrText xml:space="preserve"> HYPERLINK \l "heading_46" </w:instrText>
            </w:r>
            <w:r>
              <w:rPr/>
              <w:fldChar w:fldCharType="separate"/>
            </w:r>
            <w:r>
              <w:rPr>
                <w:rFonts w:ascii="Arial" w:cs="Arial" w:eastAsia="等线" w:hAnsi="Arial"/>
                <w:b/>
                <w:sz w:val="22"/>
              </w:rPr>
              <w:t xml:space="preserve">    13.9 Interrupt Tree Functionality Summary</w:t>
            </w:r>
            <w:r>
              <w:rPr/>
              <w:fldChar w:fldCharType="end"/>
            </w:r>
          </w:p>
          <w:p w14:paraId="3E491A95">
            <w:pPr>
              <w:pStyle w:val="style0"/>
              <w:spacing w:before="120" w:after="120" w:lineRule="auto" w:line="288"/>
              <w:rPr>
                <w:rFonts w:hint="eastAsia"/>
              </w:rPr>
            </w:pPr>
            <w:r>
              <w:rPr/>
              <w:fldChar w:fldCharType="begin"/>
            </w:r>
            <w:r>
              <w:instrText xml:space="preserve"> HYPERLINK \l "heading_47" </w:instrText>
            </w:r>
            <w:r>
              <w:rPr/>
              <w:fldChar w:fldCharType="separate"/>
            </w:r>
            <w:r>
              <w:rPr>
                <w:rFonts w:ascii="Arial" w:cs="Arial" w:eastAsia="等线" w:hAnsi="Arial"/>
                <w:b/>
                <w:sz w:val="22"/>
              </w:rPr>
              <w:t xml:space="preserve">    13.10 Other Error Detection Mechanisms (optional)</w:t>
            </w:r>
            <w:r>
              <w:rPr/>
              <w:fldChar w:fldCharType="end"/>
            </w:r>
          </w:p>
          <w:p w14:paraId="158DA212">
            <w:pPr>
              <w:pStyle w:val="style0"/>
              <w:spacing w:before="120" w:after="120" w:lineRule="auto" w:line="288"/>
              <w:rPr>
                <w:rFonts w:hint="eastAsia"/>
              </w:rPr>
            </w:pPr>
            <w:r>
              <w:rPr/>
              <w:fldChar w:fldCharType="begin"/>
            </w:r>
            <w:r>
              <w:instrText xml:space="preserve"> HYPERLINK \l "heading_48" </w:instrText>
            </w:r>
            <w:r>
              <w:rPr/>
              <w:fldChar w:fldCharType="separate"/>
            </w:r>
            <w:r>
              <w:rPr>
                <w:rFonts w:ascii="Arial" w:cs="Arial" w:eastAsia="等线" w:hAnsi="Arial"/>
                <w:b/>
                <w:sz w:val="22"/>
              </w:rPr>
              <w:t>14 Assumptions</w:t>
            </w:r>
            <w:r>
              <w:rPr/>
              <w:fldChar w:fldCharType="end"/>
            </w:r>
          </w:p>
          <w:p w14:paraId="758F3B24">
            <w:pPr>
              <w:pStyle w:val="style0"/>
              <w:spacing w:before="120" w:after="120" w:lineRule="auto" w:line="288"/>
              <w:rPr>
                <w:rFonts w:hint="eastAsia"/>
              </w:rPr>
            </w:pPr>
            <w:r>
              <w:rPr/>
              <w:fldChar w:fldCharType="begin"/>
            </w:r>
            <w:r>
              <w:instrText xml:space="preserve"> HYPERLINK \l "heading_49" </w:instrText>
            </w:r>
            <w:r>
              <w:rPr/>
              <w:fldChar w:fldCharType="separate"/>
            </w:r>
            <w:r>
              <w:rPr>
                <w:rFonts w:ascii="Arial" w:cs="Arial" w:eastAsia="等线" w:hAnsi="Arial"/>
                <w:b/>
                <w:sz w:val="22"/>
              </w:rPr>
              <w:t>15 MAD – Unit Micro Architecture Description(owned by DE, NOT DA)</w:t>
            </w:r>
            <w:r>
              <w:rPr/>
              <w:fldChar w:fldCharType="end"/>
            </w:r>
          </w:p>
          <w:p w14:paraId="12DCD389">
            <w:pPr>
              <w:pStyle w:val="style0"/>
              <w:spacing w:before="120" w:after="120" w:lineRule="auto" w:line="288"/>
              <w:rPr>
                <w:rFonts w:hint="eastAsia"/>
              </w:rPr>
            </w:pPr>
            <w:r>
              <w:rPr/>
              <w:fldChar w:fldCharType="begin"/>
            </w:r>
            <w:r>
              <w:instrText xml:space="preserve"> HYPERLINK \l "heading_50" </w:instrText>
            </w:r>
            <w:r>
              <w:rPr/>
              <w:fldChar w:fldCharType="separate"/>
            </w:r>
            <w:r>
              <w:rPr>
                <w:rFonts w:ascii="Arial" w:cs="Arial" w:eastAsia="等线" w:hAnsi="Arial"/>
                <w:b/>
                <w:sz w:val="22"/>
              </w:rPr>
              <w:t xml:space="preserve">    15.1 Functional Description</w:t>
            </w:r>
            <w:r>
              <w:rPr/>
              <w:fldChar w:fldCharType="end"/>
            </w:r>
          </w:p>
          <w:p w14:paraId="3CABE132">
            <w:pPr>
              <w:pStyle w:val="style0"/>
              <w:spacing w:before="120" w:after="120" w:lineRule="auto" w:line="288"/>
              <w:rPr>
                <w:rFonts w:hint="eastAsia"/>
              </w:rPr>
            </w:pPr>
            <w:r>
              <w:rPr/>
              <w:fldChar w:fldCharType="begin"/>
            </w:r>
            <w:r>
              <w:instrText xml:space="preserve"> HYPERLINK \l "heading_51" </w:instrText>
            </w:r>
            <w:r>
              <w:rPr/>
              <w:fldChar w:fldCharType="separate"/>
            </w:r>
            <w:r>
              <w:rPr>
                <w:rFonts w:ascii="Arial" w:cs="Arial" w:eastAsia="等线" w:hAnsi="Arial"/>
                <w:b/>
                <w:sz w:val="22"/>
              </w:rPr>
              <w:t xml:space="preserve">    15.2 Temporal Algorithms</w:t>
            </w:r>
            <w:r>
              <w:rPr/>
              <w:fldChar w:fldCharType="end"/>
            </w:r>
          </w:p>
          <w:p w14:paraId="28EB1E5F">
            <w:pPr>
              <w:pStyle w:val="style0"/>
              <w:spacing w:before="120" w:after="120" w:lineRule="auto" w:line="288"/>
              <w:rPr>
                <w:rFonts w:hint="eastAsia"/>
              </w:rPr>
            </w:pPr>
            <w:r>
              <w:rPr/>
              <w:fldChar w:fldCharType="begin"/>
            </w:r>
            <w:r>
              <w:instrText xml:space="preserve"> HYPERLINK \l "heading_52" </w:instrText>
            </w:r>
            <w:r>
              <w:rPr/>
              <w:fldChar w:fldCharType="separate"/>
            </w:r>
            <w:r>
              <w:rPr>
                <w:rFonts w:ascii="Arial" w:cs="Arial" w:eastAsia="等线" w:hAnsi="Arial"/>
                <w:b/>
                <w:sz w:val="22"/>
              </w:rPr>
              <w:t xml:space="preserve">    15.3 Non-deterministic Interfaces</w:t>
            </w:r>
            <w:r>
              <w:rPr/>
              <w:fldChar w:fldCharType="end"/>
            </w:r>
          </w:p>
          <w:p w14:paraId="5EF8E8DE">
            <w:pPr>
              <w:pStyle w:val="style0"/>
              <w:spacing w:before="120" w:after="120" w:lineRule="auto" w:line="288"/>
              <w:rPr>
                <w:rFonts w:hint="eastAsia"/>
              </w:rPr>
            </w:pPr>
            <w:r>
              <w:rPr/>
              <w:fldChar w:fldCharType="begin"/>
            </w:r>
            <w:r>
              <w:instrText xml:space="preserve"> HYPERLINK \l "heading_53" </w:instrText>
            </w:r>
            <w:r>
              <w:rPr/>
              <w:fldChar w:fldCharType="separate"/>
            </w:r>
            <w:r>
              <w:rPr>
                <w:rFonts w:ascii="Arial" w:cs="Arial" w:eastAsia="等线" w:hAnsi="Arial"/>
                <w:b/>
                <w:sz w:val="22"/>
              </w:rPr>
              <w:t xml:space="preserve">    15.4 Compatibility</w:t>
            </w:r>
            <w:r>
              <w:rPr/>
              <w:fldChar w:fldCharType="end"/>
            </w:r>
          </w:p>
          <w:p w14:paraId="0E0A7BFF">
            <w:pPr>
              <w:pStyle w:val="style0"/>
              <w:spacing w:before="120" w:after="120" w:lineRule="auto" w:line="288"/>
              <w:rPr>
                <w:rFonts w:hint="eastAsia"/>
              </w:rPr>
            </w:pPr>
            <w:r>
              <w:rPr/>
              <w:fldChar w:fldCharType="begin"/>
            </w:r>
            <w:r>
              <w:instrText xml:space="preserve"> HYPERLINK \l "heading_54" </w:instrText>
            </w:r>
            <w:r>
              <w:rPr/>
              <w:fldChar w:fldCharType="separate"/>
            </w:r>
            <w:r>
              <w:rPr>
                <w:rFonts w:ascii="Arial" w:cs="Arial" w:eastAsia="等线" w:hAnsi="Arial"/>
                <w:b/>
                <w:sz w:val="22"/>
              </w:rPr>
              <w:t xml:space="preserve">    15.5 Unit Verification Strategy</w:t>
            </w:r>
            <w:r>
              <w:rPr/>
              <w:fldChar w:fldCharType="end"/>
            </w:r>
          </w:p>
          <w:p w14:paraId="434395F7">
            <w:pPr>
              <w:pStyle w:val="style0"/>
              <w:spacing w:before="120" w:after="120" w:lineRule="auto" w:line="288"/>
              <w:rPr>
                <w:rFonts w:hint="eastAsia"/>
              </w:rPr>
            </w:pPr>
            <w:r>
              <w:rPr/>
              <w:fldChar w:fldCharType="begin"/>
            </w:r>
            <w:r>
              <w:instrText xml:space="preserve"> HYPERLINK \l "heading_55" </w:instrText>
            </w:r>
            <w:r>
              <w:rPr/>
              <w:fldChar w:fldCharType="separate"/>
            </w:r>
            <w:r>
              <w:rPr>
                <w:rFonts w:ascii="Arial" w:cs="Arial" w:eastAsia="等线" w:hAnsi="Arial"/>
                <w:b/>
                <w:sz w:val="22"/>
              </w:rPr>
              <w:t xml:space="preserve">    15.6 Unit Area Estimates</w:t>
            </w:r>
            <w:r>
              <w:rPr/>
              <w:fldChar w:fldCharType="end"/>
            </w:r>
          </w:p>
          <w:p w14:paraId="12DD04A4">
            <w:pPr>
              <w:pStyle w:val="style0"/>
              <w:spacing w:before="120" w:after="120" w:lineRule="auto" w:line="288"/>
              <w:rPr>
                <w:rFonts w:hint="eastAsia"/>
              </w:rPr>
            </w:pPr>
            <w:r>
              <w:rPr/>
              <w:fldChar w:fldCharType="begin"/>
            </w:r>
            <w:r>
              <w:instrText xml:space="preserve"> HYPERLINK \l "heading_56" </w:instrText>
            </w:r>
            <w:r>
              <w:rPr/>
              <w:fldChar w:fldCharType="separate"/>
            </w:r>
            <w:r>
              <w:rPr>
                <w:rFonts w:ascii="Arial" w:cs="Arial" w:eastAsia="等线" w:hAnsi="Arial"/>
                <w:b/>
                <w:sz w:val="22"/>
              </w:rPr>
              <w:t xml:space="preserve">    15.7 Clocks and Resets</w:t>
            </w:r>
            <w:r>
              <w:rPr/>
              <w:fldChar w:fldCharType="end"/>
            </w:r>
          </w:p>
          <w:p w14:paraId="4407CE3C">
            <w:pPr>
              <w:pStyle w:val="style0"/>
              <w:spacing w:before="120" w:after="120" w:lineRule="auto" w:line="288"/>
              <w:rPr>
                <w:rFonts w:hint="eastAsia"/>
              </w:rPr>
            </w:pPr>
            <w:r>
              <w:rPr/>
              <w:fldChar w:fldCharType="begin"/>
            </w:r>
            <w:r>
              <w:instrText xml:space="preserve"> HYPERLINK \l "heading_57" </w:instrText>
            </w:r>
            <w:r>
              <w:rPr/>
              <w:fldChar w:fldCharType="separate"/>
            </w:r>
            <w:r>
              <w:rPr>
                <w:rFonts w:ascii="Arial" w:cs="Arial" w:eastAsia="等线" w:hAnsi="Arial"/>
                <w:b/>
                <w:sz w:val="22"/>
              </w:rPr>
              <w:t xml:space="preserve">    15.8 Unit Power Management</w:t>
            </w:r>
            <w:r>
              <w:rPr/>
              <w:fldChar w:fldCharType="end"/>
            </w:r>
          </w:p>
          <w:p w14:paraId="7A7FB8A6">
            <w:pPr>
              <w:pStyle w:val="style0"/>
              <w:spacing w:before="120" w:after="120" w:lineRule="auto" w:line="288"/>
              <w:rPr>
                <w:rFonts w:hint="eastAsia"/>
              </w:rPr>
            </w:pPr>
            <w:r>
              <w:rPr/>
              <w:fldChar w:fldCharType="begin"/>
            </w:r>
            <w:r>
              <w:instrText xml:space="preserve"> HYPERLINK \l "heading_58" </w:instrText>
            </w:r>
            <w:r>
              <w:rPr/>
              <w:fldChar w:fldCharType="separate"/>
            </w:r>
            <w:r>
              <w:rPr>
                <w:rFonts w:ascii="Arial" w:cs="Arial" w:eastAsia="等线" w:hAnsi="Arial"/>
                <w:b/>
                <w:sz w:val="22"/>
              </w:rPr>
              <w:t xml:space="preserve">        15.8.1 Block-level Clock Gating</w:t>
            </w:r>
            <w:r>
              <w:rPr/>
              <w:fldChar w:fldCharType="end"/>
            </w:r>
          </w:p>
          <w:p w14:paraId="10DBA4E1">
            <w:pPr>
              <w:pStyle w:val="style0"/>
              <w:spacing w:before="120" w:after="120" w:lineRule="auto" w:line="288"/>
              <w:rPr>
                <w:rFonts w:hint="eastAsia"/>
              </w:rPr>
            </w:pPr>
            <w:r>
              <w:rPr/>
              <w:fldChar w:fldCharType="begin"/>
            </w:r>
            <w:r>
              <w:instrText xml:space="preserve"> HYPERLINK \l "heading_59" </w:instrText>
            </w:r>
            <w:r>
              <w:rPr/>
              <w:fldChar w:fldCharType="separate"/>
            </w:r>
            <w:r>
              <w:rPr>
                <w:rFonts w:ascii="Arial" w:cs="Arial" w:eastAsia="等线" w:hAnsi="Arial"/>
                <w:b/>
                <w:sz w:val="22"/>
              </w:rPr>
              <w:t xml:space="preserve">            15.8.1.1 Block-Level Power Gating</w:t>
            </w:r>
            <w:r>
              <w:rPr/>
              <w:fldChar w:fldCharType="end"/>
            </w:r>
          </w:p>
          <w:p w14:paraId="555106DB">
            <w:pPr>
              <w:pStyle w:val="style0"/>
              <w:spacing w:before="120" w:after="120" w:lineRule="auto" w:line="288"/>
              <w:rPr>
                <w:rFonts w:hint="eastAsia"/>
              </w:rPr>
            </w:pPr>
            <w:r>
              <w:rPr/>
              <w:fldChar w:fldCharType="begin"/>
            </w:r>
            <w:r>
              <w:instrText xml:space="preserve"> HYPERLINK \l "heading_60" </w:instrText>
            </w:r>
            <w:r>
              <w:rPr/>
              <w:fldChar w:fldCharType="separate"/>
            </w:r>
            <w:r>
              <w:rPr>
                <w:rFonts w:ascii="Arial" w:cs="Arial" w:eastAsia="等线" w:hAnsi="Arial"/>
                <w:b/>
                <w:sz w:val="22"/>
              </w:rPr>
              <w:t xml:space="preserve">            15.8.1.2 Tolerance for Clock Ratios</w:t>
            </w:r>
            <w:r>
              <w:rPr/>
              <w:fldChar w:fldCharType="end"/>
            </w:r>
          </w:p>
          <w:p w14:paraId="2080E577">
            <w:pPr>
              <w:pStyle w:val="style0"/>
              <w:spacing w:before="120" w:after="120" w:lineRule="auto" w:line="288"/>
              <w:rPr>
                <w:rFonts w:hint="eastAsia"/>
              </w:rPr>
            </w:pPr>
            <w:r>
              <w:rPr/>
              <w:fldChar w:fldCharType="begin"/>
            </w:r>
            <w:r>
              <w:instrText xml:space="preserve"> HYPERLINK \l "heading_61" </w:instrText>
            </w:r>
            <w:r>
              <w:rPr/>
              <w:fldChar w:fldCharType="separate"/>
            </w:r>
            <w:r>
              <w:rPr>
                <w:rFonts w:ascii="Arial" w:cs="Arial" w:eastAsia="等线" w:hAnsi="Arial"/>
                <w:b/>
                <w:sz w:val="22"/>
              </w:rPr>
              <w:t xml:space="preserve">            15.8.1.3 Activities Based on Perf_modes</w:t>
            </w:r>
            <w:r>
              <w:rPr/>
              <w:fldChar w:fldCharType="end"/>
            </w:r>
          </w:p>
          <w:p w14:paraId="0BEFBAE9">
            <w:pPr>
              <w:pStyle w:val="style0"/>
              <w:spacing w:before="120" w:after="120" w:lineRule="auto" w:line="288"/>
              <w:rPr>
                <w:rFonts w:hint="eastAsia"/>
              </w:rPr>
            </w:pPr>
            <w:r>
              <w:rPr/>
              <w:fldChar w:fldCharType="begin"/>
            </w:r>
            <w:r>
              <w:instrText xml:space="preserve"> HYPERLINK \l "heading_62" </w:instrText>
            </w:r>
            <w:r>
              <w:rPr/>
              <w:fldChar w:fldCharType="separate"/>
            </w:r>
            <w:r>
              <w:rPr>
                <w:rFonts w:ascii="Arial" w:cs="Arial" w:eastAsia="等线" w:hAnsi="Arial"/>
                <w:b/>
                <w:sz w:val="22"/>
              </w:rPr>
              <w:t xml:space="preserve">            15.8.1.4 Interaction with PMU</w:t>
            </w:r>
            <w:r>
              <w:rPr/>
              <w:fldChar w:fldCharType="end"/>
            </w:r>
          </w:p>
          <w:p w14:paraId="06E2245C">
            <w:pPr>
              <w:pStyle w:val="style0"/>
              <w:spacing w:before="120" w:after="120" w:lineRule="auto" w:line="288"/>
              <w:rPr>
                <w:rFonts w:hint="eastAsia"/>
              </w:rPr>
            </w:pPr>
            <w:r>
              <w:rPr/>
              <w:fldChar w:fldCharType="begin"/>
            </w:r>
            <w:r>
              <w:instrText xml:space="preserve"> HYPERLINK \l "heading_63" </w:instrText>
            </w:r>
            <w:r>
              <w:rPr/>
              <w:fldChar w:fldCharType="separate"/>
            </w:r>
            <w:r>
              <w:rPr>
                <w:rFonts w:ascii="Arial" w:cs="Arial" w:eastAsia="等线" w:hAnsi="Arial"/>
                <w:b/>
                <w:sz w:val="22"/>
              </w:rPr>
              <w:t xml:space="preserve">            15.8.1.5 Power Questionnaire</w:t>
            </w:r>
            <w:r>
              <w:rPr/>
              <w:fldChar w:fldCharType="end"/>
            </w:r>
          </w:p>
          <w:p w14:paraId="2C999B3D">
            <w:pPr>
              <w:pStyle w:val="style0"/>
              <w:spacing w:before="120" w:after="120" w:lineRule="auto" w:line="288"/>
              <w:rPr>
                <w:rFonts w:hint="eastAsia"/>
              </w:rPr>
            </w:pPr>
            <w:r>
              <w:rPr/>
              <w:fldChar w:fldCharType="begin"/>
            </w:r>
            <w:r>
              <w:instrText xml:space="preserve"> HYPERLINK \l "heading_64" </w:instrText>
            </w:r>
            <w:r>
              <w:rPr/>
              <w:fldChar w:fldCharType="separate"/>
            </w:r>
            <w:r>
              <w:rPr>
                <w:rFonts w:ascii="Arial" w:cs="Arial" w:eastAsia="等线" w:hAnsi="Arial"/>
                <w:b/>
                <w:sz w:val="22"/>
              </w:rPr>
              <w:t xml:space="preserve">    15.9 Debug and Test</w:t>
            </w:r>
            <w:r>
              <w:rPr/>
              <w:fldChar w:fldCharType="end"/>
            </w:r>
          </w:p>
          <w:p w14:paraId="1BE54762">
            <w:pPr>
              <w:pStyle w:val="style0"/>
              <w:spacing w:before="120" w:after="120" w:lineRule="auto" w:line="288"/>
              <w:rPr>
                <w:rFonts w:hint="eastAsia"/>
              </w:rPr>
            </w:pPr>
            <w:r>
              <w:rPr/>
              <w:fldChar w:fldCharType="begin"/>
            </w:r>
            <w:r>
              <w:instrText xml:space="preserve"> HYPERLINK \l "heading_65" </w:instrText>
            </w:r>
            <w:r>
              <w:rPr/>
              <w:fldChar w:fldCharType="separate"/>
            </w:r>
            <w:r>
              <w:rPr>
                <w:rFonts w:ascii="Arial" w:cs="Arial" w:eastAsia="等线" w:hAnsi="Arial"/>
                <w:b/>
                <w:sz w:val="22"/>
              </w:rPr>
              <w:t xml:space="preserve">    15.11 binning</w:t>
            </w:r>
            <w:r>
              <w:rPr/>
              <w:fldChar w:fldCharType="end"/>
            </w:r>
          </w:p>
          <w:p w14:paraId="45F0345F">
            <w:pPr>
              <w:pStyle w:val="style0"/>
              <w:spacing w:before="120" w:after="120" w:lineRule="auto" w:line="288"/>
              <w:rPr>
                <w:rFonts w:hint="eastAsia"/>
              </w:rPr>
            </w:pPr>
            <w:r>
              <w:rPr/>
              <w:fldChar w:fldCharType="begin"/>
            </w:r>
            <w:r>
              <w:instrText xml:space="preserve"> HYPERLINK \l "heading_66" </w:instrText>
            </w:r>
            <w:r>
              <w:rPr/>
              <w:fldChar w:fldCharType="separate"/>
            </w:r>
            <w:r>
              <w:rPr>
                <w:rFonts w:ascii="Arial" w:cs="Arial" w:eastAsia="等线" w:hAnsi="Arial"/>
                <w:b/>
                <w:sz w:val="22"/>
              </w:rPr>
              <w:t xml:space="preserve">    15.12 Clock Domain Crossing (CDC)</w:t>
            </w:r>
            <w:r>
              <w:rPr/>
              <w:fldChar w:fldCharType="end"/>
            </w:r>
          </w:p>
          <w:p w14:paraId="2B15FC13">
            <w:pPr>
              <w:pStyle w:val="style0"/>
              <w:spacing w:before="120" w:after="120" w:lineRule="auto" w:line="288"/>
              <w:rPr>
                <w:rFonts w:hint="eastAsia"/>
              </w:rPr>
            </w:pPr>
            <w:r>
              <w:rPr/>
              <w:fldChar w:fldCharType="begin"/>
            </w:r>
            <w:r>
              <w:instrText xml:space="preserve"> HYPERLINK \l "heading_67" </w:instrText>
            </w:r>
            <w:r>
              <w:rPr/>
              <w:fldChar w:fldCharType="separate"/>
            </w:r>
            <w:r>
              <w:rPr>
                <w:rFonts w:ascii="Arial" w:cs="Arial" w:eastAsia="等线" w:hAnsi="Arial"/>
                <w:b/>
                <w:sz w:val="22"/>
              </w:rPr>
              <w:t xml:space="preserve">    15.13 Detailed Microarchitecture of Subunits</w:t>
            </w:r>
            <w:r>
              <w:rPr/>
              <w:fldChar w:fldCharType="end"/>
            </w:r>
          </w:p>
          <w:p w14:paraId="05743D66">
            <w:pPr>
              <w:pStyle w:val="style0"/>
              <w:spacing w:before="120" w:after="120" w:lineRule="auto" w:line="288"/>
              <w:rPr>
                <w:rFonts w:hint="eastAsia"/>
              </w:rPr>
            </w:pPr>
            <w:r>
              <w:rPr/>
              <w:fldChar w:fldCharType="begin"/>
            </w:r>
            <w:r>
              <w:instrText xml:space="preserve"> HYPERLINK \l "heading_68" </w:instrText>
            </w:r>
            <w:r>
              <w:rPr/>
              <w:fldChar w:fldCharType="separate"/>
            </w:r>
            <w:r>
              <w:rPr>
                <w:rFonts w:ascii="Arial" w:cs="Arial" w:eastAsia="等线" w:hAnsi="Arial"/>
                <w:b/>
                <w:sz w:val="22"/>
              </w:rPr>
              <w:t xml:space="preserve">        15.13.1 Sub-unit &lt;XYZ&gt;</w:t>
            </w:r>
            <w:r>
              <w:rPr/>
              <w:fldChar w:fldCharType="end"/>
            </w:r>
          </w:p>
          <w:p w14:paraId="57641306">
            <w:pPr>
              <w:pStyle w:val="style0"/>
              <w:spacing w:before="120" w:after="120" w:lineRule="auto" w:line="288"/>
              <w:rPr>
                <w:rFonts w:hint="eastAsia"/>
              </w:rPr>
            </w:pPr>
            <w:r>
              <w:rPr/>
              <w:fldChar w:fldCharType="begin"/>
            </w:r>
            <w:r>
              <w:instrText xml:space="preserve"> HYPERLINK \l "heading_69" </w:instrText>
            </w:r>
            <w:r>
              <w:rPr/>
              <w:fldChar w:fldCharType="separate"/>
            </w:r>
            <w:r>
              <w:rPr>
                <w:rFonts w:ascii="Arial" w:cs="Arial" w:eastAsia="等线" w:hAnsi="Arial"/>
                <w:b/>
                <w:sz w:val="22"/>
              </w:rPr>
              <w:t xml:space="preserve">            15.13.1.1 Functional Description</w:t>
            </w:r>
            <w:r>
              <w:rPr/>
              <w:fldChar w:fldCharType="end"/>
            </w:r>
          </w:p>
          <w:p w14:paraId="353AA406">
            <w:pPr>
              <w:pStyle w:val="style0"/>
              <w:spacing w:before="120" w:after="120" w:lineRule="auto" w:line="288"/>
              <w:rPr>
                <w:rFonts w:hint="eastAsia"/>
              </w:rPr>
            </w:pPr>
            <w:r>
              <w:rPr/>
              <w:fldChar w:fldCharType="begin"/>
            </w:r>
            <w:r>
              <w:instrText xml:space="preserve"> HYPERLINK \l "heading_70" </w:instrText>
            </w:r>
            <w:r>
              <w:rPr/>
              <w:fldChar w:fldCharType="separate"/>
            </w:r>
            <w:r>
              <w:rPr>
                <w:rFonts w:ascii="Arial" w:cs="Arial" w:eastAsia="等线" w:hAnsi="Arial"/>
                <w:b/>
                <w:sz w:val="22"/>
              </w:rPr>
              <w:t xml:space="preserve">            15.13.1.2 Pipeline Description</w:t>
            </w:r>
            <w:r>
              <w:rPr/>
              <w:fldChar w:fldCharType="end"/>
            </w:r>
          </w:p>
          <w:p w14:paraId="25B341AA">
            <w:pPr>
              <w:pStyle w:val="style0"/>
              <w:spacing w:before="120" w:after="120" w:lineRule="auto" w:line="288"/>
              <w:rPr>
                <w:rFonts w:hint="eastAsia"/>
              </w:rPr>
            </w:pPr>
            <w:r>
              <w:rPr/>
              <w:fldChar w:fldCharType="begin"/>
            </w:r>
            <w:r>
              <w:instrText xml:space="preserve"> HYPERLINK \l "heading_71" </w:instrText>
            </w:r>
            <w:r>
              <w:rPr/>
              <w:fldChar w:fldCharType="separate"/>
            </w:r>
            <w:r>
              <w:rPr>
                <w:rFonts w:ascii="Arial" w:cs="Arial" w:eastAsia="等线" w:hAnsi="Arial"/>
                <w:b/>
                <w:sz w:val="22"/>
              </w:rPr>
              <w:t xml:space="preserve">            15.13.1.3 Interfaces</w:t>
            </w:r>
            <w:r>
              <w:rPr/>
              <w:fldChar w:fldCharType="end"/>
            </w:r>
          </w:p>
          <w:p w14:paraId="68EAD52C">
            <w:pPr>
              <w:pStyle w:val="style0"/>
              <w:spacing w:before="120" w:after="120" w:lineRule="auto" w:line="288"/>
              <w:rPr>
                <w:rFonts w:hint="eastAsia"/>
              </w:rPr>
            </w:pPr>
            <w:r>
              <w:rPr/>
              <w:fldChar w:fldCharType="begin"/>
            </w:r>
            <w:r>
              <w:instrText xml:space="preserve"> HYPERLINK \l "heading_72" </w:instrText>
            </w:r>
            <w:r>
              <w:rPr/>
              <w:fldChar w:fldCharType="separate"/>
            </w:r>
            <w:r>
              <w:rPr>
                <w:rFonts w:ascii="Arial" w:cs="Arial" w:eastAsia="等线" w:hAnsi="Arial"/>
                <w:b/>
                <w:sz w:val="22"/>
              </w:rPr>
              <w:t xml:space="preserve">            15.13.1.4 Memories and Register Arrays</w:t>
            </w:r>
            <w:r>
              <w:rPr/>
              <w:fldChar w:fldCharType="end"/>
            </w:r>
          </w:p>
          <w:p w14:paraId="1400DE97">
            <w:pPr>
              <w:pStyle w:val="style0"/>
              <w:spacing w:before="120" w:after="120" w:lineRule="auto" w:line="288"/>
              <w:rPr>
                <w:rFonts w:hint="eastAsia"/>
              </w:rPr>
            </w:pPr>
            <w:r>
              <w:rPr/>
              <w:fldChar w:fldCharType="begin"/>
            </w:r>
            <w:r>
              <w:instrText xml:space="preserve"> HYPERLINK \l "heading_73" </w:instrText>
            </w:r>
            <w:r>
              <w:rPr/>
              <w:fldChar w:fldCharType="separate"/>
            </w:r>
            <w:r>
              <w:rPr>
                <w:rFonts w:ascii="Arial" w:cs="Arial" w:eastAsia="等线" w:hAnsi="Arial"/>
                <w:b/>
                <w:sz w:val="22"/>
              </w:rPr>
              <w:t xml:space="preserve">        15.13.2 Sub-unit &lt;XYZ&gt;</w:t>
            </w:r>
            <w:r>
              <w:rPr/>
              <w:fldChar w:fldCharType="end"/>
            </w:r>
          </w:p>
          <w:p w14:paraId="00680606">
            <w:pPr>
              <w:pStyle w:val="style0"/>
              <w:spacing w:before="120" w:after="120" w:lineRule="auto" w:line="288"/>
              <w:rPr>
                <w:rFonts w:hint="eastAsia"/>
              </w:rPr>
            </w:pPr>
            <w:r>
              <w:rPr/>
              <w:fldChar w:fldCharType="begin"/>
            </w:r>
            <w:r>
              <w:instrText xml:space="preserve"> HYPERLINK \l "heading_74" </w:instrText>
            </w:r>
            <w:r>
              <w:rPr/>
              <w:fldChar w:fldCharType="separate"/>
            </w:r>
            <w:r>
              <w:rPr>
                <w:rFonts w:ascii="Arial" w:cs="Arial" w:eastAsia="等线" w:hAnsi="Arial"/>
                <w:b/>
                <w:sz w:val="22"/>
              </w:rPr>
              <w:t xml:space="preserve">            15.13.2.1 Functional Description</w:t>
            </w:r>
            <w:r>
              <w:rPr/>
              <w:fldChar w:fldCharType="end"/>
            </w:r>
          </w:p>
          <w:p w14:paraId="31BBCC61">
            <w:pPr>
              <w:pStyle w:val="style0"/>
              <w:spacing w:before="120" w:after="120" w:lineRule="auto" w:line="288"/>
              <w:rPr>
                <w:rFonts w:hint="eastAsia"/>
              </w:rPr>
            </w:pPr>
            <w:r>
              <w:rPr/>
              <w:fldChar w:fldCharType="begin"/>
            </w:r>
            <w:r>
              <w:instrText xml:space="preserve"> HYPERLINK \l "heading_75" </w:instrText>
            </w:r>
            <w:r>
              <w:rPr/>
              <w:fldChar w:fldCharType="separate"/>
            </w:r>
            <w:r>
              <w:rPr>
                <w:rFonts w:ascii="Arial" w:cs="Arial" w:eastAsia="等线" w:hAnsi="Arial"/>
                <w:b/>
                <w:sz w:val="22"/>
              </w:rPr>
              <w:t xml:space="preserve">            15.13.2.2 Pipeline Description</w:t>
            </w:r>
            <w:r>
              <w:rPr/>
              <w:fldChar w:fldCharType="end"/>
            </w:r>
          </w:p>
          <w:p w14:paraId="0C9C618F">
            <w:pPr>
              <w:pStyle w:val="style0"/>
              <w:spacing w:before="120" w:after="120" w:lineRule="auto" w:line="288"/>
              <w:rPr>
                <w:rFonts w:hint="eastAsia"/>
              </w:rPr>
            </w:pPr>
            <w:r>
              <w:rPr/>
              <w:fldChar w:fldCharType="begin"/>
            </w:r>
            <w:r>
              <w:instrText xml:space="preserve"> HYPERLINK \l "heading_76" </w:instrText>
            </w:r>
            <w:r>
              <w:rPr/>
              <w:fldChar w:fldCharType="separate"/>
            </w:r>
            <w:r>
              <w:rPr>
                <w:rFonts w:ascii="Arial" w:cs="Arial" w:eastAsia="等线" w:hAnsi="Arial"/>
                <w:b/>
                <w:sz w:val="22"/>
              </w:rPr>
              <w:t xml:space="preserve">            15.13.2.3 Interfaces</w:t>
            </w:r>
            <w:r>
              <w:rPr/>
              <w:fldChar w:fldCharType="end"/>
            </w:r>
          </w:p>
          <w:p w14:paraId="66577547">
            <w:pPr>
              <w:pStyle w:val="style0"/>
              <w:spacing w:before="120" w:after="120" w:lineRule="auto" w:line="288"/>
              <w:rPr>
                <w:rFonts w:hint="eastAsia"/>
              </w:rPr>
            </w:pPr>
            <w:r>
              <w:rPr/>
              <w:fldChar w:fldCharType="begin"/>
            </w:r>
            <w:r>
              <w:instrText xml:space="preserve"> HYPERLINK \l "heading_77" </w:instrText>
            </w:r>
            <w:r>
              <w:rPr/>
              <w:fldChar w:fldCharType="separate"/>
            </w:r>
            <w:r>
              <w:rPr>
                <w:rFonts w:ascii="Arial" w:cs="Arial" w:eastAsia="等线" w:hAnsi="Arial"/>
                <w:b/>
                <w:sz w:val="22"/>
              </w:rPr>
              <w:t xml:space="preserve">            15.13.2.4 Memories and Register Arrays</w:t>
            </w:r>
            <w:r>
              <w:rPr/>
              <w:fldChar w:fldCharType="end"/>
            </w:r>
          </w:p>
          <w:p w14:paraId="443B05D3">
            <w:pPr>
              <w:pStyle w:val="style0"/>
              <w:spacing w:before="120" w:after="120" w:lineRule="auto" w:line="288"/>
              <w:rPr>
                <w:rFonts w:hint="eastAsia"/>
              </w:rPr>
            </w:pPr>
            <w:r>
              <w:rPr/>
              <w:fldChar w:fldCharType="begin"/>
            </w:r>
            <w:r>
              <w:instrText xml:space="preserve"> HYPERLINK \l "heading_78" </w:instrText>
            </w:r>
            <w:r>
              <w:rPr/>
              <w:fldChar w:fldCharType="separate"/>
            </w:r>
            <w:r>
              <w:rPr>
                <w:rFonts w:ascii="Arial" w:cs="Arial" w:eastAsia="等线" w:hAnsi="Arial"/>
                <w:b/>
                <w:sz w:val="22"/>
              </w:rPr>
              <w:t xml:space="preserve">        15.13.3 Sub-unit &lt;XYZ&gt;</w:t>
            </w:r>
            <w:r>
              <w:rPr/>
              <w:fldChar w:fldCharType="end"/>
            </w:r>
          </w:p>
          <w:p w14:paraId="275B521C">
            <w:pPr>
              <w:pStyle w:val="style0"/>
              <w:spacing w:before="120" w:after="120" w:lineRule="auto" w:line="288"/>
              <w:rPr>
                <w:rFonts w:hint="eastAsia"/>
              </w:rPr>
            </w:pPr>
            <w:r>
              <w:rPr/>
              <w:fldChar w:fldCharType="begin"/>
            </w:r>
            <w:r>
              <w:instrText xml:space="preserve"> HYPERLINK \l "heading_79" </w:instrText>
            </w:r>
            <w:r>
              <w:rPr/>
              <w:fldChar w:fldCharType="separate"/>
            </w:r>
            <w:r>
              <w:rPr>
                <w:rFonts w:ascii="Arial" w:cs="Arial" w:eastAsia="等线" w:hAnsi="Arial"/>
                <w:b/>
                <w:sz w:val="22"/>
              </w:rPr>
              <w:t xml:space="preserve">            15.13.3.1 Functional Description</w:t>
            </w:r>
            <w:r>
              <w:rPr/>
              <w:fldChar w:fldCharType="end"/>
            </w:r>
          </w:p>
          <w:p w14:paraId="7569C992">
            <w:pPr>
              <w:pStyle w:val="style0"/>
              <w:spacing w:before="120" w:after="120" w:lineRule="auto" w:line="288"/>
              <w:rPr>
                <w:rFonts w:hint="eastAsia"/>
              </w:rPr>
            </w:pPr>
            <w:r>
              <w:rPr/>
              <w:fldChar w:fldCharType="begin"/>
            </w:r>
            <w:r>
              <w:instrText xml:space="preserve"> HYPERLINK \l "heading_80" </w:instrText>
            </w:r>
            <w:r>
              <w:rPr/>
              <w:fldChar w:fldCharType="separate"/>
            </w:r>
            <w:r>
              <w:rPr>
                <w:rFonts w:ascii="Arial" w:cs="Arial" w:eastAsia="等线" w:hAnsi="Arial"/>
                <w:b/>
                <w:sz w:val="22"/>
              </w:rPr>
              <w:t xml:space="preserve">            15.13.3.2 Pipeline Description</w:t>
            </w:r>
            <w:r>
              <w:rPr/>
              <w:fldChar w:fldCharType="end"/>
            </w:r>
          </w:p>
          <w:p w14:paraId="7666D83A">
            <w:pPr>
              <w:pStyle w:val="style0"/>
              <w:spacing w:before="120" w:after="120" w:lineRule="auto" w:line="288"/>
              <w:rPr>
                <w:rFonts w:hint="eastAsia"/>
              </w:rPr>
            </w:pPr>
            <w:r>
              <w:rPr/>
              <w:fldChar w:fldCharType="begin"/>
            </w:r>
            <w:r>
              <w:instrText xml:space="preserve"> HYPERLINK \l "heading_81" </w:instrText>
            </w:r>
            <w:r>
              <w:rPr/>
              <w:fldChar w:fldCharType="separate"/>
            </w:r>
            <w:r>
              <w:rPr>
                <w:rFonts w:ascii="Arial" w:cs="Arial" w:eastAsia="等线" w:hAnsi="Arial"/>
                <w:b/>
                <w:sz w:val="22"/>
              </w:rPr>
              <w:t xml:space="preserve">            15.13.3.3 Interfaces</w:t>
            </w:r>
            <w:r>
              <w:rPr/>
              <w:fldChar w:fldCharType="end"/>
            </w:r>
          </w:p>
          <w:p w14:paraId="62822261">
            <w:pPr>
              <w:pStyle w:val="style0"/>
              <w:spacing w:before="120" w:after="120" w:lineRule="auto" w:line="288"/>
              <w:rPr>
                <w:rFonts w:hint="eastAsia"/>
              </w:rPr>
            </w:pPr>
            <w:r>
              <w:rPr/>
              <w:fldChar w:fldCharType="begin"/>
            </w:r>
            <w:r>
              <w:instrText xml:space="preserve"> HYPERLINK \l "heading_82" </w:instrText>
            </w:r>
            <w:r>
              <w:rPr/>
              <w:fldChar w:fldCharType="separate"/>
            </w:r>
            <w:r>
              <w:rPr>
                <w:rFonts w:ascii="Arial" w:cs="Arial" w:eastAsia="等线" w:hAnsi="Arial"/>
                <w:b/>
                <w:sz w:val="22"/>
              </w:rPr>
              <w:t xml:space="preserve">            15.13.3.4 Memories and Register Arrays</w:t>
            </w:r>
            <w:r>
              <w:rPr/>
              <w:fldChar w:fldCharType="end"/>
            </w:r>
          </w:p>
          <w:p w14:paraId="356DC013">
            <w:pPr>
              <w:pStyle w:val="style0"/>
              <w:spacing w:before="120" w:after="120" w:lineRule="auto" w:line="288"/>
              <w:rPr>
                <w:rFonts w:hint="eastAsia"/>
              </w:rPr>
            </w:pPr>
            <w:r>
              <w:rPr/>
              <w:fldChar w:fldCharType="begin"/>
            </w:r>
            <w:r>
              <w:instrText xml:space="preserve"> HYPERLINK \l "heading_83" </w:instrText>
            </w:r>
            <w:r>
              <w:rPr/>
              <w:fldChar w:fldCharType="separate"/>
            </w:r>
            <w:r>
              <w:rPr>
                <w:rFonts w:ascii="Arial" w:cs="Arial" w:eastAsia="等线" w:hAnsi="Arial"/>
                <w:b/>
                <w:sz w:val="22"/>
              </w:rPr>
              <w:t xml:space="preserve">    15.14 Layout/PD</w:t>
            </w:r>
            <w:r>
              <w:rPr/>
              <w:fldChar w:fldCharType="end"/>
            </w:r>
          </w:p>
          <w:p w14:paraId="4E6E74C4">
            <w:pPr>
              <w:pStyle w:val="style0"/>
              <w:spacing w:before="120" w:after="120" w:lineRule="auto" w:line="288"/>
              <w:rPr>
                <w:rFonts w:hint="eastAsia"/>
              </w:rPr>
            </w:pPr>
            <w:r>
              <w:rPr/>
              <w:fldChar w:fldCharType="begin"/>
            </w:r>
            <w:r>
              <w:instrText xml:space="preserve"> HYPERLINK \l "heading_84" </w:instrText>
            </w:r>
            <w:r>
              <w:rPr/>
              <w:fldChar w:fldCharType="separate"/>
            </w:r>
            <w:r>
              <w:rPr>
                <w:rFonts w:ascii="Arial" w:cs="Arial" w:eastAsia="等线" w:hAnsi="Arial"/>
                <w:b/>
                <w:sz w:val="22"/>
              </w:rPr>
              <w:t xml:space="preserve"> 16 Programming Guide</w:t>
            </w:r>
            <w:r>
              <w:rPr/>
              <w:fldChar w:fldCharType="end"/>
            </w:r>
          </w:p>
          <w:p w14:paraId="7E825133">
            <w:pPr>
              <w:pStyle w:val="style0"/>
              <w:spacing w:before="120" w:after="120" w:lineRule="auto" w:line="288"/>
              <w:rPr>
                <w:rFonts w:hint="eastAsia"/>
              </w:rPr>
            </w:pPr>
            <w:r>
              <w:rPr/>
              <w:fldChar w:fldCharType="begin"/>
            </w:r>
            <w:r>
              <w:instrText xml:space="preserve"> HYPERLINK \l "heading_85" </w:instrText>
            </w:r>
            <w:r>
              <w:rPr/>
              <w:fldChar w:fldCharType="separate"/>
            </w:r>
            <w:r>
              <w:rPr>
                <w:rFonts w:ascii="Arial" w:cs="Arial" w:eastAsia="等线" w:hAnsi="Arial"/>
                <w:b/>
                <w:sz w:val="22"/>
              </w:rPr>
              <w:t>17 Test Plan</w:t>
            </w:r>
            <w:r>
              <w:rPr/>
              <w:fldChar w:fldCharType="end"/>
            </w:r>
          </w:p>
          <w:p w14:paraId="68721519">
            <w:pPr>
              <w:pStyle w:val="style0"/>
              <w:spacing w:before="120" w:after="120" w:lineRule="auto" w:line="288"/>
              <w:rPr>
                <w:rFonts w:hint="eastAsia"/>
              </w:rPr>
            </w:pPr>
            <w:r>
              <w:rPr/>
              <w:fldChar w:fldCharType="begin"/>
            </w:r>
            <w:r>
              <w:instrText xml:space="preserve"> HYPERLINK \l "heading_86" </w:instrText>
            </w:r>
            <w:r>
              <w:rPr/>
              <w:fldChar w:fldCharType="separate"/>
            </w:r>
            <w:r>
              <w:rPr>
                <w:rFonts w:ascii="Arial" w:cs="Arial" w:eastAsia="等线" w:hAnsi="Arial"/>
                <w:b/>
                <w:sz w:val="22"/>
              </w:rPr>
              <w:t xml:space="preserve">     17.1 Function Test Plan</w:t>
            </w:r>
            <w:r>
              <w:rPr/>
              <w:fldChar w:fldCharType="end"/>
            </w:r>
          </w:p>
          <w:p w14:paraId="7BA05EC8">
            <w:pPr>
              <w:pStyle w:val="style0"/>
              <w:spacing w:before="120" w:after="120" w:lineRule="auto" w:line="288"/>
              <w:rPr>
                <w:rFonts w:hint="eastAsia"/>
              </w:rPr>
            </w:pPr>
            <w:r>
              <w:rPr/>
              <w:fldChar w:fldCharType="begin"/>
            </w:r>
            <w:r>
              <w:instrText xml:space="preserve"> HYPERLINK \l "heading_87" </w:instrText>
            </w:r>
            <w:r>
              <w:rPr/>
              <w:fldChar w:fldCharType="separate"/>
            </w:r>
            <w:r>
              <w:rPr>
                <w:rFonts w:ascii="Arial" w:cs="Arial" w:eastAsia="等线" w:hAnsi="Arial"/>
                <w:b/>
                <w:sz w:val="22"/>
              </w:rPr>
              <w:t xml:space="preserve">     17.2 Perf Test Plan</w:t>
            </w:r>
            <w:r>
              <w:rPr/>
              <w:fldChar w:fldCharType="end"/>
            </w:r>
          </w:p>
          <w:p w14:paraId="526124C7">
            <w:pPr>
              <w:pStyle w:val="style0"/>
              <w:spacing w:before="120" w:after="120" w:lineRule="auto" w:line="288"/>
              <w:rPr>
                <w:rFonts w:hint="eastAsia"/>
              </w:rPr>
            </w:pPr>
            <w:r>
              <w:rPr/>
              <w:fldChar w:fldCharType="begin"/>
            </w:r>
            <w:r>
              <w:instrText xml:space="preserve"> HYPERLINK \l "heading_88" </w:instrText>
            </w:r>
            <w:r>
              <w:rPr/>
              <w:fldChar w:fldCharType="separate"/>
            </w:r>
            <w:r>
              <w:rPr>
                <w:rFonts w:ascii="Arial" w:cs="Arial" w:eastAsia="等线" w:hAnsi="Arial"/>
                <w:b/>
                <w:sz w:val="22"/>
              </w:rPr>
              <w:t xml:space="preserve">     17.3 Power Test Plan</w:t>
            </w:r>
            <w:r>
              <w:rPr/>
              <w:fldChar w:fldCharType="end"/>
            </w:r>
          </w:p>
          <w:p w14:paraId="73CCC586">
            <w:pPr>
              <w:pStyle w:val="style0"/>
              <w:spacing w:before="120" w:after="120" w:lineRule="auto" w:line="288"/>
              <w:rPr>
                <w:rFonts w:hint="eastAsia"/>
              </w:rPr>
            </w:pPr>
            <w:r>
              <w:rPr/>
              <w:fldChar w:fldCharType="begin"/>
            </w:r>
            <w:r>
              <w:instrText xml:space="preserve"> HYPERLINK \l "heading_89" </w:instrText>
            </w:r>
            <w:r>
              <w:rPr/>
              <w:fldChar w:fldCharType="separate"/>
            </w:r>
            <w:r>
              <w:rPr>
                <w:rFonts w:ascii="Arial" w:cs="Arial" w:eastAsia="等线" w:hAnsi="Arial"/>
                <w:b/>
                <w:sz w:val="22"/>
              </w:rPr>
              <w:t xml:space="preserve">    17.4 STL test plan</w:t>
            </w:r>
            <w:r>
              <w:rPr/>
              <w:fldChar w:fldCharType="end"/>
            </w:r>
          </w:p>
        </w:tc>
      </w:tr>
    </w:tbl>
    <w:p w14:paraId="729C49D8">
      <w:pPr>
        <w:pStyle w:val="style0"/>
        <w:spacing w:before="120" w:after="120" w:lineRule="auto" w:line="288"/>
        <w:jc w:val="left"/>
        <w:rPr>
          <w:rFonts w:hint="eastAsia"/>
        </w:rPr>
      </w:pPr>
    </w:p>
    <w:p w14:paraId="70C9DA9A">
      <w:pPr>
        <w:pStyle w:val="style0"/>
        <w:spacing w:before="120" w:after="120" w:lineRule="auto" w:line="288"/>
        <w:jc w:val="center"/>
        <w:rPr>
          <w:rFonts w:hint="eastAsia"/>
        </w:rPr>
      </w:pPr>
      <w:r>
        <w:rPr>
          <w:rFonts w:ascii="Arial" w:cs="Arial" w:eastAsia="等线" w:hAnsi="Arial"/>
          <w:b/>
          <w:sz w:val="22"/>
        </w:rPr>
        <w:t>NPU</w:t>
      </w:r>
      <w:r>
        <w:rPr>
          <w:rFonts w:ascii="Arial" w:cs="Arial" w:eastAsia="等线" w:hAnsi="Arial"/>
          <w:b/>
          <w:sz w:val="22"/>
        </w:rPr>
        <w:t>_AD_v0.x</w:t>
      </w:r>
    </w:p>
    <w:p w14:paraId="0AD43EF5">
      <w:pPr>
        <w:pStyle w:val="style0"/>
        <w:spacing w:before="120" w:after="120" w:lineRule="auto" w:line="288"/>
        <w:jc w:val="left"/>
        <w:rPr>
          <w:rFonts w:hint="eastAsia"/>
        </w:rPr>
      </w:pPr>
      <w:r>
        <w:rPr>
          <w:rFonts w:ascii="Arial" w:cs="Arial" w:eastAsia="等线" w:hAnsi="Arial"/>
          <w:color w:val="6425d0"/>
          <w:sz w:val="22"/>
        </w:rPr>
        <w:t>Notes:</w:t>
      </w:r>
    </w:p>
    <w:p w14:paraId="0B7FFDF8">
      <w:pPr>
        <w:pStyle w:val="style0"/>
        <w:spacing w:before="120" w:after="120" w:lineRule="auto" w:line="288"/>
        <w:jc w:val="left"/>
        <w:rPr>
          <w:rFonts w:hint="eastAsia"/>
        </w:rPr>
      </w:pPr>
      <w:r>
        <w:rPr>
          <w:rFonts w:ascii="Arial" w:cs="Arial" w:eastAsia="等线" w:hAnsi="Arial"/>
          <w:color w:val="6425d0"/>
          <w:sz w:val="22"/>
        </w:rPr>
        <w:t>The blue italicized text in this template provides the guideline to what’s required in each chapter/section.</w:t>
      </w:r>
    </w:p>
    <w:p w14:paraId="483ED914">
      <w:pPr>
        <w:pStyle w:val="style0"/>
        <w:spacing w:before="120" w:after="120" w:lineRule="auto" w:line="288"/>
        <w:jc w:val="left"/>
        <w:rPr>
          <w:rFonts w:hint="eastAsia"/>
        </w:rPr>
      </w:pPr>
      <w:r>
        <w:rPr>
          <w:rFonts w:ascii="Arial" w:cs="Arial" w:eastAsia="等线" w:hAnsi="Arial"/>
          <w:color w:val="6425d0"/>
          <w:sz w:val="22"/>
        </w:rPr>
        <w:t>All “blue italicized” text is intended to provide additional information for the user of the template to understand what is expected in the respective section. The blue italicized text SHOULD BE REMOVED when the work product is created / released.</w:t>
      </w:r>
      <w:r>
        <w:rPr>
          <w:rFonts w:ascii="Arial" w:cs="Arial" w:eastAsia="等线" w:hAnsi="Arial"/>
          <w:sz w:val="22"/>
        </w:rPr>
        <w:br/>
      </w:r>
      <w:r>
        <w:rPr>
          <w:rFonts w:ascii="Arial" w:cs="Arial" w:eastAsia="等线" w:hAnsi="Arial"/>
          <w:color w:val="6425d0"/>
          <w:sz w:val="22"/>
        </w:rPr>
        <w:t>The Architecture Description (AD) of a unit is intended to describe the unit’s operation, functionality, and performance. It is a document by the design team describing what they build (what the unit does and how it is done). It is a living document initially when the unit’s architecture and micro-architecture are being developed and implemented, then a reference document for all the intended customers listed below. All unit-specific supporting documents should be in the same folder as the AD and maintained up to date. The complete AD thus includes the unit’s AD as well as all its supporting documents.</w:t>
      </w:r>
    </w:p>
    <w:p w14:paraId="2E1AA0C5">
      <w:pPr>
        <w:pStyle w:val="style0"/>
        <w:spacing w:before="120" w:after="120" w:lineRule="auto" w:line="288"/>
        <w:jc w:val="left"/>
        <w:rPr>
          <w:rFonts w:hint="eastAsia"/>
        </w:rPr>
      </w:pPr>
      <w:r>
        <w:rPr>
          <w:rFonts w:ascii="Arial" w:cs="Arial" w:eastAsia="等线" w:hAnsi="Arial"/>
          <w:color w:val="6425d0"/>
          <w:sz w:val="22"/>
        </w:rPr>
        <w:t>The customers of the AD are, in priority order:</w:t>
      </w:r>
      <w:r>
        <w:rPr>
          <w:rFonts w:ascii="Arial" w:cs="Arial" w:eastAsia="等线" w:hAnsi="Arial"/>
          <w:sz w:val="22"/>
        </w:rPr>
        <w:br/>
      </w:r>
      <w:r>
        <w:rPr>
          <w:rFonts w:ascii="Arial" w:cs="Arial" w:eastAsia="等线" w:hAnsi="Arial"/>
          <w:color w:val="6425d0"/>
          <w:sz w:val="22"/>
        </w:rPr>
        <w:t>1. The unit’s design team.</w:t>
      </w:r>
      <w:r>
        <w:rPr>
          <w:rFonts w:ascii="Arial" w:cs="Arial" w:eastAsia="等线" w:hAnsi="Arial"/>
          <w:sz w:val="22"/>
        </w:rPr>
        <w:br/>
      </w:r>
      <w:r>
        <w:rPr>
          <w:rFonts w:ascii="Arial" w:cs="Arial" w:eastAsia="等线" w:hAnsi="Arial"/>
          <w:color w:val="6425d0"/>
          <w:sz w:val="22"/>
        </w:rPr>
        <w:t>2. The unit’s verification team.</w:t>
      </w:r>
      <w:r>
        <w:rPr>
          <w:rFonts w:ascii="Arial" w:cs="Arial" w:eastAsia="等线" w:hAnsi="Arial"/>
          <w:sz w:val="22"/>
        </w:rPr>
        <w:br/>
      </w:r>
      <w:r>
        <w:rPr>
          <w:rFonts w:ascii="Arial" w:cs="Arial" w:eastAsia="等线" w:hAnsi="Arial"/>
          <w:color w:val="6425d0"/>
          <w:sz w:val="22"/>
        </w:rPr>
        <w:t>3. The chip’s Functional leads and project management.</w:t>
      </w:r>
      <w:r>
        <w:rPr>
          <w:rFonts w:ascii="Arial" w:cs="Arial" w:eastAsia="等线" w:hAnsi="Arial"/>
          <w:sz w:val="22"/>
        </w:rPr>
        <w:br/>
      </w:r>
      <w:r>
        <w:rPr>
          <w:rFonts w:ascii="Arial" w:cs="Arial" w:eastAsia="等线" w:hAnsi="Arial"/>
          <w:color w:val="6425d0"/>
          <w:sz w:val="22"/>
        </w:rPr>
        <w:t>4. Members of the neighboring units engineering teams.</w:t>
      </w:r>
      <w:r>
        <w:rPr>
          <w:rFonts w:ascii="Arial" w:cs="Arial" w:eastAsia="等线" w:hAnsi="Arial"/>
          <w:sz w:val="22"/>
        </w:rPr>
        <w:br/>
      </w:r>
      <w:r>
        <w:rPr>
          <w:rFonts w:ascii="Arial" w:cs="Arial" w:eastAsia="等线" w:hAnsi="Arial"/>
          <w:color w:val="6425d0"/>
          <w:sz w:val="22"/>
        </w:rPr>
        <w:t xml:space="preserve">5. </w:t>
      </w:r>
      <w:r>
        <w:rPr>
          <w:rFonts w:ascii="Arial" w:cs="Arial" w:eastAsia="等线" w:hAnsi="Arial"/>
          <w:color w:val="6425d0"/>
          <w:sz w:val="22"/>
        </w:rPr>
        <w:t>SW,and</w:t>
      </w:r>
      <w:r>
        <w:rPr>
          <w:rFonts w:ascii="Arial" w:cs="Arial" w:eastAsia="等线" w:hAnsi="Arial"/>
          <w:color w:val="6425d0"/>
          <w:sz w:val="22"/>
        </w:rPr>
        <w:t xml:space="preserve"> other engineers needing to know details of the unit.</w:t>
      </w:r>
      <w:r>
        <w:rPr>
          <w:rFonts w:ascii="Arial" w:cs="Arial" w:eastAsia="等线" w:hAnsi="Arial"/>
          <w:sz w:val="22"/>
        </w:rPr>
        <w:br/>
      </w:r>
      <w:r>
        <w:rPr>
          <w:rFonts w:ascii="Arial" w:cs="Arial" w:eastAsia="等线" w:hAnsi="Arial"/>
          <w:color w:val="6425d0"/>
          <w:sz w:val="22"/>
        </w:rPr>
        <w:t xml:space="preserve">6. The SoC design team to embed the </w:t>
      </w:r>
      <w:r>
        <w:rPr>
          <w:rFonts w:ascii="Arial" w:cs="Arial" w:eastAsia="等线" w:hAnsi="Arial"/>
          <w:color w:val="6425d0"/>
          <w:sz w:val="22"/>
        </w:rPr>
        <w:t>NPU</w:t>
      </w:r>
      <w:r>
        <w:rPr>
          <w:rFonts w:ascii="Arial" w:cs="Arial" w:eastAsia="等线" w:hAnsi="Arial"/>
          <w:color w:val="6425d0"/>
          <w:sz w:val="22"/>
        </w:rPr>
        <w:t xml:space="preserve"> as an IP.</w:t>
      </w:r>
    </w:p>
    <w:p w14:paraId="4E966A80">
      <w:pPr>
        <w:pStyle w:val="style0"/>
        <w:spacing w:before="120" w:after="120" w:lineRule="auto" w:line="288"/>
        <w:jc w:val="left"/>
        <w:rPr>
          <w:rFonts w:hint="eastAsia"/>
        </w:rPr>
      </w:pPr>
      <w:r>
        <w:rPr>
          <w:rFonts w:ascii="Arial" w:cs="Arial" w:eastAsia="等线" w:hAnsi="Arial"/>
          <w:color w:val="6425d0"/>
          <w:sz w:val="22"/>
        </w:rPr>
        <w:t>General</w:t>
      </w:r>
      <w:r>
        <w:rPr>
          <w:rFonts w:ascii="Arial" w:cs="Arial" w:eastAsia="等线" w:hAnsi="Arial"/>
          <w:sz w:val="22"/>
        </w:rPr>
        <w:br/>
      </w:r>
      <w:r>
        <w:rPr>
          <w:rFonts w:ascii="Arial" w:cs="Arial" w:eastAsia="等线" w:hAnsi="Arial"/>
          <w:color w:val="6425d0"/>
          <w:sz w:val="22"/>
        </w:rPr>
        <w:t>• The document describes the full functionality of the unit. The unit’s Micro Architecture Description (MAD) could be a separate document (must use the exact same content as AD). Preferable to be part of this document.</w:t>
      </w:r>
      <w:r>
        <w:rPr>
          <w:rFonts w:ascii="Arial" w:cs="Arial" w:eastAsia="等线" w:hAnsi="Arial"/>
          <w:sz w:val="22"/>
        </w:rPr>
        <w:br/>
      </w:r>
      <w:r>
        <w:rPr>
          <w:rFonts w:ascii="Arial" w:cs="Arial" w:eastAsia="等线" w:hAnsi="Arial"/>
          <w:color w:val="6425d0"/>
          <w:sz w:val="22"/>
        </w:rPr>
        <w:t>• Keep this document terse yet comprehensive to describe what it does and how it is done.</w:t>
      </w:r>
      <w:r>
        <w:rPr>
          <w:rFonts w:ascii="Arial" w:cs="Arial" w:eastAsia="等线" w:hAnsi="Arial"/>
          <w:sz w:val="22"/>
        </w:rPr>
        <w:br/>
      </w:r>
      <w:r>
        <w:rPr>
          <w:rFonts w:ascii="Arial" w:cs="Arial" w:eastAsia="等线" w:hAnsi="Arial"/>
          <w:color w:val="6425d0"/>
          <w:sz w:val="22"/>
        </w:rPr>
        <w:t>• Avoid documentation duplication, keeping a single point of definition where possible.</w:t>
      </w:r>
      <w:r>
        <w:rPr>
          <w:rFonts w:ascii="Arial" w:cs="Arial" w:eastAsia="等线" w:hAnsi="Arial"/>
          <w:sz w:val="22"/>
        </w:rPr>
        <w:br/>
      </w:r>
      <w:r>
        <w:rPr>
          <w:rFonts w:ascii="Arial" w:cs="Arial" w:eastAsia="等线" w:hAnsi="Arial"/>
          <w:color w:val="6425d0"/>
          <w:sz w:val="22"/>
        </w:rPr>
        <w:t>• Enter “Not Relevant” for sections where no relevant information is available. Do not leave any chapter/section blank.</w:t>
      </w:r>
      <w:r>
        <w:rPr>
          <w:rFonts w:ascii="Arial" w:cs="Arial" w:eastAsia="等线" w:hAnsi="Arial"/>
          <w:sz w:val="22"/>
        </w:rPr>
        <w:br/>
      </w:r>
      <w:r>
        <w:rPr>
          <w:rFonts w:ascii="Arial" w:cs="Arial" w:eastAsia="等线" w:hAnsi="Arial"/>
          <w:color w:val="6425d0"/>
          <w:sz w:val="22"/>
        </w:rPr>
        <w:t>• For J7 chips, path: “xxx”.</w:t>
      </w:r>
      <w:r>
        <w:rPr>
          <w:rFonts w:ascii="Arial" w:cs="Arial" w:eastAsia="等线" w:hAnsi="Arial"/>
          <w:sz w:val="22"/>
        </w:rPr>
        <w:br/>
      </w:r>
      <w:r>
        <w:rPr>
          <w:rFonts w:ascii="Arial" w:cs="Arial" w:eastAsia="等线" w:hAnsi="Arial"/>
          <w:color w:val="6425d0"/>
          <w:sz w:val="22"/>
        </w:rPr>
        <w:t>° The directory “xxx” is where to check in &lt;unit&gt;AD documents for J7.</w:t>
      </w:r>
    </w:p>
    <w:bookmarkStart w:id="0" w:name="heading_1"/>
    <w:p w14:paraId="7B808E88">
      <w:pPr>
        <w:pStyle w:val="style0"/>
        <w:spacing w:before="380" w:after="140" w:lineRule="auto" w:line="288"/>
        <w:jc w:val="center"/>
        <w:outlineLvl w:val="0"/>
        <w:rPr>
          <w:rFonts w:hint="eastAsia"/>
        </w:rPr>
      </w:pPr>
      <w:r>
        <w:rPr>
          <w:rFonts w:ascii="Arial" w:cs="Arial" w:eastAsia="等线" w:hAnsi="Arial"/>
          <w:b/>
          <w:sz w:val="36"/>
        </w:rPr>
        <w:t>Revision History</w:t>
      </w:r>
      <w:bookmarkEnd w:id="0"/>
    </w:p>
    <w:p w14:paraId="0DE8F60A">
      <w:pPr>
        <w:pStyle w:val="style0"/>
        <w:spacing w:before="120" w:after="120" w:lineRule="auto" w:line="288"/>
        <w:jc w:val="left"/>
        <w:rPr>
          <w:rFonts w:hint="eastAsia"/>
        </w:rPr>
      </w:pPr>
      <w:r>
        <w:rPr>
          <w:rFonts w:ascii="Arial" w:cs="Arial" w:eastAsia="等线" w:hAnsi="Arial"/>
          <w:sz w:val="22"/>
        </w:rPr>
        <w:t xml:space="preserve"> </w:t>
      </w:r>
    </w:p>
    <w:p w14:paraId="3D339036">
      <w:pPr>
        <w:pStyle w:val="style0"/>
        <w:spacing w:before="120" w:after="120" w:lineRule="auto" w:line="288"/>
        <w:jc w:val="left"/>
        <w:rPr>
          <w:rFonts w:hint="eastAsia"/>
        </w:rPr>
      </w:pPr>
      <w:r>
        <w:rPr>
          <w:rFonts w:ascii="Arial" w:cs="Arial" w:eastAsia="等线" w:hAnsi="Arial"/>
          <w:color w:val="6425d0"/>
          <w:sz w:val="22"/>
        </w:rPr>
        <w:t xml:space="preserve">Notes: </w:t>
      </w:r>
      <w:r>
        <w:rPr>
          <w:rFonts w:ascii="Arial" w:cs="Arial" w:eastAsia="等线" w:hAnsi="Arial"/>
          <w:sz w:val="22"/>
        </w:rPr>
        <w:br/>
      </w:r>
      <w:r>
        <w:rPr>
          <w:rFonts w:ascii="Arial" w:cs="Arial" w:eastAsia="等线" w:hAnsi="Arial"/>
          <w:color w:val="6425d0"/>
          <w:sz w:val="22"/>
        </w:rPr>
        <w:t xml:space="preserve">Do not forget to update also the version number in the footer of the document </w:t>
      </w:r>
      <w:r>
        <w:rPr>
          <w:rFonts w:ascii="Arial" w:cs="Arial" w:eastAsia="等线" w:hAnsi="Arial"/>
          <w:sz w:val="22"/>
        </w:rPr>
        <w:br/>
      </w:r>
      <w:r>
        <w:rPr>
          <w:rFonts w:ascii="Arial" w:cs="Arial" w:eastAsia="等线" w:hAnsi="Arial"/>
          <w:color w:val="6425d0"/>
          <w:sz w:val="22"/>
        </w:rPr>
        <w:t>No abbreviated names in the Author field.</w:t>
      </w:r>
    </w:p>
    <w:p w14:paraId="7E303264">
      <w:pPr>
        <w:pStyle w:val="style0"/>
        <w:spacing w:before="120" w:after="120" w:lineRule="auto" w:line="288"/>
        <w:jc w:val="left"/>
        <w:rPr>
          <w:rFonts w:hint="eastAsia"/>
        </w:rPr>
      </w:pPr>
      <w:r>
        <w:rPr>
          <w:rFonts w:ascii="Arial" w:cs="Arial" w:eastAsia="等线" w:hAnsi="Arial"/>
          <w:color w:val="2ea121"/>
          <w:sz w:val="22"/>
        </w:rPr>
        <w:t>Table 1 Authors</w:t>
      </w:r>
    </w:p>
    <w:p w14:paraId="1A0A312C">
      <w:pPr>
        <w:pStyle w:val="style0"/>
        <w:spacing w:before="120" w:after="120" w:lineRule="auto" w:line="288"/>
        <w:rPr>
          <w:rFonts w:hint="eastAsia"/>
        </w:rPr>
      </w:pPr>
    </w:p>
    <w:p w14:paraId="140D2ECB">
      <w:pPr>
        <w:pStyle w:val="style0"/>
        <w:spacing w:after="120"/>
        <w:jc w:val="center"/>
        <w:rPr>
          <w:rFonts w:hint="eastAsia"/>
        </w:rPr>
      </w:pPr>
      <w:r>
        <w:rPr>
          <w:rFonts w:ascii="Arial" w:cs="Arial" w:eastAsia="等线" w:hAnsi="Arial"/>
          <w:b/>
          <w:sz w:val="22"/>
        </w:rPr>
        <w:t>点击图片可查看完整电子表格</w:t>
      </w:r>
    </w:p>
    <w:p w14:paraId="58C8D200">
      <w:pPr>
        <w:pStyle w:val="style0"/>
        <w:spacing w:before="120" w:after="120" w:lineRule="auto" w:line="288"/>
        <w:jc w:val="left"/>
        <w:rPr>
          <w:rFonts w:hint="eastAsia"/>
        </w:rPr>
      </w:pPr>
      <w:r>
        <w:rPr>
          <w:rFonts w:ascii="Arial" w:cs="Arial" w:eastAsia="等线" w:hAnsi="Arial"/>
          <w:sz w:val="22"/>
        </w:rPr>
        <w:t xml:space="preserve"> </w:t>
      </w:r>
    </w:p>
    <w:p w14:paraId="2B2D22F1">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Document status shall be “Draft” until finalized with review and approval.</w:t>
      </w:r>
      <w:r>
        <w:rPr>
          <w:rFonts w:ascii="Arial" w:cs="Arial" w:eastAsia="等线" w:hAnsi="Arial"/>
          <w:sz w:val="22"/>
        </w:rPr>
        <w:br/>
      </w:r>
      <w:r>
        <w:rPr>
          <w:rFonts w:ascii="Arial" w:cs="Arial" w:eastAsia="等线" w:hAnsi="Arial"/>
          <w:color w:val="6425d0"/>
          <w:sz w:val="22"/>
        </w:rPr>
        <w:t>For required Releases, sign off must happen through a formal review.</w:t>
      </w:r>
      <w:r>
        <w:rPr>
          <w:rFonts w:ascii="Arial" w:cs="Arial" w:eastAsia="等线" w:hAnsi="Arial"/>
          <w:sz w:val="22"/>
        </w:rPr>
        <w:br/>
      </w:r>
      <w:r>
        <w:rPr>
          <w:rFonts w:ascii="Arial" w:cs="Arial" w:eastAsia="等线" w:hAnsi="Arial"/>
          <w:color w:val="6425d0"/>
          <w:sz w:val="22"/>
        </w:rPr>
        <w:t>The list of sign offs is captured in the review meeting link.</w:t>
      </w:r>
      <w:r>
        <w:rPr>
          <w:rFonts w:ascii="Arial" w:cs="Arial" w:eastAsia="等线" w:hAnsi="Arial"/>
          <w:sz w:val="22"/>
        </w:rPr>
        <w:br/>
      </w:r>
      <w:r>
        <w:rPr>
          <w:rFonts w:ascii="Arial" w:cs="Arial" w:eastAsia="等线" w:hAnsi="Arial"/>
          <w:color w:val="6425d0"/>
          <w:sz w:val="22"/>
        </w:rPr>
        <w:t>The reviewer list is defined in the review, linked above.</w:t>
      </w:r>
      <w:r>
        <w:rPr>
          <w:rFonts w:ascii="Arial" w:cs="Arial" w:eastAsia="等线" w:hAnsi="Arial"/>
          <w:sz w:val="22"/>
        </w:rPr>
        <w:br/>
      </w:r>
      <w:r>
        <w:rPr>
          <w:rFonts w:ascii="Arial" w:cs="Arial" w:eastAsia="等线" w:hAnsi="Arial"/>
          <w:color w:val="6425d0"/>
          <w:sz w:val="22"/>
        </w:rPr>
        <w:t>Releases listed as required must have formal sign off by stakeholders.</w:t>
      </w:r>
    </w:p>
    <w:p w14:paraId="7DA24253">
      <w:pPr>
        <w:pStyle w:val="style0"/>
        <w:spacing w:before="120" w:after="120" w:lineRule="auto" w:line="288"/>
        <w:jc w:val="left"/>
        <w:rPr>
          <w:rFonts w:hint="eastAsia"/>
        </w:rPr>
      </w:pPr>
      <w:r>
        <w:rPr>
          <w:rFonts w:ascii="Arial" w:cs="Arial" w:eastAsia="等线" w:hAnsi="Arial"/>
          <w:color w:val="6425d0"/>
          <w:sz w:val="22"/>
        </w:rPr>
        <w:t xml:space="preserve"> </w:t>
      </w:r>
      <w:r>
        <w:rPr>
          <w:rFonts w:ascii="Arial" w:cs="Arial" w:eastAsia="等线" w:hAnsi="Arial"/>
          <w:sz w:val="22"/>
        </w:rPr>
        <w:br/>
      </w:r>
      <w:r>
        <w:rPr>
          <w:rFonts w:ascii="Arial" w:cs="Arial" w:eastAsia="等线" w:hAnsi="Arial"/>
          <w:color w:val="2ea121"/>
          <w:sz w:val="22"/>
        </w:rPr>
        <w:t>Table 2 Review and Sign-off Status</w:t>
      </w:r>
    </w:p>
    <w:p w14:paraId="54D774FE">
      <w:pPr>
        <w:pStyle w:val="style0"/>
        <w:spacing w:before="120" w:after="120" w:lineRule="auto" w:line="288"/>
        <w:rPr>
          <w:rFonts w:hint="eastAsia"/>
        </w:rPr>
      </w:pPr>
      <w:r>
        <w:rPr>
          <w:noProof/>
        </w:rPr>
      </w:r>
      <w:r>
        <w:rPr>
          <w:noProof/>
        </w:rPr>
      </w:r>
      <w:r>
        <w:rPr>
          <w:noProof/>
        </w:rPr>
      </w:r>
      <w:r>
        <w:rPr>
          <w:noProof/>
        </w:rPr>
        <w:object>
          <v:shape id="1029" type="#_x0000_t75" filled="f" stroked="f" alt="" style="margin-left:0.0pt;margin-top:0.0pt;width:414.25pt;height:171.1pt;mso-wrap-distance-left:0.0pt;mso-wrap-distance-right:0.0pt;visibility:visible;">
            <v:imagedata r:id="rId2" embosscolor="white" o:title=""/>
            <v:stroke on="f" joinstyle="miter"/>
            <o:lock aspectratio="true" v:ext="view"/>
            <v:fill/>
          </v:shape>
          <o:OLEObject Type="EMBED" ProgID="Excel.Sheet.12" ShapeID="1029" DrawAspect="Icon" ObjectID="0" r:id="rId3"/>
        </w:object>
      </w:r>
      <w:r>
        <w:rPr>
          <w:noProof/>
        </w:rPr>
      </w:r>
    </w:p>
    <w:p w14:paraId="68B02470">
      <w:pPr>
        <w:pStyle w:val="style0"/>
        <w:spacing w:after="120"/>
        <w:jc w:val="center"/>
        <w:rPr>
          <w:rFonts w:hint="eastAsia"/>
        </w:rPr>
      </w:pPr>
      <w:r>
        <w:rPr>
          <w:rFonts w:ascii="Arial" w:cs="Arial" w:eastAsia="等线" w:hAnsi="Arial"/>
          <w:b/>
          <w:sz w:val="22"/>
        </w:rPr>
        <w:t>点击图片可查看完整电子表格</w:t>
      </w:r>
    </w:p>
    <w:p w14:paraId="4872D9AB">
      <w:pPr>
        <w:pStyle w:val="style0"/>
        <w:spacing w:before="120" w:after="120" w:lineRule="auto" w:line="288"/>
        <w:jc w:val="left"/>
        <w:rPr>
          <w:rFonts w:hint="eastAsia"/>
        </w:rPr>
      </w:pPr>
      <w:r>
        <w:rPr>
          <w:rFonts w:ascii="Arial" w:cs="Arial" w:eastAsia="等线" w:hAnsi="Arial"/>
          <w:sz w:val="22"/>
        </w:rPr>
        <w:t xml:space="preserve"> </w:t>
      </w:r>
    </w:p>
    <w:bookmarkStart w:id="1" w:name="heading_2"/>
    <w:p w14:paraId="79154E0F">
      <w:pPr>
        <w:pStyle w:val="style0"/>
        <w:spacing w:before="380" w:after="140" w:lineRule="auto" w:line="288"/>
        <w:jc w:val="center"/>
        <w:outlineLvl w:val="0"/>
        <w:rPr>
          <w:rFonts w:hint="eastAsia"/>
        </w:rPr>
      </w:pPr>
      <w:r>
        <w:rPr>
          <w:rFonts w:ascii="Arial" w:cs="Arial" w:eastAsia="等线" w:hAnsi="Arial"/>
          <w:b/>
          <w:sz w:val="36"/>
        </w:rPr>
        <w:t>1 Open Issues</w:t>
      </w:r>
      <w:bookmarkEnd w:id="1"/>
    </w:p>
    <w:p w14:paraId="41608697">
      <w:pPr>
        <w:pStyle w:val="style0"/>
        <w:spacing w:before="120" w:after="120" w:lineRule="auto" w:line="288"/>
        <w:jc w:val="left"/>
        <w:rPr>
          <w:rFonts w:hint="eastAsia"/>
        </w:rPr>
      </w:pPr>
      <w:r>
        <w:rPr>
          <w:rFonts w:ascii="Arial" w:cs="Arial" w:eastAsia="等线" w:hAnsi="Arial"/>
          <w:color w:val="d83931"/>
          <w:sz w:val="22"/>
        </w:rPr>
        <w:t>In the 1.0 release candidate there should be no more open issues.</w:t>
      </w:r>
    </w:p>
    <w:p w14:paraId="2F18337C">
      <w:pPr>
        <w:pStyle w:val="style0"/>
        <w:spacing w:before="120" w:after="120" w:lineRule="auto" w:line="288"/>
        <w:jc w:val="left"/>
        <w:rPr>
          <w:rFonts w:hint="eastAsia"/>
        </w:rPr>
      </w:pPr>
      <w:r>
        <w:rPr>
          <w:rFonts w:ascii="Arial" w:cs="Arial" w:eastAsia="等线" w:hAnsi="Arial"/>
          <w:color w:val="6425d0"/>
          <w:sz w:val="22"/>
        </w:rPr>
        <w:t xml:space="preserve"> </w:t>
      </w:r>
    </w:p>
    <w:p w14:paraId="4E7BF3B6">
      <w:pPr>
        <w:pStyle w:val="style0"/>
        <w:spacing w:before="120" w:after="120" w:lineRule="auto" w:line="288"/>
        <w:jc w:val="left"/>
        <w:rPr>
          <w:rFonts w:hint="eastAsia"/>
        </w:rPr>
      </w:pPr>
      <w:r>
        <w:rPr>
          <w:rFonts w:ascii="Arial" w:cs="Arial" w:eastAsia="等线" w:hAnsi="Arial"/>
          <w:color w:val="6425d0"/>
          <w:sz w:val="22"/>
        </w:rPr>
        <w:t>Include here the list of all open issues that need to be resolved in this chip (document) with assigned owners to each issue.  All open issues should be part of the AD document or pointer to an open issues list either in git, confluence, or JIRA.</w:t>
      </w:r>
    </w:p>
    <w:p w14:paraId="04417AE4">
      <w:pPr>
        <w:pStyle w:val="style0"/>
        <w:spacing w:before="120" w:after="120" w:lineRule="auto" w:line="288"/>
        <w:jc w:val="left"/>
        <w:rPr>
          <w:rFonts w:hint="eastAsia"/>
        </w:rPr>
      </w:pPr>
      <w:r>
        <w:rPr>
          <w:rFonts w:ascii="Arial" w:cs="Arial" w:eastAsia="等线" w:hAnsi="Arial"/>
          <w:sz w:val="22"/>
        </w:rPr>
        <w:t xml:space="preserve"> </w:t>
      </w:r>
    </w:p>
    <w:p w14:paraId="5F143446">
      <w:pPr>
        <w:pStyle w:val="style0"/>
        <w:spacing w:before="120" w:after="120" w:lineRule="auto" w:line="288"/>
        <w:jc w:val="left"/>
        <w:rPr>
          <w:rFonts w:hint="eastAsia"/>
        </w:rPr>
      </w:pPr>
      <w:r>
        <w:rPr>
          <w:rFonts w:ascii="Arial" w:cs="Arial" w:eastAsia="等线" w:hAnsi="Arial"/>
          <w:color w:val="2ea121"/>
          <w:sz w:val="22"/>
        </w:rPr>
        <w:t xml:space="preserve"> </w:t>
      </w:r>
    </w:p>
    <w:bookmarkStart w:id="2" w:name="heading_3"/>
    <w:p w14:paraId="25264B28">
      <w:pPr>
        <w:pStyle w:val="style0"/>
        <w:spacing w:before="380" w:after="140" w:lineRule="auto" w:line="288"/>
        <w:jc w:val="center"/>
        <w:outlineLvl w:val="0"/>
        <w:rPr>
          <w:rFonts w:hint="eastAsia"/>
        </w:rPr>
      </w:pPr>
      <w:r>
        <w:rPr>
          <w:rFonts w:ascii="Arial" w:cs="Arial" w:eastAsia="等线" w:hAnsi="Arial"/>
          <w:b/>
          <w:sz w:val="36"/>
        </w:rPr>
        <w:t>2 References</w:t>
      </w:r>
      <w:bookmarkEnd w:id="2"/>
    </w:p>
    <w:p w14:paraId="491DFC52">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2.1 Industry Specifications</w:t>
      </w:r>
    </w:p>
    <w:p w14:paraId="1E65B7DF">
      <w:pPr>
        <w:pStyle w:val="style0"/>
        <w:spacing w:before="120" w:after="120" w:lineRule="auto" w:line="288"/>
        <w:jc w:val="left"/>
        <w:rPr>
          <w:rFonts w:hint="eastAsia"/>
        </w:rPr>
      </w:pPr>
      <w:r>
        <w:rPr>
          <w:rFonts w:ascii="Arial" w:cs="Arial" w:eastAsia="等线" w:hAnsi="Arial"/>
          <w:color w:val="d83931"/>
          <w:sz w:val="22"/>
        </w:rPr>
        <w:t>Due upon completion of 0.5.</w:t>
      </w:r>
      <w:r>
        <w:rPr>
          <w:rFonts w:ascii="Arial" w:cs="Arial" w:eastAsia="等线" w:hAnsi="Arial"/>
          <w:sz w:val="22"/>
        </w:rPr>
        <w:br/>
      </w:r>
      <w:r>
        <w:rPr>
          <w:rFonts w:ascii="Arial" w:cs="Arial" w:eastAsia="等线" w:hAnsi="Arial"/>
          <w:color w:val="6425d0"/>
          <w:sz w:val="22"/>
        </w:rPr>
        <w:t>This only applies to units having industry standard interfaces such as PCIe, etc.</w:t>
      </w:r>
    </w:p>
    <w:p w14:paraId="3F4BB6EF">
      <w:pPr>
        <w:pStyle w:val="style0"/>
        <w:spacing w:before="120" w:after="120" w:lineRule="auto" w:line="288"/>
        <w:jc w:val="left"/>
        <w:rPr>
          <w:rFonts w:hint="eastAsia"/>
        </w:rPr>
      </w:pPr>
      <w:r>
        <w:rPr>
          <w:rFonts w:ascii="Arial" w:cs="Arial" w:eastAsia="等线" w:hAnsi="Arial"/>
          <w:color w:val="2ea121"/>
          <w:sz w:val="22"/>
        </w:rPr>
        <w:t xml:space="preserve"> </w:t>
      </w:r>
    </w:p>
    <w:p w14:paraId="56B5CF42">
      <w:pPr>
        <w:pStyle w:val="style0"/>
        <w:spacing w:before="120" w:after="120" w:lineRule="auto" w:line="288"/>
        <w:jc w:val="left"/>
        <w:rPr>
          <w:rFonts w:hint="eastAsia"/>
        </w:rPr>
      </w:pPr>
      <w:r>
        <w:rPr>
          <w:rFonts w:ascii="Arial" w:cs="Arial" w:eastAsia="等线" w:hAnsi="Arial"/>
          <w:sz w:val="22"/>
        </w:rPr>
        <w:t xml:space="preserve"> </w:t>
      </w:r>
    </w:p>
    <w:bookmarkStart w:id="3" w:name="heading_4"/>
    <w:p w14:paraId="17DCE80D">
      <w:pPr>
        <w:pStyle w:val="style0"/>
        <w:spacing w:before="320" w:after="120" w:lineRule="auto" w:line="288"/>
        <w:jc w:val="left"/>
        <w:outlineLvl w:val="1"/>
        <w:rPr>
          <w:rFonts w:hint="eastAsia"/>
        </w:rPr>
      </w:pPr>
      <w:r>
        <w:rPr>
          <w:rFonts w:ascii="Arial" w:cs="Arial" w:eastAsia="等线" w:hAnsi="Arial"/>
          <w:b/>
          <w:sz w:val="32"/>
        </w:rPr>
        <w:t>2.2 Interfaces</w:t>
      </w:r>
      <w:bookmarkEnd w:id="3"/>
    </w:p>
    <w:p w14:paraId="10BF02BB">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r>
        <w:rPr>
          <w:rFonts w:ascii="Arial" w:cs="Arial" w:eastAsia="等线" w:hAnsi="Arial"/>
          <w:sz w:val="22"/>
        </w:rPr>
        <w:br/>
      </w:r>
      <w:r>
        <w:rPr>
          <w:rFonts w:ascii="Arial" w:cs="Arial" w:eastAsia="等线" w:hAnsi="Arial"/>
          <w:color w:val="6425d0"/>
          <w:sz w:val="22"/>
        </w:rPr>
        <w:t>This section defines the spec as well as non-spec interfaces used by the unit. It should contain:</w:t>
      </w:r>
      <w:r>
        <w:rPr>
          <w:rFonts w:ascii="Arial" w:cs="Arial" w:eastAsia="等线" w:hAnsi="Arial"/>
          <w:sz w:val="22"/>
        </w:rPr>
        <w:br/>
      </w:r>
      <w:r>
        <w:rPr>
          <w:rFonts w:ascii="Arial" w:cs="Arial" w:eastAsia="等线" w:hAnsi="Arial"/>
          <w:color w:val="6425d0"/>
          <w:sz w:val="22"/>
        </w:rPr>
        <w:t>• References to Spec interface files (git paths – &lt;Insert git link to spec file here.&gt;)</w:t>
      </w:r>
      <w:r>
        <w:rPr>
          <w:rFonts w:ascii="Arial" w:cs="Arial" w:eastAsia="等线" w:hAnsi="Arial"/>
          <w:sz w:val="22"/>
        </w:rPr>
        <w:br/>
      </w:r>
      <w:r>
        <w:rPr>
          <w:rFonts w:ascii="Arial" w:cs="Arial" w:eastAsia="等线" w:hAnsi="Arial"/>
          <w:color w:val="6425d0"/>
          <w:sz w:val="22"/>
        </w:rPr>
        <w:t>• References to common documents describing communication protocols (git paths), if applicable.</w:t>
      </w:r>
      <w:r>
        <w:rPr>
          <w:rFonts w:ascii="Arial" w:cs="Arial" w:eastAsia="等线" w:hAnsi="Arial"/>
          <w:sz w:val="22"/>
        </w:rPr>
        <w:br/>
      </w:r>
      <w:r>
        <w:rPr>
          <w:rFonts w:ascii="Arial" w:cs="Arial" w:eastAsia="等线" w:hAnsi="Arial"/>
          <w:color w:val="6425d0"/>
          <w:sz w:val="22"/>
        </w:rPr>
        <w:t>• Descriptions of communication protocols (rules &amp; timing), if applicable.</w:t>
      </w:r>
      <w:r>
        <w:rPr>
          <w:rFonts w:ascii="Arial" w:cs="Arial" w:eastAsia="等线" w:hAnsi="Arial"/>
          <w:sz w:val="22"/>
        </w:rPr>
        <w:br/>
      </w:r>
      <w:r>
        <w:rPr>
          <w:rFonts w:ascii="Arial" w:cs="Arial" w:eastAsia="等线" w:hAnsi="Arial"/>
          <w:color w:val="6425d0"/>
          <w:sz w:val="22"/>
        </w:rPr>
        <w:t>Cite references to interfaces defined by the spec system through a single-point definition that accurately defines packets communicated between units.</w:t>
      </w:r>
      <w:r>
        <w:rPr>
          <w:rFonts w:ascii="Arial" w:cs="Arial" w:eastAsia="等线" w:hAnsi="Arial"/>
          <w:sz w:val="22"/>
        </w:rPr>
        <w:br/>
      </w:r>
      <w:r>
        <w:rPr>
          <w:rFonts w:ascii="Arial" w:cs="Arial" w:eastAsia="等线" w:hAnsi="Arial"/>
          <w:color w:val="6425d0"/>
          <w:sz w:val="22"/>
        </w:rPr>
        <w:t>The narration in this section is to give proper descriptions of all interfaces used including their</w:t>
      </w:r>
      <w:r>
        <w:rPr>
          <w:rFonts w:ascii="Arial" w:cs="Arial" w:eastAsia="等线" w:hAnsi="Arial"/>
          <w:sz w:val="22"/>
        </w:rPr>
        <w:br/>
      </w:r>
      <w:r>
        <w:rPr>
          <w:rFonts w:ascii="Arial" w:cs="Arial" w:eastAsia="等线" w:hAnsi="Arial"/>
          <w:color w:val="6425d0"/>
          <w:sz w:val="22"/>
        </w:rPr>
        <w:t>• data types and formats specifics.</w:t>
      </w:r>
      <w:r>
        <w:rPr>
          <w:rFonts w:ascii="Arial" w:cs="Arial" w:eastAsia="等线" w:hAnsi="Arial"/>
          <w:sz w:val="22"/>
        </w:rPr>
        <w:br/>
      </w:r>
      <w:r>
        <w:rPr>
          <w:rFonts w:ascii="Arial" w:cs="Arial" w:eastAsia="等线" w:hAnsi="Arial"/>
          <w:color w:val="6425d0"/>
          <w:sz w:val="22"/>
        </w:rPr>
        <w:t>• critical timing as well as protocol assumptions.</w:t>
      </w:r>
    </w:p>
    <w:p w14:paraId="0AD888C4">
      <w:pPr>
        <w:pStyle w:val="style0"/>
        <w:spacing w:before="120" w:after="120" w:lineRule="auto" w:line="288"/>
        <w:jc w:val="left"/>
        <w:rPr>
          <w:rFonts w:hint="eastAsia"/>
        </w:rPr>
      </w:pPr>
      <w:r>
        <w:rPr>
          <w:rFonts w:ascii="Arial" w:cs="Arial" w:eastAsia="等线" w:hAnsi="Arial"/>
          <w:color w:val="2ea121"/>
          <w:sz w:val="22"/>
        </w:rPr>
        <w:t xml:space="preserve"> </w:t>
      </w:r>
    </w:p>
    <w:bookmarkStart w:id="4" w:name="heading_5"/>
    <w:p w14:paraId="30038FF6">
      <w:pPr>
        <w:pStyle w:val="style0"/>
        <w:spacing w:before="320" w:after="120" w:lineRule="auto" w:line="288"/>
        <w:jc w:val="left"/>
        <w:outlineLvl w:val="1"/>
        <w:rPr>
          <w:rFonts w:hint="eastAsia"/>
        </w:rPr>
      </w:pPr>
      <w:r>
        <w:rPr>
          <w:rFonts w:ascii="Arial" w:cs="Arial" w:eastAsia="等线" w:hAnsi="Arial"/>
          <w:b/>
          <w:sz w:val="32"/>
        </w:rPr>
        <w:t>2.3 IP Metadata Specification (optional)</w:t>
      </w:r>
      <w:bookmarkEnd w:id="4"/>
    </w:p>
    <w:p w14:paraId="13B69228">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p>
    <w:p w14:paraId="5E11CE70">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 xml:space="preserve"> </w:t>
      </w:r>
    </w:p>
    <w:p w14:paraId="6C298A95">
      <w:pPr>
        <w:pStyle w:val="style0"/>
        <w:spacing w:before="120" w:after="120" w:lineRule="auto" w:line="288"/>
        <w:jc w:val="left"/>
        <w:rPr>
          <w:rFonts w:hint="eastAsia"/>
        </w:rPr>
      </w:pPr>
      <w:r>
        <w:rPr>
          <w:rFonts w:ascii="Arial" w:cs="Arial" w:eastAsia="等线" w:hAnsi="Arial"/>
          <w:color w:val="2ea121"/>
          <w:sz w:val="22"/>
        </w:rPr>
        <w:t xml:space="preserve"> </w:t>
      </w:r>
    </w:p>
    <w:bookmarkStart w:id="5" w:name="heading_6"/>
    <w:p w14:paraId="10B6658D">
      <w:pPr>
        <w:pStyle w:val="style0"/>
        <w:spacing w:before="320" w:after="120" w:lineRule="auto" w:line="288"/>
        <w:jc w:val="left"/>
        <w:outlineLvl w:val="1"/>
        <w:rPr>
          <w:rFonts w:hint="eastAsia"/>
        </w:rPr>
      </w:pPr>
      <w:r>
        <w:rPr>
          <w:rFonts w:ascii="Arial" w:cs="Arial" w:eastAsia="等线" w:hAnsi="Arial"/>
          <w:b/>
          <w:sz w:val="32"/>
        </w:rPr>
        <w:t>2.4 Register Specification</w:t>
      </w:r>
      <w:bookmarkEnd w:id="5"/>
    </w:p>
    <w:p w14:paraId="40628998">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r>
        <w:rPr>
          <w:rFonts w:ascii="Arial" w:cs="Arial" w:eastAsia="等线" w:hAnsi="Arial"/>
          <w:sz w:val="22"/>
        </w:rPr>
        <w:br/>
      </w:r>
      <w:r>
        <w:rPr>
          <w:rFonts w:ascii="Arial" w:cs="Arial" w:eastAsia="等线" w:hAnsi="Arial"/>
          <w:color w:val="6425d0"/>
          <w:sz w:val="22"/>
        </w:rPr>
        <w:t>Insert git link to Register file here.</w:t>
      </w:r>
    </w:p>
    <w:p w14:paraId="1F456EFA">
      <w:pPr>
        <w:pStyle w:val="style0"/>
        <w:spacing w:before="120" w:after="120" w:lineRule="auto" w:line="288"/>
        <w:jc w:val="left"/>
        <w:rPr>
          <w:rFonts w:hint="eastAsia"/>
        </w:rPr>
      </w:pPr>
      <w:r>
        <w:rPr>
          <w:rFonts w:ascii="Arial" w:cs="Arial" w:eastAsia="等线" w:hAnsi="Arial"/>
          <w:color w:val="2ea121"/>
          <w:sz w:val="22"/>
        </w:rPr>
        <w:t xml:space="preserve"> </w:t>
      </w:r>
    </w:p>
    <w:bookmarkStart w:id="6" w:name="heading_7"/>
    <w:p w14:paraId="45BF2FBB">
      <w:pPr>
        <w:pStyle w:val="style0"/>
        <w:spacing w:before="380" w:after="140" w:lineRule="auto" w:line="288"/>
        <w:jc w:val="center"/>
        <w:outlineLvl w:val="0"/>
        <w:rPr>
          <w:rFonts w:hint="eastAsia"/>
        </w:rPr>
      </w:pPr>
      <w:r>
        <w:rPr>
          <w:rFonts w:ascii="Arial" w:cs="Arial" w:eastAsia="等线" w:hAnsi="Arial"/>
          <w:b/>
          <w:sz w:val="36"/>
        </w:rPr>
        <w:t>3 Glossary and Acronyms</w:t>
      </w:r>
      <w:bookmarkEnd w:id="6"/>
    </w:p>
    <w:p w14:paraId="5296FAA4">
      <w:pPr>
        <w:pStyle w:val="style0"/>
        <w:spacing w:before="120" w:after="120" w:lineRule="auto" w:line="288"/>
        <w:jc w:val="left"/>
        <w:rPr>
          <w:rFonts w:hint="eastAsia"/>
        </w:rPr>
      </w:pPr>
      <w:r>
        <w:rPr>
          <w:rFonts w:ascii="Arial" w:cs="Arial" w:eastAsia="等线" w:hAnsi="Arial"/>
          <w:color w:val="6425d0"/>
          <w:sz w:val="22"/>
        </w:rPr>
        <w:t xml:space="preserve">This chapter provides acronyms and definitions (less those well-known ones) specific </w:t>
      </w:r>
      <w:r>
        <w:rPr>
          <w:rFonts w:ascii="Arial" w:cs="Arial" w:eastAsia="等线" w:hAnsi="Arial"/>
          <w:color w:val="6425d0"/>
          <w:sz w:val="22"/>
        </w:rPr>
        <w:t>to this document.</w:t>
      </w:r>
    </w:p>
    <w:p w14:paraId="051A3A07">
      <w:pPr>
        <w:pStyle w:val="style0"/>
        <w:spacing w:before="120" w:after="120" w:lineRule="auto" w:line="288"/>
        <w:jc w:val="left"/>
        <w:rPr>
          <w:rFonts w:hint="eastAsia"/>
        </w:rPr>
      </w:pPr>
      <w:r>
        <w:rPr>
          <w:rFonts w:ascii="Arial" w:cs="Arial" w:eastAsia="等线" w:hAnsi="Arial"/>
          <w:color w:val="2ea121"/>
          <w:sz w:val="22"/>
        </w:rPr>
        <w:t>Table 5 Glossary</w:t>
      </w:r>
    </w:p>
    <w:p w14:paraId="5A30C6DA">
      <w:pPr>
        <w:pStyle w:val="style0"/>
        <w:spacing w:before="120" w:after="120" w:lineRule="auto" w:line="288"/>
        <w:rPr>
          <w:rFonts w:hint="eastAsia"/>
        </w:rPr>
      </w:pPr>
      <w:r>
        <w:rPr>
          <w:noProof/>
        </w:rPr>
      </w:r>
      <w:r>
        <w:rPr>
          <w:noProof/>
        </w:rPr>
      </w:r>
      <w:r>
        <w:rPr>
          <w:noProof/>
        </w:rPr>
      </w:r>
      <w:r>
        <w:rPr>
          <w:noProof/>
        </w:rPr>
        <w:object>
          <v:shape id="1031" type="#_x0000_t75" filled="f" stroked="f" alt="" style="margin-left:0.0pt;margin-top:0.0pt;width:414.25pt;height:72.0pt;mso-wrap-distance-left:0.0pt;mso-wrap-distance-right:0.0pt;visibility:visible;">
            <v:imagedata r:id="rId4" embosscolor="white" o:title=""/>
            <v:stroke on="f" joinstyle="miter"/>
            <o:lock aspectratio="true" v:ext="view"/>
            <v:fill/>
          </v:shape>
          <o:OLEObject Type="EMBED" ProgID="Excel.Sheet.12" ShapeID="1031" DrawAspect="Icon" ObjectID="0" r:id="rId5"/>
        </w:object>
      </w:r>
      <w:r>
        <w:rPr>
          <w:noProof/>
        </w:rPr>
      </w:r>
    </w:p>
    <w:p w14:paraId="1C498EC3">
      <w:pPr>
        <w:pStyle w:val="style0"/>
        <w:spacing w:after="120"/>
        <w:jc w:val="center"/>
        <w:rPr>
          <w:rFonts w:hint="eastAsia"/>
        </w:rPr>
      </w:pPr>
      <w:r>
        <w:rPr>
          <w:rFonts w:ascii="Arial" w:cs="Arial" w:eastAsia="等线" w:hAnsi="Arial"/>
          <w:b/>
          <w:sz w:val="22"/>
        </w:rPr>
        <w:t>点击图片可查看完整电子表格</w:t>
      </w:r>
    </w:p>
    <w:p w14:paraId="4CF68217">
      <w:pPr>
        <w:pStyle w:val="style0"/>
        <w:spacing w:before="120" w:after="120" w:lineRule="auto" w:line="288"/>
        <w:jc w:val="left"/>
        <w:rPr>
          <w:rFonts w:hint="eastAsia"/>
        </w:rPr>
      </w:pPr>
      <w:r>
        <w:rPr>
          <w:rFonts w:ascii="Arial" w:cs="Arial" w:eastAsia="等线" w:hAnsi="Arial"/>
          <w:sz w:val="22"/>
        </w:rPr>
        <w:t xml:space="preserve"> </w:t>
      </w:r>
    </w:p>
    <w:bookmarkStart w:id="7" w:name="heading_8"/>
    <w:p w14:paraId="27E98F7D">
      <w:pPr>
        <w:pStyle w:val="style0"/>
        <w:spacing w:before="380" w:after="140" w:lineRule="auto" w:line="288"/>
        <w:jc w:val="center"/>
        <w:outlineLvl w:val="0"/>
        <w:rPr>
          <w:rFonts w:hint="eastAsia"/>
        </w:rPr>
      </w:pPr>
      <w:r>
        <w:rPr>
          <w:rFonts w:ascii="Arial" w:cs="Arial" w:eastAsia="等线" w:hAnsi="Arial"/>
          <w:b/>
          <w:sz w:val="36"/>
        </w:rPr>
        <w:t>4 Overview</w:t>
      </w:r>
      <w:bookmarkEnd w:id="7"/>
    </w:p>
    <w:p w14:paraId="46326DCD">
      <w:pPr>
        <w:pStyle w:val="style0"/>
        <w:spacing w:before="120" w:after="120" w:lineRule="auto" w:line="288"/>
        <w:jc w:val="left"/>
        <w:rPr>
          <w:rFonts w:hint="eastAsia"/>
        </w:rPr>
      </w:pPr>
      <w:r>
        <w:rPr>
          <w:rFonts w:ascii="Arial" w:cs="Arial" w:eastAsia="等线" w:hAnsi="Arial"/>
          <w:sz w:val="22"/>
        </w:rPr>
        <w:t xml:space="preserve"> </w:t>
      </w:r>
    </w:p>
    <w:p w14:paraId="17AB1E94">
      <w:pPr>
        <w:pStyle w:val="style0"/>
        <w:spacing w:before="120" w:after="120" w:lineRule="auto" w:line="288"/>
        <w:jc w:val="left"/>
        <w:rPr>
          <w:rFonts w:hint="eastAsia"/>
        </w:rPr>
      </w:pPr>
      <w:r>
        <w:rPr>
          <w:rFonts w:ascii="Arial" w:cs="Arial" w:eastAsia="等线" w:hAnsi="Arial"/>
          <w:sz w:val="22"/>
        </w:rPr>
        <w:t xml:space="preserve"> </w:t>
      </w:r>
    </w:p>
    <w:p w14:paraId="1AC0C3B9">
      <w:pPr>
        <w:pStyle w:val="style0"/>
        <w:spacing w:before="120" w:after="120" w:lineRule="auto" w:line="288"/>
        <w:jc w:val="left"/>
        <w:rPr>
          <w:rFonts w:hint="eastAsia"/>
        </w:rPr>
      </w:pPr>
      <w:r>
        <w:rPr>
          <w:rFonts w:ascii="Arial" w:cs="Arial" w:eastAsia="等线" w:hAnsi="Arial"/>
          <w:color w:val="6425d0"/>
          <w:sz w:val="22"/>
        </w:rPr>
        <w:t>This chapter should contain a catalog of functions and a general overview of the unit.</w:t>
      </w:r>
    </w:p>
    <w:p w14:paraId="70214D45">
      <w:pPr>
        <w:pStyle w:val="style0"/>
        <w:spacing w:before="120" w:after="120" w:lineRule="auto" w:line="288"/>
        <w:jc w:val="left"/>
        <w:rPr>
          <w:rFonts w:hint="eastAsia"/>
        </w:rPr>
      </w:pPr>
      <w:r>
        <w:rPr>
          <w:rFonts w:ascii="Arial" w:cs="Arial" w:eastAsia="等线" w:hAnsi="Arial"/>
          <w:sz w:val="22"/>
        </w:rPr>
        <w:t xml:space="preserve"> </w:t>
      </w:r>
    </w:p>
    <w:p w14:paraId="489E51B1">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4.1 Motivation and Function</w:t>
      </w:r>
    </w:p>
    <w:p w14:paraId="7CB0D66D">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0.1</w:t>
      </w:r>
      <w:r>
        <w:rPr>
          <w:rFonts w:ascii="Arial" w:cs="Arial" w:eastAsia="等线" w:hAnsi="Arial"/>
          <w:sz w:val="22"/>
        </w:rPr>
        <w:br/>
      </w:r>
      <w:r>
        <w:rPr>
          <w:rFonts w:ascii="Arial" w:cs="Arial" w:eastAsia="等线" w:hAnsi="Arial"/>
          <w:color w:val="6425d0"/>
          <w:sz w:val="22"/>
        </w:rPr>
        <w:t>Describe in this section:</w:t>
      </w:r>
      <w:r>
        <w:rPr>
          <w:rFonts w:ascii="Arial" w:cs="Arial" w:eastAsia="等线" w:hAnsi="Arial"/>
          <w:sz w:val="22"/>
        </w:rPr>
        <w:br/>
      </w:r>
      <w:r>
        <w:rPr>
          <w:rFonts w:ascii="Arial" w:cs="Arial" w:eastAsia="等线" w:hAnsi="Arial"/>
          <w:color w:val="6425d0"/>
          <w:sz w:val="22"/>
        </w:rPr>
        <w:t>• Motivation and goal for the unit,</w:t>
      </w:r>
      <w:r>
        <w:rPr>
          <w:rFonts w:ascii="Arial" w:cs="Arial" w:eastAsia="等线" w:hAnsi="Arial"/>
          <w:sz w:val="22"/>
        </w:rPr>
        <w:br/>
      </w:r>
      <w:r>
        <w:rPr>
          <w:rFonts w:ascii="Arial" w:cs="Arial" w:eastAsia="等线" w:hAnsi="Arial"/>
          <w:color w:val="6425d0"/>
          <w:sz w:val="22"/>
        </w:rPr>
        <w:t>• The unit’s position and roles in the overall pipeline of the chip,</w:t>
      </w:r>
      <w:r>
        <w:rPr>
          <w:rFonts w:ascii="Arial" w:cs="Arial" w:eastAsia="等线" w:hAnsi="Arial"/>
          <w:sz w:val="22"/>
        </w:rPr>
        <w:br/>
      </w:r>
      <w:r>
        <w:rPr>
          <w:rFonts w:ascii="Arial" w:cs="Arial" w:eastAsia="等线" w:hAnsi="Arial"/>
          <w:color w:val="6425d0"/>
          <w:sz w:val="22"/>
        </w:rPr>
        <w:t>• Function(s) that the unit serves.</w:t>
      </w:r>
    </w:p>
    <w:bookmarkStart w:id="8" w:name="heading_9"/>
    <w:p w14:paraId="271F1FB7">
      <w:pPr>
        <w:pStyle w:val="style0"/>
        <w:spacing w:before="320" w:after="120" w:lineRule="auto" w:line="288"/>
        <w:jc w:val="left"/>
        <w:outlineLvl w:val="1"/>
        <w:rPr>
          <w:rFonts w:hint="eastAsia"/>
        </w:rPr>
      </w:pPr>
      <w:r>
        <w:rPr>
          <w:rFonts w:ascii="Arial" w:cs="Arial" w:eastAsia="等线" w:hAnsi="Arial"/>
          <w:b/>
          <w:sz w:val="32"/>
        </w:rPr>
        <w:t>4.2 Architectural Overview</w:t>
      </w:r>
      <w:bookmarkEnd w:id="8"/>
    </w:p>
    <w:p w14:paraId="70107CBB">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0.1.</w:t>
      </w:r>
      <w:r>
        <w:rPr>
          <w:rFonts w:ascii="Arial" w:cs="Arial" w:eastAsia="等线" w:hAnsi="Arial"/>
          <w:sz w:val="22"/>
        </w:rPr>
        <w:br/>
      </w:r>
      <w:r>
        <w:rPr>
          <w:rFonts w:ascii="Arial" w:cs="Arial" w:eastAsia="等线" w:hAnsi="Arial"/>
          <w:color w:val="6425d0"/>
          <w:sz w:val="22"/>
        </w:rPr>
        <w:t>This overview section should give high-level accounts of</w:t>
      </w:r>
      <w:r>
        <w:rPr>
          <w:rFonts w:ascii="Arial" w:cs="Arial" w:eastAsia="等线" w:hAnsi="Arial"/>
          <w:sz w:val="22"/>
        </w:rPr>
        <w:br/>
      </w:r>
      <w:r>
        <w:rPr>
          <w:rFonts w:ascii="Arial" w:cs="Arial" w:eastAsia="等线" w:hAnsi="Arial"/>
          <w:color w:val="6425d0"/>
          <w:sz w:val="22"/>
        </w:rPr>
        <w:t>• what the units does,</w:t>
      </w:r>
      <w:r>
        <w:rPr>
          <w:rFonts w:ascii="Arial" w:cs="Arial" w:eastAsia="等线" w:hAnsi="Arial"/>
          <w:sz w:val="22"/>
        </w:rPr>
        <w:br/>
      </w:r>
      <w:r>
        <w:rPr>
          <w:rFonts w:ascii="Arial" w:cs="Arial" w:eastAsia="等线" w:hAnsi="Arial"/>
          <w:color w:val="6425d0"/>
          <w:sz w:val="22"/>
        </w:rPr>
        <w:t>• how the unit does it.</w:t>
      </w:r>
      <w:r>
        <w:rPr>
          <w:rFonts w:ascii="Arial" w:cs="Arial" w:eastAsia="等线" w:hAnsi="Arial"/>
          <w:sz w:val="22"/>
        </w:rPr>
        <w:br/>
      </w:r>
      <w:r>
        <w:rPr>
          <w:rFonts w:ascii="Arial" w:cs="Arial" w:eastAsia="等线" w:hAnsi="Arial"/>
          <w:color w:val="6425d0"/>
          <w:sz w:val="22"/>
        </w:rPr>
        <w:t>The descriptions shall cover</w:t>
      </w:r>
      <w:r>
        <w:rPr>
          <w:rFonts w:ascii="Arial" w:cs="Arial" w:eastAsia="等线" w:hAnsi="Arial"/>
          <w:sz w:val="22"/>
        </w:rPr>
        <w:br/>
      </w:r>
      <w:r>
        <w:rPr>
          <w:rFonts w:ascii="Arial" w:cs="Arial" w:eastAsia="等线" w:hAnsi="Arial"/>
          <w:color w:val="6425d0"/>
          <w:sz w:val="22"/>
        </w:rPr>
        <w:t>• the unit’s connections with the rest of the chip,</w:t>
      </w:r>
      <w:r>
        <w:rPr>
          <w:rFonts w:ascii="Arial" w:cs="Arial" w:eastAsia="等线" w:hAnsi="Arial"/>
          <w:sz w:val="22"/>
        </w:rPr>
        <w:br/>
      </w:r>
      <w:r>
        <w:rPr>
          <w:rFonts w:ascii="Arial" w:cs="Arial" w:eastAsia="等线" w:hAnsi="Arial"/>
          <w:color w:val="6425d0"/>
          <w:sz w:val="22"/>
        </w:rPr>
        <w:t>• major inter-connections inside the unit.</w:t>
      </w:r>
      <w:r>
        <w:rPr>
          <w:rFonts w:ascii="Arial" w:cs="Arial" w:eastAsia="等线" w:hAnsi="Arial"/>
          <w:sz w:val="22"/>
        </w:rPr>
        <w:br/>
      </w:r>
      <w:r>
        <w:rPr>
          <w:rFonts w:ascii="Arial" w:cs="Arial" w:eastAsia="等线" w:hAnsi="Arial"/>
          <w:color w:val="6425d0"/>
          <w:sz w:val="22"/>
        </w:rPr>
        <w:t>Block diagrams are required to accompany the narrative descriptions.</w:t>
      </w:r>
    </w:p>
    <w:p w14:paraId="438DF630">
      <w:pPr>
        <w:pStyle w:val="style0"/>
        <w:spacing w:before="120" w:after="120" w:lineRule="auto" w:line="288"/>
        <w:jc w:val="center"/>
        <w:rPr>
          <w:rFonts w:hint="eastAsia"/>
        </w:rPr>
      </w:pPr>
    </w:p>
    <w:bookmarkStart w:id="9" w:name="heading_10"/>
    <w:p w14:paraId="382A6AC7">
      <w:pPr>
        <w:pStyle w:val="style0"/>
        <w:spacing w:before="320" w:after="120" w:lineRule="auto" w:line="288"/>
        <w:jc w:val="left"/>
        <w:outlineLvl w:val="1"/>
        <w:rPr>
          <w:rFonts w:hint="eastAsia"/>
        </w:rPr>
      </w:pPr>
      <w:r>
        <w:rPr>
          <w:rFonts w:ascii="Arial" w:cs="Arial" w:eastAsia="等线" w:hAnsi="Arial"/>
          <w:b/>
          <w:sz w:val="32"/>
        </w:rPr>
        <w:t>4.3 Block Diagram</w:t>
      </w:r>
      <w:bookmarkEnd w:id="9"/>
    </w:p>
    <w:p w14:paraId="4E4F17E1">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0.1.</w:t>
      </w:r>
    </w:p>
    <w:p w14:paraId="4B53E66F">
      <w:pPr>
        <w:pStyle w:val="style0"/>
        <w:spacing w:before="120" w:after="120" w:lineRule="auto" w:line="288"/>
        <w:jc w:val="left"/>
        <w:rPr>
          <w:rFonts w:hint="eastAsia"/>
        </w:rPr>
      </w:pPr>
      <w:r>
        <w:rPr>
          <w:rFonts w:ascii="Arial" w:cs="Arial" w:eastAsia="等线" w:hAnsi="Arial"/>
          <w:color w:val="6425d0"/>
          <w:sz w:val="22"/>
        </w:rPr>
        <w:t>The block diagram should be the unit’s high-level diagram that captures the following:</w:t>
      </w:r>
      <w:r>
        <w:rPr>
          <w:rFonts w:ascii="Arial" w:cs="Arial" w:eastAsia="等线" w:hAnsi="Arial"/>
          <w:sz w:val="22"/>
        </w:rPr>
        <w:br/>
      </w:r>
      <w:r>
        <w:rPr>
          <w:rFonts w:ascii="Arial" w:cs="Arial" w:eastAsia="等线" w:hAnsi="Arial"/>
          <w:color w:val="6425d0"/>
          <w:sz w:val="22"/>
        </w:rPr>
        <w:t>• functions</w:t>
      </w:r>
      <w:r>
        <w:rPr>
          <w:rFonts w:ascii="Arial" w:cs="Arial" w:eastAsia="等线" w:hAnsi="Arial"/>
          <w:sz w:val="22"/>
        </w:rPr>
        <w:br/>
      </w:r>
      <w:r>
        <w:rPr>
          <w:rFonts w:ascii="Arial" w:cs="Arial" w:eastAsia="等线" w:hAnsi="Arial"/>
          <w:color w:val="6425d0"/>
          <w:sz w:val="22"/>
        </w:rPr>
        <w:t>• data flow</w:t>
      </w:r>
      <w:r>
        <w:rPr>
          <w:rFonts w:ascii="Arial" w:cs="Arial" w:eastAsia="等线" w:hAnsi="Arial"/>
          <w:sz w:val="22"/>
        </w:rPr>
        <w:br/>
      </w:r>
      <w:r>
        <w:rPr>
          <w:rFonts w:ascii="Arial" w:cs="Arial" w:eastAsia="等线" w:hAnsi="Arial"/>
          <w:color w:val="6425d0"/>
          <w:sz w:val="22"/>
        </w:rPr>
        <w:t>• connectivity</w:t>
      </w:r>
    </w:p>
    <w:p w14:paraId="6CBC060A">
      <w:pPr>
        <w:pStyle w:val="style0"/>
        <w:spacing w:before="120" w:after="120" w:lineRule="auto" w:line="288"/>
        <w:jc w:val="left"/>
        <w:rPr>
          <w:rFonts w:hint="eastAsia"/>
        </w:rPr>
      </w:pPr>
      <w:r>
        <w:rPr>
          <w:rFonts w:ascii="Arial" w:cs="Arial" w:eastAsia="等线" w:hAnsi="Arial"/>
          <w:sz w:val="22"/>
        </w:rPr>
        <w:t xml:space="preserve"> </w:t>
      </w:r>
    </w:p>
    <w:bookmarkStart w:id="10" w:name="heading_11"/>
    <w:p w14:paraId="0440A60C">
      <w:pPr>
        <w:pStyle w:val="style0"/>
        <w:spacing w:before="380" w:after="140" w:lineRule="auto" w:line="288"/>
        <w:jc w:val="center"/>
        <w:outlineLvl w:val="0"/>
        <w:rPr>
          <w:rFonts w:hint="eastAsia"/>
        </w:rPr>
      </w:pPr>
      <w:r>
        <w:rPr>
          <w:rFonts w:ascii="Arial" w:cs="Arial" w:eastAsia="等线" w:hAnsi="Arial"/>
          <w:b/>
          <w:sz w:val="36"/>
        </w:rPr>
        <w:t>5 Functional Plans of Record</w:t>
      </w:r>
      <w:bookmarkEnd w:id="10"/>
    </w:p>
    <w:p w14:paraId="3F2EC9F0">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Together with the FD (Feature Description) document, the AD should cover all features/functions that the micro architecture of the unit implements. FDs are for macro architectures and can be referenced as high-level info for feature overview information.</w:t>
      </w:r>
    </w:p>
    <w:p w14:paraId="0105E325">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5.1 Plans of Record</w:t>
      </w:r>
    </w:p>
    <w:p w14:paraId="59E7A595">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0.1.</w:t>
      </w:r>
      <w:r>
        <w:rPr>
          <w:rFonts w:ascii="Arial" w:cs="Arial" w:eastAsia="等线" w:hAnsi="Arial"/>
          <w:sz w:val="22"/>
        </w:rPr>
        <w:br/>
      </w:r>
      <w:r>
        <w:rPr>
          <w:rFonts w:ascii="Arial" w:cs="Arial" w:eastAsia="等线" w:hAnsi="Arial"/>
          <w:sz w:val="22"/>
        </w:rPr>
        <w:t>List all supported features.</w:t>
      </w:r>
      <w:r>
        <w:rPr>
          <w:rFonts w:ascii="Arial" w:cs="Arial" w:eastAsia="等线" w:hAnsi="Arial"/>
          <w:sz w:val="22"/>
        </w:rPr>
        <w:br/>
      </w:r>
      <w:r>
        <w:rPr>
          <w:rFonts w:ascii="Arial" w:cs="Arial" w:eastAsia="等线" w:hAnsi="Arial"/>
          <w:sz w:val="22"/>
        </w:rPr>
        <w:t>• “ID” should be feature ID.</w:t>
      </w:r>
      <w:r>
        <w:rPr>
          <w:rFonts w:ascii="Arial" w:cs="Arial" w:eastAsia="等线" w:hAnsi="Arial"/>
          <w:sz w:val="22"/>
        </w:rPr>
        <w:br/>
      </w:r>
      <w:r>
        <w:rPr>
          <w:rFonts w:ascii="Arial" w:cs="Arial" w:eastAsia="等线" w:hAnsi="Arial"/>
          <w:sz w:val="22"/>
        </w:rPr>
        <w:t>• “New, Changed, Existing” refers to whether feature is new/changed for or Existing prior to the chip.</w:t>
      </w:r>
      <w:r>
        <w:rPr>
          <w:rFonts w:ascii="Arial" w:cs="Arial" w:eastAsia="等线" w:hAnsi="Arial"/>
          <w:sz w:val="22"/>
        </w:rPr>
        <w:br/>
      </w:r>
      <w:r>
        <w:rPr>
          <w:rFonts w:ascii="Arial" w:cs="Arial" w:eastAsia="等线" w:hAnsi="Arial"/>
          <w:sz w:val="22"/>
        </w:rPr>
        <w:t>• “Definition Status (%)” refers to level of completeness of the specification for that feature (FDs). Expectation is that at version 0.5 all features are at 100%.</w:t>
      </w:r>
      <w:r>
        <w:rPr>
          <w:rFonts w:ascii="Arial" w:cs="Arial" w:eastAsia="等线" w:hAnsi="Arial"/>
          <w:sz w:val="22"/>
        </w:rPr>
        <w:br/>
      </w:r>
      <w:r>
        <w:rPr>
          <w:rFonts w:ascii="Arial" w:cs="Arial" w:eastAsia="等线" w:hAnsi="Arial"/>
          <w:sz w:val="22"/>
        </w:rPr>
        <w:t>• “Section(s)” should be an explicit Cross-Reference (Insert -&gt; Cross-Reference) to the section(s) in this AD covering the feature.</w:t>
      </w:r>
    </w:p>
    <w:p w14:paraId="26C8263D">
      <w:pPr>
        <w:pStyle w:val="style0"/>
        <w:spacing w:before="120" w:after="120" w:lineRule="auto" w:line="288"/>
        <w:jc w:val="left"/>
        <w:rPr>
          <w:rFonts w:hint="eastAsia"/>
        </w:rPr>
      </w:pPr>
      <w:r>
        <w:rPr>
          <w:rFonts w:ascii="Arial" w:cs="Arial" w:eastAsia="等线" w:hAnsi="Arial"/>
          <w:color w:val="2ea121"/>
          <w:sz w:val="22"/>
        </w:rPr>
        <w:t>Table 6 Features List</w:t>
      </w:r>
    </w:p>
    <w:p w14:paraId="676FC0AF">
      <w:pPr>
        <w:pStyle w:val="style0"/>
        <w:spacing w:before="120" w:after="120" w:lineRule="auto" w:line="288"/>
        <w:rPr>
          <w:rFonts w:hint="eastAsia"/>
        </w:rPr>
      </w:pPr>
      <w:r>
        <w:rPr>
          <w:noProof/>
        </w:rPr>
      </w:r>
      <w:r>
        <w:rPr>
          <w:noProof/>
        </w:rPr>
      </w:r>
      <w:r>
        <w:rPr>
          <w:noProof/>
        </w:rPr>
      </w:r>
      <w:r>
        <w:rPr>
          <w:noProof/>
        </w:rPr>
        <w:object>
          <v:shape id="1033" type="#_x0000_t75" filled="f" stroked="f" alt="" style="margin-left:0.0pt;margin-top:0.0pt;width:414.25pt;height:57.95pt;mso-wrap-distance-left:0.0pt;mso-wrap-distance-right:0.0pt;visibility:visible;">
            <v:imagedata r:id="rId6" embosscolor="white" o:title=""/>
            <v:stroke on="f" joinstyle="miter"/>
            <o:lock aspectratio="true" v:ext="view"/>
            <v:fill/>
          </v:shape>
          <o:OLEObject Type="EMBED" ProgID="Excel.Sheet.12" ShapeID="1033" DrawAspect="Icon" ObjectID="0" r:id="rId7"/>
        </w:object>
      </w:r>
      <w:r>
        <w:rPr>
          <w:noProof/>
        </w:rPr>
      </w:r>
    </w:p>
    <w:p w14:paraId="453FE133">
      <w:pPr>
        <w:pStyle w:val="style0"/>
        <w:spacing w:after="120"/>
        <w:jc w:val="center"/>
        <w:rPr>
          <w:rFonts w:hint="eastAsia"/>
        </w:rPr>
      </w:pPr>
      <w:r>
        <w:rPr>
          <w:rFonts w:ascii="Arial" w:cs="Arial" w:eastAsia="等线" w:hAnsi="Arial"/>
          <w:b/>
          <w:sz w:val="22"/>
        </w:rPr>
        <w:t>点击图片可查看完整电子表格</w:t>
      </w:r>
    </w:p>
    <w:p w14:paraId="3EAF4362">
      <w:pPr>
        <w:pStyle w:val="style0"/>
        <w:spacing w:before="120" w:after="120" w:lineRule="auto" w:line="288"/>
        <w:jc w:val="left"/>
        <w:rPr>
          <w:rFonts w:hint="eastAsia"/>
        </w:rPr>
      </w:pPr>
      <w:r>
        <w:rPr>
          <w:rFonts w:ascii="Arial" w:cs="Arial" w:eastAsia="等线" w:hAnsi="Arial"/>
          <w:sz w:val="22"/>
        </w:rPr>
        <w:t xml:space="preserve"> </w:t>
      </w:r>
    </w:p>
    <w:bookmarkStart w:id="11" w:name="heading_12"/>
    <w:p w14:paraId="64B8E8FB">
      <w:pPr>
        <w:pStyle w:val="style0"/>
        <w:spacing w:before="320" w:after="120" w:lineRule="auto" w:line="288"/>
        <w:jc w:val="left"/>
        <w:outlineLvl w:val="1"/>
        <w:rPr>
          <w:rFonts w:hint="eastAsia"/>
        </w:rPr>
      </w:pPr>
      <w:r>
        <w:rPr>
          <w:rFonts w:ascii="Arial" w:cs="Arial" w:eastAsia="等线" w:hAnsi="Arial"/>
          <w:b/>
          <w:sz w:val="32"/>
        </w:rPr>
        <w:t>5.2 Features Not Supported</w:t>
      </w:r>
      <w:bookmarkEnd w:id="11"/>
    </w:p>
    <w:p w14:paraId="24CED1FB">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0.1.</w:t>
      </w:r>
      <w:r>
        <w:rPr>
          <w:rFonts w:ascii="Arial" w:cs="Arial" w:eastAsia="等线" w:hAnsi="Arial"/>
          <w:sz w:val="22"/>
        </w:rPr>
        <w:br/>
      </w:r>
      <w:r>
        <w:rPr>
          <w:rFonts w:ascii="Arial" w:cs="Arial" w:eastAsia="等线" w:hAnsi="Arial"/>
          <w:color w:val="6425d0"/>
          <w:sz w:val="22"/>
        </w:rPr>
        <w:t>List any notable features not supported by the unit that should be explicitly called out for attention.</w:t>
      </w:r>
      <w:r>
        <w:rPr>
          <w:rFonts w:ascii="Arial" w:cs="Arial" w:eastAsia="等线" w:hAnsi="Arial"/>
          <w:sz w:val="22"/>
        </w:rPr>
        <w:br/>
      </w:r>
      <w:r>
        <w:rPr>
          <w:rFonts w:ascii="Arial" w:cs="Arial" w:eastAsia="等线" w:hAnsi="Arial"/>
          <w:color w:val="6425d0"/>
          <w:sz w:val="22"/>
        </w:rPr>
        <w:t>In cases of units intended to support an industry specification (such as PCIE), list any optional features in the spec that isn’t supported by the unit.</w:t>
      </w:r>
    </w:p>
    <w:bookmarkStart w:id="12" w:name="heading_13"/>
    <w:p w14:paraId="2D5A5A22">
      <w:pPr>
        <w:pStyle w:val="style0"/>
        <w:spacing w:before="320" w:after="120" w:lineRule="auto" w:line="288"/>
        <w:jc w:val="left"/>
        <w:outlineLvl w:val="1"/>
        <w:rPr>
          <w:rFonts w:hint="eastAsia"/>
        </w:rPr>
      </w:pPr>
      <w:r>
        <w:rPr>
          <w:rFonts w:ascii="Arial" w:cs="Arial" w:eastAsia="等线" w:hAnsi="Arial"/>
          <w:b/>
          <w:sz w:val="32"/>
        </w:rPr>
        <w:t>5.3 Configurations</w:t>
      </w:r>
      <w:bookmarkEnd w:id="12"/>
    </w:p>
    <w:p w14:paraId="7E409CEB">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0.1.</w:t>
      </w:r>
    </w:p>
    <w:p w14:paraId="0FD0EA05">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5.3.1 Defines</w:t>
      </w:r>
    </w:p>
    <w:p w14:paraId="5CAE8507">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p>
    <w:p w14:paraId="2E3234C3">
      <w:pPr>
        <w:pStyle w:val="style0"/>
        <w:spacing w:before="120" w:after="120" w:lineRule="auto" w:line="288"/>
        <w:jc w:val="left"/>
        <w:rPr>
          <w:rFonts w:hint="eastAsia"/>
        </w:rPr>
      </w:pPr>
      <w:r>
        <w:rPr>
          <w:rFonts w:ascii="Arial" w:cs="Arial" w:eastAsia="等线" w:hAnsi="Arial"/>
          <w:sz w:val="22"/>
        </w:rPr>
        <w:t xml:space="preserve"> </w:t>
      </w:r>
    </w:p>
    <w:p w14:paraId="571EE0CC">
      <w:pPr>
        <w:pStyle w:val="style0"/>
        <w:spacing w:before="120" w:after="120" w:lineRule="auto" w:line="288"/>
        <w:jc w:val="left"/>
        <w:rPr>
          <w:rFonts w:hint="eastAsia"/>
        </w:rPr>
      </w:pPr>
      <w:r>
        <w:rPr>
          <w:rFonts w:ascii="Arial" w:cs="Arial" w:eastAsia="等线" w:hAnsi="Arial"/>
          <w:color w:val="2ea121"/>
          <w:sz w:val="22"/>
        </w:rPr>
        <w:t>Table 7 Defines</w:t>
      </w:r>
    </w:p>
    <w:p w14:paraId="56A2E8A5">
      <w:pPr>
        <w:pStyle w:val="style0"/>
        <w:spacing w:before="120" w:after="120" w:lineRule="auto" w:line="288"/>
        <w:rPr>
          <w:rFonts w:hint="eastAsia"/>
        </w:rPr>
      </w:pPr>
      <w:r>
        <w:rPr>
          <w:noProof/>
        </w:rPr>
      </w:r>
      <w:r>
        <w:rPr>
          <w:noProof/>
        </w:rPr>
      </w:r>
      <w:r>
        <w:rPr>
          <w:noProof/>
        </w:rPr>
      </w:r>
      <w:r>
        <w:rPr>
          <w:noProof/>
        </w:rPr>
        <w:object>
          <v:shape id="1035" type="#_x0000_t75" filled="f" stroked="f" alt="" style="margin-left:0.0pt;margin-top:0.0pt;width:414.25pt;height:57.95pt;mso-wrap-distance-left:0.0pt;mso-wrap-distance-right:0.0pt;visibility:visible;">
            <v:imagedata r:id="rId8" embosscolor="white" o:title=""/>
            <v:stroke on="f" joinstyle="miter"/>
            <o:lock aspectratio="true" v:ext="view"/>
            <v:fill/>
          </v:shape>
          <o:OLEObject Type="EMBED" ProgID="Excel.Sheet.12" ShapeID="1035" DrawAspect="Icon" ObjectID="0" r:id="rId9"/>
        </w:object>
      </w:r>
      <w:r>
        <w:rPr>
          <w:noProof/>
        </w:rPr>
      </w:r>
    </w:p>
    <w:p w14:paraId="42C3E96B">
      <w:pPr>
        <w:pStyle w:val="style0"/>
        <w:spacing w:after="120"/>
        <w:jc w:val="center"/>
        <w:rPr>
          <w:rFonts w:hint="eastAsia"/>
        </w:rPr>
      </w:pPr>
      <w:r>
        <w:rPr>
          <w:rFonts w:ascii="Arial" w:cs="Arial" w:eastAsia="等线" w:hAnsi="Arial"/>
          <w:b/>
          <w:sz w:val="22"/>
        </w:rPr>
        <w:t>点击图片可查看完整电子表格</w:t>
      </w:r>
    </w:p>
    <w:p w14:paraId="70DE81CA">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sz w:val="22"/>
        </w:rPr>
        <w:t xml:space="preserve">   </w:t>
      </w:r>
    </w:p>
    <w:bookmarkStart w:id="13" w:name="heading_14"/>
    <w:p w14:paraId="23260D02">
      <w:pPr>
        <w:pStyle w:val="style0"/>
        <w:spacing w:before="380" w:after="140" w:lineRule="auto" w:line="288"/>
        <w:jc w:val="center"/>
        <w:outlineLvl w:val="0"/>
        <w:rPr>
          <w:rFonts w:hint="eastAsia"/>
        </w:rPr>
      </w:pPr>
      <w:r>
        <w:rPr>
          <w:rFonts w:ascii="Arial" w:cs="Arial" w:eastAsia="等线" w:hAnsi="Arial"/>
          <w:b/>
          <w:sz w:val="36"/>
        </w:rPr>
        <w:t>6 Architecture</w:t>
      </w:r>
      <w:bookmarkEnd w:id="13"/>
    </w:p>
    <w:p w14:paraId="05CDCB7D">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p>
    <w:p w14:paraId="43043202">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This chapter details the unit’s architecture following its architectural block diagrams and covering all the sub-units.</w:t>
      </w:r>
    </w:p>
    <w:bookmarkStart w:id="14" w:name="heading_15"/>
    <w:p w14:paraId="12FF4807">
      <w:pPr>
        <w:pStyle w:val="style0"/>
        <w:spacing w:before="320" w:after="120" w:lineRule="auto" w:line="288"/>
        <w:jc w:val="left"/>
        <w:outlineLvl w:val="1"/>
        <w:rPr>
          <w:rFonts w:hint="eastAsia"/>
        </w:rPr>
      </w:pPr>
      <w:r>
        <w:rPr>
          <w:rFonts w:ascii="Arial" w:cs="Arial" w:eastAsia="等线" w:hAnsi="Arial"/>
          <w:b/>
          <w:sz w:val="32"/>
        </w:rPr>
        <w:t>6.1 Block Diagram</w:t>
      </w:r>
      <w:bookmarkEnd w:id="14"/>
    </w:p>
    <w:p w14:paraId="667AEB17">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The block diagram should capture all the major blocks (sub-units) in the unit along with all the interfaces.</w:t>
      </w:r>
      <w:r>
        <w:rPr>
          <w:rFonts w:ascii="Arial" w:cs="Arial" w:eastAsia="等线" w:hAnsi="Arial"/>
          <w:sz w:val="22"/>
        </w:rPr>
        <w:br/>
      </w:r>
      <w:r>
        <w:rPr>
          <w:rFonts w:ascii="Arial" w:cs="Arial" w:eastAsia="等线" w:hAnsi="Arial"/>
          <w:color w:val="6425d0"/>
          <w:sz w:val="22"/>
        </w:rPr>
        <w:t>The unit names and interface names should be fully consistent with FMEA.</w:t>
      </w:r>
    </w:p>
    <w:p w14:paraId="1499B430">
      <w:pPr>
        <w:pStyle w:val="style0"/>
        <w:spacing w:before="120" w:after="120" w:lineRule="auto" w:line="288"/>
        <w:jc w:val="left"/>
        <w:rPr>
          <w:rFonts w:hint="eastAsia"/>
        </w:rPr>
      </w:pPr>
      <w:r>
        <w:rPr>
          <w:rFonts w:ascii="Arial" w:cs="Arial" w:eastAsia="等线" w:hAnsi="Arial"/>
          <w:sz w:val="22"/>
        </w:rPr>
        <w:t xml:space="preserve"> </w:t>
      </w:r>
    </w:p>
    <w:bookmarkStart w:id="15" w:name="heading_16"/>
    <w:p w14:paraId="67A25F51">
      <w:pPr>
        <w:pStyle w:val="style0"/>
        <w:spacing w:before="320" w:after="120" w:lineRule="auto" w:line="288"/>
        <w:jc w:val="left"/>
        <w:outlineLvl w:val="1"/>
        <w:rPr>
          <w:rFonts w:hint="eastAsia"/>
        </w:rPr>
      </w:pPr>
      <w:r>
        <w:rPr>
          <w:rFonts w:ascii="Arial" w:cs="Arial" w:eastAsia="等线" w:hAnsi="Arial"/>
          <w:b/>
          <w:sz w:val="32"/>
        </w:rPr>
        <w:t>6.2 Data Format</w:t>
      </w:r>
      <w:bookmarkEnd w:id="15"/>
    </w:p>
    <w:p w14:paraId="5B2F8403">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This section structures like LUT or TMU structure described so the HW design and SW design could be aligned. data format used in L0M/L1M/L2M/DDR.</w:t>
      </w:r>
    </w:p>
    <w:p w14:paraId="48E83BE9">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6.3 Temporal Algorithms</w:t>
      </w:r>
    </w:p>
    <w:p w14:paraId="104F24CD">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6.4 Sub-units</w:t>
      </w:r>
    </w:p>
    <w:p w14:paraId="47438711">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This section should have as many sub-sections as the sub-units. In other words, each sub-section below is for a sub-unit of the unit.</w:t>
      </w:r>
    </w:p>
    <w:p w14:paraId="04A172AB">
      <w:pPr>
        <w:pStyle w:val="style0"/>
        <w:spacing w:before="120" w:after="120" w:lineRule="auto" w:line="288"/>
        <w:jc w:val="left"/>
        <w:rPr>
          <w:rFonts w:hint="eastAsia"/>
        </w:rPr>
      </w:pPr>
      <w:r>
        <w:rPr>
          <w:rFonts w:ascii="Arial" w:cs="Arial" w:eastAsia="等线" w:hAnsi="Arial"/>
          <w:sz w:val="22"/>
        </w:rPr>
        <w:t xml:space="preserve"> </w:t>
      </w:r>
    </w:p>
    <w:bookmarkStart w:id="16" w:name="heading_17"/>
    <w:p w14:paraId="40B8B548">
      <w:pPr>
        <w:pStyle w:val="style0"/>
        <w:spacing w:before="300" w:after="120" w:lineRule="auto" w:line="288"/>
        <w:jc w:val="left"/>
        <w:outlineLvl w:val="2"/>
        <w:rPr>
          <w:rFonts w:hint="eastAsia"/>
        </w:rPr>
      </w:pPr>
      <w:r>
        <w:rPr>
          <w:rFonts w:ascii="Arial" w:cs="Arial" w:eastAsia="等线" w:hAnsi="Arial"/>
          <w:b/>
          <w:sz w:val="30"/>
        </w:rPr>
        <w:t>6.4.1 Sub-unit &lt;XYZ&gt;</w:t>
      </w:r>
      <w:bookmarkEnd w:id="16"/>
    </w:p>
    <w:p w14:paraId="090F569D">
      <w:pPr>
        <w:pStyle w:val="style0"/>
        <w:spacing w:before="120" w:after="120" w:lineRule="auto" w:line="288"/>
        <w:jc w:val="left"/>
        <w:rPr>
          <w:rFonts w:hint="eastAsia"/>
        </w:rPr>
      </w:pPr>
      <w:r>
        <w:rPr>
          <w:rFonts w:ascii="Arial" w:cs="Arial" w:eastAsia="等线" w:hAnsi="Arial"/>
          <w:sz w:val="22"/>
        </w:rPr>
        <w:t>Module top diagrams</w:t>
      </w:r>
    </w:p>
    <w:p w14:paraId="2C7A7524">
      <w:pPr>
        <w:pStyle w:val="style0"/>
        <w:spacing w:before="120" w:after="120" w:lineRule="auto" w:line="288"/>
        <w:jc w:val="left"/>
        <w:rPr>
          <w:rFonts w:hint="eastAsia"/>
        </w:rPr>
      </w:pPr>
      <w:r>
        <w:rPr>
          <w:rFonts w:ascii="Arial" w:cs="Arial" w:eastAsia="等线" w:hAnsi="Arial"/>
          <w:sz w:val="22"/>
        </w:rPr>
        <w:t>module feature list, and the description of each feature</w:t>
      </w:r>
    </w:p>
    <w:p w14:paraId="70ECB114">
      <w:pPr>
        <w:pStyle w:val="style0"/>
        <w:spacing w:before="120" w:after="120" w:lineRule="auto" w:line="288"/>
        <w:jc w:val="left"/>
        <w:rPr>
          <w:rFonts w:hint="eastAsia"/>
        </w:rPr>
      </w:pPr>
    </w:p>
    <w:p w14:paraId="435245A6">
      <w:pPr>
        <w:pStyle w:val="style0"/>
        <w:spacing w:before="120" w:after="120" w:lineRule="auto" w:line="288"/>
        <w:jc w:val="left"/>
        <w:rPr>
          <w:rFonts w:hint="eastAsia"/>
        </w:rPr>
      </w:pPr>
      <w:r>
        <w:rPr>
          <w:rFonts w:ascii="Arial" w:cs="Arial" w:eastAsia="等线" w:hAnsi="Arial"/>
          <w:sz w:val="22"/>
        </w:rPr>
        <w:t>sub-module diagrams</w:t>
      </w:r>
    </w:p>
    <w:p w14:paraId="4646D509">
      <w:pPr>
        <w:pStyle w:val="style0"/>
        <w:spacing w:before="120" w:after="120" w:lineRule="auto" w:line="288"/>
        <w:jc w:val="left"/>
        <w:rPr>
          <w:rFonts w:hint="eastAsia"/>
        </w:rPr>
      </w:pPr>
      <w:r>
        <w:rPr>
          <w:rFonts w:ascii="Arial" w:cs="Arial" w:eastAsia="等线" w:hAnsi="Arial"/>
          <w:sz w:val="22"/>
        </w:rPr>
        <w:t>sub-module feature list, and the description of each feature</w:t>
      </w:r>
    </w:p>
    <w:p w14:paraId="26678B0B">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6.4.2 Sub-unit &lt;XYZ&gt;</w:t>
      </w:r>
    </w:p>
    <w:p w14:paraId="6D4DF77D">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6.4.3 Sub-unit &lt;XYZ&gt;</w:t>
      </w:r>
    </w:p>
    <w:p w14:paraId="631C7616">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6.4.4 Sub-unit &lt;XYZ&gt;</w:t>
      </w:r>
    </w:p>
    <w:p w14:paraId="55EB179C">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6.4.5 Sub-unit &lt;XYZ&gt;</w:t>
      </w:r>
    </w:p>
    <w:p w14:paraId="36F5B1E9">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6.4.6 Sub-unit &lt;XYZ&gt;</w:t>
      </w:r>
    </w:p>
    <w:p w14:paraId="0AB70340">
      <w:pPr>
        <w:pStyle w:val="style0"/>
        <w:spacing w:before="120" w:after="120" w:lineRule="auto" w:line="288"/>
        <w:jc w:val="left"/>
        <w:rPr>
          <w:rFonts w:hint="eastAsia"/>
        </w:rPr>
      </w:pPr>
      <w:r>
        <w:rPr>
          <w:rFonts w:ascii="Arial" w:cs="Arial" w:eastAsia="等线" w:hAnsi="Arial"/>
          <w:sz w:val="22"/>
        </w:rPr>
        <w:t xml:space="preserve"> </w:t>
      </w:r>
    </w:p>
    <w:p w14:paraId="2A046C4B">
      <w:pPr>
        <w:pStyle w:val="style0"/>
        <w:spacing w:before="120" w:after="120" w:lineRule="auto" w:line="288"/>
        <w:jc w:val="left"/>
        <w:rPr>
          <w:rFonts w:hint="eastAsia"/>
        </w:rPr>
      </w:pPr>
      <w:r>
        <w:rPr>
          <w:rFonts w:ascii="Arial" w:cs="Arial" w:eastAsia="等线" w:hAnsi="Arial"/>
          <w:sz w:val="22"/>
        </w:rPr>
        <w:t xml:space="preserve"> </w:t>
      </w:r>
    </w:p>
    <w:bookmarkStart w:id="17" w:name="heading_18"/>
    <w:p w14:paraId="06BB3C03">
      <w:pPr>
        <w:pStyle w:val="style0"/>
        <w:spacing w:before="380" w:after="140" w:lineRule="auto" w:line="288"/>
        <w:jc w:val="center"/>
        <w:outlineLvl w:val="0"/>
        <w:rPr>
          <w:rFonts w:hint="eastAsia"/>
        </w:rPr>
      </w:pPr>
      <w:r>
        <w:rPr>
          <w:rFonts w:ascii="Arial" w:cs="Arial" w:eastAsia="等线" w:hAnsi="Arial"/>
          <w:b/>
          <w:sz w:val="36"/>
        </w:rPr>
        <w:t>7 Virtualization</w:t>
      </w:r>
      <w:bookmarkEnd w:id="17"/>
    </w:p>
    <w:p w14:paraId="57F9EC7F">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r>
        <w:rPr>
          <w:rFonts w:ascii="Arial" w:cs="Arial" w:eastAsia="等线" w:hAnsi="Arial"/>
          <w:sz w:val="22"/>
        </w:rPr>
        <w:br/>
      </w:r>
      <w:r>
        <w:rPr>
          <w:rFonts w:ascii="Arial" w:cs="Arial" w:eastAsia="等线" w:hAnsi="Arial"/>
          <w:color w:val="6425d0"/>
          <w:sz w:val="22"/>
        </w:rPr>
        <w:t>This chapter covers the virtualization aspects that are not covered in the Functional Plans of record chapter.</w:t>
      </w:r>
      <w:r>
        <w:rPr>
          <w:rFonts w:ascii="Arial" w:cs="Arial" w:eastAsia="等线" w:hAnsi="Arial"/>
          <w:sz w:val="22"/>
        </w:rPr>
        <w:br/>
      </w:r>
      <w:r>
        <w:rPr>
          <w:rFonts w:ascii="Arial" w:cs="Arial" w:eastAsia="等线" w:hAnsi="Arial"/>
          <w:color w:val="6425d0"/>
          <w:sz w:val="22"/>
        </w:rPr>
        <w:t>Example: How logic ID is mapped to physical ID, How Binning impacts ID mapping.</w:t>
      </w:r>
    </w:p>
    <w:p w14:paraId="29F2A0D3">
      <w:pPr>
        <w:pStyle w:val="style0"/>
        <w:spacing w:before="120" w:after="120" w:lineRule="auto" w:line="288"/>
        <w:jc w:val="left"/>
        <w:rPr>
          <w:rFonts w:hint="eastAsia"/>
        </w:rPr>
      </w:pPr>
      <w:r>
        <w:rPr>
          <w:rFonts w:ascii="Arial" w:cs="Arial" w:eastAsia="等线" w:hAnsi="Arial"/>
          <w:sz w:val="22"/>
        </w:rPr>
        <w:t xml:space="preserve"> </w:t>
      </w:r>
    </w:p>
    <w:bookmarkStart w:id="18" w:name="heading_19"/>
    <w:p w14:paraId="5C108C94">
      <w:pPr>
        <w:pStyle w:val="style0"/>
        <w:spacing w:before="380" w:after="140" w:lineRule="auto" w:line="288"/>
        <w:jc w:val="center"/>
        <w:outlineLvl w:val="0"/>
        <w:rPr>
          <w:rFonts w:hint="eastAsia"/>
        </w:rPr>
      </w:pPr>
      <w:r>
        <w:rPr>
          <w:rFonts w:ascii="Arial" w:cs="Arial" w:eastAsia="等线" w:hAnsi="Arial"/>
          <w:b/>
          <w:sz w:val="36"/>
        </w:rPr>
        <w:t>8 Performance</w:t>
      </w:r>
      <w:bookmarkEnd w:id="18"/>
    </w:p>
    <w:p w14:paraId="01EDE003">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p>
    <w:p w14:paraId="1DB78931">
      <w:pPr>
        <w:pStyle w:val="style0"/>
        <w:spacing w:before="120" w:after="120" w:lineRule="auto" w:line="288"/>
        <w:jc w:val="left"/>
        <w:rPr>
          <w:rFonts w:hint="eastAsia"/>
        </w:rPr>
      </w:pPr>
      <w:r>
        <w:rPr>
          <w:rFonts w:ascii="Arial" w:cs="Arial" w:eastAsia="等线" w:hAnsi="Arial"/>
          <w:sz w:val="22"/>
        </w:rPr>
        <w:t xml:space="preserve"> </w:t>
      </w:r>
    </w:p>
    <w:p w14:paraId="2516D5D3">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8.1 Plans of Record</w:t>
      </w:r>
    </w:p>
    <w:p w14:paraId="7815D2E5">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This section describes the unit with respect to peak performance characteristics (Speed of light) and things that can cause the hardware to deviate from peak </w:t>
      </w:r>
      <w:r>
        <w:rPr>
          <w:rFonts w:ascii="Arial" w:cs="Arial" w:eastAsia="等线" w:hAnsi="Arial"/>
          <w:color w:val="6425d0"/>
          <w:sz w:val="22"/>
        </w:rPr>
        <w:t>performance. This section is intended to allow the software, marketing, and performance team to understand the overall unit performance and ensure that it meets the overall goals of the architecture.</w:t>
      </w:r>
    </w:p>
    <w:bookmarkStart w:id="19" w:name="heading_20"/>
    <w:p w14:paraId="784893D3">
      <w:pPr>
        <w:pStyle w:val="style0"/>
        <w:spacing w:before="300" w:after="120" w:lineRule="auto" w:line="288"/>
        <w:jc w:val="left"/>
        <w:outlineLvl w:val="2"/>
        <w:rPr>
          <w:rFonts w:hint="eastAsia"/>
        </w:rPr>
      </w:pPr>
      <w:r>
        <w:rPr>
          <w:rFonts w:ascii="Arial" w:cs="Arial" w:eastAsia="等线" w:hAnsi="Arial"/>
          <w:b/>
          <w:sz w:val="30"/>
        </w:rPr>
        <w:t>8.1.1 Peak Performance Characteristics (Speed of Light)</w:t>
      </w:r>
      <w:bookmarkEnd w:id="19"/>
    </w:p>
    <w:p w14:paraId="135BF094">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For each important performance mode, give the peak (never-to-be-exceeded) throughput in this unit. This can normally be done in a small table or bulleted list.</w:t>
      </w:r>
    </w:p>
    <w:p w14:paraId="49291909">
      <w:pPr>
        <w:pStyle w:val="style0"/>
        <w:spacing w:before="120" w:after="120" w:lineRule="auto" w:line="288"/>
        <w:jc w:val="left"/>
        <w:rPr>
          <w:rFonts w:hint="eastAsia"/>
        </w:rPr>
      </w:pPr>
      <w:r>
        <w:rPr>
          <w:rFonts w:ascii="Arial" w:cs="Arial" w:eastAsia="等线" w:hAnsi="Arial"/>
          <w:sz w:val="22"/>
        </w:rPr>
        <w:t xml:space="preserve"> </w:t>
      </w:r>
    </w:p>
    <w:bookmarkStart w:id="20" w:name="heading_21"/>
    <w:p w14:paraId="48B23BBF">
      <w:pPr>
        <w:pStyle w:val="style0"/>
        <w:spacing w:before="300" w:after="120" w:lineRule="auto" w:line="288"/>
        <w:jc w:val="left"/>
        <w:outlineLvl w:val="2"/>
        <w:rPr>
          <w:rFonts w:hint="eastAsia"/>
        </w:rPr>
      </w:pPr>
      <w:r>
        <w:rPr>
          <w:rFonts w:ascii="Arial" w:cs="Arial" w:eastAsia="等线" w:hAnsi="Arial"/>
          <w:b/>
          <w:sz w:val="30"/>
        </w:rPr>
        <w:t>8.1.2 Deviations from Peak</w:t>
      </w:r>
      <w:bookmarkEnd w:id="20"/>
    </w:p>
    <w:p w14:paraId="78AAE12E">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Provide a comprehensive list of cases in which the hardware will not reach its peak numbers, and reasons for the deviation (complexity, power, etc.).</w:t>
      </w:r>
    </w:p>
    <w:p w14:paraId="4E8D96E6">
      <w:pPr>
        <w:pStyle w:val="style0"/>
        <w:spacing w:before="120" w:after="120" w:lineRule="auto" w:line="288"/>
        <w:jc w:val="left"/>
        <w:rPr>
          <w:rFonts w:hint="eastAsia"/>
        </w:rPr>
      </w:pPr>
      <w:r>
        <w:rPr>
          <w:rFonts w:ascii="Arial" w:cs="Arial" w:eastAsia="等线" w:hAnsi="Arial"/>
          <w:sz w:val="22"/>
        </w:rPr>
        <w:t xml:space="preserve"> </w:t>
      </w:r>
    </w:p>
    <w:bookmarkStart w:id="21" w:name="heading_22"/>
    <w:p w14:paraId="28E2D2B1">
      <w:pPr>
        <w:pStyle w:val="style0"/>
        <w:spacing w:before="300" w:after="120" w:lineRule="auto" w:line="288"/>
        <w:jc w:val="left"/>
        <w:outlineLvl w:val="2"/>
        <w:rPr>
          <w:rFonts w:hint="eastAsia"/>
        </w:rPr>
      </w:pPr>
      <w:r>
        <w:rPr>
          <w:rFonts w:ascii="Arial" w:cs="Arial" w:eastAsia="等线" w:hAnsi="Arial"/>
          <w:b/>
          <w:sz w:val="30"/>
        </w:rPr>
        <w:t>8.1.3 Performance Regressions from Previous Architectures</w:t>
      </w:r>
      <w:bookmarkEnd w:id="21"/>
    </w:p>
    <w:p w14:paraId="20B9A1AD">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List all performance regressions from the previous architectures/chips need to be documented and flagged, if any. (The count of such performance regressions is expected to be zero.) In addition, document cases where the performance increases over the previous chip are less than the extrapolated results by scaling of clock speeds and number of units.</w:t>
      </w:r>
    </w:p>
    <w:p w14:paraId="0C7C275E">
      <w:pPr>
        <w:pStyle w:val="style0"/>
        <w:spacing w:before="120" w:after="120" w:lineRule="auto" w:line="288"/>
        <w:jc w:val="left"/>
        <w:rPr>
          <w:rFonts w:hint="eastAsia"/>
        </w:rPr>
      </w:pPr>
      <w:r>
        <w:rPr>
          <w:rFonts w:ascii="Arial" w:cs="Arial" w:eastAsia="等线" w:hAnsi="Arial"/>
          <w:sz w:val="22"/>
        </w:rPr>
        <w:t xml:space="preserve"> </w:t>
      </w:r>
    </w:p>
    <w:bookmarkStart w:id="22" w:name="heading_23"/>
    <w:p w14:paraId="11FEF97F">
      <w:pPr>
        <w:pStyle w:val="style0"/>
        <w:spacing w:before="320" w:after="120" w:lineRule="auto" w:line="288"/>
        <w:jc w:val="left"/>
        <w:outlineLvl w:val="1"/>
        <w:rPr>
          <w:rFonts w:hint="eastAsia"/>
        </w:rPr>
      </w:pPr>
      <w:r>
        <w:rPr>
          <w:rFonts w:ascii="Arial" w:cs="Arial" w:eastAsia="等线" w:hAnsi="Arial"/>
          <w:b/>
          <w:sz w:val="32"/>
        </w:rPr>
        <w:t>8.2 Performance Shortfalls Compared to Competitors</w:t>
      </w:r>
      <w:bookmarkEnd w:id="22"/>
    </w:p>
    <w:p w14:paraId="7DB64763">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Indicate areas where performance or perf/mm^2 is expected to be less than the competitors’ and reason(s) for accepting such inferiorities.</w:t>
      </w:r>
    </w:p>
    <w:p w14:paraId="54DDA164">
      <w:pPr>
        <w:pStyle w:val="style0"/>
        <w:spacing w:before="120" w:after="120" w:lineRule="auto" w:line="288"/>
        <w:jc w:val="left"/>
        <w:rPr>
          <w:rFonts w:hint="eastAsia"/>
        </w:rPr>
      </w:pPr>
      <w:r>
        <w:rPr>
          <w:rFonts w:ascii="Arial" w:cs="Arial" w:eastAsia="等线" w:hAnsi="Arial"/>
          <w:sz w:val="22"/>
        </w:rPr>
        <w:t xml:space="preserve"> </w:t>
      </w:r>
    </w:p>
    <w:bookmarkStart w:id="23" w:name="heading_24"/>
    <w:p w14:paraId="5585600E">
      <w:pPr>
        <w:pStyle w:val="style0"/>
        <w:spacing w:before="320" w:after="120" w:lineRule="auto" w:line="288"/>
        <w:jc w:val="left"/>
        <w:outlineLvl w:val="1"/>
        <w:rPr>
          <w:rFonts w:hint="eastAsia"/>
        </w:rPr>
      </w:pPr>
      <w:r>
        <w:rPr>
          <w:rFonts w:ascii="Arial" w:cs="Arial" w:eastAsia="等线" w:hAnsi="Arial"/>
          <w:b/>
          <w:sz w:val="32"/>
        </w:rPr>
        <w:t>8.3 Performance Description</w:t>
      </w:r>
      <w:bookmarkEnd w:id="23"/>
    </w:p>
    <w:p w14:paraId="78C2D40C">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This section describes the important performance characteristics of the unit that are not covered in Section 8.1 (for example, arbitration, load-balance, and caching considerations). Indicate which of these need to be modeled in perf-model and for those that do not need to be modeled, why not.</w:t>
      </w:r>
      <w:r>
        <w:rPr>
          <w:rFonts w:ascii="Arial" w:cs="Arial" w:eastAsia="等线" w:hAnsi="Arial"/>
          <w:sz w:val="22"/>
        </w:rPr>
        <w:br/>
      </w:r>
      <w:r>
        <w:rPr>
          <w:rFonts w:ascii="Arial" w:cs="Arial" w:eastAsia="等线" w:hAnsi="Arial"/>
          <w:color w:val="6425d0"/>
          <w:sz w:val="22"/>
        </w:rPr>
        <w:t>Please distinguish between first-order and second-order effects. For instance, cache size and associativity would be first-order effects, whereas Pipelined Cache update stalls would be a second-order effect.</w:t>
      </w:r>
      <w:r>
        <w:rPr>
          <w:rFonts w:ascii="Arial" w:cs="Arial" w:eastAsia="等线" w:hAnsi="Arial"/>
          <w:sz w:val="22"/>
        </w:rPr>
        <w:br/>
      </w:r>
      <w:r>
        <w:rPr>
          <w:rFonts w:ascii="Arial" w:cs="Arial" w:eastAsia="等线" w:hAnsi="Arial"/>
          <w:color w:val="6425d0"/>
          <w:sz w:val="22"/>
        </w:rPr>
        <w:t>There are 3 primary consumers of this information</w:t>
      </w:r>
      <w:r>
        <w:rPr>
          <w:rFonts w:ascii="Arial" w:cs="Arial" w:eastAsia="等线" w:hAnsi="Arial"/>
          <w:sz w:val="22"/>
        </w:rPr>
        <w:br/>
      </w:r>
      <w:r>
        <w:rPr>
          <w:rFonts w:ascii="Arial" w:cs="Arial" w:eastAsia="等线" w:hAnsi="Arial"/>
          <w:color w:val="6425d0"/>
          <w:sz w:val="22"/>
        </w:rPr>
        <w:t>• The unit design team using this section to drive the design to the targets listed here.</w:t>
      </w:r>
      <w:r>
        <w:rPr>
          <w:rFonts w:ascii="Arial" w:cs="Arial" w:eastAsia="等线" w:hAnsi="Arial"/>
          <w:sz w:val="22"/>
        </w:rPr>
        <w:br/>
      </w:r>
      <w:r>
        <w:rPr>
          <w:rFonts w:ascii="Arial" w:cs="Arial" w:eastAsia="等线" w:hAnsi="Arial"/>
          <w:color w:val="6425d0"/>
          <w:sz w:val="22"/>
        </w:rPr>
        <w:t>• The performance model writers get the performance information from here.</w:t>
      </w:r>
      <w:r>
        <w:rPr>
          <w:rFonts w:ascii="Arial" w:cs="Arial" w:eastAsia="等线" w:hAnsi="Arial"/>
          <w:sz w:val="22"/>
        </w:rPr>
        <w:br/>
      </w:r>
      <w:r>
        <w:rPr>
          <w:rFonts w:ascii="Arial" w:cs="Arial" w:eastAsia="等线" w:hAnsi="Arial"/>
          <w:color w:val="6425d0"/>
          <w:sz w:val="22"/>
        </w:rPr>
        <w:t>• The Programming and Performance Guide document writers.</w:t>
      </w:r>
    </w:p>
    <w:p w14:paraId="654DBDD4">
      <w:pPr>
        <w:pStyle w:val="style0"/>
        <w:spacing w:before="120" w:after="120" w:lineRule="auto" w:line="288"/>
        <w:jc w:val="left"/>
        <w:rPr>
          <w:rFonts w:hint="eastAsia"/>
        </w:rPr>
      </w:pPr>
      <w:r>
        <w:rPr>
          <w:rFonts w:ascii="Arial" w:cs="Arial" w:eastAsia="等线" w:hAnsi="Arial"/>
          <w:sz w:val="22"/>
        </w:rPr>
        <w:t xml:space="preserve"> </w:t>
      </w:r>
    </w:p>
    <w:bookmarkStart w:id="24" w:name="heading_25"/>
    <w:p w14:paraId="72785663">
      <w:pPr>
        <w:pStyle w:val="style0"/>
        <w:spacing w:before="320" w:after="120" w:lineRule="auto" w:line="288"/>
        <w:jc w:val="left"/>
        <w:outlineLvl w:val="1"/>
        <w:rPr>
          <w:rFonts w:hint="eastAsia"/>
        </w:rPr>
      </w:pPr>
      <w:r>
        <w:rPr>
          <w:rFonts w:ascii="Arial" w:cs="Arial" w:eastAsia="等线" w:hAnsi="Arial"/>
          <w:b/>
          <w:sz w:val="32"/>
        </w:rPr>
        <w:t>8.4 Performance Rationale</w:t>
      </w:r>
      <w:bookmarkEnd w:id="24"/>
    </w:p>
    <w:p w14:paraId="0D971525">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This section summarizes the rationale behind each of the performance design points (speed-of-light number, related group of numbers, or other performance design points) described in Section 8.1 and Section 8.2., in terms of</w:t>
      </w:r>
      <w:r>
        <w:rPr>
          <w:rFonts w:ascii="Arial" w:cs="Arial" w:eastAsia="等线" w:hAnsi="Arial"/>
          <w:sz w:val="22"/>
        </w:rPr>
        <w:br/>
      </w:r>
      <w:r>
        <w:rPr>
          <w:rFonts w:ascii="Arial" w:cs="Arial" w:eastAsia="等线" w:hAnsi="Arial"/>
          <w:color w:val="6425d0"/>
          <w:sz w:val="22"/>
        </w:rPr>
        <w:t>• the requirements the unit is designed to (ideally, the simplest compelling reason for choosing this number/design point).</w:t>
      </w:r>
      <w:r>
        <w:rPr>
          <w:rFonts w:ascii="Arial" w:cs="Arial" w:eastAsia="等线" w:hAnsi="Arial"/>
          <w:sz w:val="22"/>
        </w:rPr>
        <w:br/>
      </w:r>
      <w:r>
        <w:rPr>
          <w:rFonts w:ascii="Arial" w:cs="Arial" w:eastAsia="等线" w:hAnsi="Arial"/>
          <w:color w:val="6425d0"/>
          <w:sz w:val="22"/>
        </w:rPr>
        <w:t>• the performance assumptions outside the unit is counting on (latencies, throughputs, load distribution).</w:t>
      </w:r>
      <w:r>
        <w:rPr>
          <w:rFonts w:ascii="Arial" w:cs="Arial" w:eastAsia="等线" w:hAnsi="Arial"/>
          <w:sz w:val="22"/>
        </w:rPr>
        <w:br/>
      </w:r>
      <w:r>
        <w:rPr>
          <w:rFonts w:ascii="Arial" w:cs="Arial" w:eastAsia="等线" w:hAnsi="Arial"/>
          <w:color w:val="6425d0"/>
          <w:sz w:val="22"/>
        </w:rPr>
        <w:t>The justification can be very brief, e.g. "Datapath width of 32B is required to support the full-chip speed-of-light requirement of 64 pixels per clock for 32bpp pixels." More typically, performance is dictated by the max input or output rate from upstream or downstream neighboring units. Please specify these if they determine the chosen performance target and explain any special considerations as result of burstiness. When dynamic effects are involved, simulations may have been used to reach the design point. In such cases, please summarize the simulation results as well as any non-obvious trade-offs made, and provide a pointer to the analysis, either elsewhere in this AD or in some other document or directory.</w:t>
      </w:r>
      <w:r>
        <w:rPr>
          <w:rFonts w:ascii="Arial" w:cs="Arial" w:eastAsia="等线" w:hAnsi="Arial"/>
          <w:sz w:val="22"/>
        </w:rPr>
        <w:br/>
      </w:r>
      <w:r>
        <w:rPr>
          <w:rFonts w:ascii="Arial" w:cs="Arial" w:eastAsia="等线" w:hAnsi="Arial"/>
          <w:color w:val="6425d0"/>
          <w:sz w:val="22"/>
        </w:rPr>
        <w:t>There are 3 primary consumers of this information:</w:t>
      </w:r>
      <w:r>
        <w:rPr>
          <w:rFonts w:ascii="Arial" w:cs="Arial" w:eastAsia="等线" w:hAnsi="Arial"/>
          <w:sz w:val="22"/>
        </w:rPr>
        <w:br/>
      </w:r>
      <w:r>
        <w:rPr>
          <w:rFonts w:ascii="Arial" w:cs="Arial" w:eastAsia="等线" w:hAnsi="Arial"/>
          <w:color w:val="6425d0"/>
          <w:sz w:val="22"/>
        </w:rPr>
        <w:t xml:space="preserve">• the unit team who with the understanding of the design principles can anticipate </w:t>
      </w:r>
      <w:r>
        <w:rPr>
          <w:rFonts w:ascii="Arial" w:cs="Arial" w:eastAsia="等线" w:hAnsi="Arial"/>
          <w:color w:val="6425d0"/>
          <w:sz w:val="22"/>
        </w:rPr>
        <w:t>and identify performance issues.</w:t>
      </w:r>
      <w:r>
        <w:rPr>
          <w:rFonts w:ascii="Arial" w:cs="Arial" w:eastAsia="等线" w:hAnsi="Arial"/>
          <w:sz w:val="22"/>
        </w:rPr>
        <w:br/>
      </w:r>
      <w:r>
        <w:rPr>
          <w:rFonts w:ascii="Arial" w:cs="Arial" w:eastAsia="等线" w:hAnsi="Arial"/>
          <w:color w:val="6425d0"/>
          <w:sz w:val="22"/>
        </w:rPr>
        <w:t>• the AD reviewers to gain knowledge of what issues have been considered in the unit’s design.</w:t>
      </w:r>
      <w:r>
        <w:rPr>
          <w:rFonts w:ascii="Arial" w:cs="Arial" w:eastAsia="等线" w:hAnsi="Arial"/>
          <w:sz w:val="22"/>
        </w:rPr>
        <w:br/>
      </w:r>
      <w:r>
        <w:rPr>
          <w:rFonts w:ascii="Arial" w:cs="Arial" w:eastAsia="等线" w:hAnsi="Arial"/>
          <w:color w:val="6425d0"/>
          <w:sz w:val="22"/>
        </w:rPr>
        <w:t>• the full-chip team to confirm assumptions matching across the chip.</w:t>
      </w:r>
    </w:p>
    <w:p w14:paraId="7812E59C">
      <w:pPr>
        <w:pStyle w:val="style0"/>
        <w:spacing w:before="120" w:after="120" w:lineRule="auto" w:line="288"/>
        <w:jc w:val="left"/>
        <w:rPr>
          <w:rFonts w:hint="eastAsia"/>
        </w:rPr>
      </w:pPr>
      <w:r>
        <w:rPr>
          <w:rFonts w:ascii="Arial" w:cs="Arial" w:eastAsia="等线" w:hAnsi="Arial"/>
          <w:sz w:val="22"/>
        </w:rPr>
        <w:t xml:space="preserve"> </w:t>
      </w:r>
    </w:p>
    <w:bookmarkStart w:id="25" w:name="heading_26"/>
    <w:p w14:paraId="07FF8238">
      <w:pPr>
        <w:pStyle w:val="style0"/>
        <w:spacing w:before="320" w:after="120" w:lineRule="auto" w:line="288"/>
        <w:jc w:val="left"/>
        <w:outlineLvl w:val="1"/>
        <w:rPr>
          <w:rFonts w:hint="eastAsia"/>
        </w:rPr>
      </w:pPr>
      <w:r>
        <w:rPr>
          <w:rFonts w:ascii="Arial" w:cs="Arial" w:eastAsia="等线" w:hAnsi="Arial"/>
          <w:b/>
          <w:sz w:val="32"/>
        </w:rPr>
        <w:t>8.5 Latencies</w:t>
      </w:r>
      <w:bookmarkEnd w:id="25"/>
    </w:p>
    <w:p w14:paraId="70334B39">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Latencies affect system-level performance and area, and therefore are important interdependencies between units. This section describes the high-level latency characteristics of the unit and dependencies on other units. Detailed latency specifications are to be captured in the git.</w:t>
      </w:r>
    </w:p>
    <w:bookmarkStart w:id="26" w:name="heading_27"/>
    <w:p w14:paraId="7AD9C257">
      <w:pPr>
        <w:pStyle w:val="style0"/>
        <w:spacing w:before="300" w:after="120" w:lineRule="auto" w:line="288"/>
        <w:jc w:val="left"/>
        <w:outlineLvl w:val="2"/>
        <w:rPr>
          <w:rFonts w:hint="eastAsia"/>
        </w:rPr>
      </w:pPr>
      <w:r>
        <w:rPr>
          <w:rFonts w:ascii="Arial" w:cs="Arial" w:eastAsia="等线" w:hAnsi="Arial"/>
          <w:b/>
          <w:sz w:val="30"/>
        </w:rPr>
        <w:t>8.5.1 Internal Latencies</w:t>
      </w:r>
      <w:bookmarkEnd w:id="26"/>
    </w:p>
    <w:p w14:paraId="0F016E88">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Give a high-level description of the latency characteristics (both static and dynamic) of this unit. For example,</w:t>
      </w:r>
      <w:r>
        <w:rPr>
          <w:rFonts w:ascii="Arial" w:cs="Arial" w:eastAsia="等线" w:hAnsi="Arial"/>
          <w:sz w:val="22"/>
        </w:rPr>
        <w:br/>
      </w:r>
      <w:r>
        <w:rPr>
          <w:rFonts w:ascii="Arial" w:cs="Arial" w:eastAsia="等线" w:hAnsi="Arial"/>
          <w:color w:val="6425d0"/>
          <w:sz w:val="22"/>
        </w:rPr>
        <w:t>• Is it a fixed-function pipeline of fixed latency?</w:t>
      </w:r>
      <w:r>
        <w:rPr>
          <w:rFonts w:ascii="Arial" w:cs="Arial" w:eastAsia="等线" w:hAnsi="Arial"/>
          <w:sz w:val="22"/>
        </w:rPr>
        <w:br/>
      </w:r>
      <w:r>
        <w:rPr>
          <w:rFonts w:ascii="Arial" w:cs="Arial" w:eastAsia="等线" w:hAnsi="Arial"/>
          <w:color w:val="6425d0"/>
          <w:sz w:val="22"/>
        </w:rPr>
        <w:t>• Are there hit and miss paths with different latencies?</w:t>
      </w:r>
      <w:r>
        <w:rPr>
          <w:rFonts w:ascii="Arial" w:cs="Arial" w:eastAsia="等线" w:hAnsi="Arial"/>
          <w:sz w:val="22"/>
        </w:rPr>
        <w:br/>
      </w:r>
      <w:r>
        <w:rPr>
          <w:rFonts w:ascii="Arial" w:cs="Arial" w:eastAsia="等线" w:hAnsi="Arial"/>
          <w:color w:val="6425d0"/>
          <w:sz w:val="22"/>
        </w:rPr>
        <w:t xml:space="preserve">• Do latencies depend on load? </w:t>
      </w:r>
      <w:r>
        <w:rPr>
          <w:rFonts w:ascii="Arial" w:cs="Arial" w:eastAsia="等线" w:hAnsi="Arial"/>
          <w:sz w:val="22"/>
        </w:rPr>
        <w:br/>
      </w:r>
      <w:r>
        <w:rPr>
          <w:rFonts w:ascii="Arial" w:cs="Arial" w:eastAsia="等线" w:hAnsi="Arial"/>
          <w:color w:val="6425d0"/>
          <w:sz w:val="22"/>
        </w:rPr>
        <w:t>Give rough estimates for important cases. If latency/area trade-offs are possible, describe them with rough costs for alternatives.</w:t>
      </w:r>
      <w:r>
        <w:rPr>
          <w:rFonts w:ascii="Arial" w:cs="Arial" w:eastAsia="等线" w:hAnsi="Arial"/>
          <w:sz w:val="22"/>
        </w:rPr>
        <w:br/>
      </w:r>
      <w:r>
        <w:rPr>
          <w:rFonts w:ascii="Arial" w:cs="Arial" w:eastAsia="等线" w:hAnsi="Arial"/>
          <w:color w:val="6425d0"/>
          <w:sz w:val="22"/>
        </w:rPr>
        <w:t>Detailed (clock-cycle-resolution) latencies are to be captured in the unit’s latency spec file in git.</w:t>
      </w:r>
      <w:r>
        <w:rPr>
          <w:rFonts w:ascii="Arial" w:cs="Arial" w:eastAsia="等线" w:hAnsi="Arial"/>
          <w:sz w:val="22"/>
        </w:rPr>
        <w:br/>
      </w:r>
      <w:r>
        <w:rPr>
          <w:rFonts w:ascii="Arial" w:cs="Arial" w:eastAsia="等线" w:hAnsi="Arial"/>
          <w:color w:val="6425d0"/>
          <w:sz w:val="22"/>
        </w:rPr>
        <w:t>These should be done upon Micro Architecture completion and kept up to date throughout the remainder of the project.</w:t>
      </w:r>
    </w:p>
    <w:p w14:paraId="44FA12AD">
      <w:pPr>
        <w:pStyle w:val="style0"/>
        <w:spacing w:before="120" w:after="120" w:lineRule="auto" w:line="288"/>
        <w:jc w:val="left"/>
        <w:rPr>
          <w:rFonts w:hint="eastAsia"/>
        </w:rPr>
      </w:pPr>
      <w:r>
        <w:rPr>
          <w:rFonts w:ascii="Arial" w:cs="Arial" w:eastAsia="等线" w:hAnsi="Arial"/>
          <w:sz w:val="22"/>
        </w:rPr>
        <w:t xml:space="preserve"> </w:t>
      </w:r>
    </w:p>
    <w:bookmarkStart w:id="27" w:name="heading_28"/>
    <w:p w14:paraId="48AB4453">
      <w:pPr>
        <w:pStyle w:val="style0"/>
        <w:spacing w:before="300" w:after="120" w:lineRule="auto" w:line="288"/>
        <w:jc w:val="left"/>
        <w:outlineLvl w:val="2"/>
        <w:rPr>
          <w:rFonts w:hint="eastAsia"/>
        </w:rPr>
      </w:pPr>
      <w:r>
        <w:rPr>
          <w:rFonts w:ascii="Arial" w:cs="Arial" w:eastAsia="等线" w:hAnsi="Arial"/>
          <w:b/>
          <w:sz w:val="30"/>
        </w:rPr>
        <w:t>8.5.2 Latency Dependencies on Other Units</w:t>
      </w:r>
      <w:bookmarkEnd w:id="27"/>
    </w:p>
    <w:p w14:paraId="6D68F6F2">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This section describes latency dependencies this unit has on other units.</w:t>
      </w:r>
      <w:r>
        <w:rPr>
          <w:rFonts w:ascii="Arial" w:cs="Arial" w:eastAsia="等线" w:hAnsi="Arial"/>
          <w:sz w:val="22"/>
        </w:rPr>
        <w:br/>
      </w:r>
      <w:r>
        <w:rPr>
          <w:rFonts w:ascii="Arial" w:cs="Arial" w:eastAsia="等线" w:hAnsi="Arial"/>
          <w:color w:val="6425d0"/>
          <w:sz w:val="22"/>
        </w:rPr>
        <w:t>List all request/response loops for which this unit depends on the results of other units. For each loop:</w:t>
      </w:r>
      <w:r>
        <w:rPr>
          <w:rFonts w:ascii="Arial" w:cs="Arial" w:eastAsia="等线" w:hAnsi="Arial"/>
          <w:sz w:val="22"/>
        </w:rPr>
        <w:br/>
      </w:r>
      <w:r>
        <w:rPr>
          <w:rFonts w:ascii="Arial" w:cs="Arial" w:eastAsia="等线" w:hAnsi="Arial"/>
          <w:color w:val="6425d0"/>
          <w:sz w:val="22"/>
        </w:rPr>
        <w:t>• list significant internal structures whose sizes depend on the loop latency.</w:t>
      </w:r>
      <w:r>
        <w:rPr>
          <w:rFonts w:ascii="Arial" w:cs="Arial" w:eastAsia="等线" w:hAnsi="Arial"/>
          <w:sz w:val="22"/>
        </w:rPr>
        <w:br/>
      </w:r>
      <w:r>
        <w:rPr>
          <w:rFonts w:ascii="Arial" w:cs="Arial" w:eastAsia="等线" w:hAnsi="Arial"/>
          <w:color w:val="6425d0"/>
          <w:sz w:val="22"/>
        </w:rPr>
        <w:t>• list any hard requirements (e.g. maximum structure size or correctness requirements) that constrain the loop latency.</w:t>
      </w:r>
      <w:r>
        <w:rPr>
          <w:rFonts w:ascii="Arial" w:cs="Arial" w:eastAsia="等线" w:hAnsi="Arial"/>
          <w:sz w:val="22"/>
        </w:rPr>
        <w:br/>
      </w:r>
      <w:r>
        <w:rPr>
          <w:rFonts w:ascii="Arial" w:cs="Arial" w:eastAsia="等线" w:hAnsi="Arial"/>
          <w:color w:val="6425d0"/>
          <w:sz w:val="22"/>
        </w:rPr>
        <w:t>• indicate whether the latency can be fully hidden with the use of FIFO, etc., or there are performance regimes for which increases in latency affects performance.</w:t>
      </w:r>
      <w:r>
        <w:rPr>
          <w:rFonts w:ascii="Arial" w:cs="Arial" w:eastAsia="等线" w:hAnsi="Arial"/>
          <w:sz w:val="22"/>
        </w:rPr>
        <w:br/>
      </w:r>
      <w:r>
        <w:rPr>
          <w:rFonts w:ascii="Arial" w:cs="Arial" w:eastAsia="等线" w:hAnsi="Arial"/>
          <w:color w:val="6425d0"/>
          <w:sz w:val="22"/>
        </w:rPr>
        <w:t>All latency-dependent structures should be sized using the spec latency system. The sizing equations, with appropriate comments, should be done upon Micro Architecture completion and kept up to date throughout the remainder of the project.</w:t>
      </w:r>
    </w:p>
    <w:p w14:paraId="6ED69719">
      <w:pPr>
        <w:pStyle w:val="style0"/>
        <w:spacing w:before="120" w:after="120" w:lineRule="auto" w:line="288"/>
        <w:jc w:val="center"/>
        <w:rPr>
          <w:rFonts w:hint="eastAsia"/>
        </w:rPr>
      </w:pPr>
      <w:r>
        <w:rPr>
          <w:rFonts w:ascii="Arial" w:cs="Arial" w:eastAsia="等线" w:hAnsi="Arial"/>
          <w:sz w:val="22"/>
        </w:rPr>
        <w:br/>
      </w:r>
      <w:r>
        <w:rPr>
          <w:rFonts w:ascii="Arial" w:cs="Arial" w:eastAsia="等线" w:hAnsi="Arial"/>
          <w:b/>
          <w:sz w:val="22"/>
        </w:rPr>
        <w:t>9 Programming Sequences &amp; Guidelines</w:t>
      </w:r>
    </w:p>
    <w:p w14:paraId="396F9D95">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r>
        <w:rPr>
          <w:rFonts w:ascii="Arial" w:cs="Arial" w:eastAsia="等线" w:hAnsi="Arial"/>
          <w:sz w:val="22"/>
        </w:rPr>
        <w:br/>
      </w:r>
      <w:r>
        <w:rPr>
          <w:rFonts w:ascii="Arial" w:cs="Arial" w:eastAsia="等线" w:hAnsi="Arial"/>
          <w:color w:val="6425d0"/>
          <w:sz w:val="22"/>
        </w:rPr>
        <w:t>This chapter describes the programming models for all supported functionalities.</w:t>
      </w:r>
      <w:r>
        <w:rPr>
          <w:rFonts w:ascii="Arial" w:cs="Arial" w:eastAsia="等线" w:hAnsi="Arial"/>
          <w:sz w:val="22"/>
        </w:rPr>
        <w:br/>
      </w:r>
      <w:r>
        <w:rPr>
          <w:rFonts w:ascii="Arial" w:cs="Arial" w:eastAsia="等线" w:hAnsi="Arial"/>
          <w:color w:val="6425d0"/>
          <w:sz w:val="22"/>
        </w:rPr>
        <w:t>This chapter details programming guidelines and recommendations. All relevant programming sequences should be documented here. This chapter does not list software requirements to achieve the functions covered by this AD.</w:t>
      </w:r>
      <w:r>
        <w:rPr>
          <w:rFonts w:ascii="Arial" w:cs="Arial" w:eastAsia="等线" w:hAnsi="Arial"/>
          <w:sz w:val="22"/>
        </w:rPr>
        <w:br/>
      </w:r>
      <w:r>
        <w:rPr>
          <w:rFonts w:ascii="Arial" w:cs="Arial" w:eastAsia="等线" w:hAnsi="Arial"/>
          <w:color w:val="6425d0"/>
          <w:sz w:val="22"/>
        </w:rPr>
        <w:t>When multiple units are involved, add dedicated section for each.</w:t>
      </w:r>
    </w:p>
    <w:p w14:paraId="09FD2E94">
      <w:pPr>
        <w:pStyle w:val="style0"/>
        <w:spacing w:before="120" w:after="120" w:lineRule="auto" w:line="288"/>
        <w:jc w:val="left"/>
        <w:rPr>
          <w:rFonts w:hint="eastAsia"/>
        </w:rPr>
      </w:pPr>
      <w:r>
        <w:rPr>
          <w:rFonts w:ascii="Arial" w:cs="Arial" w:eastAsia="等线" w:hAnsi="Arial"/>
          <w:sz w:val="22"/>
        </w:rPr>
        <w:t xml:space="preserve"> </w:t>
      </w:r>
    </w:p>
    <w:bookmarkStart w:id="28" w:name="heading_29"/>
    <w:p w14:paraId="50F0A840">
      <w:pPr>
        <w:pStyle w:val="style0"/>
        <w:spacing w:before="380" w:after="140" w:lineRule="auto" w:line="288"/>
        <w:jc w:val="center"/>
        <w:outlineLvl w:val="0"/>
        <w:rPr>
          <w:rFonts w:hint="eastAsia"/>
        </w:rPr>
      </w:pPr>
      <w:r>
        <w:rPr>
          <w:rFonts w:ascii="Arial" w:cs="Arial" w:eastAsia="等线" w:hAnsi="Arial"/>
          <w:b/>
          <w:sz w:val="36"/>
        </w:rPr>
        <w:t>10 Unit Scalability</w:t>
      </w:r>
      <w:bookmarkEnd w:id="28"/>
    </w:p>
    <w:p w14:paraId="3B7379D7">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r>
        <w:rPr>
          <w:rFonts w:ascii="Arial" w:cs="Arial" w:eastAsia="等线" w:hAnsi="Arial"/>
          <w:sz w:val="22"/>
        </w:rPr>
        <w:br/>
      </w:r>
      <w:r>
        <w:rPr>
          <w:rFonts w:ascii="Arial" w:cs="Arial" w:eastAsia="等线" w:hAnsi="Arial"/>
          <w:color w:val="6425d0"/>
          <w:sz w:val="22"/>
        </w:rPr>
        <w:t>It is important that the architecture scales across the product spectrum, from low-end integrated to high-end flagship. This chapter documents the unit’s scalability (scaling capabilities) and concerns to</w:t>
      </w:r>
      <w:r>
        <w:rPr>
          <w:rFonts w:ascii="Arial" w:cs="Arial" w:eastAsia="等线" w:hAnsi="Arial"/>
          <w:sz w:val="22"/>
        </w:rPr>
        <w:br/>
      </w:r>
      <w:r>
        <w:rPr>
          <w:rFonts w:ascii="Arial" w:cs="Arial" w:eastAsia="等线" w:hAnsi="Arial"/>
          <w:color w:val="6425d0"/>
          <w:sz w:val="22"/>
        </w:rPr>
        <w:t>• be used by members of the current team to design scalability in from the beginning,</w:t>
      </w:r>
      <w:r>
        <w:rPr>
          <w:rFonts w:ascii="Arial" w:cs="Arial" w:eastAsia="等线" w:hAnsi="Arial"/>
          <w:sz w:val="22"/>
        </w:rPr>
        <w:br/>
      </w:r>
      <w:r>
        <w:rPr>
          <w:rFonts w:ascii="Arial" w:cs="Arial" w:eastAsia="等线" w:hAnsi="Arial"/>
          <w:color w:val="6425d0"/>
          <w:sz w:val="22"/>
        </w:rPr>
        <w:t>• communicate scalability issues to management, and</w:t>
      </w:r>
      <w:r>
        <w:rPr>
          <w:rFonts w:ascii="Arial" w:cs="Arial" w:eastAsia="等线" w:hAnsi="Arial"/>
          <w:sz w:val="22"/>
        </w:rPr>
        <w:br/>
      </w:r>
      <w:r>
        <w:rPr>
          <w:rFonts w:ascii="Arial" w:cs="Arial" w:eastAsia="等线" w:hAnsi="Arial"/>
          <w:color w:val="6425d0"/>
          <w:sz w:val="22"/>
        </w:rPr>
        <w:t>• be used by designers of derivative chips in the product family.</w:t>
      </w:r>
      <w:r>
        <w:rPr>
          <w:rFonts w:ascii="Arial" w:cs="Arial" w:eastAsia="等线" w:hAnsi="Arial"/>
          <w:sz w:val="22"/>
        </w:rPr>
        <w:br/>
      </w:r>
      <w:r>
        <w:rPr>
          <w:rFonts w:ascii="Arial" w:cs="Arial" w:eastAsia="等线" w:hAnsi="Arial"/>
          <w:color w:val="6425d0"/>
          <w:sz w:val="22"/>
        </w:rPr>
        <w:t>Please note a subset of the project spec scalability parameters is listed in section 10.3. Please make reference to those symbols when possible or propose additional ones.</w:t>
      </w:r>
    </w:p>
    <w:p w14:paraId="5815F7BC">
      <w:pPr>
        <w:pStyle w:val="style0"/>
        <w:spacing w:before="120" w:after="120" w:lineRule="auto" w:line="288"/>
        <w:jc w:val="left"/>
        <w:rPr>
          <w:rFonts w:hint="eastAsia"/>
        </w:rPr>
      </w:pPr>
      <w:r>
        <w:rPr>
          <w:rFonts w:ascii="Arial" w:cs="Arial" w:eastAsia="等线" w:hAnsi="Arial"/>
          <w:sz w:val="22"/>
        </w:rPr>
        <w:t xml:space="preserve"> </w:t>
      </w:r>
    </w:p>
    <w:bookmarkStart w:id="29" w:name="heading_30"/>
    <w:p w14:paraId="5DCDBDD6">
      <w:pPr>
        <w:pStyle w:val="style0"/>
        <w:spacing w:before="320" w:after="120" w:lineRule="auto" w:line="288"/>
        <w:jc w:val="left"/>
        <w:outlineLvl w:val="1"/>
        <w:rPr>
          <w:rFonts w:hint="eastAsia"/>
        </w:rPr>
      </w:pPr>
      <w:r>
        <w:rPr>
          <w:rFonts w:ascii="Arial" w:cs="Arial" w:eastAsia="等线" w:hAnsi="Arial"/>
          <w:b/>
          <w:sz w:val="32"/>
        </w:rPr>
        <w:t xml:space="preserve">10.1 </w:t>
      </w:r>
      <w:r>
        <w:rPr>
          <w:rFonts w:ascii="Arial" w:cs="Arial" w:eastAsia="等线" w:hAnsi="Arial"/>
          <w:b/>
          <w:sz w:val="32"/>
        </w:rPr>
        <w:t>Floorsweeping</w:t>
      </w:r>
      <w:r>
        <w:rPr>
          <w:rFonts w:ascii="Arial" w:cs="Arial" w:eastAsia="等线" w:hAnsi="Arial"/>
          <w:b/>
          <w:sz w:val="32"/>
        </w:rPr>
        <w:t>/Programmable Scalability</w:t>
      </w:r>
      <w:bookmarkEnd w:id="29"/>
    </w:p>
    <w:p w14:paraId="38F8B314">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Describe here what aspects of the unit can be binning, and what aspects can be scaled up or down by simply changing the software-visible state. Describe the level of binning possible (i.e. a single TAE vs. an entire </w:t>
      </w:r>
      <w:r>
        <w:rPr>
          <w:rFonts w:ascii="Arial" w:cs="Arial" w:eastAsia="等线" w:hAnsi="Arial"/>
          <w:color w:val="6425d0"/>
          <w:sz w:val="22"/>
        </w:rPr>
        <w:t>NPU</w:t>
      </w:r>
      <w:r>
        <w:rPr>
          <w:rFonts w:ascii="Arial" w:cs="Arial" w:eastAsia="等线" w:hAnsi="Arial"/>
          <w:color w:val="6425d0"/>
          <w:sz w:val="22"/>
        </w:rPr>
        <w:t xml:space="preserve"> Core).</w:t>
      </w:r>
    </w:p>
    <w:p w14:paraId="37FAD52A">
      <w:pPr>
        <w:pStyle w:val="style0"/>
        <w:spacing w:before="120" w:after="120" w:lineRule="auto" w:line="288"/>
        <w:jc w:val="left"/>
        <w:rPr>
          <w:rFonts w:hint="eastAsia"/>
        </w:rPr>
      </w:pPr>
      <w:r>
        <w:rPr>
          <w:rFonts w:ascii="Arial" w:cs="Arial" w:eastAsia="等线" w:hAnsi="Arial"/>
          <w:sz w:val="22"/>
        </w:rPr>
        <w:t xml:space="preserve"> </w:t>
      </w:r>
    </w:p>
    <w:bookmarkStart w:id="30" w:name="heading_31"/>
    <w:p w14:paraId="2CD0905D">
      <w:pPr>
        <w:pStyle w:val="style0"/>
        <w:spacing w:before="320" w:after="120" w:lineRule="auto" w:line="288"/>
        <w:jc w:val="left"/>
        <w:outlineLvl w:val="1"/>
        <w:rPr>
          <w:rFonts w:hint="eastAsia"/>
        </w:rPr>
      </w:pPr>
      <w:r>
        <w:rPr>
          <w:rFonts w:ascii="Arial" w:cs="Arial" w:eastAsia="等线" w:hAnsi="Arial"/>
          <w:b/>
          <w:sz w:val="32"/>
        </w:rPr>
        <w:t>10.2 Layout Scalability</w:t>
      </w:r>
      <w:bookmarkEnd w:id="30"/>
    </w:p>
    <w:p w14:paraId="583F0D09">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Describe here what aspects of the unit’s capability can be scaled up/down using the layout partition/chaplet re-usability.</w:t>
      </w:r>
    </w:p>
    <w:p w14:paraId="05E3F687">
      <w:pPr>
        <w:pStyle w:val="style0"/>
        <w:spacing w:before="120" w:after="120" w:lineRule="auto" w:line="288"/>
        <w:jc w:val="left"/>
        <w:rPr>
          <w:rFonts w:hint="eastAsia"/>
        </w:rPr>
      </w:pPr>
      <w:r>
        <w:rPr>
          <w:rFonts w:ascii="Arial" w:cs="Arial" w:eastAsia="等线" w:hAnsi="Arial"/>
          <w:sz w:val="22"/>
        </w:rPr>
        <w:t xml:space="preserve"> </w:t>
      </w:r>
    </w:p>
    <w:bookmarkStart w:id="31" w:name="heading_32"/>
    <w:p w14:paraId="15754DDF">
      <w:pPr>
        <w:pStyle w:val="style0"/>
        <w:spacing w:before="300" w:after="120" w:lineRule="auto" w:line="288"/>
        <w:jc w:val="left"/>
        <w:outlineLvl w:val="2"/>
        <w:rPr>
          <w:rFonts w:hint="eastAsia"/>
        </w:rPr>
      </w:pPr>
      <w:r>
        <w:rPr>
          <w:rFonts w:ascii="Arial" w:cs="Arial" w:eastAsia="等线" w:hAnsi="Arial"/>
          <w:b/>
          <w:sz w:val="30"/>
        </w:rPr>
        <w:t>10.2.1 Min/Max Scalability</w:t>
      </w:r>
      <w:bookmarkEnd w:id="31"/>
    </w:p>
    <w:p w14:paraId="503919A9">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Describe here the smallest and largest configuration of the unit that can be supported in a partition mode.</w:t>
      </w:r>
    </w:p>
    <w:bookmarkStart w:id="32" w:name="heading_33"/>
    <w:p w14:paraId="399A4455">
      <w:pPr>
        <w:pStyle w:val="style0"/>
        <w:spacing w:before="300" w:after="120" w:lineRule="auto" w:line="288"/>
        <w:jc w:val="left"/>
        <w:outlineLvl w:val="2"/>
        <w:rPr>
          <w:rFonts w:hint="eastAsia"/>
        </w:rPr>
      </w:pPr>
      <w:r>
        <w:rPr>
          <w:rFonts w:ascii="Arial" w:cs="Arial" w:eastAsia="等线" w:hAnsi="Arial"/>
          <w:b/>
          <w:sz w:val="30"/>
        </w:rPr>
        <w:t>10.2.2 What Scales Well and What Does Not</w:t>
      </w:r>
      <w:bookmarkEnd w:id="32"/>
    </w:p>
    <w:p w14:paraId="6E3C45D8">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Describe here</w:t>
      </w:r>
      <w:r>
        <w:rPr>
          <w:rFonts w:ascii="Arial" w:cs="Arial" w:eastAsia="等线" w:hAnsi="Arial"/>
          <w:sz w:val="22"/>
        </w:rPr>
        <w:br/>
      </w:r>
      <w:r>
        <w:rPr>
          <w:rFonts w:ascii="Arial" w:cs="Arial" w:eastAsia="等线" w:hAnsi="Arial"/>
          <w:color w:val="6425d0"/>
          <w:sz w:val="22"/>
        </w:rPr>
        <w:t>1. which aspects of the design scale linearly or better by adding more units,</w:t>
      </w:r>
      <w:r>
        <w:rPr>
          <w:rFonts w:ascii="Arial" w:cs="Arial" w:eastAsia="等线" w:hAnsi="Arial"/>
          <w:sz w:val="22"/>
        </w:rPr>
        <w:br/>
      </w:r>
      <w:r>
        <w:rPr>
          <w:rFonts w:ascii="Arial" w:cs="Arial" w:eastAsia="等线" w:hAnsi="Arial"/>
          <w:color w:val="6425d0"/>
          <w:sz w:val="22"/>
        </w:rPr>
        <w:t>2. which aspects of the design do not scale linearly.</w:t>
      </w:r>
      <w:r>
        <w:rPr>
          <w:rFonts w:ascii="Arial" w:cs="Arial" w:eastAsia="等线" w:hAnsi="Arial"/>
          <w:sz w:val="22"/>
        </w:rPr>
        <w:br/>
      </w:r>
      <w:r>
        <w:rPr>
          <w:rFonts w:ascii="Arial" w:cs="Arial" w:eastAsia="等线" w:hAnsi="Arial"/>
          <w:color w:val="6425d0"/>
          <w:sz w:val="22"/>
        </w:rPr>
        <w:t xml:space="preserve">as the design scales (in addition to whether the raw </w:t>
      </w:r>
      <w:r>
        <w:rPr>
          <w:rFonts w:ascii="Arial" w:cs="Arial" w:eastAsia="等线" w:hAnsi="Arial"/>
          <w:color w:val="6425d0"/>
          <w:sz w:val="22"/>
        </w:rPr>
        <w:t>datapath</w:t>
      </w:r>
      <w:r>
        <w:rPr>
          <w:rFonts w:ascii="Arial" w:cs="Arial" w:eastAsia="等线" w:hAnsi="Arial"/>
          <w:color w:val="6425d0"/>
          <w:sz w:val="22"/>
        </w:rPr>
        <w:t xml:space="preserve"> capacity scales), give considerations to whether</w:t>
      </w:r>
      <w:r>
        <w:rPr>
          <w:rFonts w:ascii="Arial" w:cs="Arial" w:eastAsia="等线" w:hAnsi="Arial"/>
          <w:sz w:val="22"/>
        </w:rPr>
        <w:br/>
      </w:r>
      <w:r>
        <w:rPr>
          <w:rFonts w:ascii="Arial" w:cs="Arial" w:eastAsia="等线" w:hAnsi="Arial"/>
          <w:color w:val="6425d0"/>
          <w:sz w:val="22"/>
        </w:rPr>
        <w:t>1. load-balance issues arise,</w:t>
      </w:r>
      <w:r>
        <w:rPr>
          <w:rFonts w:ascii="Arial" w:cs="Arial" w:eastAsia="等线" w:hAnsi="Arial"/>
          <w:sz w:val="22"/>
        </w:rPr>
        <w:br/>
      </w:r>
      <w:r>
        <w:rPr>
          <w:rFonts w:ascii="Arial" w:cs="Arial" w:eastAsia="等线" w:hAnsi="Arial"/>
          <w:color w:val="6425d0"/>
          <w:sz w:val="22"/>
        </w:rPr>
        <w:t>2. arbitration policies become problematic, etc.</w:t>
      </w:r>
    </w:p>
    <w:p w14:paraId="19506EED">
      <w:pPr>
        <w:pStyle w:val="style0"/>
        <w:spacing w:before="120" w:after="120" w:lineRule="auto" w:line="288"/>
        <w:jc w:val="left"/>
        <w:rPr>
          <w:rFonts w:hint="eastAsia"/>
        </w:rPr>
      </w:pPr>
      <w:r>
        <w:rPr>
          <w:rFonts w:ascii="Arial" w:cs="Arial" w:eastAsia="等线" w:hAnsi="Arial"/>
          <w:sz w:val="22"/>
        </w:rPr>
        <w:t xml:space="preserve"> </w:t>
      </w:r>
    </w:p>
    <w:bookmarkStart w:id="33" w:name="heading_34"/>
    <w:p w14:paraId="3DBC2C86">
      <w:pPr>
        <w:pStyle w:val="style0"/>
        <w:spacing w:before="300" w:after="120" w:lineRule="auto" w:line="288"/>
        <w:jc w:val="left"/>
        <w:outlineLvl w:val="2"/>
        <w:rPr>
          <w:rFonts w:hint="eastAsia"/>
        </w:rPr>
      </w:pPr>
      <w:r>
        <w:rPr>
          <w:rFonts w:ascii="Arial" w:cs="Arial" w:eastAsia="等线" w:hAnsi="Arial"/>
          <w:b/>
          <w:sz w:val="30"/>
        </w:rPr>
        <w:t>10.2.3 Cost to the High End</w:t>
      </w:r>
      <w:bookmarkEnd w:id="33"/>
    </w:p>
    <w:p w14:paraId="7704F3E2">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If the unit is in a replicated partition, it is possible that RAMs and other resources are scaled up to make a compelling entry-level part, but add extra cost to the high-end part. Please describe all such costs to the high-end part here.</w:t>
      </w:r>
    </w:p>
    <w:p w14:paraId="140D11D3">
      <w:pPr>
        <w:pStyle w:val="style0"/>
        <w:spacing w:before="120" w:after="120" w:lineRule="auto" w:line="288"/>
        <w:jc w:val="left"/>
        <w:rPr>
          <w:rFonts w:hint="eastAsia"/>
        </w:rPr>
      </w:pPr>
      <w:r>
        <w:rPr>
          <w:rFonts w:ascii="Arial" w:cs="Arial" w:eastAsia="等线" w:hAnsi="Arial"/>
          <w:sz w:val="22"/>
        </w:rPr>
        <w:t xml:space="preserve"> </w:t>
      </w:r>
    </w:p>
    <w:bookmarkStart w:id="34" w:name="heading_35"/>
    <w:p w14:paraId="547194B5">
      <w:pPr>
        <w:pStyle w:val="style0"/>
        <w:spacing w:before="300" w:after="120" w:lineRule="auto" w:line="288"/>
        <w:jc w:val="left"/>
        <w:outlineLvl w:val="2"/>
        <w:rPr>
          <w:rFonts w:hint="eastAsia"/>
        </w:rPr>
      </w:pPr>
      <w:r>
        <w:rPr>
          <w:rFonts w:ascii="Arial" w:cs="Arial" w:eastAsia="等线" w:hAnsi="Arial"/>
          <w:b/>
          <w:sz w:val="30"/>
        </w:rPr>
        <w:t>10.2.4 Cost to the Low End</w:t>
      </w:r>
      <w:bookmarkEnd w:id="34"/>
    </w:p>
    <w:p w14:paraId="2462C16B">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If the unit is in the NOC, it is possible that RAMs and other resources are scaled up for the high-end part, but add cost to the entry-level part. Please describe all such costs to the low-end part here.</w:t>
      </w:r>
    </w:p>
    <w:p w14:paraId="7BA2DB4B">
      <w:pPr>
        <w:pStyle w:val="style0"/>
        <w:spacing w:before="120" w:after="120" w:lineRule="auto" w:line="288"/>
        <w:jc w:val="left"/>
        <w:rPr>
          <w:rFonts w:hint="eastAsia"/>
        </w:rPr>
      </w:pPr>
      <w:r>
        <w:rPr>
          <w:rFonts w:ascii="Arial" w:cs="Arial" w:eastAsia="等线" w:hAnsi="Arial"/>
          <w:sz w:val="22"/>
        </w:rPr>
        <w:t xml:space="preserve"> </w:t>
      </w:r>
    </w:p>
    <w:bookmarkStart w:id="35" w:name="heading_36"/>
    <w:p w14:paraId="31C3B9A5">
      <w:pPr>
        <w:pStyle w:val="style0"/>
        <w:spacing w:before="320" w:after="120" w:lineRule="auto" w:line="288"/>
        <w:jc w:val="left"/>
        <w:outlineLvl w:val="1"/>
        <w:rPr>
          <w:rFonts w:hint="eastAsia"/>
        </w:rPr>
      </w:pPr>
      <w:r>
        <w:rPr>
          <w:rFonts w:ascii="Arial" w:cs="Arial" w:eastAsia="等线" w:hAnsi="Arial"/>
          <w:b/>
          <w:sz w:val="32"/>
        </w:rPr>
        <w:t>10.3 Scalability by Changing Parameters in the Design</w:t>
      </w:r>
      <w:bookmarkEnd w:id="35"/>
    </w:p>
    <w:p w14:paraId="3CB5A9E9">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Some parts of the design may not scale well in the replicated partition strategy but can easily scale by using a #define in project spec. List all areas where we could easily scale by changing a define and recompiling.</w:t>
      </w:r>
      <w:r>
        <w:rPr>
          <w:rFonts w:ascii="Arial" w:cs="Arial" w:eastAsia="等线" w:hAnsi="Arial"/>
          <w:sz w:val="22"/>
        </w:rPr>
        <w:br/>
      </w:r>
      <w:r>
        <w:rPr>
          <w:rFonts w:ascii="Arial" w:cs="Arial" w:eastAsia="等线" w:hAnsi="Arial"/>
          <w:color w:val="6425d0"/>
          <w:sz w:val="22"/>
        </w:rPr>
        <w:t xml:space="preserve">List only ones that affect scalability, ones that need to be changed if the number of TAEs or </w:t>
      </w:r>
      <w:r>
        <w:rPr>
          <w:rFonts w:ascii="Arial" w:cs="Arial" w:eastAsia="等线" w:hAnsi="Arial"/>
          <w:color w:val="6425d0"/>
          <w:sz w:val="22"/>
        </w:rPr>
        <w:t>NPU</w:t>
      </w:r>
      <w:r>
        <w:rPr>
          <w:rFonts w:ascii="Arial" w:cs="Arial" w:eastAsia="等线" w:hAnsi="Arial"/>
          <w:color w:val="6425d0"/>
          <w:sz w:val="22"/>
        </w:rPr>
        <w:t xml:space="preserve"> Cores are changed.</w:t>
      </w:r>
      <w:r>
        <w:rPr>
          <w:rFonts w:ascii="Arial" w:cs="Arial" w:eastAsia="等线" w:hAnsi="Arial"/>
          <w:sz w:val="22"/>
        </w:rPr>
        <w:br/>
      </w:r>
      <w:r>
        <w:rPr>
          <w:rFonts w:ascii="Arial" w:cs="Arial" w:eastAsia="等线" w:hAnsi="Arial"/>
          <w:color w:val="6425d0"/>
          <w:sz w:val="22"/>
        </w:rPr>
        <w:t>State if the values for the parameters mentioned are directly typed into a file or if they are derived from the above standard parameters.</w:t>
      </w:r>
    </w:p>
    <w:p w14:paraId="2044279D">
      <w:pPr>
        <w:pStyle w:val="style0"/>
        <w:spacing w:before="120" w:after="120" w:lineRule="auto" w:line="288"/>
        <w:jc w:val="left"/>
        <w:rPr>
          <w:rFonts w:hint="eastAsia"/>
        </w:rPr>
      </w:pPr>
      <w:r>
        <w:rPr>
          <w:rFonts w:ascii="Arial" w:cs="Arial" w:eastAsia="等线" w:hAnsi="Arial"/>
          <w:sz w:val="22"/>
        </w:rPr>
        <w:t xml:space="preserve"> </w:t>
      </w:r>
    </w:p>
    <w:bookmarkStart w:id="36" w:name="heading_37"/>
    <w:p w14:paraId="71B06EF3">
      <w:pPr>
        <w:pStyle w:val="style0"/>
        <w:spacing w:before="300" w:after="120" w:lineRule="auto" w:line="288"/>
        <w:jc w:val="left"/>
        <w:outlineLvl w:val="2"/>
        <w:rPr>
          <w:rFonts w:hint="eastAsia"/>
        </w:rPr>
      </w:pPr>
      <w:r>
        <w:rPr>
          <w:rFonts w:ascii="Arial" w:cs="Arial" w:eastAsia="等线" w:hAnsi="Arial"/>
          <w:b/>
          <w:sz w:val="30"/>
        </w:rPr>
        <w:t>10.3.1 Parameterized RAMs/FIFOs</w:t>
      </w:r>
      <w:bookmarkEnd w:id="36"/>
    </w:p>
    <w:p w14:paraId="189D53F8">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FIFOs and RAMs are often sized based on the outside factors, e.g. pipeline depths, latency, etc. Identify all RAMs and FIFOs of this nature in the unit then give the outside factors they depend on. The goal should be that</w:t>
      </w:r>
      <w:r>
        <w:rPr>
          <w:rFonts w:ascii="Arial" w:cs="Arial" w:eastAsia="等线" w:hAnsi="Arial"/>
          <w:sz w:val="22"/>
        </w:rPr>
        <w:br/>
      </w:r>
      <w:r>
        <w:rPr>
          <w:rFonts w:ascii="Arial" w:cs="Arial" w:eastAsia="等线" w:hAnsi="Arial"/>
          <w:color w:val="6425d0"/>
          <w:sz w:val="22"/>
        </w:rPr>
        <w:t>• all RAMs whose sizes depend on the outside factors can be resized by changing the defines for those factors,</w:t>
      </w:r>
      <w:r>
        <w:rPr>
          <w:rFonts w:ascii="Arial" w:cs="Arial" w:eastAsia="等线" w:hAnsi="Arial"/>
          <w:sz w:val="22"/>
        </w:rPr>
        <w:br/>
      </w:r>
      <w:r>
        <w:rPr>
          <w:rFonts w:ascii="Arial" w:cs="Arial" w:eastAsia="等线" w:hAnsi="Arial"/>
          <w:color w:val="6425d0"/>
          <w:sz w:val="22"/>
        </w:rPr>
        <w:t>• having a formula in the include files to automatically size the RAMs appropriately.</w:t>
      </w:r>
      <w:r>
        <w:rPr>
          <w:rFonts w:ascii="Arial" w:cs="Arial" w:eastAsia="等线" w:hAnsi="Arial"/>
          <w:sz w:val="22"/>
        </w:rPr>
        <w:br/>
      </w:r>
      <w:r>
        <w:rPr>
          <w:rFonts w:ascii="Arial" w:cs="Arial" w:eastAsia="等线" w:hAnsi="Arial"/>
          <w:color w:val="6425d0"/>
          <w:sz w:val="22"/>
        </w:rPr>
        <w:t>In this section,</w:t>
      </w:r>
      <w:r>
        <w:rPr>
          <w:rFonts w:ascii="Arial" w:cs="Arial" w:eastAsia="等线" w:hAnsi="Arial"/>
          <w:sz w:val="22"/>
        </w:rPr>
        <w:br/>
      </w:r>
      <w:r>
        <w:rPr>
          <w:rFonts w:ascii="Arial" w:cs="Arial" w:eastAsia="等线" w:hAnsi="Arial"/>
          <w:color w:val="6425d0"/>
          <w:sz w:val="22"/>
        </w:rPr>
        <w:t xml:space="preserve">• list all RAMs that would change if we changed the # of TAEs or </w:t>
      </w:r>
      <w:r>
        <w:rPr>
          <w:rFonts w:ascii="Arial" w:cs="Arial" w:eastAsia="等线" w:hAnsi="Arial"/>
          <w:color w:val="6425d0"/>
          <w:sz w:val="22"/>
        </w:rPr>
        <w:t>NPU</w:t>
      </w:r>
      <w:r>
        <w:rPr>
          <w:rFonts w:ascii="Arial" w:cs="Arial" w:eastAsia="等线" w:hAnsi="Arial"/>
          <w:color w:val="6425d0"/>
          <w:sz w:val="22"/>
        </w:rPr>
        <w:t xml:space="preserve"> Cores.</w:t>
      </w:r>
      <w:r>
        <w:rPr>
          <w:rFonts w:ascii="Arial" w:cs="Arial" w:eastAsia="等线" w:hAnsi="Arial"/>
          <w:sz w:val="22"/>
        </w:rPr>
        <w:br/>
      </w:r>
      <w:r>
        <w:rPr>
          <w:rFonts w:ascii="Arial" w:cs="Arial" w:eastAsia="等线" w:hAnsi="Arial"/>
          <w:color w:val="6425d0"/>
          <w:sz w:val="22"/>
        </w:rPr>
        <w:t>• specify whether the parameter values are manually typed into a spec file or derived from the scalability parameters listed in section 10.1.</w:t>
      </w:r>
    </w:p>
    <w:bookmarkStart w:id="37" w:name="heading_38"/>
    <w:p w14:paraId="66AB15F3">
      <w:pPr>
        <w:pStyle w:val="style0"/>
        <w:spacing w:before="380" w:after="140" w:lineRule="auto" w:line="288"/>
        <w:jc w:val="center"/>
        <w:outlineLvl w:val="0"/>
        <w:rPr>
          <w:rFonts w:hint="eastAsia"/>
        </w:rPr>
      </w:pPr>
      <w:r>
        <w:rPr>
          <w:rFonts w:ascii="Arial" w:cs="Arial" w:eastAsia="等线" w:hAnsi="Arial"/>
          <w:b/>
          <w:sz w:val="36"/>
        </w:rPr>
        <w:t>11 External Dependencies (not covered by FDs in 5.1)</w:t>
      </w:r>
      <w:bookmarkEnd w:id="37"/>
    </w:p>
    <w:p w14:paraId="4C7608B5">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r>
        <w:rPr>
          <w:rFonts w:ascii="Arial" w:cs="Arial" w:eastAsia="等线" w:hAnsi="Arial"/>
          <w:sz w:val="22"/>
        </w:rPr>
        <w:br/>
      </w:r>
      <w:r>
        <w:rPr>
          <w:rFonts w:ascii="Arial" w:cs="Arial" w:eastAsia="等线" w:hAnsi="Arial"/>
          <w:sz w:val="22"/>
        </w:rPr>
        <w:t>This chapter describes changes required to tools/flows/</w:t>
      </w:r>
      <w:r>
        <w:rPr>
          <w:rFonts w:ascii="Arial" w:cs="Arial" w:eastAsia="等线" w:hAnsi="Arial"/>
          <w:sz w:val="22"/>
        </w:rPr>
        <w:t>sw</w:t>
      </w:r>
      <w:r>
        <w:rPr>
          <w:rFonts w:ascii="Arial" w:cs="Arial" w:eastAsia="等线" w:hAnsi="Arial"/>
          <w:sz w:val="22"/>
        </w:rPr>
        <w:t>/</w:t>
      </w:r>
      <w:r>
        <w:rPr>
          <w:rFonts w:ascii="Arial" w:cs="Arial" w:eastAsia="等线" w:hAnsi="Arial"/>
          <w:sz w:val="22"/>
        </w:rPr>
        <w:t>etc</w:t>
      </w:r>
      <w:r>
        <w:rPr>
          <w:rFonts w:ascii="Arial" w:cs="Arial" w:eastAsia="等线" w:hAnsi="Arial"/>
          <w:sz w:val="22"/>
        </w:rPr>
        <w:t xml:space="preserve"> owned by external groups. JIRA numbers and weekly tracking should be done in the test plan </w:t>
      </w:r>
      <w:r>
        <w:rPr>
          <w:rFonts w:ascii="Arial" w:cs="Arial" w:eastAsia="等线" w:hAnsi="Arial"/>
          <w:sz w:val="22"/>
        </w:rPr>
        <w:t>xls</w:t>
      </w:r>
      <w:r>
        <w:rPr>
          <w:rFonts w:ascii="Arial" w:cs="Arial" w:eastAsia="等线" w:hAnsi="Arial"/>
          <w:sz w:val="22"/>
        </w:rPr>
        <w:t>. Major categories to consider are:</w:t>
      </w:r>
      <w:r>
        <w:rPr>
          <w:rFonts w:ascii="Arial" w:cs="Arial" w:eastAsia="等线" w:hAnsi="Arial"/>
          <w:sz w:val="22"/>
        </w:rPr>
        <w:br/>
      </w:r>
      <w:r>
        <w:rPr>
          <w:rFonts w:ascii="Arial" w:cs="Arial" w:eastAsia="等线" w:hAnsi="Arial"/>
          <w:sz w:val="22"/>
        </w:rPr>
        <w:t>• DDR</w:t>
      </w:r>
      <w:r>
        <w:rPr>
          <w:rFonts w:ascii="Arial" w:cs="Arial" w:eastAsia="等线" w:hAnsi="Arial"/>
          <w:sz w:val="22"/>
        </w:rPr>
        <w:br/>
      </w:r>
      <w:r>
        <w:rPr>
          <w:rFonts w:ascii="Arial" w:cs="Arial" w:eastAsia="等线" w:hAnsi="Arial"/>
          <w:sz w:val="22"/>
        </w:rPr>
        <w:t>° Does this feature require a new switch in DDR to test?</w:t>
      </w:r>
      <w:r>
        <w:rPr>
          <w:rFonts w:ascii="Arial" w:cs="Arial" w:eastAsia="等线" w:hAnsi="Arial"/>
          <w:sz w:val="22"/>
        </w:rPr>
        <w:br/>
      </w:r>
      <w:r>
        <w:rPr>
          <w:rFonts w:ascii="Arial" w:cs="Arial" w:eastAsia="等线" w:hAnsi="Arial"/>
          <w:sz w:val="22"/>
        </w:rPr>
        <w:t xml:space="preserve">• </w:t>
      </w:r>
      <w:r>
        <w:rPr>
          <w:rFonts w:ascii="Arial" w:cs="Arial" w:eastAsia="等线" w:hAnsi="Arial"/>
          <w:sz w:val="22"/>
        </w:rPr>
        <w:t>Amodel</w:t>
      </w:r>
      <w:r>
        <w:rPr>
          <w:rFonts w:ascii="Arial" w:cs="Arial" w:eastAsia="等线" w:hAnsi="Arial"/>
          <w:sz w:val="22"/>
        </w:rPr>
        <w:br/>
      </w:r>
      <w:r>
        <w:rPr>
          <w:rFonts w:ascii="Arial" w:cs="Arial" w:eastAsia="等线" w:hAnsi="Arial"/>
          <w:sz w:val="22"/>
        </w:rPr>
        <w:t>• Other tools or flows?</w:t>
      </w:r>
      <w:r>
        <w:rPr>
          <w:rFonts w:ascii="Arial" w:cs="Arial" w:eastAsia="等线" w:hAnsi="Arial"/>
          <w:sz w:val="22"/>
        </w:rPr>
        <w:br/>
      </w:r>
      <w:r>
        <w:rPr>
          <w:rFonts w:ascii="Arial" w:cs="Arial" w:eastAsia="等线" w:hAnsi="Arial"/>
          <w:sz w:val="22"/>
        </w:rPr>
        <w:t>° HBDK</w:t>
      </w:r>
    </w:p>
    <w:bookmarkStart w:id="38" w:name="heading_39"/>
    <w:p w14:paraId="6738E423">
      <w:pPr>
        <w:pStyle w:val="style0"/>
        <w:spacing w:before="380" w:after="140" w:lineRule="auto" w:line="288"/>
        <w:jc w:val="center"/>
        <w:outlineLvl w:val="0"/>
        <w:rPr>
          <w:rFonts w:hint="eastAsia"/>
        </w:rPr>
      </w:pPr>
      <w:r>
        <w:rPr>
          <w:rFonts w:ascii="Arial" w:cs="Arial" w:eastAsia="等线" w:hAnsi="Arial"/>
          <w:b/>
          <w:sz w:val="36"/>
        </w:rPr>
        <w:t>12 Security</w:t>
      </w:r>
      <w:bookmarkEnd w:id="38"/>
    </w:p>
    <w:p w14:paraId="0C95117F">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r>
        <w:rPr>
          <w:rFonts w:ascii="Arial" w:cs="Arial" w:eastAsia="等线" w:hAnsi="Arial"/>
          <w:sz w:val="22"/>
        </w:rPr>
        <w:br/>
      </w:r>
      <w:r>
        <w:rPr>
          <w:rFonts w:ascii="Arial" w:cs="Arial" w:eastAsia="等线" w:hAnsi="Arial"/>
          <w:color w:val="6425d0"/>
          <w:sz w:val="22"/>
        </w:rPr>
        <w:t>This chapter describes security issues related to this unit.</w:t>
      </w:r>
      <w:r>
        <w:rPr>
          <w:rFonts w:ascii="Arial" w:cs="Arial" w:eastAsia="等线" w:hAnsi="Arial"/>
          <w:sz w:val="22"/>
        </w:rPr>
        <w:br/>
      </w:r>
      <w:r>
        <w:rPr>
          <w:rFonts w:ascii="Arial" w:cs="Arial" w:eastAsia="等线" w:hAnsi="Arial"/>
          <w:color w:val="6425d0"/>
          <w:sz w:val="22"/>
        </w:rPr>
        <w:t>• Does this unit have any secrets that require protection (i.e. keys, protected content, etc.)?</w:t>
      </w:r>
      <w:r>
        <w:rPr>
          <w:rFonts w:ascii="Arial" w:cs="Arial" w:eastAsia="等线" w:hAnsi="Arial"/>
          <w:sz w:val="22"/>
        </w:rPr>
        <w:br/>
      </w:r>
      <w:r>
        <w:rPr>
          <w:rFonts w:ascii="Arial" w:cs="Arial" w:eastAsia="等线" w:hAnsi="Arial"/>
          <w:color w:val="6425d0"/>
          <w:sz w:val="22"/>
        </w:rPr>
        <w:t xml:space="preserve">• Does this unit have any features that could be exploited to physically damage the </w:t>
      </w:r>
      <w:r>
        <w:rPr>
          <w:rFonts w:ascii="Arial" w:cs="Arial" w:eastAsia="等线" w:hAnsi="Arial"/>
          <w:color w:val="6425d0"/>
          <w:sz w:val="22"/>
        </w:rPr>
        <w:t>NPU</w:t>
      </w:r>
      <w:r>
        <w:rPr>
          <w:rFonts w:ascii="Arial" w:cs="Arial" w:eastAsia="等线" w:hAnsi="Arial"/>
          <w:color w:val="6425d0"/>
          <w:sz w:val="22"/>
        </w:rPr>
        <w:t xml:space="preserve"> or lead to early-life failures (e.g. thermal or power settings)?</w:t>
      </w:r>
      <w:r>
        <w:rPr>
          <w:rFonts w:ascii="Arial" w:cs="Arial" w:eastAsia="等线" w:hAnsi="Arial"/>
          <w:sz w:val="22"/>
        </w:rPr>
        <w:br/>
      </w:r>
      <w:r>
        <w:rPr>
          <w:rFonts w:ascii="Arial" w:cs="Arial" w:eastAsia="等线" w:hAnsi="Arial"/>
          <w:color w:val="6425d0"/>
          <w:sz w:val="22"/>
        </w:rPr>
        <w:t>• Does this unit have any features that we want to enable or disable for specific product SKUs (i.e. J7E-only features)?</w:t>
      </w:r>
      <w:r>
        <w:rPr>
          <w:rFonts w:ascii="Arial" w:cs="Arial" w:eastAsia="等线" w:hAnsi="Arial"/>
          <w:sz w:val="22"/>
        </w:rPr>
        <w:br/>
      </w:r>
      <w:r>
        <w:rPr>
          <w:rFonts w:ascii="Arial" w:cs="Arial" w:eastAsia="等线" w:hAnsi="Arial"/>
          <w:color w:val="6425d0"/>
          <w:sz w:val="22"/>
        </w:rPr>
        <w:t>• Does this unit have any privilege-protected registers?</w:t>
      </w:r>
      <w:r>
        <w:rPr>
          <w:rFonts w:ascii="Arial" w:cs="Arial" w:eastAsia="等线" w:hAnsi="Arial"/>
          <w:sz w:val="22"/>
        </w:rPr>
        <w:br/>
      </w:r>
      <w:r>
        <w:rPr>
          <w:rFonts w:ascii="Arial" w:cs="Arial" w:eastAsia="等线" w:hAnsi="Arial"/>
          <w:color w:val="6425d0"/>
          <w:sz w:val="22"/>
        </w:rPr>
        <w:t>• Can this unit be reset independently outside of a full chip reset?</w:t>
      </w:r>
      <w:r>
        <w:rPr>
          <w:rFonts w:ascii="Arial" w:cs="Arial" w:eastAsia="等线" w:hAnsi="Arial"/>
          <w:sz w:val="22"/>
        </w:rPr>
        <w:br/>
      </w:r>
      <w:r>
        <w:rPr>
          <w:rFonts w:ascii="Arial" w:cs="Arial" w:eastAsia="等线" w:hAnsi="Arial"/>
          <w:color w:val="6425d0"/>
          <w:sz w:val="22"/>
        </w:rPr>
        <w:t xml:space="preserve">• Can this unit contain states that should not be shared across contexts or could be exploited to leak or indirectly steal secrets (i.e. VPR data and pixels) </w:t>
      </w:r>
      <w:r>
        <w:rPr>
          <w:rFonts w:ascii="Arial" w:cs="Arial" w:eastAsia="等线" w:hAnsi="Arial"/>
          <w:sz w:val="22"/>
        </w:rPr>
        <w:br/>
      </w:r>
      <w:r>
        <w:rPr>
          <w:rFonts w:ascii="Arial" w:cs="Arial" w:eastAsia="等线" w:hAnsi="Arial"/>
          <w:color w:val="6425d0"/>
          <w:sz w:val="22"/>
        </w:rPr>
        <w:t xml:space="preserve">• Does this unit contain any debug features or monitoring features that would allow internal state to be read by SW (i.e. </w:t>
      </w:r>
      <w:r>
        <w:rPr>
          <w:rFonts w:ascii="Arial" w:cs="Arial" w:eastAsia="等线" w:hAnsi="Arial"/>
          <w:color w:val="6425d0"/>
          <w:sz w:val="22"/>
        </w:rPr>
        <w:t>PerfMons</w:t>
      </w:r>
      <w:r>
        <w:rPr>
          <w:rFonts w:ascii="Arial" w:cs="Arial" w:eastAsia="等线" w:hAnsi="Arial"/>
          <w:color w:val="6425d0"/>
          <w:sz w:val="22"/>
        </w:rPr>
        <w:t>)?</w:t>
      </w:r>
      <w:r>
        <w:rPr>
          <w:rFonts w:ascii="Arial" w:cs="Arial" w:eastAsia="等线" w:hAnsi="Arial"/>
          <w:sz w:val="22"/>
        </w:rPr>
        <w:br/>
      </w:r>
      <w:r>
        <w:rPr>
          <w:rFonts w:ascii="Arial" w:cs="Arial" w:eastAsia="等线" w:hAnsi="Arial"/>
          <w:color w:val="6425d0"/>
          <w:sz w:val="22"/>
        </w:rPr>
        <w:t>• Does this unit make physical address requests to memory?</w:t>
      </w:r>
      <w:r>
        <w:rPr>
          <w:rFonts w:ascii="Arial" w:cs="Arial" w:eastAsia="等线" w:hAnsi="Arial"/>
          <w:sz w:val="22"/>
        </w:rPr>
        <w:br/>
      </w:r>
      <w:r>
        <w:rPr>
          <w:rFonts w:ascii="Arial" w:cs="Arial" w:eastAsia="等线" w:hAnsi="Arial"/>
          <w:color w:val="6425d0"/>
          <w:sz w:val="22"/>
        </w:rPr>
        <w:t>• Does this unit have modes or features that could be exploited by User Mode SW to elevate privilege?</w:t>
      </w:r>
      <w:r>
        <w:rPr>
          <w:rFonts w:ascii="Arial" w:cs="Arial" w:eastAsia="等线" w:hAnsi="Arial"/>
          <w:sz w:val="22"/>
        </w:rPr>
        <w:br/>
      </w:r>
      <w:r>
        <w:rPr>
          <w:rFonts w:ascii="Arial" w:cs="Arial" w:eastAsia="等线" w:hAnsi="Arial"/>
          <w:color w:val="6425d0"/>
          <w:sz w:val="22"/>
        </w:rPr>
        <w:t>• Does this unit have modes or features that could be exploited by User Mode SW for Denial-of-Service attacks?</w:t>
      </w:r>
      <w:r>
        <w:rPr>
          <w:rFonts w:ascii="Arial" w:cs="Arial" w:eastAsia="等线" w:hAnsi="Arial"/>
          <w:sz w:val="22"/>
        </w:rPr>
        <w:br/>
      </w:r>
      <w:r>
        <w:rPr>
          <w:rFonts w:ascii="Arial" w:cs="Arial" w:eastAsia="等线" w:hAnsi="Arial"/>
          <w:color w:val="6425d0"/>
          <w:sz w:val="22"/>
        </w:rPr>
        <w:t>At a minimum, the above questions need to be answered. If any of the above questions indicates that there is a potential security vulnerability, the security vulnerability and mitigation must be described in this section and the Security team needs to sign off on the mitigation strategy.</w:t>
      </w:r>
    </w:p>
    <w:p w14:paraId="4DCCF580">
      <w:pPr>
        <w:pStyle w:val="style0"/>
        <w:spacing w:before="120" w:after="120" w:lineRule="auto" w:line="288"/>
        <w:jc w:val="left"/>
        <w:rPr>
          <w:rFonts w:hint="eastAsia"/>
        </w:rPr>
      </w:pPr>
      <w:r>
        <w:rPr>
          <w:rFonts w:ascii="Arial" w:cs="Arial" w:eastAsia="等线" w:hAnsi="Arial"/>
          <w:sz w:val="22"/>
        </w:rPr>
        <w:t xml:space="preserve"> </w:t>
      </w:r>
    </w:p>
    <w:bookmarkStart w:id="39" w:name="heading_40"/>
    <w:p w14:paraId="4AF30A76">
      <w:pPr>
        <w:pStyle w:val="style0"/>
        <w:spacing w:before="380" w:after="140" w:lineRule="auto" w:line="288"/>
        <w:jc w:val="center"/>
        <w:outlineLvl w:val="0"/>
        <w:rPr>
          <w:rFonts w:hint="eastAsia"/>
        </w:rPr>
      </w:pPr>
      <w:r>
        <w:rPr>
          <w:rFonts w:ascii="Arial" w:cs="Arial" w:eastAsia="等线" w:hAnsi="Arial"/>
          <w:b/>
          <w:sz w:val="36"/>
        </w:rPr>
        <w:t>13 Safety/Resiliency</w:t>
      </w:r>
      <w:bookmarkEnd w:id="39"/>
    </w:p>
    <w:p w14:paraId="68E53E56">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r>
        <w:rPr>
          <w:rFonts w:ascii="Arial" w:cs="Arial" w:eastAsia="等线" w:hAnsi="Arial"/>
          <w:sz w:val="22"/>
        </w:rPr>
        <w:br/>
      </w:r>
      <w:r>
        <w:rPr>
          <w:rFonts w:ascii="Arial" w:cs="Arial" w:eastAsia="等线" w:hAnsi="Arial"/>
          <w:color w:val="6425d0"/>
          <w:sz w:val="22"/>
        </w:rPr>
        <w:t>This chapter describes the following:</w:t>
      </w:r>
      <w:r>
        <w:rPr>
          <w:rFonts w:ascii="Arial" w:cs="Arial" w:eastAsia="等线" w:hAnsi="Arial"/>
          <w:sz w:val="22"/>
        </w:rPr>
        <w:br/>
      </w:r>
      <w:r>
        <w:rPr>
          <w:rFonts w:ascii="Arial" w:cs="Arial" w:eastAsia="等线" w:hAnsi="Arial"/>
          <w:color w:val="6425d0"/>
          <w:sz w:val="22"/>
        </w:rPr>
        <w:t>• Safety Links</w:t>
      </w:r>
      <w:r>
        <w:rPr>
          <w:rFonts w:ascii="Arial" w:cs="Arial" w:eastAsia="等线" w:hAnsi="Arial"/>
          <w:sz w:val="22"/>
        </w:rPr>
        <w:br/>
      </w:r>
      <w:r>
        <w:rPr>
          <w:rFonts w:ascii="Arial" w:cs="Arial" w:eastAsia="等线" w:hAnsi="Arial"/>
          <w:color w:val="6425d0"/>
          <w:sz w:val="22"/>
        </w:rPr>
        <w:t xml:space="preserve">• List of large memories in this unit that could impact the total failure rate of the </w:t>
      </w:r>
      <w:r>
        <w:rPr>
          <w:rFonts w:ascii="Arial" w:cs="Arial" w:eastAsia="等线" w:hAnsi="Arial"/>
          <w:color w:val="6425d0"/>
          <w:sz w:val="22"/>
        </w:rPr>
        <w:t>NPU</w:t>
      </w:r>
      <w:r>
        <w:rPr>
          <w:rFonts w:ascii="Arial" w:cs="Arial" w:eastAsia="等线" w:hAnsi="Arial"/>
          <w:color w:val="6425d0"/>
          <w:sz w:val="22"/>
        </w:rPr>
        <w:t xml:space="preserve"> so resiliency team can track them and assess if/when ECC protection should be added to them.</w:t>
      </w:r>
      <w:r>
        <w:rPr>
          <w:rFonts w:ascii="Arial" w:cs="Arial" w:eastAsia="等线" w:hAnsi="Arial"/>
          <w:sz w:val="22"/>
        </w:rPr>
        <w:br/>
      </w:r>
      <w:r>
        <w:rPr>
          <w:rFonts w:ascii="Arial" w:cs="Arial" w:eastAsia="等线" w:hAnsi="Arial"/>
          <w:color w:val="6425d0"/>
          <w:sz w:val="22"/>
        </w:rPr>
        <w:t>• Safety or resiliency mechanisms related to this unit.</w:t>
      </w:r>
      <w:r>
        <w:rPr>
          <w:rFonts w:ascii="Arial" w:cs="Arial" w:eastAsia="等线" w:hAnsi="Arial"/>
          <w:sz w:val="22"/>
        </w:rPr>
        <w:br/>
      </w:r>
      <w:r>
        <w:rPr>
          <w:rFonts w:ascii="Arial" w:cs="Arial" w:eastAsia="等线" w:hAnsi="Arial"/>
          <w:color w:val="6425d0"/>
          <w:sz w:val="22"/>
        </w:rPr>
        <w:t>The intent is to document</w:t>
      </w:r>
      <w:r>
        <w:rPr>
          <w:rFonts w:ascii="Arial" w:cs="Arial" w:eastAsia="等线" w:hAnsi="Arial"/>
          <w:sz w:val="22"/>
        </w:rPr>
        <w:br/>
      </w:r>
      <w:r>
        <w:rPr>
          <w:rFonts w:ascii="Arial" w:cs="Arial" w:eastAsia="等线" w:hAnsi="Arial"/>
          <w:color w:val="6425d0"/>
          <w:sz w:val="22"/>
        </w:rPr>
        <w:t>• hardware features added specifically for detecting (and perhaps correcting) random hardware faults,</w:t>
      </w:r>
      <w:r>
        <w:rPr>
          <w:rFonts w:ascii="Arial" w:cs="Arial" w:eastAsia="等线" w:hAnsi="Arial"/>
          <w:sz w:val="22"/>
        </w:rPr>
        <w:br/>
      </w:r>
      <w:r>
        <w:rPr>
          <w:rFonts w:ascii="Arial" w:cs="Arial" w:eastAsia="等线" w:hAnsi="Arial"/>
          <w:color w:val="6425d0"/>
          <w:sz w:val="22"/>
        </w:rPr>
        <w:t xml:space="preserve">• a mechanism, existing or newly added, that is intended to detect errors from other sources (e.g. </w:t>
      </w:r>
      <w:r>
        <w:rPr>
          <w:rFonts w:ascii="Arial" w:cs="Arial" w:eastAsia="等线" w:hAnsi="Arial"/>
          <w:color w:val="6425d0"/>
          <w:sz w:val="22"/>
        </w:rPr>
        <w:t>NPU</w:t>
      </w:r>
      <w:r>
        <w:rPr>
          <w:rFonts w:ascii="Arial" w:cs="Arial" w:eastAsia="等线" w:hAnsi="Arial"/>
          <w:color w:val="6425d0"/>
          <w:sz w:val="22"/>
        </w:rPr>
        <w:t xml:space="preserve"> compiler) which can also detect random hardware faults (more on this in each sub-section below or the linked confluence page).</w:t>
      </w:r>
      <w:r>
        <w:rPr>
          <w:rFonts w:ascii="Arial" w:cs="Arial" w:eastAsia="等线" w:hAnsi="Arial"/>
          <w:sz w:val="22"/>
        </w:rPr>
        <w:br/>
      </w:r>
      <w:r>
        <w:rPr>
          <w:rFonts w:ascii="Arial" w:cs="Arial" w:eastAsia="等线" w:hAnsi="Arial"/>
          <w:color w:val="6425d0"/>
          <w:sz w:val="22"/>
        </w:rPr>
        <w:t>Examples of random HW faults are</w:t>
      </w:r>
      <w:r>
        <w:rPr>
          <w:rFonts w:ascii="Arial" w:cs="Arial" w:eastAsia="等线" w:hAnsi="Arial"/>
          <w:sz w:val="22"/>
        </w:rPr>
        <w:br/>
      </w:r>
      <w:r>
        <w:rPr>
          <w:rFonts w:ascii="Arial" w:cs="Arial" w:eastAsia="等线" w:hAnsi="Arial"/>
          <w:color w:val="6425d0"/>
          <w:sz w:val="22"/>
        </w:rPr>
        <w:t>• unintended bit flips in flip-flops and RAM cells,</w:t>
      </w:r>
      <w:r>
        <w:rPr>
          <w:rFonts w:ascii="Arial" w:cs="Arial" w:eastAsia="等线" w:hAnsi="Arial"/>
          <w:sz w:val="22"/>
        </w:rPr>
        <w:br/>
      </w:r>
      <w:r>
        <w:rPr>
          <w:rFonts w:ascii="Arial" w:cs="Arial" w:eastAsia="等线" w:hAnsi="Arial"/>
          <w:color w:val="6425d0"/>
          <w:sz w:val="22"/>
        </w:rPr>
        <w:t>• stuck-at 0 or 1 faults in any logic.</w:t>
      </w:r>
      <w:r>
        <w:rPr>
          <w:rFonts w:ascii="Arial" w:cs="Arial" w:eastAsia="等线" w:hAnsi="Arial"/>
          <w:sz w:val="22"/>
        </w:rPr>
        <w:br/>
      </w:r>
      <w:r>
        <w:rPr>
          <w:rFonts w:ascii="Arial" w:cs="Arial" w:eastAsia="等线" w:hAnsi="Arial"/>
          <w:color w:val="6425d0"/>
          <w:sz w:val="22"/>
        </w:rPr>
        <w:t>Document clearly all safety/resiliency features (e.g. SRAM parity or ECC, monitors, watch dog timer) of the unit that detect random HW faults. If there is any feature-ID associated with an item, please include it here or make sure that the document in reference includes it.</w:t>
      </w:r>
      <w:r>
        <w:rPr>
          <w:rFonts w:ascii="Arial" w:cs="Arial" w:eastAsia="等线" w:hAnsi="Arial"/>
          <w:sz w:val="22"/>
        </w:rPr>
        <w:br/>
      </w:r>
      <w:r>
        <w:rPr>
          <w:rFonts w:ascii="Arial" w:cs="Arial" w:eastAsia="等线" w:hAnsi="Arial"/>
          <w:color w:val="6425d0"/>
          <w:sz w:val="22"/>
        </w:rPr>
        <w:t>• A pointer to the FMEA supporting document.</w:t>
      </w:r>
    </w:p>
    <w:p w14:paraId="3D95518B">
      <w:pPr>
        <w:pStyle w:val="style0"/>
        <w:spacing w:before="120" w:after="120" w:lineRule="auto" w:line="288"/>
        <w:jc w:val="left"/>
        <w:rPr>
          <w:rFonts w:hint="eastAsia"/>
        </w:rPr>
      </w:pPr>
      <w:r>
        <w:rPr>
          <w:rFonts w:ascii="Arial" w:cs="Arial" w:eastAsia="等线" w:hAnsi="Arial"/>
          <w:sz w:val="22"/>
        </w:rPr>
        <w:t xml:space="preserve"> </w:t>
      </w:r>
    </w:p>
    <w:bookmarkStart w:id="40" w:name="heading_41"/>
    <w:p w14:paraId="24661558">
      <w:pPr>
        <w:pStyle w:val="style0"/>
        <w:spacing w:before="320" w:after="120" w:lineRule="auto" w:line="288"/>
        <w:jc w:val="left"/>
        <w:outlineLvl w:val="1"/>
        <w:rPr>
          <w:rFonts w:hint="eastAsia"/>
        </w:rPr>
      </w:pPr>
      <w:r>
        <w:rPr>
          <w:rFonts w:ascii="Arial" w:cs="Arial" w:eastAsia="等线" w:hAnsi="Arial"/>
          <w:b/>
          <w:sz w:val="32"/>
        </w:rPr>
        <w:t>13.1 Safety Links</w:t>
      </w:r>
      <w:bookmarkEnd w:id="40"/>
    </w:p>
    <w:p w14:paraId="7B4D8E42">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0.9</w:t>
      </w:r>
      <w:r>
        <w:rPr>
          <w:rFonts w:ascii="Arial" w:cs="Arial" w:eastAsia="等线" w:hAnsi="Arial"/>
          <w:sz w:val="22"/>
        </w:rPr>
        <w:t xml:space="preserve"> </w:t>
      </w:r>
      <w:r>
        <w:rPr>
          <w:rFonts w:ascii="Arial" w:cs="Arial" w:eastAsia="等线" w:hAnsi="Arial"/>
          <w:sz w:val="22"/>
        </w:rPr>
        <w:br/>
      </w:r>
      <w:r>
        <w:rPr>
          <w:rFonts w:ascii="Arial" w:cs="Arial" w:eastAsia="等线" w:hAnsi="Arial"/>
          <w:color w:val="6425d0"/>
          <w:sz w:val="22"/>
        </w:rPr>
        <w:t>Table must include links to all hardware safety requirements that have any or all these aspects covered in this document (but not limited to):</w:t>
      </w:r>
      <w:r>
        <w:rPr>
          <w:rFonts w:ascii="Arial" w:cs="Arial" w:eastAsia="等线" w:hAnsi="Arial"/>
          <w:sz w:val="22"/>
        </w:rPr>
        <w:br/>
      </w:r>
      <w:r>
        <w:rPr>
          <w:rFonts w:ascii="Arial" w:cs="Arial" w:eastAsia="等线" w:hAnsi="Arial"/>
          <w:color w:val="6425d0"/>
          <w:sz w:val="22"/>
        </w:rPr>
        <w:t>• Implementation details</w:t>
      </w:r>
      <w:r>
        <w:rPr>
          <w:rFonts w:ascii="Arial" w:cs="Arial" w:eastAsia="等线" w:hAnsi="Arial"/>
          <w:sz w:val="22"/>
        </w:rPr>
        <w:br/>
      </w:r>
      <w:r>
        <w:rPr>
          <w:rFonts w:ascii="Arial" w:cs="Arial" w:eastAsia="等线" w:hAnsi="Arial"/>
          <w:color w:val="6425d0"/>
          <w:sz w:val="22"/>
        </w:rPr>
        <w:t>• Design guidelines</w:t>
      </w:r>
      <w:r>
        <w:rPr>
          <w:rFonts w:ascii="Arial" w:cs="Arial" w:eastAsia="等线" w:hAnsi="Arial"/>
          <w:sz w:val="22"/>
        </w:rPr>
        <w:br/>
      </w:r>
      <w:r>
        <w:rPr>
          <w:rFonts w:ascii="Arial" w:cs="Arial" w:eastAsia="等线" w:hAnsi="Arial"/>
          <w:color w:val="6425d0"/>
          <w:sz w:val="22"/>
        </w:rPr>
        <w:t>• Error reporting</w:t>
      </w:r>
      <w:r>
        <w:rPr>
          <w:rFonts w:ascii="Arial" w:cs="Arial" w:eastAsia="等线" w:hAnsi="Arial"/>
          <w:sz w:val="22"/>
        </w:rPr>
        <w:br/>
      </w:r>
      <w:r>
        <w:rPr>
          <w:rFonts w:ascii="Arial" w:cs="Arial" w:eastAsia="等线" w:hAnsi="Arial"/>
          <w:color w:val="6425d0"/>
          <w:sz w:val="22"/>
        </w:rPr>
        <w:t>• Registers for enabling, initializing or handling of errors</w:t>
      </w:r>
      <w:r>
        <w:rPr>
          <w:rFonts w:ascii="Arial" w:cs="Arial" w:eastAsia="等线" w:hAnsi="Arial"/>
          <w:sz w:val="22"/>
        </w:rPr>
        <w:br/>
      </w:r>
      <w:r>
        <w:rPr>
          <w:rFonts w:ascii="Arial" w:cs="Arial" w:eastAsia="等线" w:hAnsi="Arial"/>
          <w:color w:val="6425d0"/>
          <w:sz w:val="22"/>
        </w:rPr>
        <w:t>• Programming guidelines</w:t>
      </w:r>
    </w:p>
    <w:p w14:paraId="69576A24">
      <w:pPr>
        <w:pStyle w:val="style0"/>
        <w:spacing w:before="120" w:after="120" w:lineRule="auto" w:line="288"/>
        <w:jc w:val="left"/>
        <w:rPr>
          <w:rFonts w:hint="eastAsia"/>
        </w:rPr>
      </w:pPr>
      <w:r>
        <w:rPr>
          <w:rFonts w:ascii="Arial" w:cs="Arial" w:eastAsia="等线" w:hAnsi="Arial"/>
          <w:color w:val="6425d0"/>
          <w:sz w:val="22"/>
        </w:rPr>
        <w:t>Each safety requirement item must have all sections that address the aspects listed above linked with a cross-reference in the Links Column.</w:t>
      </w:r>
    </w:p>
    <w:p w14:paraId="598FE422">
      <w:pPr>
        <w:pStyle w:val="style0"/>
        <w:spacing w:before="120" w:after="120" w:lineRule="auto" w:line="288"/>
        <w:jc w:val="left"/>
        <w:rPr>
          <w:rFonts w:hint="eastAsia"/>
        </w:rPr>
      </w:pPr>
      <w:r>
        <w:rPr>
          <w:rFonts w:ascii="Arial" w:cs="Arial" w:eastAsia="等线" w:hAnsi="Arial"/>
          <w:color w:val="6425d0"/>
          <w:sz w:val="22"/>
        </w:rPr>
        <w:t>This table is intended to address the traceability requirement in ISO 26262-5; 7.4.1.5.</w:t>
      </w:r>
    </w:p>
    <w:p w14:paraId="002FCC44">
      <w:pPr>
        <w:pStyle w:val="style0"/>
        <w:spacing w:before="120" w:after="120" w:lineRule="auto" w:line="288"/>
        <w:jc w:val="left"/>
        <w:rPr>
          <w:rFonts w:hint="eastAsia"/>
        </w:rPr>
      </w:pPr>
      <w:r>
        <w:rPr>
          <w:rFonts w:ascii="Arial" w:cs="Arial" w:eastAsia="等线" w:hAnsi="Arial"/>
          <w:color w:val="6425d0"/>
          <w:sz w:val="22"/>
        </w:rPr>
        <w:t>The author shall also define the systematic ASIL which the unit is designed to support (e.g. ASIL A, ASIL B, ASIL C, ASIL D). Unit level ASIL decomposition is not supported.</w:t>
      </w:r>
    </w:p>
    <w:p w14:paraId="44BBECFF">
      <w:pPr>
        <w:pStyle w:val="style0"/>
        <w:spacing w:before="120" w:after="120" w:lineRule="auto" w:line="288"/>
        <w:rPr>
          <w:rFonts w:hint="eastAsia"/>
        </w:rPr>
      </w:pPr>
      <w:r>
        <w:rPr>
          <w:noProof/>
        </w:rPr>
      </w:r>
      <w:r>
        <w:rPr>
          <w:noProof/>
        </w:rPr>
      </w:r>
      <w:r>
        <w:rPr>
          <w:noProof/>
        </w:rPr>
      </w:r>
      <w:r>
        <w:rPr>
          <w:noProof/>
        </w:rPr>
        <w:object>
          <v:shape id="1037" type="#_x0000_t75" filled="f" stroked="f" alt="" style="margin-left:0.0pt;margin-top:0.0pt;width:414.25pt;height:72.0pt;mso-wrap-distance-left:0.0pt;mso-wrap-distance-right:0.0pt;visibility:visible;">
            <v:imagedata r:id="rId10" embosscolor="white" o:title=""/>
            <v:stroke on="f" joinstyle="miter"/>
            <o:lock aspectratio="true" v:ext="view"/>
            <v:fill/>
          </v:shape>
          <o:OLEObject Type="EMBED" ProgID="Excel.Sheet.12" ShapeID="1037" DrawAspect="Icon" ObjectID="0" r:id="rId11"/>
        </w:object>
      </w:r>
      <w:r>
        <w:rPr>
          <w:noProof/>
        </w:rPr>
      </w:r>
    </w:p>
    <w:p w14:paraId="787FD77D">
      <w:pPr>
        <w:pStyle w:val="style0"/>
        <w:spacing w:after="120"/>
        <w:jc w:val="center"/>
        <w:rPr>
          <w:rFonts w:hint="eastAsia"/>
        </w:rPr>
      </w:pPr>
      <w:r>
        <w:rPr>
          <w:rFonts w:ascii="Arial" w:cs="Arial" w:eastAsia="等线" w:hAnsi="Arial"/>
          <w:b/>
          <w:sz w:val="22"/>
        </w:rPr>
        <w:t>点击图片可查看完整电子表格</w:t>
      </w:r>
    </w:p>
    <w:p w14:paraId="5B7AD15E">
      <w:pPr>
        <w:pStyle w:val="style0"/>
        <w:spacing w:before="120" w:after="120" w:lineRule="auto" w:line="288"/>
        <w:jc w:val="left"/>
        <w:rPr>
          <w:rFonts w:hint="eastAsia"/>
        </w:rPr>
      </w:pPr>
      <w:r>
        <w:rPr>
          <w:rFonts w:ascii="Arial" w:cs="Arial" w:eastAsia="等线" w:hAnsi="Arial"/>
          <w:sz w:val="22"/>
        </w:rPr>
        <w:t xml:space="preserve"> </w:t>
      </w:r>
    </w:p>
    <w:bookmarkStart w:id="41" w:name="heading_42"/>
    <w:p w14:paraId="11BEDFD6">
      <w:pPr>
        <w:pStyle w:val="style0"/>
        <w:spacing w:before="320" w:after="120" w:lineRule="auto" w:line="288"/>
        <w:jc w:val="left"/>
        <w:outlineLvl w:val="1"/>
        <w:rPr>
          <w:rFonts w:hint="eastAsia"/>
        </w:rPr>
      </w:pPr>
      <w:r>
        <w:rPr>
          <w:rFonts w:ascii="Arial" w:cs="Arial" w:eastAsia="等线" w:hAnsi="Arial"/>
          <w:b/>
          <w:sz w:val="32"/>
        </w:rPr>
        <w:t>13.2 ASIL Rating</w:t>
      </w:r>
      <w:bookmarkEnd w:id="41"/>
    </w:p>
    <w:p w14:paraId="629DE2AA">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sz w:val="22"/>
        </w:rPr>
        <w:t>In accordance with ISO 26262-5; 7.1.2, the ASIL supported by this element is _______________.</w:t>
      </w:r>
    </w:p>
    <w:p w14:paraId="5E0D905D">
      <w:pPr>
        <w:pStyle w:val="style0"/>
        <w:spacing w:before="120" w:after="120" w:lineRule="auto" w:line="288"/>
        <w:jc w:val="left"/>
        <w:rPr>
          <w:rFonts w:hint="eastAsia"/>
        </w:rPr>
      </w:pPr>
      <w:r>
        <w:rPr>
          <w:rFonts w:ascii="Arial" w:cs="Arial" w:eastAsia="等线" w:hAnsi="Arial"/>
          <w:sz w:val="22"/>
        </w:rPr>
        <w:t xml:space="preserve"> </w:t>
      </w:r>
    </w:p>
    <w:bookmarkStart w:id="42" w:name="heading_43"/>
    <w:p w14:paraId="49681C3F">
      <w:pPr>
        <w:pStyle w:val="style0"/>
        <w:spacing w:before="320" w:after="120" w:lineRule="auto" w:line="288"/>
        <w:jc w:val="left"/>
        <w:outlineLvl w:val="1"/>
        <w:rPr>
          <w:rFonts w:hint="eastAsia"/>
        </w:rPr>
      </w:pPr>
      <w:r>
        <w:rPr>
          <w:rFonts w:ascii="Arial" w:cs="Arial" w:eastAsia="等线" w:hAnsi="Arial"/>
          <w:b/>
          <w:sz w:val="32"/>
        </w:rPr>
        <w:t>13.3 Safety Block Diagram</w:t>
      </w:r>
      <w:bookmarkEnd w:id="42"/>
    </w:p>
    <w:p w14:paraId="3A107C45">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Color coded to show what is covered by HW diagnostics. </w:t>
      </w:r>
      <w:r>
        <w:rPr>
          <w:rFonts w:ascii="Arial" w:cs="Arial" w:eastAsia="等线" w:hAnsi="Arial"/>
          <w:sz w:val="22"/>
        </w:rPr>
        <w:br/>
      </w:r>
      <w:r>
        <w:rPr>
          <w:rFonts w:ascii="Arial" w:cs="Arial" w:eastAsia="等线" w:hAnsi="Arial"/>
          <w:color w:val="6425d0"/>
          <w:sz w:val="22"/>
        </w:rPr>
        <w:t>• This block diagram must be consistent with the main block diagram.</w:t>
      </w:r>
      <w:r>
        <w:rPr>
          <w:rFonts w:ascii="Arial" w:cs="Arial" w:eastAsia="等线" w:hAnsi="Arial"/>
          <w:sz w:val="22"/>
        </w:rPr>
        <w:br/>
      </w:r>
      <w:r>
        <w:rPr>
          <w:rFonts w:ascii="Arial" w:cs="Arial" w:eastAsia="等线" w:hAnsi="Arial"/>
          <w:color w:val="6425d0"/>
          <w:sz w:val="22"/>
        </w:rPr>
        <w:t>• This block diagram can optionally be merged with the main block diagram in above section, this section can just say “Refer to Main Block Diagram in xxx”</w:t>
      </w:r>
      <w:r>
        <w:rPr>
          <w:rFonts w:ascii="Arial" w:cs="Arial" w:eastAsia="等线" w:hAnsi="Arial"/>
          <w:sz w:val="22"/>
        </w:rPr>
        <w:br/>
      </w:r>
      <w:r>
        <w:rPr>
          <w:rFonts w:ascii="Arial" w:cs="Arial" w:eastAsia="等线" w:hAnsi="Arial"/>
          <w:color w:val="6425d0"/>
          <w:sz w:val="22"/>
        </w:rPr>
        <w:t xml:space="preserve">• There should be a legend. Guidelines for how ECC/Parity protection should be </w:t>
      </w:r>
      <w:r>
        <w:rPr>
          <w:rFonts w:ascii="Arial" w:cs="Arial" w:eastAsia="等线" w:hAnsi="Arial"/>
          <w:color w:val="6425d0"/>
          <w:sz w:val="22"/>
        </w:rPr>
        <w:t>called out:</w:t>
      </w:r>
      <w:r>
        <w:rPr>
          <w:rFonts w:ascii="Arial" w:cs="Arial" w:eastAsia="等线" w:hAnsi="Arial"/>
          <w:sz w:val="22"/>
        </w:rPr>
        <w:br/>
      </w:r>
      <w:r>
        <w:rPr>
          <w:rFonts w:ascii="Arial" w:cs="Arial" w:eastAsia="等线" w:hAnsi="Arial"/>
          <w:color w:val="6425d0"/>
          <w:sz w:val="22"/>
        </w:rPr>
        <w:t xml:space="preserve">1. If protection is self-contained within a block, noting the protection in text is sufficient. </w:t>
      </w:r>
      <w:r>
        <w:rPr>
          <w:rFonts w:ascii="Arial" w:cs="Arial" w:eastAsia="等线" w:hAnsi="Arial"/>
          <w:color w:val="6425d0"/>
          <w:sz w:val="22"/>
        </w:rPr>
        <w:t>Eg.</w:t>
      </w:r>
      <w:r>
        <w:rPr>
          <w:rFonts w:ascii="Arial" w:cs="Arial" w:eastAsia="等线" w:hAnsi="Arial"/>
          <w:color w:val="6425d0"/>
          <w:sz w:val="22"/>
        </w:rPr>
        <w:t xml:space="preserve"> “8KB I$ w/ECC.</w:t>
      </w:r>
      <w:r>
        <w:rPr>
          <w:rFonts w:ascii="Arial" w:cs="Arial" w:eastAsia="等线" w:hAnsi="Arial"/>
          <w:sz w:val="22"/>
        </w:rPr>
        <w:br/>
      </w:r>
      <w:r>
        <w:rPr>
          <w:rFonts w:ascii="Arial" w:cs="Arial" w:eastAsia="等线" w:hAnsi="Arial"/>
          <w:color w:val="6425d0"/>
          <w:sz w:val="22"/>
        </w:rPr>
        <w:t>2. If protection crosses boundary of a block, show the generation and termination explicitly.</w:t>
      </w:r>
      <w:r>
        <w:rPr>
          <w:rFonts w:ascii="Arial" w:cs="Arial" w:eastAsia="等线" w:hAnsi="Arial"/>
          <w:sz w:val="22"/>
        </w:rPr>
        <w:br/>
      </w:r>
      <w:r>
        <w:rPr>
          <w:rFonts w:ascii="Arial" w:cs="Arial" w:eastAsia="等线" w:hAnsi="Arial"/>
          <w:color w:val="6425d0"/>
          <w:sz w:val="22"/>
        </w:rPr>
        <w:t>3. If there is explicit logic that is required to be covered with a block, show the generation and termination explicitly.</w:t>
      </w:r>
      <w:r>
        <w:rPr>
          <w:rFonts w:ascii="Arial" w:cs="Arial" w:eastAsia="等线" w:hAnsi="Arial"/>
          <w:sz w:val="22"/>
        </w:rPr>
        <w:br/>
      </w:r>
      <w:r>
        <w:rPr>
          <w:rFonts w:ascii="Arial" w:cs="Arial" w:eastAsia="等线" w:hAnsi="Arial"/>
          <w:color w:val="6425d0"/>
          <w:sz w:val="22"/>
        </w:rPr>
        <w:t>• Any logical IP names used in the block diagram should correspond to the names used in Element-1/2 columns in the FMEA if relevant to the failure mode analysis.</w:t>
      </w:r>
      <w:r>
        <w:rPr>
          <w:rFonts w:ascii="Arial" w:cs="Arial" w:eastAsia="等线" w:hAnsi="Arial"/>
          <w:sz w:val="22"/>
        </w:rPr>
        <w:br/>
      </w:r>
      <w:r>
        <w:rPr>
          <w:rFonts w:ascii="Arial" w:cs="Arial" w:eastAsia="等线" w:hAnsi="Arial"/>
          <w:color w:val="6425d0"/>
          <w:sz w:val="22"/>
        </w:rPr>
        <w:t xml:space="preserve">• To obtain the </w:t>
      </w:r>
      <w:r>
        <w:rPr>
          <w:rFonts w:ascii="Arial" w:cs="Arial" w:eastAsia="等线" w:hAnsi="Arial"/>
          <w:color w:val="6425d0"/>
          <w:sz w:val="22"/>
        </w:rPr>
        <w:t>jira</w:t>
      </w:r>
      <w:r>
        <w:rPr>
          <w:rFonts w:ascii="Arial" w:cs="Arial" w:eastAsia="等线" w:hAnsi="Arial"/>
          <w:color w:val="6425d0"/>
          <w:sz w:val="22"/>
        </w:rPr>
        <w:t xml:space="preserve"> IDs please contact your safety PIC to get access to the </w:t>
      </w:r>
      <w:r>
        <w:rPr>
          <w:rFonts w:ascii="Arial" w:cs="Arial" w:eastAsia="等线" w:hAnsi="Arial"/>
          <w:color w:val="6425d0"/>
          <w:sz w:val="22"/>
        </w:rPr>
        <w:t>jira</w:t>
      </w:r>
      <w:r>
        <w:rPr>
          <w:rFonts w:ascii="Arial" w:cs="Arial" w:eastAsia="等线" w:hAnsi="Arial"/>
          <w:color w:val="6425d0"/>
          <w:sz w:val="22"/>
        </w:rPr>
        <w:t xml:space="preserve"> project.</w:t>
      </w:r>
    </w:p>
    <w:p w14:paraId="257C45AD">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 xml:space="preserve">13.4 Large Memory List </w:t>
      </w:r>
    </w:p>
    <w:p w14:paraId="2B89B2D3">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0.5/0.7.</w:t>
      </w:r>
      <w:r>
        <w:rPr>
          <w:rFonts w:ascii="Arial" w:cs="Arial" w:eastAsia="等线" w:hAnsi="Arial"/>
          <w:sz w:val="22"/>
        </w:rPr>
        <w:br/>
      </w:r>
      <w:r>
        <w:rPr>
          <w:rFonts w:ascii="Arial" w:cs="Arial" w:eastAsia="等线" w:hAnsi="Arial"/>
          <w:color w:val="6425d0"/>
          <w:sz w:val="22"/>
        </w:rPr>
        <w:t xml:space="preserve">List all the memories that meet at least the following criteria (please notice the logical OR and </w:t>
      </w:r>
      <w:r>
        <w:rPr>
          <w:rFonts w:ascii="Arial" w:cs="Arial" w:eastAsia="等线" w:hAnsi="Arial"/>
          <w:color w:val="6425d0"/>
          <w:sz w:val="22"/>
        </w:rPr>
        <w:t>AND</w:t>
      </w:r>
      <w:r>
        <w:rPr>
          <w:rFonts w:ascii="Arial" w:cs="Arial" w:eastAsia="等线" w:hAnsi="Arial"/>
          <w:color w:val="6425d0"/>
          <w:sz w:val="22"/>
        </w:rPr>
        <w:t xml:space="preserve"> criteria):</w:t>
      </w:r>
      <w:r>
        <w:rPr>
          <w:rFonts w:ascii="Arial" w:cs="Arial" w:eastAsia="等线" w:hAnsi="Arial"/>
          <w:sz w:val="22"/>
        </w:rPr>
        <w:br/>
      </w:r>
      <w:r>
        <w:rPr>
          <w:rFonts w:ascii="Arial" w:cs="Arial" w:eastAsia="等线" w:hAnsi="Arial"/>
          <w:color w:val="6425d0"/>
          <w:sz w:val="22"/>
        </w:rPr>
        <w:t>• One of a. OR b.:</w:t>
      </w:r>
      <w:r>
        <w:rPr>
          <w:rFonts w:ascii="Arial" w:cs="Arial" w:eastAsia="等线" w:hAnsi="Arial"/>
          <w:sz w:val="22"/>
        </w:rPr>
        <w:br/>
      </w:r>
      <w:r>
        <w:rPr>
          <w:rFonts w:ascii="Arial" w:cs="Arial" w:eastAsia="等线" w:hAnsi="Arial"/>
          <w:color w:val="6425d0"/>
          <w:sz w:val="22"/>
        </w:rPr>
        <w:t>a. Legacy memory structures that:</w:t>
      </w:r>
      <w:r>
        <w:rPr>
          <w:rFonts w:ascii="Arial" w:cs="Arial" w:eastAsia="等线" w:hAnsi="Arial"/>
          <w:sz w:val="22"/>
        </w:rPr>
        <w:br/>
      </w:r>
      <w:r>
        <w:rPr>
          <w:rFonts w:ascii="Arial" w:cs="Arial" w:eastAsia="等线" w:hAnsi="Arial"/>
          <w:color w:val="6425d0"/>
          <w:sz w:val="22"/>
        </w:rPr>
        <w:t>i</w:t>
      </w:r>
      <w:r>
        <w:rPr>
          <w:rFonts w:ascii="Arial" w:cs="Arial" w:eastAsia="等线" w:hAnsi="Arial"/>
          <w:color w:val="6425d0"/>
          <w:sz w:val="22"/>
        </w:rPr>
        <w:t>. have grown in size (individual instance size has grown), OR</w:t>
      </w:r>
      <w:r>
        <w:rPr>
          <w:rFonts w:ascii="Arial" w:cs="Arial" w:eastAsia="等线" w:hAnsi="Arial"/>
          <w:sz w:val="22"/>
        </w:rPr>
        <w:br/>
      </w:r>
      <w:r>
        <w:rPr>
          <w:rFonts w:ascii="Arial" w:cs="Arial" w:eastAsia="等线" w:hAnsi="Arial"/>
          <w:color w:val="6425d0"/>
          <w:sz w:val="22"/>
        </w:rPr>
        <w:t xml:space="preserve">ii. have grown in number if instances compared to last </w:t>
      </w:r>
      <w:r>
        <w:rPr>
          <w:rFonts w:ascii="Arial" w:cs="Arial" w:eastAsia="等线" w:hAnsi="Arial"/>
          <w:color w:val="6425d0"/>
          <w:sz w:val="22"/>
        </w:rPr>
        <w:t>NPU</w:t>
      </w:r>
      <w:r>
        <w:rPr>
          <w:rFonts w:ascii="Arial" w:cs="Arial" w:eastAsia="等线" w:hAnsi="Arial"/>
          <w:color w:val="6425d0"/>
          <w:sz w:val="22"/>
        </w:rPr>
        <w:t xml:space="preserve"> generation for a reason other than number of </w:t>
      </w:r>
      <w:r>
        <w:rPr>
          <w:rFonts w:ascii="Arial" w:cs="Arial" w:eastAsia="等线" w:hAnsi="Arial"/>
          <w:color w:val="6425d0"/>
          <w:sz w:val="22"/>
        </w:rPr>
        <w:t>NPU</w:t>
      </w:r>
      <w:r>
        <w:rPr>
          <w:rFonts w:ascii="Arial" w:cs="Arial" w:eastAsia="等线" w:hAnsi="Arial"/>
          <w:color w:val="6425d0"/>
          <w:sz w:val="22"/>
        </w:rPr>
        <w:t xml:space="preserve"> Cores and TAEs (that we already knew and took into account in the previous generation), e.g. replication for the TAE feature in J6 (even though the replication factor in this case may be number of </w:t>
      </w:r>
      <w:r>
        <w:rPr>
          <w:rFonts w:ascii="Arial" w:cs="Arial" w:eastAsia="等线" w:hAnsi="Arial"/>
          <w:color w:val="6425d0"/>
          <w:sz w:val="22"/>
        </w:rPr>
        <w:t>NPU</w:t>
      </w:r>
      <w:r>
        <w:rPr>
          <w:rFonts w:ascii="Arial" w:cs="Arial" w:eastAsia="等线" w:hAnsi="Arial"/>
          <w:color w:val="6425d0"/>
          <w:sz w:val="22"/>
        </w:rPr>
        <w:t xml:space="preserve"> Cores but that’s new in J7), OR</w:t>
      </w:r>
      <w:r>
        <w:rPr>
          <w:rFonts w:ascii="Arial" w:cs="Arial" w:eastAsia="等线" w:hAnsi="Arial"/>
          <w:sz w:val="22"/>
        </w:rPr>
        <w:br/>
      </w:r>
      <w:r>
        <w:rPr>
          <w:rFonts w:ascii="Arial" w:cs="Arial" w:eastAsia="等线" w:hAnsi="Arial"/>
          <w:color w:val="6425d0"/>
          <w:sz w:val="22"/>
        </w:rPr>
        <w:t xml:space="preserve">iii. are repurposed to serve more features or functions than before. </w:t>
      </w:r>
      <w:r>
        <w:rPr>
          <w:rFonts w:ascii="Arial" w:cs="Arial" w:eastAsia="等线" w:hAnsi="Arial"/>
          <w:sz w:val="22"/>
        </w:rPr>
        <w:br/>
      </w:r>
      <w:r>
        <w:rPr>
          <w:rFonts w:ascii="Arial" w:cs="Arial" w:eastAsia="等线" w:hAnsi="Arial"/>
          <w:color w:val="6425d0"/>
          <w:sz w:val="22"/>
        </w:rPr>
        <w:t xml:space="preserve">b. New memory structures for new features or functions in this </w:t>
      </w:r>
      <w:r>
        <w:rPr>
          <w:rFonts w:ascii="Arial" w:cs="Arial" w:eastAsia="等线" w:hAnsi="Arial"/>
          <w:color w:val="6425d0"/>
          <w:sz w:val="22"/>
        </w:rPr>
        <w:t>NPU</w:t>
      </w:r>
      <w:r>
        <w:rPr>
          <w:rFonts w:ascii="Arial" w:cs="Arial" w:eastAsia="等线" w:hAnsi="Arial"/>
          <w:color w:val="6425d0"/>
          <w:sz w:val="22"/>
        </w:rPr>
        <w:t xml:space="preserve"> generation.</w:t>
      </w:r>
      <w:r>
        <w:rPr>
          <w:rFonts w:ascii="Arial" w:cs="Arial" w:eastAsia="等线" w:hAnsi="Arial"/>
          <w:sz w:val="22"/>
        </w:rPr>
        <w:br/>
      </w:r>
      <w:r>
        <w:rPr>
          <w:rFonts w:ascii="Arial" w:cs="Arial" w:eastAsia="等线" w:hAnsi="Arial"/>
          <w:color w:val="6425d0"/>
          <w:sz w:val="22"/>
        </w:rPr>
        <w:t>• AND, the total number of bits in the memory structure accounting for the total number of instances in the largest chip in this generation (e.g., J6P) is more than 1Mbit.</w:t>
      </w:r>
      <w:r>
        <w:rPr>
          <w:rFonts w:ascii="Arial" w:cs="Arial" w:eastAsia="等线" w:hAnsi="Arial"/>
          <w:sz w:val="22"/>
        </w:rPr>
        <w:br/>
      </w:r>
      <w:r>
        <w:rPr>
          <w:rFonts w:ascii="Arial" w:cs="Arial" w:eastAsia="等线" w:hAnsi="Arial"/>
          <w:color w:val="6425d0"/>
          <w:sz w:val="22"/>
        </w:rPr>
        <w:t>Please use the following table format for the above.</w:t>
      </w:r>
    </w:p>
    <w:p w14:paraId="5C9E0C3C">
      <w:pPr>
        <w:pStyle w:val="style0"/>
        <w:spacing w:before="120" w:after="120" w:lineRule="auto" w:line="288"/>
        <w:jc w:val="left"/>
        <w:rPr>
          <w:rFonts w:hint="eastAsia"/>
        </w:rPr>
      </w:pPr>
      <w:r>
        <w:rPr>
          <w:rFonts w:ascii="Arial" w:cs="Arial" w:eastAsia="等线" w:hAnsi="Arial"/>
          <w:color w:val="2ea121"/>
          <w:sz w:val="22"/>
        </w:rPr>
        <w:t>Table 8 Large Memory List</w:t>
      </w:r>
    </w:p>
    <w:p w14:paraId="364853DB">
      <w:pPr>
        <w:pStyle w:val="style0"/>
        <w:spacing w:before="120" w:after="120" w:lineRule="auto" w:line="288"/>
        <w:rPr>
          <w:rFonts w:hint="eastAsia"/>
        </w:rPr>
      </w:pPr>
      <w:r>
        <w:rPr>
          <w:noProof/>
        </w:rPr>
      </w:r>
      <w:r>
        <w:rPr>
          <w:noProof/>
        </w:rPr>
      </w:r>
      <w:r>
        <w:rPr>
          <w:noProof/>
        </w:rPr>
      </w:r>
      <w:r>
        <w:rPr>
          <w:noProof/>
        </w:rPr>
        <w:object>
          <v:shape id="1039" type="#_x0000_t75" filled="f" stroked="f" alt="" style="margin-left:0.0pt;margin-top:0.0pt;width:414.25pt;height:146.8pt;mso-wrap-distance-left:0.0pt;mso-wrap-distance-right:0.0pt;visibility:visible;">
            <v:imagedata r:id="rId12" embosscolor="white" o:title=""/>
            <v:stroke on="f" joinstyle="miter"/>
            <o:lock aspectratio="true" v:ext="view"/>
            <v:fill/>
          </v:shape>
          <o:OLEObject Type="EMBED" ProgID="Excel.Sheet.12" ShapeID="1039" DrawAspect="Icon" ObjectID="0" r:id="rId13"/>
        </w:object>
      </w:r>
      <w:r>
        <w:rPr>
          <w:noProof/>
        </w:rPr>
      </w:r>
    </w:p>
    <w:p w14:paraId="0FC5CE48">
      <w:pPr>
        <w:pStyle w:val="style0"/>
        <w:spacing w:after="120"/>
        <w:jc w:val="center"/>
        <w:rPr>
          <w:rFonts w:hint="eastAsia"/>
        </w:rPr>
      </w:pPr>
      <w:r>
        <w:rPr>
          <w:rFonts w:ascii="Arial" w:cs="Arial" w:eastAsia="等线" w:hAnsi="Arial"/>
          <w:b/>
          <w:sz w:val="22"/>
        </w:rPr>
        <w:t>点击图片可查看完整电子表格</w:t>
      </w:r>
    </w:p>
    <w:p w14:paraId="32874BD7">
      <w:pPr>
        <w:pStyle w:val="style0"/>
        <w:spacing w:before="120" w:after="120" w:lineRule="auto" w:line="288"/>
        <w:jc w:val="left"/>
        <w:rPr>
          <w:rFonts w:hint="eastAsia"/>
        </w:rPr>
      </w:pPr>
      <w:r>
        <w:rPr>
          <w:rFonts w:ascii="Arial" w:cs="Arial" w:eastAsia="等线" w:hAnsi="Arial"/>
          <w:sz w:val="22"/>
        </w:rPr>
        <w:t xml:space="preserve"> </w:t>
      </w:r>
    </w:p>
    <w:p w14:paraId="0B754CFA">
      <w:pPr>
        <w:pStyle w:val="style0"/>
        <w:spacing w:before="120" w:after="120" w:lineRule="auto" w:line="288"/>
        <w:jc w:val="left"/>
        <w:rPr>
          <w:rFonts w:hint="eastAsia"/>
        </w:rPr>
      </w:pPr>
      <w:r>
        <w:rPr>
          <w:rFonts w:ascii="Arial" w:cs="Arial" w:eastAsia="等线" w:hAnsi="Arial"/>
          <w:color w:val="6425d0"/>
          <w:sz w:val="22"/>
        </w:rPr>
        <w:t>Notes:</w:t>
      </w:r>
      <w:r>
        <w:rPr>
          <w:rFonts w:ascii="Arial" w:cs="Arial" w:eastAsia="等线" w:hAnsi="Arial"/>
          <w:sz w:val="22"/>
        </w:rPr>
        <w:br/>
      </w:r>
      <w:r>
        <w:rPr>
          <w:rFonts w:ascii="Arial" w:cs="Arial" w:eastAsia="等线" w:hAnsi="Arial"/>
          <w:color w:val="6425d0"/>
          <w:sz w:val="22"/>
        </w:rPr>
        <w:t xml:space="preserve">• Include more memory structures if auto-generation from RTL or synthesis is desired. The above criteria define the minimum required. If there is legacy RAMs whose total size is &gt;1Mbit but the size and instance count is the same as in the previous </w:t>
      </w:r>
      <w:r>
        <w:rPr>
          <w:rFonts w:ascii="Arial" w:cs="Arial" w:eastAsia="等线" w:hAnsi="Arial"/>
          <w:color w:val="6425d0"/>
          <w:sz w:val="22"/>
        </w:rPr>
        <w:t>NPU</w:t>
      </w:r>
      <w:r>
        <w:rPr>
          <w:rFonts w:ascii="Arial" w:cs="Arial" w:eastAsia="等线" w:hAnsi="Arial"/>
          <w:color w:val="6425d0"/>
          <w:sz w:val="22"/>
        </w:rPr>
        <w:t xml:space="preserve"> generation , you do not have to list them but you’re welcome to do so. They are not needed because presumably the RAMs have already been analyzed and the impact of them on chip’s failure rate is understood and tracked. If you do list more or all, please sort from largest to smallest (total size across instances).</w:t>
      </w:r>
      <w:r>
        <w:rPr>
          <w:rFonts w:ascii="Arial" w:cs="Arial" w:eastAsia="等线" w:hAnsi="Arial"/>
          <w:sz w:val="22"/>
        </w:rPr>
        <w:br/>
      </w:r>
      <w:r>
        <w:rPr>
          <w:rFonts w:ascii="Arial" w:cs="Arial" w:eastAsia="等线" w:hAnsi="Arial"/>
          <w:color w:val="6425d0"/>
          <w:sz w:val="22"/>
        </w:rPr>
        <w:t>• Some of the info in the table may be inaccurate or unknown at Micro Arch milestone. So unit lead shall keep updating this through milestones until it matches the final RTL at FNL milestone.</w:t>
      </w:r>
      <w:r>
        <w:rPr>
          <w:rFonts w:ascii="Arial" w:cs="Arial" w:eastAsia="等线" w:hAnsi="Arial"/>
          <w:sz w:val="22"/>
        </w:rPr>
        <w:br/>
      </w:r>
      <w:r>
        <w:rPr>
          <w:rFonts w:ascii="Arial" w:cs="Arial" w:eastAsia="等线" w:hAnsi="Arial"/>
          <w:color w:val="6425d0"/>
          <w:sz w:val="22"/>
        </w:rPr>
        <w:t>• You can separate the items that differ in size between litters/chips is separate tables.</w:t>
      </w:r>
      <w:r>
        <w:rPr>
          <w:rFonts w:ascii="Arial" w:cs="Arial" w:eastAsia="等线" w:hAnsi="Arial"/>
          <w:sz w:val="22"/>
        </w:rPr>
        <w:br/>
      </w:r>
      <w:r>
        <w:rPr>
          <w:rFonts w:ascii="Arial" w:cs="Arial" w:eastAsia="等线" w:hAnsi="Arial"/>
          <w:color w:val="6425d0"/>
          <w:sz w:val="22"/>
        </w:rPr>
        <w:t>• You can have the above in a separate MS-Excel spreadsheet if you want. In that case, please check in the file in the same directory as the unit’s AD document and add a pointer to it here in this sub-section.</w:t>
      </w:r>
    </w:p>
    <w:p w14:paraId="2E16CC71">
      <w:pPr>
        <w:pStyle w:val="style0"/>
        <w:spacing w:before="120" w:after="120" w:lineRule="auto" w:line="288"/>
        <w:jc w:val="left"/>
        <w:rPr>
          <w:rFonts w:hint="eastAsia"/>
        </w:rPr>
      </w:pPr>
      <w:r>
        <w:rPr>
          <w:rFonts w:ascii="Arial" w:cs="Arial" w:eastAsia="等线" w:hAnsi="Arial"/>
          <w:sz w:val="22"/>
        </w:rPr>
        <w:t xml:space="preserve"> </w:t>
      </w:r>
    </w:p>
    <w:p w14:paraId="3BADD8AD">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13.5 Error Control Codes (Parity and SEC-DED)</w:t>
      </w:r>
    </w:p>
    <w:p w14:paraId="175E4595">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sz w:val="22"/>
        </w:rPr>
        <w:t>List the ECC protections in the unit, if any.</w:t>
      </w:r>
      <w:r>
        <w:rPr>
          <w:rFonts w:ascii="Arial" w:cs="Arial" w:eastAsia="等线" w:hAnsi="Arial"/>
          <w:sz w:val="22"/>
        </w:rPr>
        <w:br/>
      </w:r>
      <w:r>
        <w:rPr>
          <w:rFonts w:ascii="Arial" w:cs="Arial" w:eastAsia="等线" w:hAnsi="Arial"/>
          <w:sz w:val="22"/>
        </w:rPr>
        <w:t>• List of SRAM structures protected by ECC (parity or SEC-DED), with the inclusion of a. and b. for each.</w:t>
      </w:r>
      <w:r>
        <w:rPr>
          <w:rFonts w:ascii="Arial" w:cs="Arial" w:eastAsia="等线" w:hAnsi="Arial"/>
          <w:sz w:val="22"/>
        </w:rPr>
        <w:br/>
      </w:r>
      <w:r>
        <w:rPr>
          <w:rFonts w:ascii="Arial" w:cs="Arial" w:eastAsia="等线" w:hAnsi="Arial"/>
          <w:sz w:val="22"/>
        </w:rPr>
        <w:t>a. The name or a brief description of the structure, e.g. L1 I-cache data SRAM, or L2-cache tag SRAM.</w:t>
      </w:r>
      <w:r>
        <w:rPr>
          <w:rFonts w:ascii="Arial" w:cs="Arial" w:eastAsia="等线" w:hAnsi="Arial"/>
          <w:sz w:val="22"/>
        </w:rPr>
        <w:br/>
      </w:r>
      <w:r>
        <w:rPr>
          <w:rFonts w:ascii="Arial" w:cs="Arial" w:eastAsia="等线" w:hAnsi="Arial"/>
          <w:sz w:val="22"/>
        </w:rPr>
        <w:t>i</w:t>
      </w:r>
      <w:r>
        <w:rPr>
          <w:rFonts w:ascii="Arial" w:cs="Arial" w:eastAsia="等线" w:hAnsi="Arial"/>
          <w:sz w:val="22"/>
        </w:rPr>
        <w:t>. If the functional structure has multiple substructures at micro-arch level, like L0 I-cache RAM as a pre-decode and a data RAM, that detail goes in the ECC FD document (item b) below, not in the table you add here.</w:t>
      </w:r>
      <w:r>
        <w:rPr>
          <w:rFonts w:ascii="Arial" w:cs="Arial" w:eastAsia="等线" w:hAnsi="Arial"/>
          <w:sz w:val="22"/>
        </w:rPr>
        <w:br/>
      </w:r>
      <w:r>
        <w:rPr>
          <w:rFonts w:ascii="Arial" w:cs="Arial" w:eastAsia="等线" w:hAnsi="Arial"/>
          <w:sz w:val="22"/>
        </w:rPr>
        <w:t>b. A pointer to the sub-section in ECC functional description (FD) document that has the implementation details of ECC for that structure.</w:t>
      </w:r>
      <w:r>
        <w:rPr>
          <w:rFonts w:ascii="Arial" w:cs="Arial" w:eastAsia="等线" w:hAnsi="Arial"/>
          <w:sz w:val="22"/>
        </w:rPr>
        <w:br/>
      </w:r>
      <w:r>
        <w:rPr>
          <w:rFonts w:ascii="Arial" w:cs="Arial" w:eastAsia="等线" w:hAnsi="Arial"/>
          <w:sz w:val="22"/>
        </w:rPr>
        <w:t>• List of buses that have ECC, in the same format as the first bullet.</w:t>
      </w:r>
      <w:r>
        <w:rPr>
          <w:rFonts w:ascii="Arial" w:cs="Arial" w:eastAsia="等线" w:hAnsi="Arial"/>
          <w:sz w:val="22"/>
        </w:rPr>
        <w:br/>
      </w:r>
      <w:r>
        <w:rPr>
          <w:rFonts w:ascii="Arial" w:cs="Arial" w:eastAsia="等线" w:hAnsi="Arial"/>
          <w:sz w:val="22"/>
        </w:rPr>
        <w:t>Please use the following table format for the above.</w:t>
      </w:r>
    </w:p>
    <w:p w14:paraId="16A02BB7">
      <w:pPr>
        <w:pStyle w:val="style0"/>
        <w:spacing w:before="120" w:after="120" w:lineRule="auto" w:line="288"/>
        <w:jc w:val="left"/>
        <w:rPr>
          <w:rFonts w:hint="eastAsia"/>
        </w:rPr>
      </w:pPr>
      <w:r>
        <w:rPr>
          <w:rFonts w:ascii="Arial" w:cs="Arial" w:eastAsia="等线" w:hAnsi="Arial"/>
          <w:color w:val="2ea121"/>
          <w:sz w:val="22"/>
        </w:rPr>
        <w:t>Table 9 ECC Protection</w:t>
      </w:r>
    </w:p>
    <w:p w14:paraId="19B9C301">
      <w:pPr>
        <w:pStyle w:val="style0"/>
        <w:spacing w:before="120" w:after="120" w:lineRule="auto" w:line="288"/>
        <w:rPr>
          <w:rFonts w:hint="eastAsia"/>
        </w:rPr>
      </w:pPr>
      <w:r>
        <w:rPr>
          <w:noProof/>
        </w:rPr>
      </w:r>
      <w:r>
        <w:rPr>
          <w:noProof/>
        </w:rPr>
      </w:r>
      <w:r>
        <w:rPr>
          <w:noProof/>
        </w:rPr>
      </w:r>
      <w:r>
        <w:rPr>
          <w:noProof/>
        </w:rPr>
        <w:object>
          <v:shape id="1041" type="#_x0000_t75" filled="f" stroked="f" alt="" style="margin-left:0.0pt;margin-top:0.0pt;width:414.25pt;height:116.9pt;mso-wrap-distance-left:0.0pt;mso-wrap-distance-right:0.0pt;visibility:visible;">
            <v:imagedata r:id="rId14" embosscolor="white" o:title=""/>
            <v:stroke on="f" joinstyle="miter"/>
            <o:lock aspectratio="true" v:ext="view"/>
            <v:fill/>
          </v:shape>
          <o:OLEObject Type="EMBED" ProgID="Excel.Sheet.12" ShapeID="1041" DrawAspect="Icon" ObjectID="0" r:id="rId15"/>
        </w:object>
      </w:r>
      <w:r>
        <w:rPr>
          <w:noProof/>
        </w:rPr>
      </w:r>
    </w:p>
    <w:p w14:paraId="067AC7B2">
      <w:pPr>
        <w:pStyle w:val="style0"/>
        <w:spacing w:after="120"/>
        <w:jc w:val="center"/>
        <w:rPr>
          <w:rFonts w:hint="eastAsia"/>
        </w:rPr>
      </w:pPr>
      <w:r>
        <w:rPr>
          <w:rFonts w:ascii="Arial" w:cs="Arial" w:eastAsia="等线" w:hAnsi="Arial"/>
          <w:b/>
          <w:sz w:val="22"/>
        </w:rPr>
        <w:t>点击图片可查看完整电子表格</w:t>
      </w:r>
    </w:p>
    <w:p w14:paraId="2F4BB256">
      <w:pPr>
        <w:pStyle w:val="style0"/>
        <w:spacing w:before="120" w:after="120" w:lineRule="auto" w:line="288"/>
        <w:jc w:val="left"/>
        <w:rPr>
          <w:rFonts w:hint="eastAsia"/>
        </w:rPr>
      </w:pPr>
      <w:r>
        <w:rPr>
          <w:rFonts w:ascii="Arial" w:cs="Arial" w:eastAsia="等线" w:hAnsi="Arial"/>
          <w:sz w:val="22"/>
        </w:rPr>
        <w:t xml:space="preserve"> </w:t>
      </w:r>
    </w:p>
    <w:bookmarkStart w:id="43" w:name="heading_44"/>
    <w:p w14:paraId="06054957">
      <w:pPr>
        <w:pStyle w:val="style0"/>
        <w:spacing w:before="320" w:after="120" w:lineRule="auto" w:line="288"/>
        <w:jc w:val="left"/>
        <w:outlineLvl w:val="1"/>
        <w:rPr>
          <w:rFonts w:hint="eastAsia"/>
        </w:rPr>
      </w:pPr>
      <w:r>
        <w:rPr>
          <w:rFonts w:ascii="Arial" w:cs="Arial" w:eastAsia="等线" w:hAnsi="Arial"/>
          <w:b/>
          <w:sz w:val="32"/>
        </w:rPr>
        <w:t>13.6 Monitors</w:t>
      </w:r>
      <w:bookmarkEnd w:id="43"/>
    </w:p>
    <w:p w14:paraId="13DB35A5">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List and describe each monitoring mechanism (e.g. clock monitor, watchdog timers) and the details of its programming sequence for SW management.</w:t>
      </w:r>
    </w:p>
    <w:p w14:paraId="5BA5C6C4">
      <w:pPr>
        <w:pStyle w:val="style0"/>
        <w:spacing w:before="120" w:after="120" w:lineRule="auto" w:line="288"/>
        <w:jc w:val="left"/>
        <w:rPr>
          <w:rFonts w:hint="eastAsia"/>
        </w:rPr>
      </w:pPr>
      <w:r>
        <w:rPr>
          <w:rFonts w:ascii="Arial" w:cs="Arial" w:eastAsia="等线" w:hAnsi="Arial"/>
          <w:sz w:val="22"/>
        </w:rPr>
        <w:t xml:space="preserve"> </w:t>
      </w:r>
    </w:p>
    <w:bookmarkStart w:id="44" w:name="heading_45"/>
    <w:p w14:paraId="01C74684">
      <w:pPr>
        <w:pStyle w:val="style0"/>
        <w:spacing w:before="320" w:after="120" w:lineRule="auto" w:line="288"/>
        <w:jc w:val="left"/>
        <w:outlineLvl w:val="1"/>
        <w:rPr>
          <w:rFonts w:hint="eastAsia"/>
        </w:rPr>
      </w:pPr>
      <w:r>
        <w:rPr>
          <w:rFonts w:ascii="Arial" w:cs="Arial" w:eastAsia="等线" w:hAnsi="Arial"/>
          <w:b/>
          <w:sz w:val="32"/>
        </w:rPr>
        <w:t>13.7 HW Warnings (HWW/INTR or Error Registers)</w:t>
      </w:r>
      <w:bookmarkEnd w:id="44"/>
    </w:p>
    <w:p w14:paraId="54E8EC5A">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Anything we have in HW or SW (e.g. clock monitors, timeouts, or Falcon code checks) that can detect random HW failures can be listed as safety mechanism for automotive.</w:t>
      </w:r>
    </w:p>
    <w:p w14:paraId="06C00D98">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13.8 Safe Logic</w:t>
      </w:r>
    </w:p>
    <w:p w14:paraId="10D642FC">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If you have declared any failure modes in the FMEA safe then please provide the justification here or in the relevant section of this document dealing with the </w:t>
      </w:r>
      <w:r>
        <w:rPr>
          <w:rFonts w:ascii="Arial" w:cs="Arial" w:eastAsia="等线" w:hAnsi="Arial"/>
          <w:color w:val="6425d0"/>
          <w:sz w:val="22"/>
        </w:rPr>
        <w:t>functionality and place a link to the section here for ease of reference.</w:t>
      </w:r>
    </w:p>
    <w:bookmarkStart w:id="45" w:name="heading_46"/>
    <w:p w14:paraId="06D46AF5">
      <w:pPr>
        <w:pStyle w:val="style0"/>
        <w:spacing w:before="320" w:after="120" w:lineRule="auto" w:line="288"/>
        <w:jc w:val="left"/>
        <w:outlineLvl w:val="1"/>
        <w:rPr>
          <w:rFonts w:hint="eastAsia"/>
        </w:rPr>
      </w:pPr>
      <w:r>
        <w:rPr>
          <w:rFonts w:ascii="Arial" w:cs="Arial" w:eastAsia="等线" w:hAnsi="Arial"/>
          <w:b/>
          <w:sz w:val="32"/>
        </w:rPr>
        <w:t>13.9 Interrupt Tree Functionality Summary</w:t>
      </w:r>
      <w:bookmarkEnd w:id="45"/>
    </w:p>
    <w:p w14:paraId="1E17EF54">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INTR exceptions are reported to SW through the interrupt tree. This tree then becomes a safety mechanism. If this unit is involved in gathering/processing/reporting of interrupts , please provide a summary of what part of this processing it does. This section is for units that coalesce interrupts from other units downstream and send them upstream (to Host unit).</w:t>
      </w:r>
    </w:p>
    <w:p w14:paraId="17453772">
      <w:pPr>
        <w:pStyle w:val="style0"/>
        <w:spacing w:before="120" w:after="120" w:lineRule="auto" w:line="288"/>
        <w:jc w:val="left"/>
        <w:rPr>
          <w:rFonts w:hint="eastAsia"/>
        </w:rPr>
      </w:pPr>
      <w:r>
        <w:rPr>
          <w:rFonts w:ascii="Arial" w:cs="Arial" w:eastAsia="等线" w:hAnsi="Arial"/>
          <w:sz w:val="22"/>
        </w:rPr>
        <w:t xml:space="preserve"> </w:t>
      </w:r>
    </w:p>
    <w:bookmarkStart w:id="46" w:name="heading_47"/>
    <w:p w14:paraId="556CC04B">
      <w:pPr>
        <w:pStyle w:val="style0"/>
        <w:spacing w:before="320" w:after="120" w:lineRule="auto" w:line="288"/>
        <w:jc w:val="left"/>
        <w:outlineLvl w:val="1"/>
        <w:rPr>
          <w:rFonts w:hint="eastAsia"/>
        </w:rPr>
      </w:pPr>
      <w:r>
        <w:rPr>
          <w:rFonts w:ascii="Arial" w:cs="Arial" w:eastAsia="等线" w:hAnsi="Arial"/>
          <w:b/>
          <w:sz w:val="32"/>
        </w:rPr>
        <w:t>13.10 Other Error Detection Mechanisms (optional)</w:t>
      </w:r>
      <w:bookmarkEnd w:id="46"/>
    </w:p>
    <w:p w14:paraId="4819D9B5">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If this unit has any error detection/correction mechanism that doesn’t fit under any of the above categories, or for some reason needs its own sub-section, for example a CRC check that has limitations or special SW interaction, please add as many sub-sections as needed for each and describe it.</w:t>
      </w:r>
    </w:p>
    <w:p w14:paraId="22C1D424">
      <w:pPr>
        <w:pStyle w:val="style0"/>
        <w:spacing w:before="120" w:after="120" w:lineRule="auto" w:line="288"/>
        <w:jc w:val="left"/>
        <w:rPr>
          <w:rFonts w:hint="eastAsia"/>
        </w:rPr>
      </w:pPr>
      <w:r>
        <w:rPr>
          <w:rFonts w:ascii="Arial" w:cs="Arial" w:eastAsia="等线" w:hAnsi="Arial"/>
          <w:sz w:val="22"/>
        </w:rPr>
        <w:t xml:space="preserve"> </w:t>
      </w:r>
    </w:p>
    <w:bookmarkStart w:id="47" w:name="heading_48"/>
    <w:p w14:paraId="00F42553">
      <w:pPr>
        <w:pStyle w:val="style0"/>
        <w:spacing w:before="380" w:after="140" w:lineRule="auto" w:line="288"/>
        <w:jc w:val="center"/>
        <w:outlineLvl w:val="0"/>
        <w:rPr>
          <w:rFonts w:hint="eastAsia"/>
        </w:rPr>
      </w:pPr>
      <w:r>
        <w:rPr>
          <w:rFonts w:ascii="Arial" w:cs="Arial" w:eastAsia="等线" w:hAnsi="Arial"/>
          <w:b/>
          <w:sz w:val="36"/>
        </w:rPr>
        <w:t>14 Assumptions</w:t>
      </w:r>
      <w:bookmarkEnd w:id="47"/>
    </w:p>
    <w:p w14:paraId="31489621">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r>
        <w:rPr>
          <w:rFonts w:ascii="Arial" w:cs="Arial" w:eastAsia="等线" w:hAnsi="Arial"/>
          <w:sz w:val="22"/>
        </w:rPr>
        <w:br/>
      </w:r>
      <w:r>
        <w:rPr>
          <w:rFonts w:ascii="Arial" w:cs="Arial" w:eastAsia="等线" w:hAnsi="Arial"/>
          <w:color w:val="6425d0"/>
          <w:sz w:val="22"/>
        </w:rPr>
        <w:t>In this chapter, list assumptions this unit makes, including those carried forward from the previous chips.</w:t>
      </w:r>
      <w:r>
        <w:rPr>
          <w:rFonts w:ascii="Arial" w:cs="Arial" w:eastAsia="等线" w:hAnsi="Arial"/>
          <w:sz w:val="22"/>
        </w:rPr>
        <w:br/>
      </w:r>
      <w:r>
        <w:rPr>
          <w:rFonts w:ascii="Arial" w:cs="Arial" w:eastAsia="等线" w:hAnsi="Arial"/>
          <w:color w:val="6425d0"/>
          <w:sz w:val="22"/>
        </w:rPr>
        <w:t>Examples: Legacy or new behavior of other units, limitations on use cases, software expectations, scenarios expected to not occur, etc</w:t>
      </w:r>
      <w:r>
        <w:rPr>
          <w:rFonts w:ascii="Arial" w:cs="Arial" w:eastAsia="等线" w:hAnsi="Arial"/>
          <w:sz w:val="22"/>
        </w:rPr>
        <w:t>.</w:t>
      </w:r>
    </w:p>
    <w:p w14:paraId="48B43393">
      <w:pPr>
        <w:pStyle w:val="style0"/>
        <w:spacing w:before="120" w:after="120" w:lineRule="auto" w:line="288"/>
        <w:jc w:val="left"/>
        <w:rPr>
          <w:rFonts w:hint="eastAsia"/>
        </w:rPr>
      </w:pPr>
      <w:r>
        <w:rPr>
          <w:rFonts w:ascii="Arial" w:cs="Arial" w:eastAsia="等线" w:hAnsi="Arial"/>
          <w:sz w:val="22"/>
        </w:rPr>
        <w:t xml:space="preserve">  </w:t>
      </w:r>
    </w:p>
    <w:p w14:paraId="442B6D99">
      <w:pPr>
        <w:pStyle w:val="style0"/>
        <w:spacing w:before="120" w:after="120" w:lineRule="auto" w:line="288"/>
        <w:rPr>
          <w:rFonts w:hint="eastAsia"/>
        </w:rPr>
      </w:pPr>
      <w:r>
        <w:rPr>
          <w:noProof/>
        </w:rPr>
      </w:r>
      <w:r>
        <w:rPr>
          <w:noProof/>
        </w:rPr>
      </w:r>
      <w:r>
        <w:rPr>
          <w:noProof/>
        </w:rPr>
      </w:r>
      <w:r>
        <w:rPr>
          <w:noProof/>
        </w:rPr>
        <w:object>
          <v:shape id="1043" type="#_x0000_t75" filled="f" stroked="f" alt="" style="margin-left:0.0pt;margin-top:0.0pt;width:414.25pt;height:116.9pt;mso-wrap-distance-left:0.0pt;mso-wrap-distance-right:0.0pt;visibility:visible;">
            <v:imagedata r:id="rId16" embosscolor="white" o:title=""/>
            <v:stroke on="f" joinstyle="miter"/>
            <o:lock aspectratio="true" v:ext="view"/>
            <v:fill/>
          </v:shape>
          <o:OLEObject Type="EMBED" ProgID="Excel.Sheet.12" ShapeID="1043" DrawAspect="Icon" ObjectID="0" r:id="rId17"/>
        </w:object>
      </w:r>
      <w:r>
        <w:rPr>
          <w:noProof/>
        </w:rPr>
      </w:r>
    </w:p>
    <w:p w14:paraId="51186AFC">
      <w:pPr>
        <w:pStyle w:val="style0"/>
        <w:spacing w:after="120"/>
        <w:jc w:val="center"/>
        <w:rPr>
          <w:rFonts w:hint="eastAsia"/>
        </w:rPr>
      </w:pPr>
      <w:r>
        <w:rPr>
          <w:rFonts w:ascii="Arial" w:cs="Arial" w:eastAsia="等线" w:hAnsi="Arial"/>
          <w:b/>
          <w:sz w:val="22"/>
        </w:rPr>
        <w:t>点击图片可查看完整电子表格</w:t>
      </w:r>
    </w:p>
    <w:p w14:paraId="30CD2EAC">
      <w:pPr>
        <w:pStyle w:val="style0"/>
        <w:spacing w:before="120" w:after="120" w:lineRule="auto" w:line="288"/>
        <w:jc w:val="left"/>
        <w:rPr>
          <w:rFonts w:hint="eastAsia"/>
        </w:rPr>
      </w:pPr>
      <w:r>
        <w:rPr>
          <w:rFonts w:ascii="Arial" w:cs="Arial" w:eastAsia="等线" w:hAnsi="Arial"/>
          <w:sz w:val="22"/>
        </w:rPr>
        <w:t xml:space="preserve"> </w:t>
      </w:r>
    </w:p>
    <w:bookmarkStart w:id="48" w:name="heading_49"/>
    <w:p w14:paraId="4A845041">
      <w:pPr>
        <w:pStyle w:val="style0"/>
        <w:spacing w:before="380" w:after="140" w:lineRule="auto" w:line="288"/>
        <w:jc w:val="center"/>
        <w:outlineLvl w:val="0"/>
        <w:rPr>
          <w:rFonts w:hint="eastAsia"/>
        </w:rPr>
      </w:pPr>
      <w:r>
        <w:rPr>
          <w:rFonts w:ascii="Arial" w:cs="Arial" w:eastAsia="等线" w:hAnsi="Arial"/>
          <w:b/>
          <w:sz w:val="36"/>
        </w:rPr>
        <w:t>15 MAD – Unit Micro Architecture Description(</w:t>
      </w:r>
      <w:r>
        <w:rPr>
          <w:rFonts w:ascii="Arial" w:cs="Arial" w:eastAsia="等线" w:hAnsi="Arial"/>
          <w:b/>
          <w:color w:val="d83931"/>
          <w:sz w:val="36"/>
        </w:rPr>
        <w:t>owned by DE, NOT DA</w:t>
      </w:r>
      <w:r>
        <w:rPr>
          <w:rFonts w:ascii="Arial" w:cs="Arial" w:eastAsia="等线" w:hAnsi="Arial"/>
          <w:b/>
          <w:sz w:val="36"/>
        </w:rPr>
        <w:t>)</w:t>
      </w:r>
      <w:bookmarkEnd w:id="48"/>
    </w:p>
    <w:p w14:paraId="5107AA4D">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d83931"/>
          <w:sz w:val="22"/>
        </w:rPr>
        <w:t>Due upon completion of 0.5.</w:t>
      </w:r>
      <w:r>
        <w:rPr>
          <w:rFonts w:ascii="Arial" w:cs="Arial" w:eastAsia="等线" w:hAnsi="Arial"/>
          <w:sz w:val="22"/>
        </w:rPr>
        <w:br/>
      </w:r>
      <w:r>
        <w:rPr>
          <w:rFonts w:ascii="Arial" w:cs="Arial" w:eastAsia="等线" w:hAnsi="Arial"/>
          <w:color w:val="6425d0"/>
          <w:sz w:val="22"/>
        </w:rPr>
        <w:t>This chapter describes the micro-architecture of the unit and must include:</w:t>
      </w:r>
      <w:r>
        <w:rPr>
          <w:rFonts w:ascii="Arial" w:cs="Arial" w:eastAsia="等线" w:hAnsi="Arial"/>
          <w:sz w:val="22"/>
        </w:rPr>
        <w:br/>
      </w:r>
      <w:r>
        <w:rPr>
          <w:rFonts w:ascii="Arial" w:cs="Arial" w:eastAsia="等线" w:hAnsi="Arial"/>
          <w:color w:val="6425d0"/>
          <w:sz w:val="22"/>
        </w:rPr>
        <w:t>• Functional description/sub-block divisions</w:t>
      </w:r>
      <w:r>
        <w:rPr>
          <w:rFonts w:ascii="Arial" w:cs="Arial" w:eastAsia="等线" w:hAnsi="Arial"/>
          <w:sz w:val="22"/>
        </w:rPr>
        <w:br/>
      </w:r>
      <w:r>
        <w:rPr>
          <w:rFonts w:ascii="Arial" w:cs="Arial" w:eastAsia="等线" w:hAnsi="Arial"/>
          <w:color w:val="6425d0"/>
          <w:sz w:val="22"/>
        </w:rPr>
        <w:t>• Pipeline diagrams</w:t>
      </w:r>
      <w:r>
        <w:rPr>
          <w:rFonts w:ascii="Arial" w:cs="Arial" w:eastAsia="等线" w:hAnsi="Arial"/>
          <w:sz w:val="22"/>
        </w:rPr>
        <w:br/>
      </w:r>
      <w:r>
        <w:rPr>
          <w:rFonts w:ascii="Arial" w:cs="Arial" w:eastAsia="等线" w:hAnsi="Arial"/>
          <w:color w:val="6425d0"/>
          <w:sz w:val="22"/>
        </w:rPr>
        <w:t>As required, the chapter should also include:</w:t>
      </w:r>
      <w:r>
        <w:rPr>
          <w:rFonts w:ascii="Arial" w:cs="Arial" w:eastAsia="等线" w:hAnsi="Arial"/>
          <w:sz w:val="22"/>
        </w:rPr>
        <w:br/>
      </w:r>
      <w:r>
        <w:rPr>
          <w:rFonts w:ascii="Arial" w:cs="Arial" w:eastAsia="等线" w:hAnsi="Arial"/>
          <w:color w:val="6425d0"/>
          <w:sz w:val="22"/>
        </w:rPr>
        <w:t>• Temporal algorithms</w:t>
      </w:r>
      <w:r>
        <w:rPr>
          <w:rFonts w:ascii="Arial" w:cs="Arial" w:eastAsia="等线" w:hAnsi="Arial"/>
          <w:sz w:val="22"/>
        </w:rPr>
        <w:br/>
      </w:r>
      <w:r>
        <w:rPr>
          <w:rFonts w:ascii="Arial" w:cs="Arial" w:eastAsia="等线" w:hAnsi="Arial"/>
          <w:color w:val="6425d0"/>
          <w:sz w:val="22"/>
        </w:rPr>
        <w:t>• Non-deterministic interfaces (menu of checkboxes of how non-deterministic)</w:t>
      </w:r>
    </w:p>
    <w:p w14:paraId="2E1D19E6">
      <w:pPr>
        <w:pStyle w:val="style0"/>
        <w:spacing w:before="120" w:after="120" w:lineRule="auto" w:line="288"/>
        <w:jc w:val="left"/>
        <w:rPr>
          <w:rFonts w:hint="eastAsia"/>
        </w:rPr>
      </w:pPr>
      <w:r>
        <w:rPr>
          <w:rFonts w:ascii="Arial" w:cs="Arial" w:eastAsia="等线" w:hAnsi="Arial"/>
          <w:sz w:val="22"/>
        </w:rPr>
        <w:t xml:space="preserve"> </w:t>
      </w:r>
    </w:p>
    <w:bookmarkStart w:id="49" w:name="heading_50"/>
    <w:p w14:paraId="2D7762CC">
      <w:pPr>
        <w:pStyle w:val="style0"/>
        <w:spacing w:before="320" w:after="120" w:lineRule="auto" w:line="288"/>
        <w:jc w:val="left"/>
        <w:outlineLvl w:val="1"/>
        <w:rPr>
          <w:rFonts w:hint="eastAsia"/>
        </w:rPr>
      </w:pPr>
      <w:r>
        <w:rPr>
          <w:rFonts w:ascii="Arial" w:cs="Arial" w:eastAsia="等线" w:hAnsi="Arial"/>
          <w:b/>
          <w:sz w:val="32"/>
        </w:rPr>
        <w:t>15.1 Functional Description</w:t>
      </w:r>
      <w:bookmarkEnd w:id="49"/>
    </w:p>
    <w:p w14:paraId="58160892">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Do not repeat the arch spec. Include HW micro-arch details.</w:t>
      </w:r>
      <w:r>
        <w:rPr>
          <w:rFonts w:ascii="Arial" w:cs="Arial" w:eastAsia="等线" w:hAnsi="Arial"/>
          <w:sz w:val="22"/>
        </w:rPr>
        <w:br/>
      </w:r>
      <w:r>
        <w:rPr>
          <w:rFonts w:ascii="Arial" w:cs="Arial" w:eastAsia="等线" w:hAnsi="Arial"/>
          <w:color w:val="6425d0"/>
          <w:sz w:val="22"/>
        </w:rPr>
        <w:t>Only add details for functionality not covered by the Architecture chapter.</w:t>
      </w:r>
    </w:p>
    <w:p w14:paraId="6053A86C">
      <w:pPr>
        <w:pStyle w:val="style0"/>
        <w:spacing w:before="120" w:after="120" w:lineRule="auto" w:line="288"/>
        <w:jc w:val="left"/>
        <w:rPr>
          <w:rFonts w:hint="eastAsia"/>
        </w:rPr>
      </w:pPr>
      <w:r>
        <w:rPr>
          <w:rFonts w:ascii="Arial" w:cs="Arial" w:eastAsia="等线" w:hAnsi="Arial"/>
          <w:sz w:val="22"/>
        </w:rPr>
        <w:t xml:space="preserve"> </w:t>
      </w:r>
    </w:p>
    <w:bookmarkStart w:id="50" w:name="heading_51"/>
    <w:p w14:paraId="047119D8">
      <w:pPr>
        <w:pStyle w:val="style0"/>
        <w:spacing w:before="320" w:after="120" w:lineRule="auto" w:line="288"/>
        <w:jc w:val="left"/>
        <w:outlineLvl w:val="1"/>
        <w:rPr>
          <w:rFonts w:hint="eastAsia"/>
        </w:rPr>
      </w:pPr>
      <w:r>
        <w:rPr>
          <w:rFonts w:ascii="Arial" w:cs="Arial" w:eastAsia="等线" w:hAnsi="Arial"/>
          <w:b/>
          <w:sz w:val="32"/>
        </w:rPr>
        <w:t>15.2 Temporal Algorithms</w:t>
      </w:r>
      <w:bookmarkEnd w:id="50"/>
    </w:p>
    <w:p w14:paraId="01F92872">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This section should list every policy, algorithm, and behavior that affects the information (control and data) flow through the unit which is not derivable from the RTL diagram itself. References back to the specific performance numbers should be </w:t>
      </w:r>
      <w:r>
        <w:rPr>
          <w:rFonts w:ascii="Arial" w:cs="Arial" w:eastAsia="等线" w:hAnsi="Arial"/>
          <w:color w:val="6425d0"/>
          <w:sz w:val="22"/>
        </w:rPr>
        <w:t>included.</w:t>
      </w:r>
      <w:r>
        <w:rPr>
          <w:rFonts w:ascii="Arial" w:cs="Arial" w:eastAsia="等线" w:hAnsi="Arial"/>
          <w:sz w:val="22"/>
        </w:rPr>
        <w:br/>
      </w:r>
      <w:r>
        <w:rPr>
          <w:rFonts w:ascii="Arial" w:cs="Arial" w:eastAsia="等线" w:hAnsi="Arial"/>
          <w:color w:val="6425d0"/>
          <w:sz w:val="22"/>
        </w:rPr>
        <w:t>Examples of these are cache line allocation policies, register banking policies, port conflicts, and interlocks of various kinds.</w:t>
      </w:r>
      <w:r>
        <w:rPr>
          <w:rFonts w:ascii="Arial" w:cs="Arial" w:eastAsia="等线" w:hAnsi="Arial"/>
          <w:sz w:val="22"/>
        </w:rPr>
        <w:br/>
      </w:r>
      <w:r>
        <w:rPr>
          <w:rFonts w:ascii="Arial" w:cs="Arial" w:eastAsia="等线" w:hAnsi="Arial"/>
          <w:color w:val="6425d0"/>
          <w:sz w:val="22"/>
        </w:rPr>
        <w:t>The primary consumers of this information are the performance model developers. It is expected that</w:t>
      </w:r>
      <w:r>
        <w:rPr>
          <w:rFonts w:ascii="Arial" w:cs="Arial" w:eastAsia="等线" w:hAnsi="Arial"/>
          <w:sz w:val="22"/>
        </w:rPr>
        <w:br/>
      </w:r>
      <w:r>
        <w:rPr>
          <w:rFonts w:ascii="Arial" w:cs="Arial" w:eastAsia="等线" w:hAnsi="Arial"/>
          <w:color w:val="6425d0"/>
          <w:sz w:val="22"/>
        </w:rPr>
        <w:t>• the combination of RTL diagrams,</w:t>
      </w:r>
      <w:r>
        <w:rPr>
          <w:rFonts w:ascii="Arial" w:cs="Arial" w:eastAsia="等线" w:hAnsi="Arial"/>
          <w:sz w:val="22"/>
        </w:rPr>
        <w:br/>
      </w:r>
      <w:r>
        <w:rPr>
          <w:rFonts w:ascii="Arial" w:cs="Arial" w:eastAsia="等线" w:hAnsi="Arial"/>
          <w:color w:val="6425d0"/>
          <w:sz w:val="22"/>
        </w:rPr>
        <w:t xml:space="preserve">• the computation algorithms description in </w:t>
      </w:r>
      <w:r>
        <w:rPr>
          <w:rFonts w:ascii="Arial" w:cs="Arial" w:eastAsia="等线" w:hAnsi="Arial"/>
          <w:color w:val="6425d0"/>
          <w:sz w:val="22"/>
        </w:rPr>
        <w:t>Fmodels</w:t>
      </w:r>
      <w:r>
        <w:rPr>
          <w:rFonts w:ascii="Arial" w:cs="Arial" w:eastAsia="等线" w:hAnsi="Arial"/>
          <w:color w:val="6425d0"/>
          <w:sz w:val="22"/>
        </w:rPr>
        <w:t>,</w:t>
      </w:r>
      <w:r>
        <w:rPr>
          <w:rFonts w:ascii="Arial" w:cs="Arial" w:eastAsia="等线" w:hAnsi="Arial"/>
          <w:sz w:val="22"/>
        </w:rPr>
        <w:br/>
      </w:r>
      <w:r>
        <w:rPr>
          <w:rFonts w:ascii="Arial" w:cs="Arial" w:eastAsia="等线" w:hAnsi="Arial"/>
          <w:color w:val="6425d0"/>
          <w:sz w:val="22"/>
        </w:rPr>
        <w:t>• the storage elements description, and</w:t>
      </w:r>
      <w:r>
        <w:rPr>
          <w:rFonts w:ascii="Arial" w:cs="Arial" w:eastAsia="等线" w:hAnsi="Arial"/>
          <w:sz w:val="22"/>
        </w:rPr>
        <w:br/>
      </w:r>
      <w:r>
        <w:rPr>
          <w:rFonts w:ascii="Arial" w:cs="Arial" w:eastAsia="等线" w:hAnsi="Arial"/>
          <w:color w:val="6425d0"/>
          <w:sz w:val="22"/>
        </w:rPr>
        <w:t>• the information provided in this section</w:t>
      </w:r>
      <w:r>
        <w:rPr>
          <w:rFonts w:ascii="Arial" w:cs="Arial" w:eastAsia="等线" w:hAnsi="Arial"/>
          <w:sz w:val="22"/>
        </w:rPr>
        <w:br/>
      </w:r>
      <w:r>
        <w:rPr>
          <w:rFonts w:ascii="Arial" w:cs="Arial" w:eastAsia="等线" w:hAnsi="Arial"/>
          <w:color w:val="6425d0"/>
          <w:sz w:val="22"/>
        </w:rPr>
        <w:t>are a nearly complete information package for the performance model developers.</w:t>
      </w:r>
    </w:p>
    <w:p w14:paraId="4E916100">
      <w:pPr>
        <w:pStyle w:val="style0"/>
        <w:spacing w:before="120" w:after="120" w:lineRule="auto" w:line="288"/>
        <w:jc w:val="left"/>
        <w:rPr>
          <w:rFonts w:hint="eastAsia"/>
        </w:rPr>
      </w:pPr>
      <w:r>
        <w:rPr>
          <w:rFonts w:ascii="Arial" w:cs="Arial" w:eastAsia="等线" w:hAnsi="Arial"/>
          <w:sz w:val="22"/>
        </w:rPr>
        <w:t xml:space="preserve"> </w:t>
      </w:r>
    </w:p>
    <w:bookmarkStart w:id="51" w:name="heading_52"/>
    <w:p w14:paraId="3A4310B3">
      <w:pPr>
        <w:pStyle w:val="style0"/>
        <w:spacing w:before="320" w:after="120" w:lineRule="auto" w:line="288"/>
        <w:jc w:val="left"/>
        <w:outlineLvl w:val="1"/>
        <w:rPr>
          <w:rFonts w:hint="eastAsia"/>
        </w:rPr>
      </w:pPr>
      <w:r>
        <w:rPr>
          <w:rFonts w:ascii="Arial" w:cs="Arial" w:eastAsia="等线" w:hAnsi="Arial"/>
          <w:b/>
          <w:sz w:val="32"/>
        </w:rPr>
        <w:t>15.3 Non-deterministic Interfaces</w:t>
      </w:r>
      <w:bookmarkEnd w:id="51"/>
    </w:p>
    <w:p w14:paraId="39E46963">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This section lists all of the non-deterministic interfaces which will not compare with the </w:t>
      </w:r>
      <w:r>
        <w:rPr>
          <w:rFonts w:ascii="Arial" w:cs="Arial" w:eastAsia="等线" w:hAnsi="Arial"/>
          <w:color w:val="6425d0"/>
          <w:sz w:val="22"/>
        </w:rPr>
        <w:t>Fmodel</w:t>
      </w:r>
      <w:r>
        <w:rPr>
          <w:rFonts w:ascii="Arial" w:cs="Arial" w:eastAsia="等线" w:hAnsi="Arial"/>
          <w:color w:val="6425d0"/>
          <w:sz w:val="22"/>
        </w:rPr>
        <w:t xml:space="preserve">. The non-deterministic behavior may be as result of caching coalescing or arbitration that is pipeline dependent therefore difficult to model in the </w:t>
      </w:r>
      <w:r>
        <w:rPr>
          <w:rFonts w:ascii="Arial" w:cs="Arial" w:eastAsia="等线" w:hAnsi="Arial"/>
          <w:color w:val="6425d0"/>
          <w:sz w:val="22"/>
        </w:rPr>
        <w:t>Vmodel</w:t>
      </w:r>
      <w:r>
        <w:rPr>
          <w:rFonts w:ascii="Arial" w:cs="Arial" w:eastAsia="等线" w:hAnsi="Arial"/>
          <w:color w:val="6425d0"/>
          <w:sz w:val="22"/>
        </w:rPr>
        <w:t>, in short, many of the temporal algorithms in chapter 6.</w:t>
      </w:r>
      <w:r>
        <w:rPr>
          <w:rFonts w:ascii="Arial" w:cs="Arial" w:eastAsia="等线" w:hAnsi="Arial"/>
          <w:sz w:val="22"/>
        </w:rPr>
        <w:br/>
      </w:r>
      <w:r>
        <w:rPr>
          <w:rFonts w:ascii="Arial" w:cs="Arial" w:eastAsia="等线" w:hAnsi="Arial"/>
          <w:color w:val="6425d0"/>
          <w:sz w:val="22"/>
        </w:rPr>
        <w:t>Consumers of this information are the verification team so they can know which interface V/</w:t>
      </w:r>
      <w:r>
        <w:rPr>
          <w:rFonts w:ascii="Arial" w:cs="Arial" w:eastAsia="等线" w:hAnsi="Arial"/>
          <w:color w:val="6425d0"/>
          <w:sz w:val="22"/>
        </w:rPr>
        <w:t>Fmodel</w:t>
      </w:r>
      <w:r>
        <w:rPr>
          <w:rFonts w:ascii="Arial" w:cs="Arial" w:eastAsia="等线" w:hAnsi="Arial"/>
          <w:color w:val="6425d0"/>
          <w:sz w:val="22"/>
        </w:rPr>
        <w:t xml:space="preserve"> transaction is accurate. That team will need to add special test infrastructure to these interfaces, such as full temporal modeling in the </w:t>
      </w:r>
      <w:r>
        <w:rPr>
          <w:rFonts w:ascii="Arial" w:cs="Arial" w:eastAsia="等线" w:hAnsi="Arial"/>
          <w:color w:val="6425d0"/>
          <w:sz w:val="22"/>
        </w:rPr>
        <w:t>Vmodel</w:t>
      </w:r>
      <w:r>
        <w:rPr>
          <w:rFonts w:ascii="Arial" w:cs="Arial" w:eastAsia="等线" w:hAnsi="Arial"/>
          <w:color w:val="6425d0"/>
          <w:sz w:val="22"/>
        </w:rPr>
        <w:t xml:space="preserve">, post processing of the output vectors to match out-of-order transactions, or extracting order information from the RTL to drive the </w:t>
      </w:r>
      <w:r>
        <w:rPr>
          <w:rFonts w:ascii="Arial" w:cs="Arial" w:eastAsia="等线" w:hAnsi="Arial"/>
          <w:color w:val="6425d0"/>
          <w:sz w:val="22"/>
        </w:rPr>
        <w:t>Vmodel</w:t>
      </w:r>
      <w:r>
        <w:rPr>
          <w:rFonts w:ascii="Arial" w:cs="Arial" w:eastAsia="等线" w:hAnsi="Arial"/>
          <w:color w:val="6425d0"/>
          <w:sz w:val="22"/>
        </w:rPr>
        <w:t>.</w:t>
      </w:r>
    </w:p>
    <w:p w14:paraId="0AABC3F3">
      <w:pPr>
        <w:pStyle w:val="style0"/>
        <w:spacing w:before="120" w:after="120" w:lineRule="auto" w:line="288"/>
        <w:jc w:val="left"/>
        <w:rPr>
          <w:rFonts w:hint="eastAsia"/>
        </w:rPr>
      </w:pPr>
      <w:r>
        <w:rPr>
          <w:rFonts w:ascii="Arial" w:cs="Arial" w:eastAsia="等线" w:hAnsi="Arial"/>
          <w:sz w:val="22"/>
        </w:rPr>
        <w:t xml:space="preserve"> </w:t>
      </w:r>
    </w:p>
    <w:bookmarkStart w:id="52" w:name="heading_53"/>
    <w:p w14:paraId="7A88F19A">
      <w:pPr>
        <w:pStyle w:val="style0"/>
        <w:spacing w:before="320" w:after="120" w:lineRule="auto" w:line="288"/>
        <w:jc w:val="left"/>
        <w:outlineLvl w:val="1"/>
        <w:rPr>
          <w:rFonts w:hint="eastAsia"/>
        </w:rPr>
      </w:pPr>
      <w:r>
        <w:rPr>
          <w:rFonts w:ascii="Arial" w:cs="Arial" w:eastAsia="等线" w:hAnsi="Arial"/>
          <w:b/>
          <w:sz w:val="32"/>
        </w:rPr>
        <w:t>15.4 Compatibility</w:t>
      </w:r>
      <w:bookmarkEnd w:id="52"/>
    </w:p>
    <w:p w14:paraId="72A9A737">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Describe here</w:t>
      </w:r>
      <w:r>
        <w:rPr>
          <w:rFonts w:ascii="Arial" w:cs="Arial" w:eastAsia="等线" w:hAnsi="Arial"/>
          <w:sz w:val="22"/>
        </w:rPr>
        <w:br/>
      </w:r>
      <w:r>
        <w:rPr>
          <w:rFonts w:ascii="Arial" w:cs="Arial" w:eastAsia="等线" w:hAnsi="Arial"/>
          <w:color w:val="6425d0"/>
          <w:sz w:val="22"/>
        </w:rPr>
        <w:t>• how compatibility with the previous chip family classes is maintained.</w:t>
      </w:r>
      <w:r>
        <w:rPr>
          <w:rFonts w:ascii="Arial" w:cs="Arial" w:eastAsia="等线" w:hAnsi="Arial"/>
          <w:sz w:val="22"/>
        </w:rPr>
        <w:br/>
      </w:r>
      <w:r>
        <w:rPr>
          <w:rFonts w:ascii="Arial" w:cs="Arial" w:eastAsia="等线" w:hAnsi="Arial"/>
          <w:color w:val="6425d0"/>
          <w:sz w:val="22"/>
        </w:rPr>
        <w:t>• what special hardware needs to be added with what added complexity?</w:t>
      </w:r>
      <w:r>
        <w:rPr>
          <w:rFonts w:ascii="Arial" w:cs="Arial" w:eastAsia="等线" w:hAnsi="Arial"/>
          <w:sz w:val="22"/>
        </w:rPr>
        <w:br/>
      </w:r>
      <w:r>
        <w:rPr>
          <w:rFonts w:ascii="Arial" w:cs="Arial" w:eastAsia="等线" w:hAnsi="Arial"/>
          <w:color w:val="6425d0"/>
          <w:sz w:val="22"/>
        </w:rPr>
        <w:t>This section should be kept up to date.</w:t>
      </w:r>
    </w:p>
    <w:bookmarkStart w:id="53" w:name="heading_54"/>
    <w:p w14:paraId="7180D600">
      <w:pPr>
        <w:pStyle w:val="style0"/>
        <w:spacing w:before="320" w:after="120" w:lineRule="auto" w:line="288"/>
        <w:jc w:val="left"/>
        <w:outlineLvl w:val="1"/>
        <w:rPr>
          <w:rFonts w:hint="eastAsia"/>
        </w:rPr>
      </w:pPr>
      <w:r>
        <w:rPr>
          <w:rFonts w:ascii="Arial" w:cs="Arial" w:eastAsia="等线" w:hAnsi="Arial"/>
          <w:b/>
          <w:sz w:val="32"/>
        </w:rPr>
        <w:t>15.5 Unit Verification Strategy</w:t>
      </w:r>
      <w:bookmarkEnd w:id="53"/>
    </w:p>
    <w:p w14:paraId="769EA2ED">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This section should provide the high-level verification strategy for the unit, and/or a pointer to a similar verification and </w:t>
      </w:r>
      <w:r>
        <w:rPr>
          <w:rFonts w:ascii="Arial" w:cs="Arial" w:eastAsia="等线" w:hAnsi="Arial"/>
          <w:color w:val="6425d0"/>
          <w:sz w:val="22"/>
        </w:rPr>
        <w:t>testplan</w:t>
      </w:r>
      <w:r>
        <w:rPr>
          <w:rFonts w:ascii="Arial" w:cs="Arial" w:eastAsia="等线" w:hAnsi="Arial"/>
          <w:color w:val="6425d0"/>
          <w:sz w:val="22"/>
        </w:rPr>
        <w:t xml:space="preserve"> document.</w:t>
      </w:r>
      <w:r>
        <w:rPr>
          <w:rFonts w:ascii="Arial" w:cs="Arial" w:eastAsia="等线" w:hAnsi="Arial"/>
          <w:sz w:val="22"/>
        </w:rPr>
        <w:br/>
      </w:r>
      <w:r>
        <w:rPr>
          <w:rFonts w:ascii="Arial" w:cs="Arial" w:eastAsia="等线" w:hAnsi="Arial"/>
          <w:color w:val="6425d0"/>
          <w:sz w:val="22"/>
        </w:rPr>
        <w:t xml:space="preserve">It should point to the Unit Verification Strategy document and the Unit Execution </w:t>
      </w:r>
      <w:r>
        <w:rPr>
          <w:rFonts w:ascii="Arial" w:cs="Arial" w:eastAsia="等线" w:hAnsi="Arial"/>
          <w:color w:val="6425d0"/>
          <w:sz w:val="22"/>
        </w:rPr>
        <w:t>Testpoint</w:t>
      </w:r>
      <w:r>
        <w:rPr>
          <w:rFonts w:ascii="Arial" w:cs="Arial" w:eastAsia="等线" w:hAnsi="Arial"/>
          <w:color w:val="6425d0"/>
          <w:sz w:val="22"/>
        </w:rPr>
        <w:t xml:space="preserve"> document, both of which need to be kept up to date.</w:t>
      </w:r>
    </w:p>
    <w:bookmarkStart w:id="54" w:name="heading_55"/>
    <w:p w14:paraId="3EDD51B6">
      <w:pPr>
        <w:pStyle w:val="style0"/>
        <w:spacing w:before="320" w:after="120" w:lineRule="auto" w:line="288"/>
        <w:jc w:val="left"/>
        <w:outlineLvl w:val="1"/>
        <w:rPr>
          <w:rFonts w:hint="eastAsia"/>
        </w:rPr>
      </w:pPr>
      <w:r>
        <w:rPr>
          <w:rFonts w:ascii="Arial" w:cs="Arial" w:eastAsia="等线" w:hAnsi="Arial"/>
          <w:b/>
          <w:sz w:val="32"/>
        </w:rPr>
        <w:t>15.6 Unit Area Estimates</w:t>
      </w:r>
      <w:bookmarkEnd w:id="54"/>
    </w:p>
    <w:p w14:paraId="4B949772">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Include here in this section a pointer to the appropriate area-tracking spreadsheet in git. The spreadsheet needs to be kept up to date.</w:t>
      </w:r>
    </w:p>
    <w:p w14:paraId="1E82D293">
      <w:pPr>
        <w:pStyle w:val="style0"/>
        <w:spacing w:before="120" w:after="120" w:lineRule="auto" w:line="288"/>
        <w:jc w:val="left"/>
        <w:rPr>
          <w:rFonts w:hint="eastAsia"/>
        </w:rPr>
      </w:pPr>
      <w:r>
        <w:rPr>
          <w:rFonts w:ascii="Arial" w:cs="Arial" w:eastAsia="等线" w:hAnsi="Arial"/>
          <w:sz w:val="22"/>
        </w:rPr>
        <w:t xml:space="preserve"> </w:t>
      </w:r>
    </w:p>
    <w:bookmarkStart w:id="55" w:name="heading_56"/>
    <w:p w14:paraId="1BD502EF">
      <w:pPr>
        <w:pStyle w:val="style0"/>
        <w:spacing w:before="320" w:after="120" w:lineRule="auto" w:line="288"/>
        <w:jc w:val="left"/>
        <w:outlineLvl w:val="1"/>
        <w:rPr>
          <w:rFonts w:hint="eastAsia"/>
        </w:rPr>
      </w:pPr>
      <w:r>
        <w:rPr>
          <w:rFonts w:ascii="Arial" w:cs="Arial" w:eastAsia="等线" w:hAnsi="Arial"/>
          <w:b/>
          <w:sz w:val="32"/>
        </w:rPr>
        <w:t>15.7 Clocks and Resets</w:t>
      </w:r>
      <w:bookmarkEnd w:id="55"/>
    </w:p>
    <w:p w14:paraId="55DE40C6">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This section should list all features related to</w:t>
      </w:r>
      <w:r>
        <w:rPr>
          <w:rFonts w:ascii="Arial" w:cs="Arial" w:eastAsia="等线" w:hAnsi="Arial"/>
          <w:sz w:val="22"/>
        </w:rPr>
        <w:br/>
      </w:r>
      <w:r>
        <w:rPr>
          <w:rFonts w:ascii="Arial" w:cs="Arial" w:eastAsia="等线" w:hAnsi="Arial"/>
          <w:color w:val="6425d0"/>
          <w:sz w:val="22"/>
        </w:rPr>
        <w:t>• how the sub-block interacts with the clock and reset architecture,</w:t>
      </w:r>
      <w:r>
        <w:rPr>
          <w:rFonts w:ascii="Arial" w:cs="Arial" w:eastAsia="等线" w:hAnsi="Arial"/>
          <w:sz w:val="22"/>
        </w:rPr>
        <w:br/>
      </w:r>
      <w:r>
        <w:rPr>
          <w:rFonts w:ascii="Arial" w:cs="Arial" w:eastAsia="等线" w:hAnsi="Arial"/>
          <w:color w:val="6425d0"/>
          <w:sz w:val="22"/>
        </w:rPr>
        <w:t>• which clock and which reset are available,</w:t>
      </w:r>
      <w:r>
        <w:rPr>
          <w:rFonts w:ascii="Arial" w:cs="Arial" w:eastAsia="等线" w:hAnsi="Arial"/>
          <w:sz w:val="22"/>
        </w:rPr>
        <w:br/>
      </w:r>
      <w:r>
        <w:rPr>
          <w:rFonts w:ascii="Arial" w:cs="Arial" w:eastAsia="等线" w:hAnsi="Arial"/>
          <w:color w:val="6425d0"/>
          <w:sz w:val="22"/>
        </w:rPr>
        <w:t>• any sequencing requirement.</w:t>
      </w:r>
      <w:r>
        <w:rPr>
          <w:rFonts w:ascii="Arial" w:cs="Arial" w:eastAsia="等线" w:hAnsi="Arial"/>
          <w:sz w:val="22"/>
        </w:rPr>
        <w:br/>
      </w:r>
      <w:r>
        <w:rPr>
          <w:rFonts w:ascii="Arial" w:cs="Arial" w:eastAsia="等线" w:hAnsi="Arial"/>
          <w:color w:val="6425d0"/>
          <w:sz w:val="22"/>
        </w:rPr>
        <w:t>Note that clock gating is discussed under power management.</w:t>
      </w:r>
      <w:r>
        <w:rPr>
          <w:rFonts w:ascii="Arial" w:cs="Arial" w:eastAsia="等线" w:hAnsi="Arial"/>
          <w:sz w:val="22"/>
        </w:rPr>
        <w:br/>
      </w:r>
      <w:r>
        <w:rPr>
          <w:rFonts w:ascii="Arial" w:cs="Arial" w:eastAsia="等线" w:hAnsi="Arial"/>
          <w:color w:val="6425d0"/>
          <w:sz w:val="22"/>
        </w:rPr>
        <w:t>Note: This section must not duplicate any data already captured in the spec (metadata) files. Only capture requirements that would not otherwise be captured.</w:t>
      </w:r>
    </w:p>
    <w:p w14:paraId="4A67BD60">
      <w:pPr>
        <w:pStyle w:val="style0"/>
        <w:spacing w:before="120" w:after="120" w:lineRule="auto" w:line="288"/>
        <w:jc w:val="left"/>
        <w:rPr>
          <w:rFonts w:hint="eastAsia"/>
        </w:rPr>
      </w:pPr>
      <w:r>
        <w:rPr>
          <w:rFonts w:ascii="Arial" w:cs="Arial" w:eastAsia="等线" w:hAnsi="Arial"/>
          <w:sz w:val="22"/>
        </w:rPr>
        <w:t xml:space="preserve"> </w:t>
      </w:r>
    </w:p>
    <w:bookmarkStart w:id="56" w:name="heading_57"/>
    <w:p w14:paraId="08D8F6BA">
      <w:pPr>
        <w:pStyle w:val="style0"/>
        <w:spacing w:before="320" w:after="120" w:lineRule="auto" w:line="288"/>
        <w:jc w:val="left"/>
        <w:outlineLvl w:val="1"/>
        <w:rPr>
          <w:rFonts w:hint="eastAsia"/>
        </w:rPr>
      </w:pPr>
      <w:r>
        <w:rPr>
          <w:rFonts w:ascii="Arial" w:cs="Arial" w:eastAsia="等线" w:hAnsi="Arial"/>
          <w:b/>
          <w:sz w:val="32"/>
        </w:rPr>
        <w:t>15.8 Unit Power Management</w:t>
      </w:r>
      <w:bookmarkEnd w:id="56"/>
    </w:p>
    <w:p w14:paraId="067DF1CD">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Summarize here the unit’s power management features.</w:t>
      </w:r>
    </w:p>
    <w:bookmarkStart w:id="57" w:name="heading_58"/>
    <w:p w14:paraId="28B1E9BD">
      <w:pPr>
        <w:pStyle w:val="style0"/>
        <w:spacing w:before="300" w:after="120" w:lineRule="auto" w:line="288"/>
        <w:jc w:val="left"/>
        <w:outlineLvl w:val="2"/>
        <w:rPr>
          <w:rFonts w:hint="eastAsia"/>
        </w:rPr>
      </w:pPr>
      <w:r>
        <w:rPr>
          <w:rFonts w:ascii="Arial" w:cs="Arial" w:eastAsia="等线" w:hAnsi="Arial"/>
          <w:b/>
          <w:sz w:val="30"/>
        </w:rPr>
        <w:t>15.8.1 Block-level Clock Gating</w:t>
      </w:r>
      <w:bookmarkEnd w:id="57"/>
    </w:p>
    <w:p w14:paraId="4C60CE34">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Every unit must support block-level clock gating, including IDLE and STALL clock gating. If the unit has Quiescent status report, it should include the block-level clock gating for the Quiescent state as well. Include here all the potential block-level clock-gating opportunities in this unit. Identify each separate </w:t>
      </w:r>
      <w:r>
        <w:rPr>
          <w:rFonts w:ascii="Arial" w:cs="Arial" w:eastAsia="等线" w:hAnsi="Arial"/>
          <w:color w:val="6425d0"/>
          <w:sz w:val="22"/>
        </w:rPr>
        <w:t>gated_clk</w:t>
      </w:r>
      <w:r>
        <w:rPr>
          <w:rFonts w:ascii="Arial" w:cs="Arial" w:eastAsia="等线" w:hAnsi="Arial"/>
          <w:color w:val="6425d0"/>
          <w:sz w:val="22"/>
        </w:rPr>
        <w:t xml:space="preserve"> domain. Include a list of interface(s) required for wakeup and include the tolerance for wakeup latency.</w:t>
      </w:r>
    </w:p>
    <w:p w14:paraId="38D372DD">
      <w:pPr>
        <w:pStyle w:val="style0"/>
        <w:spacing w:before="120" w:after="120" w:lineRule="auto" w:line="288"/>
        <w:jc w:val="left"/>
        <w:rPr>
          <w:rFonts w:hint="eastAsia"/>
        </w:rPr>
      </w:pPr>
      <w:r>
        <w:rPr>
          <w:rFonts w:ascii="Arial" w:cs="Arial" w:eastAsia="等线" w:hAnsi="Arial"/>
          <w:sz w:val="22"/>
        </w:rPr>
        <w:t xml:space="preserve"> </w:t>
      </w:r>
    </w:p>
    <w:bookmarkStart w:id="58" w:name="heading_59"/>
    <w:p w14:paraId="22EA5730">
      <w:pPr>
        <w:pStyle w:val="style0"/>
        <w:spacing w:before="260" w:after="120" w:lineRule="auto" w:line="288"/>
        <w:jc w:val="left"/>
        <w:outlineLvl w:val="3"/>
        <w:rPr>
          <w:rFonts w:hint="eastAsia"/>
        </w:rPr>
      </w:pPr>
      <w:r>
        <w:rPr>
          <w:rFonts w:ascii="Arial" w:cs="Arial" w:eastAsia="等线" w:hAnsi="Arial"/>
          <w:b/>
          <w:sz w:val="28"/>
        </w:rPr>
        <w:t>15.8.1.1 Block-Level Power Gating</w:t>
      </w:r>
      <w:bookmarkEnd w:id="58"/>
    </w:p>
    <w:p w14:paraId="131F8A2E">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Every unit must support block-level power gating. Include here all the potential block-level power gating opportunities. Identify the state that needs to be saved with each power-gated block. Include a list of interfaces required for wakeup (include upstream and downstream wakeup signals) and the tolerance for wakeup latency. Also include a list of regions that are not candidates and justify the reason, either too long an idle state or early wakeup not possible. Also indicate in the area spreadsheet the power gating blocks. Area spreadsheet should have a column for tagging blocks’ power-gating status. For non-power-gated blocks, give the reasons (e.g. too small a block, too many states to retain, or no early-wakeup).</w:t>
      </w:r>
    </w:p>
    <w:bookmarkStart w:id="59" w:name="heading_60"/>
    <w:p w14:paraId="3C04D3F6">
      <w:pPr>
        <w:pStyle w:val="style0"/>
        <w:spacing w:before="260" w:after="120" w:lineRule="auto" w:line="288"/>
        <w:jc w:val="left"/>
        <w:outlineLvl w:val="3"/>
        <w:rPr>
          <w:rFonts w:hint="eastAsia"/>
        </w:rPr>
      </w:pPr>
      <w:r>
        <w:rPr>
          <w:rFonts w:ascii="Arial" w:cs="Arial" w:eastAsia="等线" w:hAnsi="Arial"/>
          <w:b/>
          <w:sz w:val="28"/>
        </w:rPr>
        <w:t>15.8.1.2 Tolerance for Clock Ratios</w:t>
      </w:r>
      <w:bookmarkEnd w:id="59"/>
    </w:p>
    <w:p w14:paraId="204468A0">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List here any restrictions on clock frequencies and clock-ratios (ex </w:t>
      </w:r>
      <w:r>
        <w:rPr>
          <w:rFonts w:ascii="Arial" w:cs="Arial" w:eastAsia="等线" w:hAnsi="Arial"/>
          <w:color w:val="6425d0"/>
          <w:sz w:val="22"/>
        </w:rPr>
        <w:t>hubclk</w:t>
      </w:r>
      <w:r>
        <w:rPr>
          <w:rFonts w:ascii="Arial" w:cs="Arial" w:eastAsia="等线" w:hAnsi="Arial"/>
          <w:color w:val="6425d0"/>
          <w:sz w:val="22"/>
        </w:rPr>
        <w:t xml:space="preserve"> &gt;= </w:t>
      </w:r>
      <w:r>
        <w:rPr>
          <w:rFonts w:ascii="Arial" w:cs="Arial" w:eastAsia="等线" w:hAnsi="Arial"/>
          <w:color w:val="6425d0"/>
          <w:sz w:val="22"/>
        </w:rPr>
        <w:t>sysclk</w:t>
      </w:r>
      <w:r>
        <w:rPr>
          <w:rFonts w:ascii="Arial" w:cs="Arial" w:eastAsia="等线" w:hAnsi="Arial"/>
          <w:color w:val="6425d0"/>
          <w:sz w:val="22"/>
        </w:rPr>
        <w:t>).</w:t>
      </w:r>
      <w:r>
        <w:rPr>
          <w:rFonts w:ascii="Arial" w:cs="Arial" w:eastAsia="等线" w:hAnsi="Arial"/>
          <w:sz w:val="22"/>
        </w:rPr>
        <w:br/>
      </w:r>
      <w:r>
        <w:rPr>
          <w:rFonts w:ascii="Arial" w:cs="Arial" w:eastAsia="等线" w:hAnsi="Arial"/>
          <w:color w:val="6425d0"/>
          <w:sz w:val="22"/>
        </w:rPr>
        <w:t>List here any implicit or explicit assumptions on clock ratios and frequencies.</w:t>
      </w:r>
      <w:r>
        <w:rPr>
          <w:rFonts w:ascii="Arial" w:cs="Arial" w:eastAsia="等线" w:hAnsi="Arial"/>
          <w:sz w:val="22"/>
        </w:rPr>
        <w:br/>
      </w:r>
      <w:r>
        <w:rPr>
          <w:rFonts w:ascii="Arial" w:cs="Arial" w:eastAsia="等线" w:hAnsi="Arial"/>
          <w:color w:val="6425d0"/>
          <w:sz w:val="22"/>
        </w:rPr>
        <w:t>List any constraints and impacts on perf during clock slowdown (example –-Hub clock slowdown could impact the display resolution supported.)</w:t>
      </w:r>
    </w:p>
    <w:p w14:paraId="7B6E76F2">
      <w:pPr>
        <w:pStyle w:val="style0"/>
        <w:spacing w:before="120" w:after="120" w:lineRule="auto" w:line="288"/>
        <w:jc w:val="left"/>
        <w:rPr>
          <w:rFonts w:hint="eastAsia"/>
        </w:rPr>
      </w:pPr>
      <w:r>
        <w:rPr>
          <w:rFonts w:ascii="Arial" w:cs="Arial" w:eastAsia="等线" w:hAnsi="Arial"/>
          <w:sz w:val="22"/>
        </w:rPr>
        <w:t xml:space="preserve"> </w:t>
      </w:r>
    </w:p>
    <w:bookmarkStart w:id="60" w:name="heading_61"/>
    <w:p w14:paraId="57D6244A">
      <w:pPr>
        <w:pStyle w:val="style0"/>
        <w:spacing w:before="260" w:after="120" w:lineRule="auto" w:line="288"/>
        <w:jc w:val="left"/>
        <w:outlineLvl w:val="3"/>
        <w:rPr>
          <w:rFonts w:hint="eastAsia"/>
        </w:rPr>
      </w:pPr>
      <w:r>
        <w:rPr>
          <w:rFonts w:ascii="Arial" w:cs="Arial" w:eastAsia="等线" w:hAnsi="Arial"/>
          <w:b/>
          <w:sz w:val="28"/>
        </w:rPr>
        <w:t xml:space="preserve">15.8.1.3 Activities Based on </w:t>
      </w:r>
      <w:r>
        <w:rPr>
          <w:rFonts w:ascii="Arial" w:cs="Arial" w:eastAsia="等线" w:hAnsi="Arial"/>
          <w:b/>
          <w:sz w:val="28"/>
        </w:rPr>
        <w:t>Perf_modes</w:t>
      </w:r>
      <w:bookmarkEnd w:id="60"/>
    </w:p>
    <w:p w14:paraId="4D3B06D2">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Identify logic that is active per major perf state bucket, either by tagging the major sub-unit that is active per perf-mode, or by estimating the percentage of logic that is active.</w:t>
      </w:r>
    </w:p>
    <w:bookmarkStart w:id="61" w:name="heading_62"/>
    <w:p w14:paraId="6C817B41">
      <w:pPr>
        <w:pStyle w:val="style0"/>
        <w:spacing w:before="260" w:after="120" w:lineRule="auto" w:line="288"/>
        <w:jc w:val="left"/>
        <w:outlineLvl w:val="3"/>
        <w:rPr>
          <w:rFonts w:hint="eastAsia"/>
        </w:rPr>
      </w:pPr>
      <w:r>
        <w:rPr>
          <w:rFonts w:ascii="Arial" w:cs="Arial" w:eastAsia="等线" w:hAnsi="Arial"/>
          <w:b/>
          <w:sz w:val="28"/>
        </w:rPr>
        <w:t>15.8.1.4 Interaction with PMU</w:t>
      </w:r>
      <w:bookmarkEnd w:id="61"/>
    </w:p>
    <w:p w14:paraId="3E626C11">
      <w:pPr>
        <w:pStyle w:val="style0"/>
        <w:spacing w:before="120" w:after="120" w:lineRule="auto" w:line="288"/>
        <w:jc w:val="left"/>
        <w:rPr>
          <w:rFonts w:hint="eastAsia"/>
        </w:rPr>
      </w:pPr>
      <w:r>
        <w:rPr>
          <w:rFonts w:ascii="Arial" w:cs="Arial" w:eastAsia="等线" w:hAnsi="Arial"/>
          <w:sz w:val="22"/>
        </w:rPr>
        <w:t xml:space="preserve"> </w:t>
      </w:r>
    </w:p>
    <w:p w14:paraId="60D8A0F7">
      <w:pPr>
        <w:pStyle w:val="style0"/>
        <w:spacing w:before="120" w:after="120" w:lineRule="auto" w:line="288"/>
        <w:jc w:val="left"/>
        <w:rPr>
          <w:rFonts w:hint="eastAsia"/>
        </w:rPr>
      </w:pPr>
      <w:r>
        <w:rPr>
          <w:rFonts w:ascii="Arial" w:cs="Arial" w:eastAsia="等线" w:hAnsi="Arial"/>
          <w:color w:val="6425d0"/>
          <w:sz w:val="22"/>
        </w:rPr>
        <w:t>If applicable, list any interaction with PMU and what algorithm PMU is running to perform any power management for this unit.</w:t>
      </w:r>
    </w:p>
    <w:p w14:paraId="71A406EF">
      <w:pPr>
        <w:pStyle w:val="style0"/>
        <w:spacing w:before="120" w:after="120" w:lineRule="auto" w:line="288"/>
        <w:jc w:val="left"/>
        <w:rPr>
          <w:rFonts w:hint="eastAsia"/>
        </w:rPr>
      </w:pPr>
      <w:r>
        <w:rPr>
          <w:rFonts w:ascii="Arial" w:cs="Arial" w:eastAsia="等线" w:hAnsi="Arial"/>
          <w:sz w:val="22"/>
        </w:rPr>
        <w:t xml:space="preserve"> </w:t>
      </w:r>
    </w:p>
    <w:bookmarkStart w:id="62" w:name="heading_63"/>
    <w:p w14:paraId="3CAAEB8C">
      <w:pPr>
        <w:pStyle w:val="style0"/>
        <w:spacing w:before="260" w:after="120" w:lineRule="auto" w:line="288"/>
        <w:jc w:val="left"/>
        <w:outlineLvl w:val="3"/>
        <w:rPr>
          <w:rFonts w:hint="eastAsia"/>
        </w:rPr>
      </w:pPr>
      <w:r>
        <w:rPr>
          <w:rFonts w:ascii="Arial" w:cs="Arial" w:eastAsia="等线" w:hAnsi="Arial"/>
          <w:b/>
          <w:sz w:val="28"/>
        </w:rPr>
        <w:t>15.8.1.5 Power Questionnaire</w:t>
      </w:r>
      <w:bookmarkEnd w:id="62"/>
    </w:p>
    <w:p w14:paraId="041B22EB">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This (excel) files needs to be updated by all units. The file is located at </w:t>
      </w:r>
      <w:r>
        <w:rPr>
          <w:rFonts w:ascii="Arial" w:cs="Arial" w:eastAsia="等线" w:hAnsi="Arial"/>
          <w:color w:val="6425d0"/>
          <w:sz w:val="22"/>
        </w:rPr>
        <w:t>git:xxx</w:t>
      </w:r>
      <w:r>
        <w:rPr>
          <w:rFonts w:ascii="Arial" w:cs="Arial" w:eastAsia="等线" w:hAnsi="Arial"/>
          <w:color w:val="6425d0"/>
          <w:sz w:val="22"/>
        </w:rPr>
        <w:t>.</w:t>
      </w:r>
    </w:p>
    <w:p w14:paraId="201748AC">
      <w:pPr>
        <w:pStyle w:val="style0"/>
        <w:spacing w:before="120" w:after="120" w:lineRule="auto" w:line="288"/>
        <w:jc w:val="left"/>
        <w:rPr>
          <w:rFonts w:hint="eastAsia"/>
        </w:rPr>
      </w:pPr>
      <w:r>
        <w:rPr>
          <w:rFonts w:ascii="Arial" w:cs="Arial" w:eastAsia="等线" w:hAnsi="Arial"/>
          <w:sz w:val="22"/>
        </w:rPr>
        <w:t xml:space="preserve"> </w:t>
      </w:r>
    </w:p>
    <w:bookmarkStart w:id="63" w:name="heading_64"/>
    <w:p w14:paraId="384BA3E9">
      <w:pPr>
        <w:pStyle w:val="style0"/>
        <w:spacing w:before="320" w:after="120" w:lineRule="auto" w:line="288"/>
        <w:jc w:val="left"/>
        <w:outlineLvl w:val="1"/>
        <w:rPr>
          <w:rFonts w:hint="eastAsia"/>
        </w:rPr>
      </w:pPr>
      <w:r>
        <w:rPr>
          <w:rFonts w:ascii="Arial" w:cs="Arial" w:eastAsia="等线" w:hAnsi="Arial"/>
          <w:b/>
          <w:sz w:val="32"/>
        </w:rPr>
        <w:t>15.9 Debug and Test</w:t>
      </w:r>
      <w:bookmarkEnd w:id="63"/>
    </w:p>
    <w:p w14:paraId="48DBE8AD">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b/>
          <w:sz w:val="22"/>
        </w:rPr>
        <w:t>15.10 Unit Context Switching</w:t>
      </w:r>
    </w:p>
    <w:p w14:paraId="377A162E">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Summarize here the unit’s context switching mechanisms.</w:t>
      </w:r>
    </w:p>
    <w:p w14:paraId="61B1BAAD">
      <w:pPr>
        <w:pStyle w:val="style0"/>
        <w:spacing w:before="120" w:after="120" w:lineRule="auto" w:line="288"/>
        <w:jc w:val="left"/>
        <w:rPr>
          <w:rFonts w:hint="eastAsia"/>
        </w:rPr>
      </w:pPr>
      <w:r>
        <w:rPr>
          <w:rFonts w:ascii="Arial" w:cs="Arial" w:eastAsia="等线" w:hAnsi="Arial"/>
          <w:sz w:val="22"/>
        </w:rPr>
        <w:t xml:space="preserve"> </w:t>
      </w:r>
    </w:p>
    <w:bookmarkStart w:id="64" w:name="heading_65"/>
    <w:p w14:paraId="7A536220">
      <w:pPr>
        <w:pStyle w:val="style0"/>
        <w:spacing w:before="320" w:after="120" w:lineRule="auto" w:line="288"/>
        <w:jc w:val="left"/>
        <w:outlineLvl w:val="1"/>
        <w:rPr>
          <w:rFonts w:hint="eastAsia"/>
        </w:rPr>
      </w:pPr>
      <w:r>
        <w:rPr>
          <w:rFonts w:ascii="Arial" w:cs="Arial" w:eastAsia="等线" w:hAnsi="Arial"/>
          <w:b/>
          <w:sz w:val="32"/>
        </w:rPr>
        <w:t>15.11 binning</w:t>
      </w:r>
      <w:bookmarkEnd w:id="64"/>
    </w:p>
    <w:p w14:paraId="6BE85950">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Summarize here any special design support required for binning not covered in section 10.1.</w:t>
      </w:r>
    </w:p>
    <w:p w14:paraId="4BB73D49">
      <w:pPr>
        <w:pStyle w:val="style0"/>
        <w:spacing w:before="120" w:after="120" w:lineRule="auto" w:line="288"/>
        <w:jc w:val="left"/>
        <w:rPr>
          <w:rFonts w:hint="eastAsia"/>
        </w:rPr>
      </w:pPr>
      <w:r>
        <w:rPr>
          <w:rFonts w:ascii="Arial" w:cs="Arial" w:eastAsia="等线" w:hAnsi="Arial"/>
          <w:sz w:val="22"/>
        </w:rPr>
        <w:t xml:space="preserve"> </w:t>
      </w:r>
    </w:p>
    <w:bookmarkStart w:id="65" w:name="heading_66"/>
    <w:p w14:paraId="4FB6F0A9">
      <w:pPr>
        <w:pStyle w:val="style0"/>
        <w:spacing w:before="320" w:after="120" w:lineRule="auto" w:line="288"/>
        <w:jc w:val="left"/>
        <w:outlineLvl w:val="1"/>
        <w:rPr>
          <w:rFonts w:hint="eastAsia"/>
        </w:rPr>
      </w:pPr>
      <w:r>
        <w:rPr>
          <w:rFonts w:ascii="Arial" w:cs="Arial" w:eastAsia="等线" w:hAnsi="Arial"/>
          <w:b/>
          <w:sz w:val="32"/>
        </w:rPr>
        <w:t>15.12 Clock Domain Crossing (CDC)</w:t>
      </w:r>
      <w:bookmarkEnd w:id="65"/>
    </w:p>
    <w:p w14:paraId="383B66C0">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Summarize here any asynchronous clock domain crossings that are contained within this unit. List all crossings and give a rationale for each one that is not expected to use async </w:t>
      </w:r>
      <w:r>
        <w:rPr>
          <w:rFonts w:ascii="Arial" w:cs="Arial" w:eastAsia="等线" w:hAnsi="Arial"/>
          <w:color w:val="6425d0"/>
          <w:sz w:val="22"/>
        </w:rPr>
        <w:t>fifo</w:t>
      </w:r>
      <w:r>
        <w:rPr>
          <w:rFonts w:ascii="Arial" w:cs="Arial" w:eastAsia="等线" w:hAnsi="Arial"/>
          <w:color w:val="6425d0"/>
          <w:sz w:val="22"/>
        </w:rPr>
        <w:t>.</w:t>
      </w:r>
    </w:p>
    <w:p w14:paraId="59E1A80B">
      <w:pPr>
        <w:pStyle w:val="style0"/>
        <w:spacing w:before="120" w:after="120" w:lineRule="auto" w:line="288"/>
        <w:jc w:val="left"/>
        <w:rPr>
          <w:rFonts w:hint="eastAsia"/>
        </w:rPr>
      </w:pPr>
      <w:r>
        <w:rPr>
          <w:rFonts w:ascii="Arial" w:cs="Arial" w:eastAsia="等线" w:hAnsi="Arial"/>
          <w:sz w:val="22"/>
        </w:rPr>
        <w:t xml:space="preserve"> </w:t>
      </w:r>
    </w:p>
    <w:bookmarkStart w:id="66" w:name="heading_67"/>
    <w:p w14:paraId="40F89519">
      <w:pPr>
        <w:pStyle w:val="style0"/>
        <w:spacing w:before="320" w:after="120" w:lineRule="auto" w:line="288"/>
        <w:jc w:val="left"/>
        <w:outlineLvl w:val="1"/>
        <w:rPr>
          <w:rFonts w:hint="eastAsia"/>
        </w:rPr>
      </w:pPr>
      <w:r>
        <w:rPr>
          <w:rFonts w:ascii="Arial" w:cs="Arial" w:eastAsia="等线" w:hAnsi="Arial"/>
          <w:b/>
          <w:sz w:val="32"/>
        </w:rPr>
        <w:t>15.13 Detailed Microarchitecture of Subunits</w:t>
      </w:r>
      <w:bookmarkEnd w:id="66"/>
    </w:p>
    <w:p w14:paraId="1B7CB787">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Include as many sub-sections below as needed for all the sub-units of this unit.</w:t>
      </w:r>
    </w:p>
    <w:bookmarkStart w:id="67" w:name="heading_68"/>
    <w:p w14:paraId="1A99688C">
      <w:pPr>
        <w:pStyle w:val="style0"/>
        <w:spacing w:before="300" w:after="120" w:lineRule="auto" w:line="288"/>
        <w:jc w:val="left"/>
        <w:outlineLvl w:val="2"/>
        <w:rPr>
          <w:rFonts w:hint="eastAsia"/>
        </w:rPr>
      </w:pPr>
      <w:r>
        <w:rPr>
          <w:rFonts w:ascii="Arial" w:cs="Arial" w:eastAsia="等线" w:hAnsi="Arial"/>
          <w:b/>
          <w:sz w:val="30"/>
        </w:rPr>
        <w:t>15.13.1 Sub-unit &lt;XYZ&gt;</w:t>
      </w:r>
      <w:bookmarkEnd w:id="67"/>
    </w:p>
    <w:p w14:paraId="0A4C86AC">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Include here a paragraph or two summarizing the functionality of the sub-unit. Also include a bulletized list summarizing the features and purpose of the subunit to make it simple for a reader to understand its purpose.</w:t>
      </w:r>
    </w:p>
    <w:bookmarkStart w:id="68" w:name="heading_69"/>
    <w:p w14:paraId="34D736B9">
      <w:pPr>
        <w:pStyle w:val="style0"/>
        <w:spacing w:before="260" w:after="120" w:lineRule="auto" w:line="288"/>
        <w:jc w:val="left"/>
        <w:outlineLvl w:val="3"/>
        <w:rPr>
          <w:rFonts w:hint="eastAsia"/>
        </w:rPr>
      </w:pPr>
      <w:r>
        <w:rPr>
          <w:rFonts w:ascii="Arial" w:cs="Arial" w:eastAsia="等线" w:hAnsi="Arial"/>
          <w:b/>
          <w:sz w:val="28"/>
        </w:rPr>
        <w:t>15.13.1.1 Functional Description</w:t>
      </w:r>
      <w:bookmarkEnd w:id="68"/>
    </w:p>
    <w:p w14:paraId="3F5B2090">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Include here several paragraphs covering detailed subunit’s functionality and implementation.</w:t>
      </w:r>
    </w:p>
    <w:p w14:paraId="25FD077C">
      <w:pPr>
        <w:pStyle w:val="style0"/>
        <w:spacing w:before="120" w:after="120" w:lineRule="auto" w:line="288"/>
        <w:jc w:val="left"/>
        <w:rPr>
          <w:rFonts w:hint="eastAsia"/>
        </w:rPr>
      </w:pPr>
      <w:r>
        <w:rPr>
          <w:rFonts w:ascii="Arial" w:cs="Arial" w:eastAsia="等线" w:hAnsi="Arial"/>
          <w:sz w:val="22"/>
        </w:rPr>
        <w:t xml:space="preserve"> </w:t>
      </w:r>
    </w:p>
    <w:bookmarkStart w:id="69" w:name="heading_70"/>
    <w:p w14:paraId="7714EB59">
      <w:pPr>
        <w:pStyle w:val="style0"/>
        <w:spacing w:before="260" w:after="120" w:lineRule="auto" w:line="288"/>
        <w:jc w:val="left"/>
        <w:outlineLvl w:val="3"/>
        <w:rPr>
          <w:rFonts w:hint="eastAsia"/>
        </w:rPr>
      </w:pPr>
      <w:r>
        <w:rPr>
          <w:rFonts w:ascii="Arial" w:cs="Arial" w:eastAsia="等线" w:hAnsi="Arial"/>
          <w:b/>
          <w:sz w:val="28"/>
        </w:rPr>
        <w:t>15.13.1.2 Pipeline Description</w:t>
      </w:r>
      <w:bookmarkEnd w:id="69"/>
    </w:p>
    <w:p w14:paraId="7895A439">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This section should include a block diagram of the pipelines within the sub-unit and state machines.</w:t>
      </w:r>
    </w:p>
    <w:p w14:paraId="1FCA1851">
      <w:pPr>
        <w:pStyle w:val="style0"/>
        <w:spacing w:before="120" w:after="120" w:lineRule="auto" w:line="288"/>
        <w:jc w:val="left"/>
        <w:rPr>
          <w:rFonts w:hint="eastAsia"/>
        </w:rPr>
      </w:pPr>
      <w:r>
        <w:rPr>
          <w:rFonts w:ascii="Arial" w:cs="Arial" w:eastAsia="等线" w:hAnsi="Arial"/>
          <w:sz w:val="22"/>
        </w:rPr>
        <w:t xml:space="preserve"> </w:t>
      </w:r>
    </w:p>
    <w:bookmarkStart w:id="70" w:name="heading_71"/>
    <w:p w14:paraId="2713ADC6">
      <w:pPr>
        <w:pStyle w:val="style0"/>
        <w:spacing w:before="260" w:after="120" w:lineRule="auto" w:line="288"/>
        <w:jc w:val="left"/>
        <w:outlineLvl w:val="3"/>
        <w:rPr>
          <w:rFonts w:hint="eastAsia"/>
        </w:rPr>
      </w:pPr>
      <w:r>
        <w:rPr>
          <w:rFonts w:ascii="Arial" w:cs="Arial" w:eastAsia="等线" w:hAnsi="Arial"/>
          <w:b/>
          <w:sz w:val="28"/>
        </w:rPr>
        <w:t>15.13.1.3 Interfaces</w:t>
      </w:r>
      <w:bookmarkEnd w:id="70"/>
    </w:p>
    <w:p w14:paraId="38FE504F">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Include here a pointer to relevant spec files in Perforce to document the sub-unit’s interfaces. Spec files should exist for all interfaces down to sub-units at the level of one designer ownership.</w:t>
      </w:r>
    </w:p>
    <w:p w14:paraId="0F5BB634">
      <w:pPr>
        <w:pStyle w:val="style0"/>
        <w:spacing w:before="120" w:after="120" w:lineRule="auto" w:line="288"/>
        <w:jc w:val="left"/>
        <w:rPr>
          <w:rFonts w:hint="eastAsia"/>
        </w:rPr>
      </w:pPr>
      <w:r>
        <w:rPr>
          <w:rFonts w:ascii="Arial" w:cs="Arial" w:eastAsia="等线" w:hAnsi="Arial"/>
          <w:sz w:val="22"/>
        </w:rPr>
        <w:t xml:space="preserve"> </w:t>
      </w:r>
    </w:p>
    <w:bookmarkStart w:id="71" w:name="heading_72"/>
    <w:p w14:paraId="4C6991A7">
      <w:pPr>
        <w:pStyle w:val="style0"/>
        <w:spacing w:before="260" w:after="120" w:lineRule="auto" w:line="288"/>
        <w:jc w:val="left"/>
        <w:outlineLvl w:val="3"/>
        <w:rPr>
          <w:rFonts w:hint="eastAsia"/>
        </w:rPr>
      </w:pPr>
      <w:r>
        <w:rPr>
          <w:rFonts w:ascii="Arial" w:cs="Arial" w:eastAsia="等线" w:hAnsi="Arial"/>
          <w:b/>
          <w:sz w:val="28"/>
        </w:rPr>
        <w:t>15.13.1.4 Memories and Register Arrays</w:t>
      </w:r>
      <w:bookmarkEnd w:id="71"/>
    </w:p>
    <w:p w14:paraId="09058651">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This section should tabulate all memories and register arrays within the sub-unit and describe the purpose of each. It should also contain a pointer to an </w:t>
      </w:r>
      <w:r>
        <w:rPr>
          <w:rFonts w:ascii="Arial" w:cs="Arial" w:eastAsia="等线" w:hAnsi="Arial"/>
          <w:color w:val="6425d0"/>
          <w:sz w:val="22"/>
        </w:rPr>
        <w:t>ramlist</w:t>
      </w:r>
      <w:r>
        <w:rPr>
          <w:rFonts w:ascii="Arial" w:cs="Arial" w:eastAsia="等线" w:hAnsi="Arial"/>
          <w:color w:val="6425d0"/>
          <w:sz w:val="22"/>
        </w:rPr>
        <w:t xml:space="preserve"> file in git for the up-to-date RAM accounting.</w:t>
      </w:r>
    </w:p>
    <w:p w14:paraId="33FE9251">
      <w:pPr>
        <w:pStyle w:val="style0"/>
        <w:spacing w:before="120" w:after="120" w:lineRule="auto" w:line="288"/>
        <w:jc w:val="left"/>
        <w:rPr>
          <w:rFonts w:hint="eastAsia"/>
        </w:rPr>
      </w:pPr>
      <w:r>
        <w:rPr>
          <w:rFonts w:ascii="Arial" w:cs="Arial" w:eastAsia="等线" w:hAnsi="Arial"/>
          <w:sz w:val="22"/>
        </w:rPr>
        <w:t xml:space="preserve"> </w:t>
      </w:r>
    </w:p>
    <w:p w14:paraId="483FEC71">
      <w:pPr>
        <w:pStyle w:val="style0"/>
        <w:spacing w:before="120" w:after="120" w:lineRule="auto" w:line="288"/>
        <w:jc w:val="left"/>
        <w:rPr>
          <w:rFonts w:hint="eastAsia"/>
        </w:rPr>
      </w:pPr>
      <w:r>
        <w:rPr>
          <w:rFonts w:ascii="Arial" w:cs="Arial" w:eastAsia="等线" w:hAnsi="Arial"/>
          <w:sz w:val="22"/>
        </w:rPr>
        <w:t xml:space="preserve"> </w:t>
      </w:r>
    </w:p>
    <w:bookmarkStart w:id="72" w:name="heading_73"/>
    <w:p w14:paraId="575E7BAC">
      <w:pPr>
        <w:pStyle w:val="style0"/>
        <w:spacing w:before="300" w:after="120" w:lineRule="auto" w:line="288"/>
        <w:jc w:val="left"/>
        <w:outlineLvl w:val="2"/>
        <w:rPr>
          <w:rFonts w:hint="eastAsia"/>
        </w:rPr>
      </w:pPr>
      <w:r>
        <w:rPr>
          <w:rFonts w:ascii="Arial" w:cs="Arial" w:eastAsia="等线" w:hAnsi="Arial"/>
          <w:b/>
          <w:sz w:val="30"/>
        </w:rPr>
        <w:t>15.13.2 Sub-unit &lt;XYZ&gt;</w:t>
      </w:r>
      <w:bookmarkEnd w:id="72"/>
    </w:p>
    <w:p w14:paraId="5EBB6068">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Include here a paragraph or two summarizing the functionality of the sub-unit. Also include a bulletized list summarizing the features and purpose of the subunit to make it simple for a reader to understand its purpose.</w:t>
      </w:r>
    </w:p>
    <w:bookmarkStart w:id="73" w:name="heading_74"/>
    <w:p w14:paraId="556E5756">
      <w:pPr>
        <w:pStyle w:val="style0"/>
        <w:spacing w:before="260" w:after="120" w:lineRule="auto" w:line="288"/>
        <w:jc w:val="left"/>
        <w:outlineLvl w:val="3"/>
        <w:rPr>
          <w:rFonts w:hint="eastAsia"/>
        </w:rPr>
      </w:pPr>
      <w:r>
        <w:rPr>
          <w:rFonts w:ascii="Arial" w:cs="Arial" w:eastAsia="等线" w:hAnsi="Arial"/>
          <w:b/>
          <w:sz w:val="28"/>
        </w:rPr>
        <w:t>15.13.2.1 Functional Description</w:t>
      </w:r>
      <w:bookmarkEnd w:id="73"/>
    </w:p>
    <w:p w14:paraId="05196B1E">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Include here several paragraphs covering detailed subunit’s functionality and implementation.</w:t>
      </w:r>
    </w:p>
    <w:p w14:paraId="3B2F0E74">
      <w:pPr>
        <w:pStyle w:val="style0"/>
        <w:spacing w:before="120" w:after="120" w:lineRule="auto" w:line="288"/>
        <w:jc w:val="left"/>
        <w:rPr>
          <w:rFonts w:hint="eastAsia"/>
        </w:rPr>
      </w:pPr>
      <w:r>
        <w:rPr>
          <w:rFonts w:ascii="Arial" w:cs="Arial" w:eastAsia="等线" w:hAnsi="Arial"/>
          <w:sz w:val="22"/>
        </w:rPr>
        <w:t xml:space="preserve"> </w:t>
      </w:r>
    </w:p>
    <w:bookmarkStart w:id="74" w:name="heading_75"/>
    <w:p w14:paraId="174A4698">
      <w:pPr>
        <w:pStyle w:val="style0"/>
        <w:spacing w:before="260" w:after="120" w:lineRule="auto" w:line="288"/>
        <w:jc w:val="left"/>
        <w:outlineLvl w:val="3"/>
        <w:rPr>
          <w:rFonts w:hint="eastAsia"/>
        </w:rPr>
      </w:pPr>
      <w:r>
        <w:rPr>
          <w:rFonts w:ascii="Arial" w:cs="Arial" w:eastAsia="等线" w:hAnsi="Arial"/>
          <w:b/>
          <w:sz w:val="28"/>
        </w:rPr>
        <w:t>15.13.2.2 Pipeline Description</w:t>
      </w:r>
      <w:bookmarkEnd w:id="74"/>
    </w:p>
    <w:p w14:paraId="1782EF84">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This section should include a block diagram of the pipelines within the sub-unit and state machines.</w:t>
      </w:r>
    </w:p>
    <w:p w14:paraId="152B5A92">
      <w:pPr>
        <w:pStyle w:val="style0"/>
        <w:spacing w:before="120" w:after="120" w:lineRule="auto" w:line="288"/>
        <w:jc w:val="left"/>
        <w:rPr>
          <w:rFonts w:hint="eastAsia"/>
        </w:rPr>
      </w:pPr>
      <w:r>
        <w:rPr>
          <w:rFonts w:ascii="Arial" w:cs="Arial" w:eastAsia="等线" w:hAnsi="Arial"/>
          <w:sz w:val="22"/>
        </w:rPr>
        <w:t xml:space="preserve"> </w:t>
      </w:r>
    </w:p>
    <w:bookmarkStart w:id="75" w:name="heading_76"/>
    <w:p w14:paraId="3B3E4EAF">
      <w:pPr>
        <w:pStyle w:val="style0"/>
        <w:spacing w:before="260" w:after="120" w:lineRule="auto" w:line="288"/>
        <w:jc w:val="left"/>
        <w:outlineLvl w:val="3"/>
        <w:rPr>
          <w:rFonts w:hint="eastAsia"/>
        </w:rPr>
      </w:pPr>
      <w:r>
        <w:rPr>
          <w:rFonts w:ascii="Arial" w:cs="Arial" w:eastAsia="等线" w:hAnsi="Arial"/>
          <w:b/>
          <w:sz w:val="28"/>
        </w:rPr>
        <w:t>15.13.2.3 Interfaces</w:t>
      </w:r>
      <w:bookmarkEnd w:id="75"/>
    </w:p>
    <w:p w14:paraId="605D5987">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Include here a pointer to relevant spec files in Perforce to document the sub-unit’s interfaces. Spec files should exist for all interfaces down to sub-units at the level of one designer ownership.</w:t>
      </w:r>
    </w:p>
    <w:p w14:paraId="78407498">
      <w:pPr>
        <w:pStyle w:val="style0"/>
        <w:spacing w:before="120" w:after="120" w:lineRule="auto" w:line="288"/>
        <w:jc w:val="left"/>
        <w:rPr>
          <w:rFonts w:hint="eastAsia"/>
        </w:rPr>
      </w:pPr>
      <w:r>
        <w:rPr>
          <w:rFonts w:ascii="Arial" w:cs="Arial" w:eastAsia="等线" w:hAnsi="Arial"/>
          <w:sz w:val="22"/>
        </w:rPr>
        <w:t xml:space="preserve"> </w:t>
      </w:r>
    </w:p>
    <w:bookmarkStart w:id="76" w:name="heading_77"/>
    <w:p w14:paraId="5BC5E247">
      <w:pPr>
        <w:pStyle w:val="style0"/>
        <w:spacing w:before="260" w:after="120" w:lineRule="auto" w:line="288"/>
        <w:jc w:val="left"/>
        <w:outlineLvl w:val="3"/>
        <w:rPr>
          <w:rFonts w:hint="eastAsia"/>
        </w:rPr>
      </w:pPr>
      <w:r>
        <w:rPr>
          <w:rFonts w:ascii="Arial" w:cs="Arial" w:eastAsia="等线" w:hAnsi="Arial"/>
          <w:b/>
          <w:sz w:val="28"/>
        </w:rPr>
        <w:t>15.13.2.4 Memories and Register Arrays</w:t>
      </w:r>
      <w:bookmarkEnd w:id="76"/>
    </w:p>
    <w:p w14:paraId="5186AFC2">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This section should tabulate all memories and register arrays within the sub-unit and describe the purpose of each. It should also contain a pointer to an </w:t>
      </w:r>
      <w:r>
        <w:rPr>
          <w:rFonts w:ascii="Arial" w:cs="Arial" w:eastAsia="等线" w:hAnsi="Arial"/>
          <w:color w:val="6425d0"/>
          <w:sz w:val="22"/>
        </w:rPr>
        <w:t>ramlist</w:t>
      </w:r>
      <w:r>
        <w:rPr>
          <w:rFonts w:ascii="Arial" w:cs="Arial" w:eastAsia="等线" w:hAnsi="Arial"/>
          <w:color w:val="6425d0"/>
          <w:sz w:val="22"/>
        </w:rPr>
        <w:t xml:space="preserve"> file in git for the up-to-date RAM accounting.</w:t>
      </w:r>
    </w:p>
    <w:p w14:paraId="371189E2">
      <w:pPr>
        <w:pStyle w:val="style0"/>
        <w:spacing w:before="120" w:after="120" w:lineRule="auto" w:line="288"/>
        <w:jc w:val="left"/>
        <w:rPr>
          <w:rFonts w:hint="eastAsia"/>
        </w:rPr>
      </w:pPr>
      <w:r>
        <w:rPr>
          <w:rFonts w:ascii="Arial" w:cs="Arial" w:eastAsia="等线" w:hAnsi="Arial"/>
          <w:sz w:val="22"/>
        </w:rPr>
        <w:t xml:space="preserve"> </w:t>
      </w:r>
    </w:p>
    <w:p w14:paraId="36E365DD">
      <w:pPr>
        <w:pStyle w:val="style0"/>
        <w:spacing w:before="120" w:after="120" w:lineRule="auto" w:line="288"/>
        <w:jc w:val="left"/>
        <w:rPr>
          <w:rFonts w:hint="eastAsia"/>
        </w:rPr>
      </w:pPr>
      <w:r>
        <w:rPr>
          <w:rFonts w:ascii="Arial" w:cs="Arial" w:eastAsia="等线" w:hAnsi="Arial"/>
          <w:sz w:val="22"/>
        </w:rPr>
        <w:t xml:space="preserve"> </w:t>
      </w:r>
    </w:p>
    <w:bookmarkStart w:id="77" w:name="heading_78"/>
    <w:p w14:paraId="4CC7A30E">
      <w:pPr>
        <w:pStyle w:val="style0"/>
        <w:spacing w:before="300" w:after="120" w:lineRule="auto" w:line="288"/>
        <w:jc w:val="left"/>
        <w:outlineLvl w:val="2"/>
        <w:rPr>
          <w:rFonts w:hint="eastAsia"/>
        </w:rPr>
      </w:pPr>
      <w:r>
        <w:rPr>
          <w:rFonts w:ascii="Arial" w:cs="Arial" w:eastAsia="等线" w:hAnsi="Arial"/>
          <w:b/>
          <w:sz w:val="30"/>
        </w:rPr>
        <w:t>15.13.3 Sub-unit &lt;XYZ&gt;</w:t>
      </w:r>
      <w:bookmarkEnd w:id="77"/>
    </w:p>
    <w:p w14:paraId="21C72CC6">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Include here a paragraph or two summarizing the functionality of the sub-unit. Also include a bulletized list summarizing the features and purpose of the subunit to make it simple for a reader to understand its purpose.</w:t>
      </w:r>
    </w:p>
    <w:bookmarkStart w:id="78" w:name="heading_79"/>
    <w:p w14:paraId="710D75DA">
      <w:pPr>
        <w:pStyle w:val="style0"/>
        <w:spacing w:before="260" w:after="120" w:lineRule="auto" w:line="288"/>
        <w:jc w:val="left"/>
        <w:outlineLvl w:val="3"/>
        <w:rPr>
          <w:rFonts w:hint="eastAsia"/>
        </w:rPr>
      </w:pPr>
      <w:r>
        <w:rPr>
          <w:rFonts w:ascii="Arial" w:cs="Arial" w:eastAsia="等线" w:hAnsi="Arial"/>
          <w:b/>
          <w:sz w:val="28"/>
        </w:rPr>
        <w:t>15.13.3.1 Functional Description</w:t>
      </w:r>
      <w:bookmarkEnd w:id="78"/>
    </w:p>
    <w:p w14:paraId="2C6F28CD">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Include here several paragraphs covering detailed subunit’s functionality and implementation.</w:t>
      </w:r>
    </w:p>
    <w:p w14:paraId="3F7D1D02">
      <w:pPr>
        <w:pStyle w:val="style0"/>
        <w:spacing w:before="120" w:after="120" w:lineRule="auto" w:line="288"/>
        <w:jc w:val="left"/>
        <w:rPr>
          <w:rFonts w:hint="eastAsia"/>
        </w:rPr>
      </w:pPr>
      <w:r>
        <w:rPr>
          <w:rFonts w:ascii="Arial" w:cs="Arial" w:eastAsia="等线" w:hAnsi="Arial"/>
          <w:sz w:val="22"/>
        </w:rPr>
        <w:t xml:space="preserve"> </w:t>
      </w:r>
    </w:p>
    <w:bookmarkStart w:id="79" w:name="heading_80"/>
    <w:p w14:paraId="3DCEBC14">
      <w:pPr>
        <w:pStyle w:val="style0"/>
        <w:spacing w:before="260" w:after="120" w:lineRule="auto" w:line="288"/>
        <w:jc w:val="left"/>
        <w:outlineLvl w:val="3"/>
        <w:rPr>
          <w:rFonts w:hint="eastAsia"/>
        </w:rPr>
      </w:pPr>
      <w:r>
        <w:rPr>
          <w:rFonts w:ascii="Arial" w:cs="Arial" w:eastAsia="等线" w:hAnsi="Arial"/>
          <w:b/>
          <w:sz w:val="28"/>
        </w:rPr>
        <w:t>15.13.3.2 Pipeline Description</w:t>
      </w:r>
      <w:bookmarkEnd w:id="79"/>
    </w:p>
    <w:p w14:paraId="3F1229C0">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This section should include a block diagram of the pipelines within the sub-unit and state machines.</w:t>
      </w:r>
    </w:p>
    <w:p w14:paraId="36D88677">
      <w:pPr>
        <w:pStyle w:val="style0"/>
        <w:spacing w:before="120" w:after="120" w:lineRule="auto" w:line="288"/>
        <w:jc w:val="left"/>
        <w:rPr>
          <w:rFonts w:hint="eastAsia"/>
        </w:rPr>
      </w:pPr>
      <w:r>
        <w:rPr>
          <w:rFonts w:ascii="Arial" w:cs="Arial" w:eastAsia="等线" w:hAnsi="Arial"/>
          <w:sz w:val="22"/>
        </w:rPr>
        <w:t xml:space="preserve"> </w:t>
      </w:r>
    </w:p>
    <w:bookmarkStart w:id="80" w:name="heading_81"/>
    <w:p w14:paraId="2BAB434C">
      <w:pPr>
        <w:pStyle w:val="style0"/>
        <w:spacing w:before="260" w:after="120" w:lineRule="auto" w:line="288"/>
        <w:jc w:val="left"/>
        <w:outlineLvl w:val="3"/>
        <w:rPr>
          <w:rFonts w:hint="eastAsia"/>
        </w:rPr>
      </w:pPr>
      <w:r>
        <w:rPr>
          <w:rFonts w:ascii="Arial" w:cs="Arial" w:eastAsia="等线" w:hAnsi="Arial"/>
          <w:b/>
          <w:sz w:val="28"/>
        </w:rPr>
        <w:t>15.13.3.3 Interfaces</w:t>
      </w:r>
      <w:bookmarkEnd w:id="80"/>
    </w:p>
    <w:p w14:paraId="644179B2">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Include here a pointer to relevant spec files in Perforce to document the sub-unit’s interfaces. Spec files should exist for all interfaces down to sub-units at the level of one designer ownership.</w:t>
      </w:r>
    </w:p>
    <w:p w14:paraId="3EE69F9E">
      <w:pPr>
        <w:pStyle w:val="style0"/>
        <w:spacing w:before="120" w:after="120" w:lineRule="auto" w:line="288"/>
        <w:jc w:val="left"/>
        <w:rPr>
          <w:rFonts w:hint="eastAsia"/>
        </w:rPr>
      </w:pPr>
      <w:r>
        <w:rPr>
          <w:rFonts w:ascii="Arial" w:cs="Arial" w:eastAsia="等线" w:hAnsi="Arial"/>
          <w:sz w:val="22"/>
        </w:rPr>
        <w:t xml:space="preserve"> </w:t>
      </w:r>
    </w:p>
    <w:bookmarkStart w:id="81" w:name="heading_82"/>
    <w:p w14:paraId="30865734">
      <w:pPr>
        <w:pStyle w:val="style0"/>
        <w:spacing w:before="260" w:after="120" w:lineRule="auto" w:line="288"/>
        <w:jc w:val="left"/>
        <w:outlineLvl w:val="3"/>
        <w:rPr>
          <w:rFonts w:hint="eastAsia"/>
        </w:rPr>
      </w:pPr>
      <w:r>
        <w:rPr>
          <w:rFonts w:ascii="Arial" w:cs="Arial" w:eastAsia="等线" w:hAnsi="Arial"/>
          <w:b/>
          <w:sz w:val="28"/>
        </w:rPr>
        <w:t>15.13.3.4 Memories and Register Arrays</w:t>
      </w:r>
      <w:bookmarkEnd w:id="81"/>
    </w:p>
    <w:p w14:paraId="2CCC2176">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 xml:space="preserve">This section should tabulate all memories and register arrays within the sub-unit and describe the purpose of each. It should also contain a pointer to an </w:t>
      </w:r>
      <w:r>
        <w:rPr>
          <w:rFonts w:ascii="Arial" w:cs="Arial" w:eastAsia="等线" w:hAnsi="Arial"/>
          <w:color w:val="6425d0"/>
          <w:sz w:val="22"/>
        </w:rPr>
        <w:t>ramlist</w:t>
      </w:r>
      <w:r>
        <w:rPr>
          <w:rFonts w:ascii="Arial" w:cs="Arial" w:eastAsia="等线" w:hAnsi="Arial"/>
          <w:color w:val="6425d0"/>
          <w:sz w:val="22"/>
        </w:rPr>
        <w:t xml:space="preserve"> file in git for the up-to-date RAM accounting.</w:t>
      </w:r>
    </w:p>
    <w:p w14:paraId="2E2C6EDB">
      <w:pPr>
        <w:pStyle w:val="style0"/>
        <w:spacing w:before="120" w:after="120" w:lineRule="auto" w:line="288"/>
        <w:jc w:val="left"/>
        <w:rPr>
          <w:rFonts w:hint="eastAsia"/>
        </w:rPr>
      </w:pPr>
      <w:r>
        <w:rPr>
          <w:rFonts w:ascii="Arial" w:cs="Arial" w:eastAsia="等线" w:hAnsi="Arial"/>
          <w:sz w:val="22"/>
        </w:rPr>
        <w:t xml:space="preserve"> </w:t>
      </w:r>
    </w:p>
    <w:p w14:paraId="79A589DE">
      <w:pPr>
        <w:pStyle w:val="style0"/>
        <w:spacing w:before="120" w:after="120" w:lineRule="auto" w:line="288"/>
        <w:jc w:val="left"/>
        <w:rPr>
          <w:rFonts w:hint="eastAsia"/>
        </w:rPr>
      </w:pPr>
      <w:r>
        <w:rPr>
          <w:rFonts w:ascii="Arial" w:cs="Arial" w:eastAsia="等线" w:hAnsi="Arial"/>
          <w:color w:val="6425d0"/>
          <w:sz w:val="22"/>
        </w:rPr>
        <w:t xml:space="preserve"> </w:t>
      </w:r>
    </w:p>
    <w:bookmarkStart w:id="82" w:name="heading_83"/>
    <w:p w14:paraId="5EA70055">
      <w:pPr>
        <w:pStyle w:val="style0"/>
        <w:spacing w:before="320" w:after="120" w:lineRule="auto" w:line="288"/>
        <w:jc w:val="left"/>
        <w:outlineLvl w:val="1"/>
        <w:rPr>
          <w:rFonts w:hint="eastAsia"/>
        </w:rPr>
      </w:pPr>
      <w:r>
        <w:rPr>
          <w:rFonts w:ascii="Arial" w:cs="Arial" w:eastAsia="等线" w:hAnsi="Arial"/>
          <w:b/>
          <w:sz w:val="32"/>
        </w:rPr>
        <w:t>15.14 Layout/PD</w:t>
      </w:r>
      <w:bookmarkEnd w:id="82"/>
    </w:p>
    <w:p w14:paraId="47C4B24B">
      <w:pPr>
        <w:pStyle w:val="style0"/>
        <w:spacing w:before="120" w:after="120" w:lineRule="auto" w:line="288"/>
        <w:jc w:val="left"/>
        <w:rPr>
          <w:rFonts w:hint="eastAsia"/>
        </w:rPr>
      </w:pPr>
      <w:r>
        <w:rPr>
          <w:rFonts w:ascii="Arial" w:cs="Arial" w:eastAsia="等线" w:hAnsi="Arial"/>
          <w:sz w:val="22"/>
        </w:rPr>
        <w:br/>
      </w:r>
      <w:r>
        <w:rPr>
          <w:rFonts w:ascii="Arial" w:cs="Arial" w:eastAsia="等线" w:hAnsi="Arial"/>
          <w:color w:val="6425d0"/>
          <w:sz w:val="22"/>
        </w:rPr>
        <w:t>This section details layout or PD (Physical Design) requirements.</w:t>
      </w:r>
    </w:p>
    <w:p w14:paraId="5FF8B2EC">
      <w:pPr>
        <w:pStyle w:val="style0"/>
        <w:spacing w:before="120" w:after="120" w:lineRule="auto" w:line="288"/>
        <w:jc w:val="left"/>
        <w:rPr>
          <w:rFonts w:hint="eastAsia"/>
        </w:rPr>
      </w:pPr>
      <w:r>
        <w:rPr>
          <w:rFonts w:ascii="Arial" w:cs="Arial" w:eastAsia="等线" w:hAnsi="Arial"/>
          <w:color w:val="6425d0"/>
          <w:sz w:val="22"/>
        </w:rPr>
        <w:t xml:space="preserve"> </w:t>
      </w:r>
    </w:p>
    <w:bookmarkStart w:id="83" w:name="heading_84"/>
    <w:p w14:paraId="62F4F31B">
      <w:pPr>
        <w:pStyle w:val="style0"/>
        <w:spacing w:before="380" w:after="140" w:lineRule="auto" w:line="288"/>
        <w:jc w:val="left"/>
        <w:outlineLvl w:val="0"/>
        <w:rPr>
          <w:rFonts w:hint="eastAsia"/>
        </w:rPr>
      </w:pPr>
      <w:r>
        <w:rPr>
          <w:rFonts w:ascii="Arial" w:cs="Arial" w:eastAsia="等线" w:hAnsi="Arial"/>
          <w:b/>
          <w:sz w:val="36"/>
        </w:rPr>
        <w:t xml:space="preserve"> 16 Programming Guide</w:t>
      </w:r>
      <w:bookmarkEnd w:id="83"/>
    </w:p>
    <w:p w14:paraId="6A1F37CF">
      <w:pPr>
        <w:pStyle w:val="style0"/>
        <w:spacing w:before="120" w:after="120" w:lineRule="auto" w:line="288"/>
        <w:jc w:val="left"/>
        <w:rPr>
          <w:rFonts w:hint="eastAsia"/>
        </w:rPr>
      </w:pPr>
      <w:r>
        <w:rPr>
          <w:rFonts w:ascii="Arial" w:cs="Arial" w:eastAsia="等线" w:hAnsi="Arial"/>
          <w:sz w:val="22"/>
        </w:rPr>
        <w:t xml:space="preserve">Examples which show SW how to use the engines in </w:t>
      </w:r>
      <w:r>
        <w:rPr>
          <w:rFonts w:ascii="Arial" w:cs="Arial" w:eastAsia="等线" w:hAnsi="Arial"/>
          <w:sz w:val="22"/>
        </w:rPr>
        <w:t>NPU</w:t>
      </w:r>
      <w:r>
        <w:rPr>
          <w:rFonts w:ascii="Arial" w:cs="Arial" w:eastAsia="等线" w:hAnsi="Arial"/>
          <w:sz w:val="22"/>
        </w:rPr>
        <w:t>.</w:t>
      </w:r>
    </w:p>
    <w:p w14:paraId="4AACFAB5">
      <w:pPr>
        <w:pStyle w:val="style0"/>
        <w:spacing w:before="120" w:after="120" w:lineRule="auto" w:line="288"/>
        <w:jc w:val="left"/>
        <w:rPr>
          <w:rFonts w:hint="eastAsia"/>
        </w:rPr>
      </w:pPr>
    </w:p>
    <w:bookmarkStart w:id="84" w:name="heading_85"/>
    <w:p w14:paraId="691ACAEB">
      <w:pPr>
        <w:pStyle w:val="style0"/>
        <w:spacing w:before="380" w:after="140" w:lineRule="auto" w:line="288"/>
        <w:jc w:val="left"/>
        <w:outlineLvl w:val="0"/>
        <w:rPr>
          <w:rFonts w:hint="eastAsia"/>
        </w:rPr>
      </w:pPr>
      <w:r>
        <w:rPr>
          <w:rFonts w:ascii="Arial" w:cs="Arial" w:eastAsia="等线" w:hAnsi="Arial"/>
          <w:b/>
          <w:sz w:val="36"/>
        </w:rPr>
        <w:t>17 Test Plan</w:t>
      </w:r>
      <w:bookmarkEnd w:id="84"/>
    </w:p>
    <w:p w14:paraId="43E7790E">
      <w:pPr>
        <w:pStyle w:val="style0"/>
        <w:spacing w:before="120" w:after="120" w:lineRule="auto" w:line="288"/>
        <w:jc w:val="left"/>
        <w:rPr>
          <w:rFonts w:hint="eastAsia"/>
        </w:rPr>
      </w:pPr>
    </w:p>
    <w:bookmarkStart w:id="85" w:name="heading_86"/>
    <w:p w14:paraId="221BE634">
      <w:pPr>
        <w:pStyle w:val="style0"/>
        <w:spacing w:before="320" w:after="120" w:lineRule="auto" w:line="288"/>
        <w:jc w:val="left"/>
        <w:outlineLvl w:val="1"/>
        <w:rPr>
          <w:rFonts w:hint="eastAsia"/>
        </w:rPr>
      </w:pPr>
      <w:r>
        <w:rPr>
          <w:rFonts w:ascii="Arial" w:cs="Arial" w:eastAsia="等线" w:hAnsi="Arial"/>
          <w:b/>
          <w:sz w:val="32"/>
        </w:rPr>
        <w:t xml:space="preserve"> 17.1 Function Test Plan</w:t>
      </w:r>
      <w:bookmarkEnd w:id="85"/>
    </w:p>
    <w:p w14:paraId="235B23BF">
      <w:pPr>
        <w:pStyle w:val="style0"/>
        <w:spacing w:before="120" w:after="120" w:lineRule="auto" w:line="288"/>
        <w:jc w:val="left"/>
        <w:rPr>
          <w:rFonts w:hint="eastAsia"/>
        </w:rPr>
      </w:pPr>
      <w:r>
        <w:rPr>
          <w:rFonts w:ascii="Arial" w:cs="Arial" w:eastAsia="等线" w:hAnsi="Arial"/>
          <w:sz w:val="22"/>
        </w:rPr>
        <w:t xml:space="preserve">Purpose of this </w:t>
      </w:r>
      <w:r>
        <w:rPr>
          <w:rFonts w:ascii="Arial" w:cs="Arial" w:eastAsia="等线" w:hAnsi="Arial"/>
          <w:sz w:val="22"/>
        </w:rPr>
        <w:t>testplan</w:t>
      </w:r>
    </w:p>
    <w:p w14:paraId="7A771B78">
      <w:pPr>
        <w:pStyle w:val="style0"/>
        <w:numPr>
          <w:ilvl w:val="0"/>
          <w:numId w:val="1"/>
        </w:numPr>
        <w:spacing w:before="120" w:after="120" w:lineRule="auto" w:line="288"/>
        <w:jc w:val="left"/>
        <w:rPr>
          <w:rFonts w:hint="eastAsia"/>
        </w:rPr>
      </w:pPr>
      <w:r>
        <w:rPr>
          <w:rFonts w:ascii="Arial" w:cs="Arial" w:eastAsia="等线" w:hAnsi="Arial"/>
          <w:sz w:val="22"/>
        </w:rPr>
        <w:t xml:space="preserve">       To help the unit design team do function debugging. </w:t>
      </w:r>
    </w:p>
    <w:p w14:paraId="4665B691">
      <w:pPr>
        <w:pStyle w:val="style0"/>
        <w:spacing w:before="120" w:after="120" w:lineRule="auto" w:line="288"/>
        <w:ind w:firstLine="420"/>
        <w:jc w:val="left"/>
        <w:rPr>
          <w:rFonts w:hint="eastAsia"/>
        </w:rPr>
      </w:pPr>
      <w:r>
        <w:rPr>
          <w:rFonts w:ascii="Arial" w:cs="Arial" w:eastAsia="等线" w:hAnsi="Arial"/>
          <w:sz w:val="22"/>
        </w:rPr>
        <w:t xml:space="preserve">a.        cover the main </w:t>
      </w:r>
      <w:r>
        <w:rPr>
          <w:rFonts w:ascii="Arial" w:cs="Arial" w:eastAsia="等线" w:hAnsi="Arial"/>
          <w:sz w:val="22"/>
        </w:rPr>
        <w:t>datapath</w:t>
      </w:r>
      <w:r>
        <w:rPr>
          <w:rFonts w:ascii="Arial" w:cs="Arial" w:eastAsia="等线" w:hAnsi="Arial"/>
          <w:sz w:val="22"/>
        </w:rPr>
        <w:t xml:space="preserve"> of each engine.</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5"/>
        <w:gridCol w:w="705"/>
        <w:gridCol w:w="705"/>
        <w:gridCol w:w="1095"/>
        <w:gridCol w:w="1320"/>
        <w:gridCol w:w="1230"/>
        <w:gridCol w:w="1350"/>
        <w:gridCol w:w="1035"/>
      </w:tblGrid>
      <w:tr w14:paraId="03D70801">
        <w:trPr/>
        <w:tc>
          <w:tcPr>
            <w:tcW w:w="825" w:type="dxa"/>
            <w:tcBorders/>
            <w:tcMar>
              <w:top w:w="60" w:type="dxa"/>
              <w:left w:w="120" w:type="dxa"/>
              <w:bottom w:w="30" w:type="dxa"/>
              <w:right w:w="120" w:type="dxa"/>
            </w:tcMar>
          </w:tcPr>
          <w:p w14:paraId="4719A8C6">
            <w:pPr>
              <w:pStyle w:val="style0"/>
              <w:spacing w:before="120" w:after="120" w:lineRule="auto" w:line="288"/>
              <w:jc w:val="left"/>
              <w:rPr>
                <w:rFonts w:hint="eastAsia"/>
              </w:rPr>
            </w:pPr>
            <w:r>
              <w:rPr>
                <w:rFonts w:ascii="Arial" w:cs="Arial" w:eastAsia="等线" w:hAnsi="Arial"/>
                <w:sz w:val="22"/>
              </w:rPr>
              <w:t>type</w:t>
            </w:r>
          </w:p>
        </w:tc>
        <w:tc>
          <w:tcPr>
            <w:tcW w:w="705" w:type="dxa"/>
            <w:tcBorders/>
            <w:tcMar>
              <w:top w:w="60" w:type="dxa"/>
              <w:left w:w="120" w:type="dxa"/>
              <w:bottom w:w="30" w:type="dxa"/>
              <w:right w:w="120" w:type="dxa"/>
            </w:tcMar>
          </w:tcPr>
          <w:p w14:paraId="3E6C9470">
            <w:pPr>
              <w:pStyle w:val="style0"/>
              <w:spacing w:before="120" w:after="120" w:lineRule="auto" w:line="288"/>
              <w:jc w:val="left"/>
              <w:rPr>
                <w:rFonts w:hint="eastAsia"/>
              </w:rPr>
            </w:pPr>
            <w:r>
              <w:rPr>
                <w:rFonts w:ascii="Arial" w:cs="Arial" w:eastAsia="等线" w:hAnsi="Arial"/>
                <w:sz w:val="22"/>
              </w:rPr>
              <w:t>Modules</w:t>
            </w:r>
          </w:p>
        </w:tc>
        <w:tc>
          <w:tcPr>
            <w:tcW w:w="705" w:type="dxa"/>
            <w:tcBorders/>
            <w:tcMar>
              <w:top w:w="60" w:type="dxa"/>
              <w:left w:w="120" w:type="dxa"/>
              <w:bottom w:w="30" w:type="dxa"/>
              <w:right w:w="120" w:type="dxa"/>
            </w:tcMar>
          </w:tcPr>
          <w:p w14:paraId="668764BA">
            <w:pPr>
              <w:pStyle w:val="style0"/>
              <w:spacing w:before="120" w:after="120" w:lineRule="auto" w:line="288"/>
              <w:jc w:val="left"/>
              <w:rPr>
                <w:rFonts w:hint="eastAsia"/>
              </w:rPr>
            </w:pPr>
            <w:r>
              <w:rPr>
                <w:rFonts w:ascii="Arial" w:cs="Arial" w:eastAsia="等线" w:hAnsi="Arial"/>
                <w:sz w:val="22"/>
              </w:rPr>
              <w:t>Feature ID</w:t>
            </w:r>
          </w:p>
        </w:tc>
        <w:tc>
          <w:tcPr>
            <w:tcW w:w="1095" w:type="dxa"/>
            <w:tcBorders/>
            <w:tcMar>
              <w:top w:w="60" w:type="dxa"/>
              <w:left w:w="120" w:type="dxa"/>
              <w:bottom w:w="30" w:type="dxa"/>
              <w:right w:w="120" w:type="dxa"/>
            </w:tcMar>
          </w:tcPr>
          <w:p w14:paraId="73301DD1">
            <w:pPr>
              <w:pStyle w:val="style0"/>
              <w:spacing w:before="120" w:after="120" w:lineRule="auto" w:line="288"/>
              <w:jc w:val="left"/>
              <w:rPr>
                <w:rFonts w:hint="eastAsia"/>
              </w:rPr>
            </w:pPr>
            <w:r>
              <w:rPr>
                <w:rFonts w:ascii="Arial" w:cs="Arial" w:eastAsia="等线" w:hAnsi="Arial"/>
                <w:sz w:val="22"/>
              </w:rPr>
              <w:t>Description</w:t>
            </w:r>
          </w:p>
        </w:tc>
        <w:tc>
          <w:tcPr>
            <w:tcW w:w="1320" w:type="dxa"/>
            <w:tcBorders/>
            <w:tcMar>
              <w:top w:w="60" w:type="dxa"/>
              <w:left w:w="120" w:type="dxa"/>
              <w:bottom w:w="30" w:type="dxa"/>
              <w:right w:w="120" w:type="dxa"/>
            </w:tcMar>
          </w:tcPr>
          <w:p w14:paraId="17F4CA7F">
            <w:pPr>
              <w:pStyle w:val="style0"/>
              <w:spacing w:before="120" w:after="120" w:lineRule="auto" w:line="288"/>
              <w:jc w:val="left"/>
              <w:rPr>
                <w:rFonts w:hint="eastAsia"/>
              </w:rPr>
            </w:pPr>
            <w:r>
              <w:rPr>
                <w:rFonts w:ascii="Arial" w:cs="Arial" w:eastAsia="等线" w:hAnsi="Arial"/>
                <w:sz w:val="22"/>
              </w:rPr>
              <w:t>Test name</w:t>
            </w:r>
          </w:p>
        </w:tc>
        <w:tc>
          <w:tcPr>
            <w:tcW w:w="1230" w:type="dxa"/>
            <w:tcBorders/>
            <w:tcMar>
              <w:top w:w="60" w:type="dxa"/>
              <w:left w:w="120" w:type="dxa"/>
              <w:bottom w:w="30" w:type="dxa"/>
              <w:right w:w="120" w:type="dxa"/>
            </w:tcMar>
          </w:tcPr>
          <w:p w14:paraId="25092F73">
            <w:pPr>
              <w:pStyle w:val="style0"/>
              <w:spacing w:before="120" w:after="120" w:lineRule="auto" w:line="288"/>
              <w:jc w:val="left"/>
              <w:rPr>
                <w:rFonts w:hint="eastAsia"/>
              </w:rPr>
            </w:pPr>
            <w:r>
              <w:rPr>
                <w:rFonts w:ascii="Arial" w:cs="Arial" w:eastAsia="等线" w:hAnsi="Arial"/>
                <w:sz w:val="22"/>
              </w:rPr>
              <w:t xml:space="preserve">Key </w:t>
            </w:r>
            <w:r>
              <w:rPr>
                <w:rFonts w:ascii="Arial" w:cs="Arial" w:eastAsia="等线" w:hAnsi="Arial"/>
                <w:sz w:val="22"/>
              </w:rPr>
              <w:t>registers&amp;value</w:t>
            </w:r>
          </w:p>
        </w:tc>
        <w:tc>
          <w:tcPr>
            <w:tcW w:w="1350" w:type="dxa"/>
            <w:tcBorders/>
            <w:tcMar>
              <w:top w:w="60" w:type="dxa"/>
              <w:left w:w="120" w:type="dxa"/>
              <w:bottom w:w="30" w:type="dxa"/>
              <w:right w:w="120" w:type="dxa"/>
            </w:tcMar>
          </w:tcPr>
          <w:p w14:paraId="6C6E02ED">
            <w:pPr>
              <w:pStyle w:val="style0"/>
              <w:spacing w:before="120" w:after="120" w:lineRule="auto" w:line="288"/>
              <w:jc w:val="left"/>
              <w:rPr>
                <w:rFonts w:hint="eastAsia"/>
              </w:rPr>
            </w:pPr>
            <w:r>
              <w:rPr>
                <w:rFonts w:ascii="Arial" w:cs="Arial" w:eastAsia="等线" w:hAnsi="Arial"/>
                <w:sz w:val="22"/>
              </w:rPr>
              <w:t>Pass checking conditions</w:t>
            </w:r>
          </w:p>
        </w:tc>
        <w:tc>
          <w:tcPr>
            <w:tcW w:w="1035" w:type="dxa"/>
            <w:tcBorders/>
            <w:tcMar>
              <w:top w:w="60" w:type="dxa"/>
              <w:left w:w="120" w:type="dxa"/>
              <w:bottom w:w="30" w:type="dxa"/>
              <w:right w:w="120" w:type="dxa"/>
            </w:tcMar>
          </w:tcPr>
          <w:p w14:paraId="5373281F">
            <w:pPr>
              <w:pStyle w:val="style0"/>
              <w:spacing w:before="120" w:after="120" w:lineRule="auto" w:line="288"/>
              <w:jc w:val="left"/>
              <w:rPr>
                <w:rFonts w:hint="eastAsia"/>
              </w:rPr>
            </w:pPr>
            <w:r>
              <w:rPr>
                <w:rFonts w:ascii="Arial" w:cs="Arial" w:eastAsia="等线" w:hAnsi="Arial"/>
                <w:sz w:val="22"/>
              </w:rPr>
              <w:t>Observe Window</w:t>
            </w:r>
          </w:p>
        </w:tc>
      </w:tr>
      <w:tr w14:paraId="52A6A22C">
        <w:tblPrEx/>
        <w:trPr/>
        <w:tc>
          <w:tcPr>
            <w:tcW w:w="825" w:type="dxa"/>
            <w:tcBorders/>
            <w:tcMar>
              <w:top w:w="60" w:type="dxa"/>
              <w:left w:w="120" w:type="dxa"/>
              <w:bottom w:w="30" w:type="dxa"/>
              <w:right w:w="120" w:type="dxa"/>
            </w:tcMar>
          </w:tcPr>
          <w:p w14:paraId="6B5AC090">
            <w:pPr>
              <w:pStyle w:val="style0"/>
              <w:spacing w:before="120" w:after="120" w:lineRule="auto" w:line="288"/>
              <w:jc w:val="left"/>
              <w:rPr>
                <w:rFonts w:hint="eastAsia"/>
              </w:rPr>
            </w:pPr>
            <w:r>
              <w:rPr>
                <w:rFonts w:ascii="Arial" w:cs="Arial" w:eastAsia="等线" w:hAnsi="Arial"/>
                <w:sz w:val="22"/>
              </w:rPr>
              <w:t>basic</w:t>
            </w:r>
          </w:p>
        </w:tc>
        <w:tc>
          <w:tcPr>
            <w:tcW w:w="705" w:type="dxa"/>
            <w:tcBorders/>
            <w:tcMar>
              <w:top w:w="60" w:type="dxa"/>
              <w:left w:w="120" w:type="dxa"/>
              <w:bottom w:w="30" w:type="dxa"/>
              <w:right w:w="120" w:type="dxa"/>
            </w:tcMar>
          </w:tcPr>
          <w:p w14:paraId="139A48FB">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20EE719E">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76898938">
            <w:pPr>
              <w:pStyle w:val="style0"/>
              <w:spacing w:before="120" w:after="120" w:lineRule="auto" w:line="288"/>
              <w:jc w:val="left"/>
              <w:rPr>
                <w:rFonts w:hint="eastAsia"/>
              </w:rPr>
            </w:pPr>
          </w:p>
        </w:tc>
        <w:tc>
          <w:tcPr>
            <w:tcW w:w="1320" w:type="dxa"/>
            <w:tcBorders/>
            <w:tcMar>
              <w:top w:w="60" w:type="dxa"/>
              <w:left w:w="120" w:type="dxa"/>
              <w:bottom w:w="30" w:type="dxa"/>
              <w:right w:w="120" w:type="dxa"/>
            </w:tcMar>
          </w:tcPr>
          <w:p w14:paraId="15622CD9">
            <w:pPr>
              <w:pStyle w:val="style0"/>
              <w:spacing w:before="120" w:after="120" w:lineRule="auto" w:line="288"/>
              <w:jc w:val="left"/>
              <w:rPr>
                <w:rFonts w:hint="eastAsia"/>
              </w:rPr>
            </w:pPr>
            <w:r>
              <w:rPr>
                <w:rFonts w:ascii="Arial" w:cs="Arial" w:eastAsia="等线" w:hAnsi="Arial"/>
                <w:sz w:val="22"/>
              </w:rPr>
              <w:t>NPU</w:t>
            </w:r>
            <w:r>
              <w:rPr>
                <w:rFonts w:ascii="Arial" w:cs="Arial" w:eastAsia="等线" w:hAnsi="Arial"/>
                <w:sz w:val="22"/>
              </w:rPr>
              <w:t>4_func_test_000_xxx</w:t>
            </w:r>
          </w:p>
        </w:tc>
        <w:tc>
          <w:tcPr>
            <w:tcW w:w="1230" w:type="dxa"/>
            <w:tcBorders/>
            <w:tcMar>
              <w:top w:w="60" w:type="dxa"/>
              <w:left w:w="120" w:type="dxa"/>
              <w:bottom w:w="30" w:type="dxa"/>
              <w:right w:w="120" w:type="dxa"/>
            </w:tcMar>
          </w:tcPr>
          <w:p w14:paraId="725F2BEA">
            <w:pPr>
              <w:pStyle w:val="style0"/>
              <w:spacing w:before="120" w:after="120" w:lineRule="auto" w:line="288"/>
              <w:jc w:val="left"/>
              <w:rPr>
                <w:rFonts w:hint="eastAsia"/>
              </w:rPr>
            </w:pPr>
          </w:p>
        </w:tc>
        <w:tc>
          <w:tcPr>
            <w:tcW w:w="1350" w:type="dxa"/>
            <w:tcBorders/>
            <w:tcMar>
              <w:top w:w="60" w:type="dxa"/>
              <w:left w:w="120" w:type="dxa"/>
              <w:bottom w:w="30" w:type="dxa"/>
              <w:right w:w="120" w:type="dxa"/>
            </w:tcMar>
          </w:tcPr>
          <w:p w14:paraId="48249ADB">
            <w:pPr>
              <w:pStyle w:val="style0"/>
              <w:spacing w:before="120" w:after="120" w:lineRule="auto" w:line="288"/>
              <w:jc w:val="left"/>
              <w:rPr>
                <w:rFonts w:hint="eastAsia"/>
              </w:rPr>
            </w:pPr>
          </w:p>
        </w:tc>
        <w:tc>
          <w:tcPr>
            <w:tcW w:w="1035" w:type="dxa"/>
            <w:tcBorders/>
            <w:tcMar>
              <w:top w:w="60" w:type="dxa"/>
              <w:left w:w="120" w:type="dxa"/>
              <w:bottom w:w="30" w:type="dxa"/>
              <w:right w:w="120" w:type="dxa"/>
            </w:tcMar>
          </w:tcPr>
          <w:p w14:paraId="3F559E4C">
            <w:pPr>
              <w:pStyle w:val="style0"/>
              <w:spacing w:before="120" w:after="120" w:lineRule="auto" w:line="288"/>
              <w:jc w:val="left"/>
              <w:rPr>
                <w:rFonts w:hint="eastAsia"/>
              </w:rPr>
            </w:pPr>
          </w:p>
        </w:tc>
      </w:tr>
      <w:tr w14:paraId="5020D7BF">
        <w:tblPrEx/>
        <w:trPr/>
        <w:tc>
          <w:tcPr>
            <w:tcW w:w="825" w:type="dxa"/>
            <w:tcBorders/>
            <w:tcMar>
              <w:top w:w="60" w:type="dxa"/>
              <w:left w:w="120" w:type="dxa"/>
              <w:bottom w:w="30" w:type="dxa"/>
              <w:right w:w="120" w:type="dxa"/>
            </w:tcMar>
          </w:tcPr>
          <w:p w14:paraId="5DA866A5">
            <w:pPr>
              <w:pStyle w:val="style0"/>
              <w:spacing w:before="120" w:after="120" w:lineRule="auto" w:line="288"/>
              <w:jc w:val="left"/>
              <w:rPr>
                <w:rFonts w:hint="eastAsia"/>
              </w:rPr>
            </w:pPr>
            <w:r>
              <w:rPr>
                <w:rFonts w:ascii="Arial" w:cs="Arial" w:eastAsia="等线" w:hAnsi="Arial"/>
                <w:sz w:val="22"/>
              </w:rPr>
              <w:t>multi- engine</w:t>
            </w:r>
          </w:p>
        </w:tc>
        <w:tc>
          <w:tcPr>
            <w:tcW w:w="705" w:type="dxa"/>
            <w:tcBorders/>
            <w:tcMar>
              <w:top w:w="60" w:type="dxa"/>
              <w:left w:w="120" w:type="dxa"/>
              <w:bottom w:w="30" w:type="dxa"/>
              <w:right w:w="120" w:type="dxa"/>
            </w:tcMar>
          </w:tcPr>
          <w:p w14:paraId="2076C107">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06D7F167">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2554B750">
            <w:pPr>
              <w:pStyle w:val="style0"/>
              <w:spacing w:before="120" w:after="120" w:lineRule="auto" w:line="288"/>
              <w:jc w:val="left"/>
              <w:rPr>
                <w:rFonts w:hint="eastAsia"/>
              </w:rPr>
            </w:pPr>
          </w:p>
        </w:tc>
        <w:tc>
          <w:tcPr>
            <w:tcW w:w="1320" w:type="dxa"/>
            <w:tcBorders/>
            <w:tcMar>
              <w:top w:w="60" w:type="dxa"/>
              <w:left w:w="120" w:type="dxa"/>
              <w:bottom w:w="30" w:type="dxa"/>
              <w:right w:w="120" w:type="dxa"/>
            </w:tcMar>
          </w:tcPr>
          <w:p w14:paraId="3E09490F">
            <w:pPr>
              <w:pStyle w:val="style0"/>
              <w:spacing w:before="120" w:after="120" w:lineRule="auto" w:line="288"/>
              <w:jc w:val="left"/>
              <w:rPr>
                <w:rFonts w:hint="eastAsia"/>
              </w:rPr>
            </w:pPr>
          </w:p>
        </w:tc>
        <w:tc>
          <w:tcPr>
            <w:tcW w:w="1230" w:type="dxa"/>
            <w:tcBorders/>
            <w:tcMar>
              <w:top w:w="60" w:type="dxa"/>
              <w:left w:w="120" w:type="dxa"/>
              <w:bottom w:w="30" w:type="dxa"/>
              <w:right w:w="120" w:type="dxa"/>
            </w:tcMar>
          </w:tcPr>
          <w:p w14:paraId="0544ABDB">
            <w:pPr>
              <w:pStyle w:val="style0"/>
              <w:spacing w:before="120" w:after="120" w:lineRule="auto" w:line="288"/>
              <w:jc w:val="left"/>
              <w:rPr>
                <w:rFonts w:hint="eastAsia"/>
              </w:rPr>
            </w:pPr>
          </w:p>
        </w:tc>
        <w:tc>
          <w:tcPr>
            <w:tcW w:w="1350" w:type="dxa"/>
            <w:tcBorders/>
            <w:tcMar>
              <w:top w:w="60" w:type="dxa"/>
              <w:left w:w="120" w:type="dxa"/>
              <w:bottom w:w="30" w:type="dxa"/>
              <w:right w:w="120" w:type="dxa"/>
            </w:tcMar>
          </w:tcPr>
          <w:p w14:paraId="36819726">
            <w:pPr>
              <w:pStyle w:val="style0"/>
              <w:spacing w:before="120" w:after="120" w:lineRule="auto" w:line="288"/>
              <w:jc w:val="left"/>
              <w:rPr>
                <w:rFonts w:hint="eastAsia"/>
              </w:rPr>
            </w:pPr>
          </w:p>
        </w:tc>
        <w:tc>
          <w:tcPr>
            <w:tcW w:w="1035" w:type="dxa"/>
            <w:tcBorders/>
            <w:tcMar>
              <w:top w:w="60" w:type="dxa"/>
              <w:left w:w="120" w:type="dxa"/>
              <w:bottom w:w="30" w:type="dxa"/>
              <w:right w:w="120" w:type="dxa"/>
            </w:tcMar>
          </w:tcPr>
          <w:p w14:paraId="24905530">
            <w:pPr>
              <w:pStyle w:val="style0"/>
              <w:spacing w:before="120" w:after="120" w:lineRule="auto" w:line="288"/>
              <w:jc w:val="left"/>
              <w:rPr>
                <w:rFonts w:hint="eastAsia"/>
              </w:rPr>
            </w:pPr>
          </w:p>
        </w:tc>
      </w:tr>
      <w:tr w14:paraId="24880115">
        <w:tblPrEx/>
        <w:trPr/>
        <w:tc>
          <w:tcPr>
            <w:tcW w:w="825" w:type="dxa"/>
            <w:tcBorders/>
            <w:tcMar>
              <w:top w:w="60" w:type="dxa"/>
              <w:left w:w="120" w:type="dxa"/>
              <w:bottom w:w="30" w:type="dxa"/>
              <w:right w:w="120" w:type="dxa"/>
            </w:tcMar>
          </w:tcPr>
          <w:p w14:paraId="170194E7">
            <w:pPr>
              <w:pStyle w:val="style0"/>
              <w:spacing w:before="120" w:after="120" w:lineRule="auto" w:line="288"/>
              <w:jc w:val="left"/>
              <w:rPr>
                <w:rFonts w:hint="eastAsia"/>
              </w:rPr>
            </w:pPr>
            <w:r>
              <w:rPr>
                <w:rFonts w:ascii="Arial" w:cs="Arial" w:eastAsia="等线" w:hAnsi="Arial"/>
                <w:sz w:val="22"/>
              </w:rPr>
              <w:t>Top</w:t>
            </w:r>
          </w:p>
        </w:tc>
        <w:tc>
          <w:tcPr>
            <w:tcW w:w="705" w:type="dxa"/>
            <w:tcBorders/>
            <w:tcMar>
              <w:top w:w="60" w:type="dxa"/>
              <w:left w:w="120" w:type="dxa"/>
              <w:bottom w:w="30" w:type="dxa"/>
              <w:right w:w="120" w:type="dxa"/>
            </w:tcMar>
          </w:tcPr>
          <w:p w14:paraId="32BA2594">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2A40796E">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067F4290">
            <w:pPr>
              <w:pStyle w:val="style0"/>
              <w:spacing w:before="120" w:after="120" w:lineRule="auto" w:line="288"/>
              <w:jc w:val="left"/>
              <w:rPr>
                <w:rFonts w:hint="eastAsia"/>
              </w:rPr>
            </w:pPr>
          </w:p>
        </w:tc>
        <w:tc>
          <w:tcPr>
            <w:tcW w:w="1320" w:type="dxa"/>
            <w:tcBorders/>
            <w:tcMar>
              <w:top w:w="60" w:type="dxa"/>
              <w:left w:w="120" w:type="dxa"/>
              <w:bottom w:w="30" w:type="dxa"/>
              <w:right w:w="120" w:type="dxa"/>
            </w:tcMar>
          </w:tcPr>
          <w:p w14:paraId="5B293A5E">
            <w:pPr>
              <w:pStyle w:val="style0"/>
              <w:spacing w:before="120" w:after="120" w:lineRule="auto" w:line="288"/>
              <w:jc w:val="left"/>
              <w:rPr>
                <w:rFonts w:hint="eastAsia"/>
              </w:rPr>
            </w:pPr>
          </w:p>
        </w:tc>
        <w:tc>
          <w:tcPr>
            <w:tcW w:w="1230" w:type="dxa"/>
            <w:tcBorders/>
            <w:tcMar>
              <w:top w:w="60" w:type="dxa"/>
              <w:left w:w="120" w:type="dxa"/>
              <w:bottom w:w="30" w:type="dxa"/>
              <w:right w:w="120" w:type="dxa"/>
            </w:tcMar>
          </w:tcPr>
          <w:p w14:paraId="57B120DB">
            <w:pPr>
              <w:pStyle w:val="style0"/>
              <w:spacing w:before="120" w:after="120" w:lineRule="auto" w:line="288"/>
              <w:jc w:val="left"/>
              <w:rPr>
                <w:rFonts w:hint="eastAsia"/>
              </w:rPr>
            </w:pPr>
          </w:p>
        </w:tc>
        <w:tc>
          <w:tcPr>
            <w:tcW w:w="1350" w:type="dxa"/>
            <w:tcBorders/>
            <w:tcMar>
              <w:top w:w="60" w:type="dxa"/>
              <w:left w:w="120" w:type="dxa"/>
              <w:bottom w:w="30" w:type="dxa"/>
              <w:right w:w="120" w:type="dxa"/>
            </w:tcMar>
          </w:tcPr>
          <w:p w14:paraId="4146634D">
            <w:pPr>
              <w:pStyle w:val="style0"/>
              <w:spacing w:before="120" w:after="120" w:lineRule="auto" w:line="288"/>
              <w:jc w:val="left"/>
              <w:rPr>
                <w:rFonts w:hint="eastAsia"/>
              </w:rPr>
            </w:pPr>
          </w:p>
        </w:tc>
        <w:tc>
          <w:tcPr>
            <w:tcW w:w="1035" w:type="dxa"/>
            <w:tcBorders/>
            <w:tcMar>
              <w:top w:w="60" w:type="dxa"/>
              <w:left w:w="120" w:type="dxa"/>
              <w:bottom w:w="30" w:type="dxa"/>
              <w:right w:w="120" w:type="dxa"/>
            </w:tcMar>
          </w:tcPr>
          <w:p w14:paraId="445C5079">
            <w:pPr>
              <w:pStyle w:val="style0"/>
              <w:spacing w:before="120" w:after="120" w:lineRule="auto" w:line="288"/>
              <w:jc w:val="left"/>
              <w:rPr>
                <w:rFonts w:hint="eastAsia"/>
              </w:rPr>
            </w:pPr>
          </w:p>
        </w:tc>
      </w:tr>
      <w:tr w14:paraId="7C1CB98B">
        <w:tblPrEx/>
        <w:trPr/>
        <w:tc>
          <w:tcPr>
            <w:tcW w:w="825" w:type="dxa"/>
            <w:tcBorders/>
            <w:tcMar>
              <w:top w:w="60" w:type="dxa"/>
              <w:left w:w="120" w:type="dxa"/>
              <w:bottom w:w="30" w:type="dxa"/>
              <w:right w:w="120" w:type="dxa"/>
            </w:tcMar>
          </w:tcPr>
          <w:p w14:paraId="109E5547">
            <w:pPr>
              <w:pStyle w:val="style0"/>
              <w:spacing w:before="120" w:after="120" w:lineRule="auto" w:line="288"/>
              <w:jc w:val="left"/>
              <w:rPr>
                <w:rFonts w:hint="eastAsia"/>
              </w:rPr>
            </w:pPr>
            <w:r>
              <w:rPr>
                <w:rFonts w:ascii="Arial" w:cs="Arial" w:eastAsia="等线" w:hAnsi="Arial"/>
                <w:sz w:val="22"/>
              </w:rPr>
              <w:t>post-</w:t>
            </w:r>
            <w:r>
              <w:rPr>
                <w:rFonts w:ascii="Arial" w:cs="Arial" w:eastAsia="等线" w:hAnsi="Arial"/>
                <w:sz w:val="22"/>
              </w:rPr>
              <w:t>silicon</w:t>
            </w:r>
          </w:p>
        </w:tc>
        <w:tc>
          <w:tcPr>
            <w:tcW w:w="705" w:type="dxa"/>
            <w:tcBorders/>
            <w:tcMar>
              <w:top w:w="60" w:type="dxa"/>
              <w:left w:w="120" w:type="dxa"/>
              <w:bottom w:w="30" w:type="dxa"/>
              <w:right w:w="120" w:type="dxa"/>
            </w:tcMar>
          </w:tcPr>
          <w:p w14:paraId="253A45AF">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47900997">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7BCCB67A">
            <w:pPr>
              <w:pStyle w:val="style0"/>
              <w:spacing w:before="120" w:after="120" w:lineRule="auto" w:line="288"/>
              <w:jc w:val="left"/>
              <w:rPr>
                <w:rFonts w:hint="eastAsia"/>
              </w:rPr>
            </w:pPr>
          </w:p>
        </w:tc>
        <w:tc>
          <w:tcPr>
            <w:tcW w:w="1320" w:type="dxa"/>
            <w:tcBorders/>
            <w:tcMar>
              <w:top w:w="60" w:type="dxa"/>
              <w:left w:w="120" w:type="dxa"/>
              <w:bottom w:w="30" w:type="dxa"/>
              <w:right w:w="120" w:type="dxa"/>
            </w:tcMar>
          </w:tcPr>
          <w:p w14:paraId="7781513D">
            <w:pPr>
              <w:pStyle w:val="style0"/>
              <w:spacing w:before="120" w:after="120" w:lineRule="auto" w:line="288"/>
              <w:jc w:val="left"/>
              <w:rPr>
                <w:rFonts w:hint="eastAsia"/>
              </w:rPr>
            </w:pPr>
          </w:p>
        </w:tc>
        <w:tc>
          <w:tcPr>
            <w:tcW w:w="1230" w:type="dxa"/>
            <w:tcBorders/>
            <w:tcMar>
              <w:top w:w="60" w:type="dxa"/>
              <w:left w:w="120" w:type="dxa"/>
              <w:bottom w:w="30" w:type="dxa"/>
              <w:right w:w="120" w:type="dxa"/>
            </w:tcMar>
          </w:tcPr>
          <w:p w14:paraId="37169928">
            <w:pPr>
              <w:pStyle w:val="style0"/>
              <w:spacing w:before="120" w:after="120" w:lineRule="auto" w:line="288"/>
              <w:jc w:val="left"/>
              <w:rPr>
                <w:rFonts w:hint="eastAsia"/>
              </w:rPr>
            </w:pPr>
          </w:p>
        </w:tc>
        <w:tc>
          <w:tcPr>
            <w:tcW w:w="1350" w:type="dxa"/>
            <w:tcBorders/>
            <w:tcMar>
              <w:top w:w="60" w:type="dxa"/>
              <w:left w:w="120" w:type="dxa"/>
              <w:bottom w:w="30" w:type="dxa"/>
              <w:right w:w="120" w:type="dxa"/>
            </w:tcMar>
          </w:tcPr>
          <w:p w14:paraId="78FE6114">
            <w:pPr>
              <w:pStyle w:val="style0"/>
              <w:spacing w:before="120" w:after="120" w:lineRule="auto" w:line="288"/>
              <w:jc w:val="left"/>
              <w:rPr>
                <w:rFonts w:hint="eastAsia"/>
              </w:rPr>
            </w:pPr>
          </w:p>
        </w:tc>
        <w:tc>
          <w:tcPr>
            <w:tcW w:w="1035" w:type="dxa"/>
            <w:tcBorders/>
            <w:tcMar>
              <w:top w:w="60" w:type="dxa"/>
              <w:left w:w="120" w:type="dxa"/>
              <w:bottom w:w="30" w:type="dxa"/>
              <w:right w:w="120" w:type="dxa"/>
            </w:tcMar>
          </w:tcPr>
          <w:p w14:paraId="51DF3C64">
            <w:pPr>
              <w:pStyle w:val="style0"/>
              <w:spacing w:before="120" w:after="120" w:lineRule="auto" w:line="288"/>
              <w:jc w:val="left"/>
              <w:rPr>
                <w:rFonts w:hint="eastAsia"/>
              </w:rPr>
            </w:pPr>
          </w:p>
        </w:tc>
      </w:tr>
      <w:bookmarkStart w:id="86" w:name="heading_87"/>
    </w:tbl>
    <w:p w14:paraId="7506F4F1">
      <w:pPr>
        <w:pStyle w:val="style0"/>
        <w:spacing w:before="320" w:after="120" w:lineRule="auto" w:line="288"/>
        <w:jc w:val="left"/>
        <w:outlineLvl w:val="1"/>
        <w:rPr>
          <w:rFonts w:hint="eastAsia"/>
        </w:rPr>
      </w:pPr>
      <w:r>
        <w:rPr>
          <w:rFonts w:ascii="Arial" w:cs="Arial" w:eastAsia="等线" w:hAnsi="Arial"/>
          <w:b/>
          <w:sz w:val="32"/>
        </w:rPr>
        <w:t xml:space="preserve"> 17.2 Perf Test Plan</w:t>
      </w:r>
      <w:bookmarkEnd w:id="86"/>
    </w:p>
    <w:p w14:paraId="26EFADAD">
      <w:pPr>
        <w:pStyle w:val="style0"/>
        <w:spacing w:before="120" w:after="120" w:lineRule="auto" w:line="288"/>
        <w:jc w:val="left"/>
        <w:rPr>
          <w:rFonts w:hint="eastAsia"/>
        </w:rPr>
      </w:pPr>
      <w:r>
        <w:rPr>
          <w:rFonts w:ascii="Arial" w:cs="Arial" w:eastAsia="等线" w:hAnsi="Arial"/>
          <w:sz w:val="22"/>
        </w:rPr>
        <w:t xml:space="preserve">Purpose of this </w:t>
      </w:r>
      <w:r>
        <w:rPr>
          <w:rFonts w:ascii="Arial" w:cs="Arial" w:eastAsia="等线" w:hAnsi="Arial"/>
          <w:sz w:val="22"/>
        </w:rPr>
        <w:t>testplan</w:t>
      </w:r>
    </w:p>
    <w:p w14:paraId="53E67D85">
      <w:pPr>
        <w:pStyle w:val="style0"/>
        <w:numPr>
          <w:ilvl w:val="0"/>
          <w:numId w:val="2"/>
        </w:numPr>
        <w:spacing w:before="120" w:after="120" w:lineRule="auto" w:line="288"/>
        <w:jc w:val="left"/>
        <w:rPr>
          <w:rFonts w:hint="eastAsia"/>
        </w:rPr>
      </w:pPr>
      <w:r>
        <w:rPr>
          <w:rFonts w:ascii="Arial" w:cs="Arial" w:eastAsia="等线" w:hAnsi="Arial"/>
          <w:sz w:val="22"/>
        </w:rPr>
        <w:t xml:space="preserve">       To help the unit design team do perf scrubbing. </w:t>
      </w:r>
    </w:p>
    <w:p w14:paraId="4C6A2F95">
      <w:pPr>
        <w:pStyle w:val="style0"/>
        <w:spacing w:before="120" w:after="120" w:lineRule="auto" w:line="288"/>
        <w:ind w:firstLine="420"/>
        <w:jc w:val="left"/>
        <w:rPr>
          <w:rFonts w:hint="eastAsia"/>
        </w:rPr>
      </w:pPr>
      <w:r>
        <w:rPr>
          <w:rFonts w:ascii="Arial" w:cs="Arial" w:eastAsia="等线" w:hAnsi="Arial"/>
          <w:sz w:val="22"/>
        </w:rPr>
        <w:t xml:space="preserve">a.        cover the main </w:t>
      </w:r>
      <w:r>
        <w:rPr>
          <w:rFonts w:ascii="Arial" w:cs="Arial" w:eastAsia="等线" w:hAnsi="Arial"/>
          <w:sz w:val="22"/>
        </w:rPr>
        <w:t>datapath</w:t>
      </w:r>
      <w:r>
        <w:rPr>
          <w:rFonts w:ascii="Arial" w:cs="Arial" w:eastAsia="等线" w:hAnsi="Arial"/>
          <w:sz w:val="22"/>
        </w:rPr>
        <w:t xml:space="preserve"> of each engine.</w:t>
      </w:r>
    </w:p>
    <w:p w14:paraId="20B03FEC">
      <w:pPr>
        <w:pStyle w:val="style0"/>
        <w:spacing w:before="120" w:after="120" w:lineRule="auto" w:line="288"/>
        <w:ind w:firstLine="420"/>
        <w:jc w:val="left"/>
        <w:rPr>
          <w:rFonts w:hint="eastAsia"/>
        </w:rPr>
      </w:pPr>
      <w:r>
        <w:rPr>
          <w:rFonts w:ascii="Arial" w:cs="Arial" w:eastAsia="等线" w:hAnsi="Arial"/>
          <w:sz w:val="22"/>
        </w:rPr>
        <w:t>b.        In particular, we created some tests with different memory traffic patterns to check if the gating logic is clean and neat by inserting random delays to mimic the behavior of starving and stalling.</w:t>
      </w:r>
    </w:p>
    <w:p w14:paraId="2490FD94">
      <w:pPr>
        <w:pStyle w:val="style0"/>
        <w:numPr>
          <w:ilvl w:val="0"/>
          <w:numId w:val="3"/>
        </w:numPr>
        <w:spacing w:before="120" w:after="120" w:lineRule="auto" w:line="288"/>
        <w:jc w:val="left"/>
        <w:rPr>
          <w:rFonts w:hint="eastAsia"/>
        </w:rPr>
      </w:pPr>
      <w:r>
        <w:rPr>
          <w:rFonts w:ascii="Arial" w:cs="Arial" w:eastAsia="等线" w:hAnsi="Arial"/>
          <w:sz w:val="22"/>
        </w:rPr>
        <w:t xml:space="preserve">       To get some project perf estimation results.</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40"/>
        <w:gridCol w:w="720"/>
        <w:gridCol w:w="720"/>
        <w:gridCol w:w="1110"/>
        <w:gridCol w:w="1320"/>
        <w:gridCol w:w="1245"/>
        <w:gridCol w:w="1365"/>
        <w:gridCol w:w="960"/>
      </w:tblGrid>
      <w:tr w14:paraId="490A7A78">
        <w:trPr/>
        <w:tc>
          <w:tcPr>
            <w:tcW w:w="840" w:type="dxa"/>
            <w:tcBorders/>
            <w:tcMar>
              <w:top w:w="60" w:type="dxa"/>
              <w:left w:w="120" w:type="dxa"/>
              <w:bottom w:w="30" w:type="dxa"/>
              <w:right w:w="120" w:type="dxa"/>
            </w:tcMar>
          </w:tcPr>
          <w:p w14:paraId="695CDD1F">
            <w:pPr>
              <w:pStyle w:val="style0"/>
              <w:spacing w:before="120" w:after="120" w:lineRule="auto" w:line="288"/>
              <w:jc w:val="left"/>
              <w:rPr>
                <w:rFonts w:hint="eastAsia"/>
              </w:rPr>
            </w:pPr>
            <w:r>
              <w:rPr>
                <w:rFonts w:ascii="Arial" w:cs="Arial" w:eastAsia="等线" w:hAnsi="Arial"/>
                <w:sz w:val="22"/>
              </w:rPr>
              <w:t>type</w:t>
            </w:r>
          </w:p>
        </w:tc>
        <w:tc>
          <w:tcPr>
            <w:tcW w:w="720" w:type="dxa"/>
            <w:tcBorders/>
            <w:tcMar>
              <w:top w:w="60" w:type="dxa"/>
              <w:left w:w="120" w:type="dxa"/>
              <w:bottom w:w="30" w:type="dxa"/>
              <w:right w:w="120" w:type="dxa"/>
            </w:tcMar>
          </w:tcPr>
          <w:p w14:paraId="2A9BDD9B">
            <w:pPr>
              <w:pStyle w:val="style0"/>
              <w:spacing w:before="120" w:after="120" w:lineRule="auto" w:line="288"/>
              <w:jc w:val="left"/>
              <w:rPr>
                <w:rFonts w:hint="eastAsia"/>
              </w:rPr>
            </w:pPr>
            <w:r>
              <w:rPr>
                <w:rFonts w:ascii="Arial" w:cs="Arial" w:eastAsia="等线" w:hAnsi="Arial"/>
                <w:sz w:val="22"/>
              </w:rPr>
              <w:t>Modules</w:t>
            </w:r>
          </w:p>
        </w:tc>
        <w:tc>
          <w:tcPr>
            <w:tcW w:w="720" w:type="dxa"/>
            <w:tcBorders/>
            <w:tcMar>
              <w:top w:w="60" w:type="dxa"/>
              <w:left w:w="120" w:type="dxa"/>
              <w:bottom w:w="30" w:type="dxa"/>
              <w:right w:w="120" w:type="dxa"/>
            </w:tcMar>
          </w:tcPr>
          <w:p w14:paraId="38915A00">
            <w:pPr>
              <w:pStyle w:val="style0"/>
              <w:spacing w:before="120" w:after="120" w:lineRule="auto" w:line="288"/>
              <w:jc w:val="left"/>
              <w:rPr>
                <w:rFonts w:hint="eastAsia"/>
              </w:rPr>
            </w:pPr>
            <w:r>
              <w:rPr>
                <w:rFonts w:ascii="Arial" w:cs="Arial" w:eastAsia="等线" w:hAnsi="Arial"/>
                <w:sz w:val="22"/>
              </w:rPr>
              <w:t>Feature ID</w:t>
            </w:r>
          </w:p>
        </w:tc>
        <w:tc>
          <w:tcPr>
            <w:tcW w:w="1110" w:type="dxa"/>
            <w:tcBorders/>
            <w:tcMar>
              <w:top w:w="60" w:type="dxa"/>
              <w:left w:w="120" w:type="dxa"/>
              <w:bottom w:w="30" w:type="dxa"/>
              <w:right w:w="120" w:type="dxa"/>
            </w:tcMar>
          </w:tcPr>
          <w:p w14:paraId="3B3691E9">
            <w:pPr>
              <w:pStyle w:val="style0"/>
              <w:spacing w:before="120" w:after="120" w:lineRule="auto" w:line="288"/>
              <w:jc w:val="left"/>
              <w:rPr>
                <w:rFonts w:hint="eastAsia"/>
              </w:rPr>
            </w:pPr>
            <w:r>
              <w:rPr>
                <w:rFonts w:ascii="Arial" w:cs="Arial" w:eastAsia="等线" w:hAnsi="Arial"/>
                <w:sz w:val="22"/>
              </w:rPr>
              <w:t>Description</w:t>
            </w:r>
          </w:p>
        </w:tc>
        <w:tc>
          <w:tcPr>
            <w:tcW w:w="1320" w:type="dxa"/>
            <w:tcBorders/>
            <w:tcMar>
              <w:top w:w="60" w:type="dxa"/>
              <w:left w:w="120" w:type="dxa"/>
              <w:bottom w:w="30" w:type="dxa"/>
              <w:right w:w="120" w:type="dxa"/>
            </w:tcMar>
          </w:tcPr>
          <w:p w14:paraId="37885E4E">
            <w:pPr>
              <w:pStyle w:val="style0"/>
              <w:spacing w:before="120" w:after="120" w:lineRule="auto" w:line="288"/>
              <w:jc w:val="left"/>
              <w:rPr>
                <w:rFonts w:hint="eastAsia"/>
              </w:rPr>
            </w:pPr>
            <w:r>
              <w:rPr>
                <w:rFonts w:ascii="Arial" w:cs="Arial" w:eastAsia="等线" w:hAnsi="Arial"/>
                <w:sz w:val="22"/>
              </w:rPr>
              <w:t>Test name</w:t>
            </w:r>
          </w:p>
        </w:tc>
        <w:tc>
          <w:tcPr>
            <w:tcW w:w="1245" w:type="dxa"/>
            <w:tcBorders/>
            <w:tcMar>
              <w:top w:w="60" w:type="dxa"/>
              <w:left w:w="120" w:type="dxa"/>
              <w:bottom w:w="30" w:type="dxa"/>
              <w:right w:w="120" w:type="dxa"/>
            </w:tcMar>
          </w:tcPr>
          <w:p w14:paraId="059694D4">
            <w:pPr>
              <w:pStyle w:val="style0"/>
              <w:spacing w:before="120" w:after="120" w:lineRule="auto" w:line="288"/>
              <w:jc w:val="left"/>
              <w:rPr>
                <w:rFonts w:hint="eastAsia"/>
              </w:rPr>
            </w:pPr>
            <w:r>
              <w:rPr>
                <w:rFonts w:ascii="Arial" w:cs="Arial" w:eastAsia="等线" w:hAnsi="Arial"/>
                <w:sz w:val="22"/>
              </w:rPr>
              <w:t xml:space="preserve">Key </w:t>
            </w:r>
            <w:r>
              <w:rPr>
                <w:rFonts w:ascii="Arial" w:cs="Arial" w:eastAsia="等线" w:hAnsi="Arial"/>
                <w:sz w:val="22"/>
              </w:rPr>
              <w:t>registers&amp;value</w:t>
            </w:r>
          </w:p>
        </w:tc>
        <w:tc>
          <w:tcPr>
            <w:tcW w:w="1365" w:type="dxa"/>
            <w:tcBorders/>
            <w:tcMar>
              <w:top w:w="60" w:type="dxa"/>
              <w:left w:w="120" w:type="dxa"/>
              <w:bottom w:w="30" w:type="dxa"/>
              <w:right w:w="120" w:type="dxa"/>
            </w:tcMar>
          </w:tcPr>
          <w:p w14:paraId="7CD84F38">
            <w:pPr>
              <w:pStyle w:val="style0"/>
              <w:spacing w:before="120" w:after="120" w:lineRule="auto" w:line="288"/>
              <w:jc w:val="left"/>
              <w:rPr>
                <w:rFonts w:hint="eastAsia"/>
              </w:rPr>
            </w:pPr>
            <w:r>
              <w:rPr>
                <w:rFonts w:ascii="Arial" w:cs="Arial" w:eastAsia="等线" w:hAnsi="Arial"/>
                <w:sz w:val="22"/>
              </w:rPr>
              <w:t>Pass checking conditions</w:t>
            </w:r>
          </w:p>
        </w:tc>
        <w:tc>
          <w:tcPr>
            <w:tcW w:w="960" w:type="dxa"/>
            <w:tcBorders/>
            <w:tcMar>
              <w:top w:w="60" w:type="dxa"/>
              <w:left w:w="120" w:type="dxa"/>
              <w:bottom w:w="30" w:type="dxa"/>
              <w:right w:w="120" w:type="dxa"/>
            </w:tcMar>
          </w:tcPr>
          <w:p w14:paraId="11641F1E">
            <w:pPr>
              <w:pStyle w:val="style0"/>
              <w:spacing w:before="120" w:after="120" w:lineRule="auto" w:line="288"/>
              <w:jc w:val="left"/>
              <w:rPr>
                <w:rFonts w:hint="eastAsia"/>
              </w:rPr>
            </w:pPr>
            <w:r>
              <w:rPr>
                <w:rFonts w:ascii="Arial" w:cs="Arial" w:eastAsia="等线" w:hAnsi="Arial"/>
                <w:sz w:val="22"/>
              </w:rPr>
              <w:t>Observe Window</w:t>
            </w:r>
          </w:p>
        </w:tc>
      </w:tr>
      <w:tr w14:paraId="076CF4E2">
        <w:tblPrEx/>
        <w:trPr/>
        <w:tc>
          <w:tcPr>
            <w:tcW w:w="840" w:type="dxa"/>
            <w:tcBorders/>
            <w:tcMar>
              <w:top w:w="60" w:type="dxa"/>
              <w:left w:w="120" w:type="dxa"/>
              <w:bottom w:w="30" w:type="dxa"/>
              <w:right w:w="120" w:type="dxa"/>
            </w:tcMar>
          </w:tcPr>
          <w:p w14:paraId="32092CC1">
            <w:pPr>
              <w:pStyle w:val="style0"/>
              <w:spacing w:before="120" w:after="120" w:lineRule="auto" w:line="288"/>
              <w:jc w:val="left"/>
              <w:rPr>
                <w:rFonts w:hint="eastAsia"/>
              </w:rPr>
            </w:pPr>
            <w:r>
              <w:rPr>
                <w:rFonts w:ascii="Arial" w:cs="Arial" w:eastAsia="等线" w:hAnsi="Arial"/>
                <w:sz w:val="22"/>
              </w:rPr>
              <w:t>basic</w:t>
            </w:r>
          </w:p>
        </w:tc>
        <w:tc>
          <w:tcPr>
            <w:tcW w:w="720" w:type="dxa"/>
            <w:tcBorders/>
            <w:tcMar>
              <w:top w:w="60" w:type="dxa"/>
              <w:left w:w="120" w:type="dxa"/>
              <w:bottom w:w="30" w:type="dxa"/>
              <w:right w:w="120" w:type="dxa"/>
            </w:tcMar>
          </w:tcPr>
          <w:p w14:paraId="2506B5D1">
            <w:pPr>
              <w:pStyle w:val="style0"/>
              <w:spacing w:before="120" w:after="120" w:lineRule="auto" w:line="288"/>
              <w:jc w:val="left"/>
              <w:rPr>
                <w:rFonts w:hint="eastAsia"/>
              </w:rPr>
            </w:pPr>
          </w:p>
        </w:tc>
        <w:tc>
          <w:tcPr>
            <w:tcW w:w="720" w:type="dxa"/>
            <w:tcBorders/>
            <w:tcMar>
              <w:top w:w="60" w:type="dxa"/>
              <w:left w:w="120" w:type="dxa"/>
              <w:bottom w:w="30" w:type="dxa"/>
              <w:right w:w="120" w:type="dxa"/>
            </w:tcMar>
          </w:tcPr>
          <w:p w14:paraId="0D79D444">
            <w:pPr>
              <w:pStyle w:val="style0"/>
              <w:spacing w:before="120" w:after="120" w:lineRule="auto" w:line="288"/>
              <w:jc w:val="left"/>
              <w:rPr>
                <w:rFonts w:hint="eastAsia"/>
              </w:rPr>
            </w:pPr>
          </w:p>
        </w:tc>
        <w:tc>
          <w:tcPr>
            <w:tcW w:w="1110" w:type="dxa"/>
            <w:tcBorders/>
            <w:tcMar>
              <w:top w:w="60" w:type="dxa"/>
              <w:left w:w="120" w:type="dxa"/>
              <w:bottom w:w="30" w:type="dxa"/>
              <w:right w:w="120" w:type="dxa"/>
            </w:tcMar>
          </w:tcPr>
          <w:p w14:paraId="15D0F72B">
            <w:pPr>
              <w:pStyle w:val="style0"/>
              <w:spacing w:before="120" w:after="120" w:lineRule="auto" w:line="288"/>
              <w:jc w:val="left"/>
              <w:rPr>
                <w:rFonts w:hint="eastAsia"/>
              </w:rPr>
            </w:pPr>
          </w:p>
        </w:tc>
        <w:tc>
          <w:tcPr>
            <w:tcW w:w="1320" w:type="dxa"/>
            <w:tcBorders/>
            <w:tcMar>
              <w:top w:w="60" w:type="dxa"/>
              <w:left w:w="120" w:type="dxa"/>
              <w:bottom w:w="30" w:type="dxa"/>
              <w:right w:w="120" w:type="dxa"/>
            </w:tcMar>
          </w:tcPr>
          <w:p w14:paraId="0CA6E485">
            <w:pPr>
              <w:pStyle w:val="style0"/>
              <w:spacing w:before="120" w:after="120" w:lineRule="auto" w:line="288"/>
              <w:jc w:val="left"/>
              <w:rPr>
                <w:rFonts w:hint="eastAsia"/>
              </w:rPr>
            </w:pPr>
            <w:r>
              <w:rPr>
                <w:rFonts w:ascii="Arial" w:cs="Arial" w:eastAsia="等线" w:hAnsi="Arial"/>
                <w:sz w:val="22"/>
              </w:rPr>
              <w:t>NPU</w:t>
            </w:r>
            <w:r>
              <w:rPr>
                <w:rFonts w:ascii="Arial" w:cs="Arial" w:eastAsia="等线" w:hAnsi="Arial"/>
                <w:sz w:val="22"/>
              </w:rPr>
              <w:t>4_perf_test_000_xxx</w:t>
            </w:r>
          </w:p>
        </w:tc>
        <w:tc>
          <w:tcPr>
            <w:tcW w:w="1245" w:type="dxa"/>
            <w:tcBorders/>
            <w:tcMar>
              <w:top w:w="60" w:type="dxa"/>
              <w:left w:w="120" w:type="dxa"/>
              <w:bottom w:w="30" w:type="dxa"/>
              <w:right w:w="120" w:type="dxa"/>
            </w:tcMar>
          </w:tcPr>
          <w:p w14:paraId="7999891F">
            <w:pPr>
              <w:pStyle w:val="style0"/>
              <w:spacing w:before="120" w:after="120" w:lineRule="auto" w:line="288"/>
              <w:jc w:val="left"/>
              <w:rPr>
                <w:rFonts w:hint="eastAsia"/>
              </w:rPr>
            </w:pPr>
          </w:p>
        </w:tc>
        <w:tc>
          <w:tcPr>
            <w:tcW w:w="1365" w:type="dxa"/>
            <w:tcBorders/>
            <w:tcMar>
              <w:top w:w="60" w:type="dxa"/>
              <w:left w:w="120" w:type="dxa"/>
              <w:bottom w:w="30" w:type="dxa"/>
              <w:right w:w="120" w:type="dxa"/>
            </w:tcMar>
          </w:tcPr>
          <w:p w14:paraId="122E5D0E">
            <w:pPr>
              <w:pStyle w:val="style0"/>
              <w:spacing w:before="120" w:after="120" w:lineRule="auto" w:line="288"/>
              <w:jc w:val="left"/>
              <w:rPr>
                <w:rFonts w:hint="eastAsia"/>
              </w:rPr>
            </w:pPr>
          </w:p>
        </w:tc>
        <w:tc>
          <w:tcPr>
            <w:tcW w:w="960" w:type="dxa"/>
            <w:tcBorders/>
            <w:tcMar>
              <w:top w:w="60" w:type="dxa"/>
              <w:left w:w="120" w:type="dxa"/>
              <w:bottom w:w="30" w:type="dxa"/>
              <w:right w:w="120" w:type="dxa"/>
            </w:tcMar>
          </w:tcPr>
          <w:p w14:paraId="17B4A00E">
            <w:pPr>
              <w:pStyle w:val="style0"/>
              <w:spacing w:before="120" w:after="120" w:lineRule="auto" w:line="288"/>
              <w:jc w:val="left"/>
              <w:rPr>
                <w:rFonts w:hint="eastAsia"/>
              </w:rPr>
            </w:pPr>
          </w:p>
        </w:tc>
      </w:tr>
      <w:tr w14:paraId="2D40FFE9">
        <w:tblPrEx/>
        <w:trPr/>
        <w:tc>
          <w:tcPr>
            <w:tcW w:w="840" w:type="dxa"/>
            <w:tcBorders/>
            <w:tcMar>
              <w:top w:w="60" w:type="dxa"/>
              <w:left w:w="120" w:type="dxa"/>
              <w:bottom w:w="30" w:type="dxa"/>
              <w:right w:w="120" w:type="dxa"/>
            </w:tcMar>
          </w:tcPr>
          <w:p w14:paraId="79FB33A0">
            <w:pPr>
              <w:pStyle w:val="style0"/>
              <w:spacing w:before="120" w:after="120" w:lineRule="auto" w:line="288"/>
              <w:jc w:val="left"/>
              <w:rPr>
                <w:rFonts w:hint="eastAsia"/>
              </w:rPr>
            </w:pPr>
            <w:r>
              <w:rPr>
                <w:rFonts w:ascii="Arial" w:cs="Arial" w:eastAsia="等线" w:hAnsi="Arial"/>
                <w:sz w:val="22"/>
              </w:rPr>
              <w:t>Multi  engine</w:t>
            </w:r>
          </w:p>
        </w:tc>
        <w:tc>
          <w:tcPr>
            <w:tcW w:w="720" w:type="dxa"/>
            <w:tcBorders/>
            <w:tcMar>
              <w:top w:w="60" w:type="dxa"/>
              <w:left w:w="120" w:type="dxa"/>
              <w:bottom w:w="30" w:type="dxa"/>
              <w:right w:w="120" w:type="dxa"/>
            </w:tcMar>
          </w:tcPr>
          <w:p w14:paraId="34F883CD">
            <w:pPr>
              <w:pStyle w:val="style0"/>
              <w:spacing w:before="120" w:after="120" w:lineRule="auto" w:line="288"/>
              <w:jc w:val="left"/>
              <w:rPr>
                <w:rFonts w:hint="eastAsia"/>
              </w:rPr>
            </w:pPr>
          </w:p>
        </w:tc>
        <w:tc>
          <w:tcPr>
            <w:tcW w:w="720" w:type="dxa"/>
            <w:tcBorders/>
            <w:tcMar>
              <w:top w:w="60" w:type="dxa"/>
              <w:left w:w="120" w:type="dxa"/>
              <w:bottom w:w="30" w:type="dxa"/>
              <w:right w:w="120" w:type="dxa"/>
            </w:tcMar>
          </w:tcPr>
          <w:p w14:paraId="3CE520EC">
            <w:pPr>
              <w:pStyle w:val="style0"/>
              <w:spacing w:before="120" w:after="120" w:lineRule="auto" w:line="288"/>
              <w:jc w:val="left"/>
              <w:rPr>
                <w:rFonts w:hint="eastAsia"/>
              </w:rPr>
            </w:pPr>
          </w:p>
        </w:tc>
        <w:tc>
          <w:tcPr>
            <w:tcW w:w="1110" w:type="dxa"/>
            <w:tcBorders/>
            <w:tcMar>
              <w:top w:w="60" w:type="dxa"/>
              <w:left w:w="120" w:type="dxa"/>
              <w:bottom w:w="30" w:type="dxa"/>
              <w:right w:w="120" w:type="dxa"/>
            </w:tcMar>
          </w:tcPr>
          <w:p w14:paraId="3D2CC238">
            <w:pPr>
              <w:pStyle w:val="style0"/>
              <w:spacing w:before="120" w:after="120" w:lineRule="auto" w:line="288"/>
              <w:jc w:val="left"/>
              <w:rPr>
                <w:rFonts w:hint="eastAsia"/>
              </w:rPr>
            </w:pPr>
          </w:p>
        </w:tc>
        <w:tc>
          <w:tcPr>
            <w:tcW w:w="1320" w:type="dxa"/>
            <w:tcBorders/>
            <w:tcMar>
              <w:top w:w="60" w:type="dxa"/>
              <w:left w:w="120" w:type="dxa"/>
              <w:bottom w:w="30" w:type="dxa"/>
              <w:right w:w="120" w:type="dxa"/>
            </w:tcMar>
          </w:tcPr>
          <w:p w14:paraId="7923B8EE">
            <w:pPr>
              <w:pStyle w:val="style0"/>
              <w:spacing w:before="120" w:after="120" w:lineRule="auto" w:line="288"/>
              <w:jc w:val="left"/>
              <w:rPr>
                <w:rFonts w:hint="eastAsia"/>
              </w:rPr>
            </w:pPr>
          </w:p>
        </w:tc>
        <w:tc>
          <w:tcPr>
            <w:tcW w:w="1245" w:type="dxa"/>
            <w:tcBorders/>
            <w:tcMar>
              <w:top w:w="60" w:type="dxa"/>
              <w:left w:w="120" w:type="dxa"/>
              <w:bottom w:w="30" w:type="dxa"/>
              <w:right w:w="120" w:type="dxa"/>
            </w:tcMar>
          </w:tcPr>
          <w:p w14:paraId="6A7A7373">
            <w:pPr>
              <w:pStyle w:val="style0"/>
              <w:spacing w:before="120" w:after="120" w:lineRule="auto" w:line="288"/>
              <w:jc w:val="left"/>
              <w:rPr>
                <w:rFonts w:hint="eastAsia"/>
              </w:rPr>
            </w:pPr>
          </w:p>
        </w:tc>
        <w:tc>
          <w:tcPr>
            <w:tcW w:w="1365" w:type="dxa"/>
            <w:tcBorders/>
            <w:tcMar>
              <w:top w:w="60" w:type="dxa"/>
              <w:left w:w="120" w:type="dxa"/>
              <w:bottom w:w="30" w:type="dxa"/>
              <w:right w:w="120" w:type="dxa"/>
            </w:tcMar>
          </w:tcPr>
          <w:p w14:paraId="76ABFFAE">
            <w:pPr>
              <w:pStyle w:val="style0"/>
              <w:spacing w:before="120" w:after="120" w:lineRule="auto" w:line="288"/>
              <w:jc w:val="left"/>
              <w:rPr>
                <w:rFonts w:hint="eastAsia"/>
              </w:rPr>
            </w:pPr>
          </w:p>
        </w:tc>
        <w:tc>
          <w:tcPr>
            <w:tcW w:w="960" w:type="dxa"/>
            <w:tcBorders/>
            <w:tcMar>
              <w:top w:w="60" w:type="dxa"/>
              <w:left w:w="120" w:type="dxa"/>
              <w:bottom w:w="30" w:type="dxa"/>
              <w:right w:w="120" w:type="dxa"/>
            </w:tcMar>
          </w:tcPr>
          <w:p w14:paraId="3F7CAE8C">
            <w:pPr>
              <w:pStyle w:val="style0"/>
              <w:spacing w:before="120" w:after="120" w:lineRule="auto" w:line="288"/>
              <w:jc w:val="left"/>
              <w:rPr>
                <w:rFonts w:hint="eastAsia"/>
              </w:rPr>
            </w:pPr>
          </w:p>
        </w:tc>
      </w:tr>
      <w:tr w14:paraId="1721721A">
        <w:tblPrEx/>
        <w:trPr/>
        <w:tc>
          <w:tcPr>
            <w:tcW w:w="840" w:type="dxa"/>
            <w:tcBorders/>
            <w:tcMar>
              <w:top w:w="60" w:type="dxa"/>
              <w:left w:w="120" w:type="dxa"/>
              <w:bottom w:w="30" w:type="dxa"/>
              <w:right w:w="120" w:type="dxa"/>
            </w:tcMar>
          </w:tcPr>
          <w:p w14:paraId="31A65953">
            <w:pPr>
              <w:pStyle w:val="style0"/>
              <w:spacing w:before="120" w:after="120" w:lineRule="auto" w:line="288"/>
              <w:jc w:val="left"/>
              <w:rPr>
                <w:rFonts w:hint="eastAsia"/>
              </w:rPr>
            </w:pPr>
            <w:r>
              <w:rPr>
                <w:rFonts w:ascii="Arial" w:cs="Arial" w:eastAsia="等线" w:hAnsi="Arial"/>
                <w:sz w:val="22"/>
              </w:rPr>
              <w:t>Real network</w:t>
            </w:r>
          </w:p>
        </w:tc>
        <w:tc>
          <w:tcPr>
            <w:tcW w:w="720" w:type="dxa"/>
            <w:tcBorders/>
            <w:tcMar>
              <w:top w:w="60" w:type="dxa"/>
              <w:left w:w="120" w:type="dxa"/>
              <w:bottom w:w="30" w:type="dxa"/>
              <w:right w:w="120" w:type="dxa"/>
            </w:tcMar>
          </w:tcPr>
          <w:p w14:paraId="55BD8A29">
            <w:pPr>
              <w:pStyle w:val="style0"/>
              <w:spacing w:before="120" w:after="120" w:lineRule="auto" w:line="288"/>
              <w:jc w:val="left"/>
              <w:rPr>
                <w:rFonts w:hint="eastAsia"/>
              </w:rPr>
            </w:pPr>
          </w:p>
        </w:tc>
        <w:tc>
          <w:tcPr>
            <w:tcW w:w="720" w:type="dxa"/>
            <w:tcBorders/>
            <w:tcMar>
              <w:top w:w="60" w:type="dxa"/>
              <w:left w:w="120" w:type="dxa"/>
              <w:bottom w:w="30" w:type="dxa"/>
              <w:right w:w="120" w:type="dxa"/>
            </w:tcMar>
          </w:tcPr>
          <w:p w14:paraId="636A2BE5">
            <w:pPr>
              <w:pStyle w:val="style0"/>
              <w:spacing w:before="120" w:after="120" w:lineRule="auto" w:line="288"/>
              <w:jc w:val="left"/>
              <w:rPr>
                <w:rFonts w:hint="eastAsia"/>
              </w:rPr>
            </w:pPr>
          </w:p>
        </w:tc>
        <w:tc>
          <w:tcPr>
            <w:tcW w:w="1110" w:type="dxa"/>
            <w:tcBorders/>
            <w:tcMar>
              <w:top w:w="60" w:type="dxa"/>
              <w:left w:w="120" w:type="dxa"/>
              <w:bottom w:w="30" w:type="dxa"/>
              <w:right w:w="120" w:type="dxa"/>
            </w:tcMar>
          </w:tcPr>
          <w:p w14:paraId="7B22EAB2">
            <w:pPr>
              <w:pStyle w:val="style0"/>
              <w:spacing w:before="120" w:after="120" w:lineRule="auto" w:line="288"/>
              <w:jc w:val="left"/>
              <w:rPr>
                <w:rFonts w:hint="eastAsia"/>
              </w:rPr>
            </w:pPr>
          </w:p>
        </w:tc>
        <w:tc>
          <w:tcPr>
            <w:tcW w:w="1320" w:type="dxa"/>
            <w:tcBorders/>
            <w:tcMar>
              <w:top w:w="60" w:type="dxa"/>
              <w:left w:w="120" w:type="dxa"/>
              <w:bottom w:w="30" w:type="dxa"/>
              <w:right w:w="120" w:type="dxa"/>
            </w:tcMar>
          </w:tcPr>
          <w:p w14:paraId="0592AE32">
            <w:pPr>
              <w:pStyle w:val="style0"/>
              <w:spacing w:before="120" w:after="120" w:lineRule="auto" w:line="288"/>
              <w:jc w:val="left"/>
              <w:rPr>
                <w:rFonts w:hint="eastAsia"/>
              </w:rPr>
            </w:pPr>
          </w:p>
        </w:tc>
        <w:tc>
          <w:tcPr>
            <w:tcW w:w="1245" w:type="dxa"/>
            <w:tcBorders/>
            <w:tcMar>
              <w:top w:w="60" w:type="dxa"/>
              <w:left w:w="120" w:type="dxa"/>
              <w:bottom w:w="30" w:type="dxa"/>
              <w:right w:w="120" w:type="dxa"/>
            </w:tcMar>
          </w:tcPr>
          <w:p w14:paraId="67316DA2">
            <w:pPr>
              <w:pStyle w:val="style0"/>
              <w:spacing w:before="120" w:after="120" w:lineRule="auto" w:line="288"/>
              <w:jc w:val="left"/>
              <w:rPr>
                <w:rFonts w:hint="eastAsia"/>
              </w:rPr>
            </w:pPr>
          </w:p>
        </w:tc>
        <w:tc>
          <w:tcPr>
            <w:tcW w:w="1365" w:type="dxa"/>
            <w:tcBorders/>
            <w:tcMar>
              <w:top w:w="60" w:type="dxa"/>
              <w:left w:w="120" w:type="dxa"/>
              <w:bottom w:w="30" w:type="dxa"/>
              <w:right w:w="120" w:type="dxa"/>
            </w:tcMar>
          </w:tcPr>
          <w:p w14:paraId="6E47C5E7">
            <w:pPr>
              <w:pStyle w:val="style0"/>
              <w:spacing w:before="120" w:after="120" w:lineRule="auto" w:line="288"/>
              <w:jc w:val="left"/>
              <w:rPr>
                <w:rFonts w:hint="eastAsia"/>
              </w:rPr>
            </w:pPr>
          </w:p>
        </w:tc>
        <w:tc>
          <w:tcPr>
            <w:tcW w:w="960" w:type="dxa"/>
            <w:tcBorders/>
            <w:tcMar>
              <w:top w:w="60" w:type="dxa"/>
              <w:left w:w="120" w:type="dxa"/>
              <w:bottom w:w="30" w:type="dxa"/>
              <w:right w:w="120" w:type="dxa"/>
            </w:tcMar>
          </w:tcPr>
          <w:p w14:paraId="528017E4">
            <w:pPr>
              <w:pStyle w:val="style0"/>
              <w:spacing w:before="120" w:after="120" w:lineRule="auto" w:line="288"/>
              <w:jc w:val="left"/>
              <w:rPr>
                <w:rFonts w:hint="eastAsia"/>
              </w:rPr>
            </w:pPr>
          </w:p>
        </w:tc>
      </w:tr>
      <w:tr w14:paraId="2A1BD06E">
        <w:tblPrEx/>
        <w:trPr/>
        <w:tc>
          <w:tcPr>
            <w:tcW w:w="840" w:type="dxa"/>
            <w:tcBorders/>
            <w:tcMar>
              <w:top w:w="60" w:type="dxa"/>
              <w:left w:w="120" w:type="dxa"/>
              <w:bottom w:w="30" w:type="dxa"/>
              <w:right w:w="120" w:type="dxa"/>
            </w:tcMar>
          </w:tcPr>
          <w:p w14:paraId="792314FA">
            <w:pPr>
              <w:pStyle w:val="style0"/>
              <w:spacing w:before="120" w:after="120" w:lineRule="auto" w:line="288"/>
              <w:jc w:val="left"/>
              <w:rPr>
                <w:rFonts w:hint="eastAsia"/>
              </w:rPr>
            </w:pPr>
            <w:r>
              <w:rPr>
                <w:rFonts w:ascii="Arial" w:cs="Arial" w:eastAsia="等线" w:hAnsi="Arial"/>
                <w:sz w:val="22"/>
              </w:rPr>
              <w:t>post-silicon</w:t>
            </w:r>
          </w:p>
        </w:tc>
        <w:tc>
          <w:tcPr>
            <w:tcW w:w="720" w:type="dxa"/>
            <w:tcBorders/>
            <w:tcMar>
              <w:top w:w="60" w:type="dxa"/>
              <w:left w:w="120" w:type="dxa"/>
              <w:bottom w:w="30" w:type="dxa"/>
              <w:right w:w="120" w:type="dxa"/>
            </w:tcMar>
          </w:tcPr>
          <w:p w14:paraId="51E8AA3D">
            <w:pPr>
              <w:pStyle w:val="style0"/>
              <w:spacing w:before="120" w:after="120" w:lineRule="auto" w:line="288"/>
              <w:jc w:val="left"/>
              <w:rPr>
                <w:rFonts w:hint="eastAsia"/>
              </w:rPr>
            </w:pPr>
          </w:p>
        </w:tc>
        <w:tc>
          <w:tcPr>
            <w:tcW w:w="720" w:type="dxa"/>
            <w:tcBorders/>
            <w:tcMar>
              <w:top w:w="60" w:type="dxa"/>
              <w:left w:w="120" w:type="dxa"/>
              <w:bottom w:w="30" w:type="dxa"/>
              <w:right w:w="120" w:type="dxa"/>
            </w:tcMar>
          </w:tcPr>
          <w:p w14:paraId="65D7C3E5">
            <w:pPr>
              <w:pStyle w:val="style0"/>
              <w:spacing w:before="120" w:after="120" w:lineRule="auto" w:line="288"/>
              <w:jc w:val="left"/>
              <w:rPr>
                <w:rFonts w:hint="eastAsia"/>
              </w:rPr>
            </w:pPr>
          </w:p>
        </w:tc>
        <w:tc>
          <w:tcPr>
            <w:tcW w:w="1110" w:type="dxa"/>
            <w:tcBorders/>
            <w:tcMar>
              <w:top w:w="60" w:type="dxa"/>
              <w:left w:w="120" w:type="dxa"/>
              <w:bottom w:w="30" w:type="dxa"/>
              <w:right w:w="120" w:type="dxa"/>
            </w:tcMar>
          </w:tcPr>
          <w:p w14:paraId="21830AF3">
            <w:pPr>
              <w:pStyle w:val="style0"/>
              <w:spacing w:before="120" w:after="120" w:lineRule="auto" w:line="288"/>
              <w:jc w:val="left"/>
              <w:rPr>
                <w:rFonts w:hint="eastAsia"/>
              </w:rPr>
            </w:pPr>
          </w:p>
        </w:tc>
        <w:tc>
          <w:tcPr>
            <w:tcW w:w="1320" w:type="dxa"/>
            <w:tcBorders/>
            <w:tcMar>
              <w:top w:w="60" w:type="dxa"/>
              <w:left w:w="120" w:type="dxa"/>
              <w:bottom w:w="30" w:type="dxa"/>
              <w:right w:w="120" w:type="dxa"/>
            </w:tcMar>
          </w:tcPr>
          <w:p w14:paraId="3B47CF30">
            <w:pPr>
              <w:pStyle w:val="style0"/>
              <w:spacing w:before="120" w:after="120" w:lineRule="auto" w:line="288"/>
              <w:jc w:val="left"/>
              <w:rPr>
                <w:rFonts w:hint="eastAsia"/>
              </w:rPr>
            </w:pPr>
          </w:p>
        </w:tc>
        <w:tc>
          <w:tcPr>
            <w:tcW w:w="1245" w:type="dxa"/>
            <w:tcBorders/>
            <w:tcMar>
              <w:top w:w="60" w:type="dxa"/>
              <w:left w:w="120" w:type="dxa"/>
              <w:bottom w:w="30" w:type="dxa"/>
              <w:right w:w="120" w:type="dxa"/>
            </w:tcMar>
          </w:tcPr>
          <w:p w14:paraId="4CE44625">
            <w:pPr>
              <w:pStyle w:val="style0"/>
              <w:spacing w:before="120" w:after="120" w:lineRule="auto" w:line="288"/>
              <w:jc w:val="left"/>
              <w:rPr>
                <w:rFonts w:hint="eastAsia"/>
              </w:rPr>
            </w:pPr>
          </w:p>
        </w:tc>
        <w:tc>
          <w:tcPr>
            <w:tcW w:w="1365" w:type="dxa"/>
            <w:tcBorders/>
            <w:tcMar>
              <w:top w:w="60" w:type="dxa"/>
              <w:left w:w="120" w:type="dxa"/>
              <w:bottom w:w="30" w:type="dxa"/>
              <w:right w:w="120" w:type="dxa"/>
            </w:tcMar>
          </w:tcPr>
          <w:p w14:paraId="6C63CDE2">
            <w:pPr>
              <w:pStyle w:val="style0"/>
              <w:spacing w:before="120" w:after="120" w:lineRule="auto" w:line="288"/>
              <w:jc w:val="left"/>
              <w:rPr>
                <w:rFonts w:hint="eastAsia"/>
              </w:rPr>
            </w:pPr>
          </w:p>
        </w:tc>
        <w:tc>
          <w:tcPr>
            <w:tcW w:w="960" w:type="dxa"/>
            <w:tcBorders/>
            <w:tcMar>
              <w:top w:w="60" w:type="dxa"/>
              <w:left w:w="120" w:type="dxa"/>
              <w:bottom w:w="30" w:type="dxa"/>
              <w:right w:w="120" w:type="dxa"/>
            </w:tcMar>
          </w:tcPr>
          <w:p w14:paraId="4BDE4C24">
            <w:pPr>
              <w:pStyle w:val="style0"/>
              <w:spacing w:before="120" w:after="120" w:lineRule="auto" w:line="288"/>
              <w:jc w:val="left"/>
              <w:rPr>
                <w:rFonts w:hint="eastAsia"/>
              </w:rPr>
            </w:pPr>
          </w:p>
        </w:tc>
      </w:tr>
      <w:bookmarkStart w:id="87" w:name="heading_88"/>
    </w:tbl>
    <w:p w14:paraId="0817CD27">
      <w:pPr>
        <w:pStyle w:val="style0"/>
        <w:spacing w:before="320" w:after="120" w:lineRule="auto" w:line="288"/>
        <w:jc w:val="left"/>
        <w:outlineLvl w:val="1"/>
        <w:rPr>
          <w:rFonts w:hint="eastAsia"/>
        </w:rPr>
      </w:pPr>
      <w:r>
        <w:rPr>
          <w:rFonts w:ascii="Arial" w:cs="Arial" w:eastAsia="等线" w:hAnsi="Arial"/>
          <w:b/>
          <w:sz w:val="32"/>
        </w:rPr>
        <w:t xml:space="preserve"> 17.3 Power Test Plan</w:t>
      </w:r>
      <w:bookmarkEnd w:id="87"/>
    </w:p>
    <w:p w14:paraId="142605B2">
      <w:pPr>
        <w:pStyle w:val="style0"/>
        <w:spacing w:before="120" w:after="120" w:lineRule="auto" w:line="288"/>
        <w:jc w:val="left"/>
        <w:rPr>
          <w:rFonts w:hint="eastAsia"/>
        </w:rPr>
      </w:pPr>
      <w:r>
        <w:rPr>
          <w:rFonts w:ascii="Arial" w:cs="Arial" w:eastAsia="等线" w:hAnsi="Arial"/>
          <w:sz w:val="22"/>
        </w:rPr>
        <w:t xml:space="preserve">Purpose of this </w:t>
      </w:r>
      <w:r>
        <w:rPr>
          <w:rFonts w:ascii="Arial" w:cs="Arial" w:eastAsia="等线" w:hAnsi="Arial"/>
          <w:sz w:val="22"/>
        </w:rPr>
        <w:t>testplan</w:t>
      </w:r>
    </w:p>
    <w:p w14:paraId="11B53DCE">
      <w:pPr>
        <w:pStyle w:val="style0"/>
        <w:numPr>
          <w:ilvl w:val="0"/>
          <w:numId w:val="4"/>
        </w:numPr>
        <w:spacing w:before="120" w:after="120" w:lineRule="auto" w:line="288"/>
        <w:jc w:val="left"/>
        <w:rPr>
          <w:rFonts w:hint="eastAsia"/>
        </w:rPr>
      </w:pPr>
      <w:r>
        <w:rPr>
          <w:rFonts w:ascii="Arial" w:cs="Arial" w:eastAsia="等线" w:hAnsi="Arial"/>
          <w:sz w:val="22"/>
        </w:rPr>
        <w:t xml:space="preserve">       To help the unit design team do power scrubbing. </w:t>
      </w:r>
    </w:p>
    <w:p w14:paraId="7110CDE4">
      <w:pPr>
        <w:pStyle w:val="style0"/>
        <w:spacing w:before="120" w:after="120" w:lineRule="auto" w:line="288"/>
        <w:ind w:firstLine="420"/>
        <w:jc w:val="left"/>
        <w:rPr>
          <w:rFonts w:hint="eastAsia"/>
        </w:rPr>
      </w:pPr>
      <w:r>
        <w:rPr>
          <w:rFonts w:ascii="Arial" w:cs="Arial" w:eastAsia="等线" w:hAnsi="Arial"/>
          <w:sz w:val="22"/>
        </w:rPr>
        <w:t>a.        Idle tests.</w:t>
      </w:r>
    </w:p>
    <w:p w14:paraId="2CB79DAA">
      <w:pPr>
        <w:pStyle w:val="style0"/>
        <w:spacing w:before="120" w:after="120" w:lineRule="auto" w:line="288"/>
        <w:ind w:firstLine="420"/>
        <w:jc w:val="left"/>
        <w:rPr>
          <w:rFonts w:hint="eastAsia"/>
        </w:rPr>
      </w:pPr>
      <w:r>
        <w:rPr>
          <w:rFonts w:ascii="Arial" w:cs="Arial" w:eastAsia="等线" w:hAnsi="Arial"/>
          <w:sz w:val="22"/>
        </w:rPr>
        <w:t xml:space="preserve">b.        cover the main </w:t>
      </w:r>
      <w:r>
        <w:rPr>
          <w:rFonts w:ascii="Arial" w:cs="Arial" w:eastAsia="等线" w:hAnsi="Arial"/>
          <w:sz w:val="22"/>
        </w:rPr>
        <w:t>datapath</w:t>
      </w:r>
      <w:r>
        <w:rPr>
          <w:rFonts w:ascii="Arial" w:cs="Arial" w:eastAsia="等线" w:hAnsi="Arial"/>
          <w:sz w:val="22"/>
        </w:rPr>
        <w:t xml:space="preserve"> of each engine.</w:t>
      </w:r>
    </w:p>
    <w:p w14:paraId="1B2843B9">
      <w:pPr>
        <w:pStyle w:val="style0"/>
        <w:spacing w:before="120" w:after="120" w:lineRule="auto" w:line="288"/>
        <w:ind w:firstLine="420"/>
        <w:jc w:val="left"/>
        <w:rPr>
          <w:rFonts w:hint="eastAsia"/>
        </w:rPr>
      </w:pPr>
      <w:r>
        <w:rPr>
          <w:rFonts w:ascii="Arial" w:cs="Arial" w:eastAsia="等线" w:hAnsi="Arial"/>
          <w:sz w:val="22"/>
        </w:rPr>
        <w:t>c.        In particular, we created some tests with different memory traffic patterns to check if the gating logic is clean and neat by inserting random delays to mimic the behavior of starving and stalling.</w:t>
      </w:r>
    </w:p>
    <w:p w14:paraId="72BAD630">
      <w:pPr>
        <w:pStyle w:val="style0"/>
        <w:spacing w:before="120" w:after="120" w:lineRule="auto" w:line="288"/>
        <w:ind w:firstLine="420"/>
        <w:jc w:val="left"/>
        <w:rPr>
          <w:rFonts w:hint="eastAsia"/>
        </w:rPr>
      </w:pPr>
      <w:r>
        <w:rPr>
          <w:rFonts w:ascii="Arial" w:cs="Arial" w:eastAsia="等线" w:hAnsi="Arial"/>
          <w:sz w:val="22"/>
        </w:rPr>
        <w:t>d.        For MAC array, we also need power data when partial CMACs are active.</w:t>
      </w:r>
    </w:p>
    <w:p w14:paraId="04B7E24E">
      <w:pPr>
        <w:pStyle w:val="style0"/>
        <w:numPr>
          <w:ilvl w:val="0"/>
          <w:numId w:val="5"/>
        </w:numPr>
        <w:spacing w:before="120" w:after="120" w:lineRule="auto" w:line="288"/>
        <w:jc w:val="left"/>
        <w:rPr>
          <w:rFonts w:hint="eastAsia"/>
        </w:rPr>
      </w:pPr>
      <w:r>
        <w:rPr>
          <w:rFonts w:ascii="Arial" w:cs="Arial" w:eastAsia="等线" w:hAnsi="Arial"/>
          <w:sz w:val="22"/>
        </w:rPr>
        <w:t xml:space="preserve">       To get some project power estimation results, including but not limited to max power and typical power.</w:t>
      </w:r>
    </w:p>
    <w:p w14:paraId="1D718F59">
      <w:pPr>
        <w:pStyle w:val="style0"/>
        <w:numPr>
          <w:ilvl w:val="0"/>
          <w:numId w:val="6"/>
        </w:numPr>
        <w:spacing w:before="120" w:after="120" w:lineRule="auto" w:line="288"/>
        <w:jc w:val="left"/>
        <w:rPr>
          <w:rFonts w:hint="eastAsia"/>
        </w:rPr>
      </w:pPr>
      <w:r>
        <w:rPr>
          <w:rFonts w:ascii="Arial" w:cs="Arial" w:eastAsia="等线" w:hAnsi="Arial"/>
          <w:sz w:val="22"/>
        </w:rPr>
        <w:t xml:space="preserve">       To analyze potential issues in power density, di/dt, and the TDP and EDP tests.</w:t>
      </w:r>
    </w:p>
    <w:p w14:paraId="289507F9">
      <w:pPr>
        <w:pStyle w:val="style0"/>
        <w:numPr>
          <w:ilvl w:val="0"/>
          <w:numId w:val="7"/>
        </w:numPr>
        <w:spacing w:before="120" w:after="120" w:lineRule="auto" w:line="288"/>
        <w:jc w:val="left"/>
        <w:rPr>
          <w:rFonts w:hint="eastAsia"/>
        </w:rPr>
      </w:pPr>
      <w:r>
        <w:rPr>
          <w:rFonts w:ascii="Arial" w:cs="Arial" w:eastAsia="等线" w:hAnsi="Arial"/>
          <w:sz w:val="22"/>
        </w:rPr>
        <w:t xml:space="preserve">       Post-Si and Pre-Si correlation.</w:t>
      </w:r>
    </w:p>
    <w:p w14:paraId="785FAF99">
      <w:pPr>
        <w:pStyle w:val="style0"/>
        <w:spacing w:before="120" w:after="120" w:lineRule="auto" w:line="288"/>
        <w:jc w:val="left"/>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5"/>
        <w:gridCol w:w="705"/>
        <w:gridCol w:w="705"/>
        <w:gridCol w:w="1095"/>
        <w:gridCol w:w="1380"/>
        <w:gridCol w:w="1215"/>
        <w:gridCol w:w="1335"/>
        <w:gridCol w:w="1020"/>
      </w:tblGrid>
      <w:tr w14:paraId="6F4557BD">
        <w:trPr/>
        <w:tc>
          <w:tcPr>
            <w:tcW w:w="825" w:type="dxa"/>
            <w:tcBorders/>
            <w:tcMar>
              <w:top w:w="60" w:type="dxa"/>
              <w:left w:w="120" w:type="dxa"/>
              <w:bottom w:w="30" w:type="dxa"/>
              <w:right w:w="120" w:type="dxa"/>
            </w:tcMar>
          </w:tcPr>
          <w:p w14:paraId="09E0801D">
            <w:pPr>
              <w:pStyle w:val="style0"/>
              <w:spacing w:before="120" w:after="120" w:lineRule="auto" w:line="288"/>
              <w:jc w:val="left"/>
              <w:rPr>
                <w:rFonts w:hint="eastAsia"/>
              </w:rPr>
            </w:pPr>
            <w:r>
              <w:rPr>
                <w:rFonts w:ascii="Arial" w:cs="Arial" w:eastAsia="等线" w:hAnsi="Arial"/>
                <w:sz w:val="22"/>
              </w:rPr>
              <w:t>Type</w:t>
            </w:r>
          </w:p>
        </w:tc>
        <w:tc>
          <w:tcPr>
            <w:tcW w:w="705" w:type="dxa"/>
            <w:tcBorders/>
            <w:tcMar>
              <w:top w:w="60" w:type="dxa"/>
              <w:left w:w="120" w:type="dxa"/>
              <w:bottom w:w="30" w:type="dxa"/>
              <w:right w:w="120" w:type="dxa"/>
            </w:tcMar>
          </w:tcPr>
          <w:p w14:paraId="049F9202">
            <w:pPr>
              <w:pStyle w:val="style0"/>
              <w:spacing w:before="120" w:after="120" w:lineRule="auto" w:line="288"/>
              <w:jc w:val="left"/>
              <w:rPr>
                <w:rFonts w:hint="eastAsia"/>
              </w:rPr>
            </w:pPr>
            <w:r>
              <w:rPr>
                <w:rFonts w:ascii="Arial" w:cs="Arial" w:eastAsia="等线" w:hAnsi="Arial"/>
                <w:sz w:val="22"/>
              </w:rPr>
              <w:t>Modules</w:t>
            </w:r>
          </w:p>
        </w:tc>
        <w:tc>
          <w:tcPr>
            <w:tcW w:w="705" w:type="dxa"/>
            <w:tcBorders/>
            <w:tcMar>
              <w:top w:w="60" w:type="dxa"/>
              <w:left w:w="120" w:type="dxa"/>
              <w:bottom w:w="30" w:type="dxa"/>
              <w:right w:w="120" w:type="dxa"/>
            </w:tcMar>
          </w:tcPr>
          <w:p w14:paraId="78B1166A">
            <w:pPr>
              <w:pStyle w:val="style0"/>
              <w:spacing w:before="120" w:after="120" w:lineRule="auto" w:line="288"/>
              <w:jc w:val="left"/>
              <w:rPr>
                <w:rFonts w:hint="eastAsia"/>
              </w:rPr>
            </w:pPr>
            <w:r>
              <w:rPr>
                <w:rFonts w:ascii="Arial" w:cs="Arial" w:eastAsia="等线" w:hAnsi="Arial"/>
                <w:sz w:val="22"/>
              </w:rPr>
              <w:t>Feature ID</w:t>
            </w:r>
          </w:p>
        </w:tc>
        <w:tc>
          <w:tcPr>
            <w:tcW w:w="1095" w:type="dxa"/>
            <w:tcBorders/>
            <w:tcMar>
              <w:top w:w="60" w:type="dxa"/>
              <w:left w:w="120" w:type="dxa"/>
              <w:bottom w:w="30" w:type="dxa"/>
              <w:right w:w="120" w:type="dxa"/>
            </w:tcMar>
          </w:tcPr>
          <w:p w14:paraId="3CB5C97C">
            <w:pPr>
              <w:pStyle w:val="style0"/>
              <w:spacing w:before="120" w:after="120" w:lineRule="auto" w:line="288"/>
              <w:jc w:val="left"/>
              <w:rPr>
                <w:rFonts w:hint="eastAsia"/>
              </w:rPr>
            </w:pPr>
            <w:r>
              <w:rPr>
                <w:rFonts w:ascii="Arial" w:cs="Arial" w:eastAsia="等线" w:hAnsi="Arial"/>
                <w:sz w:val="22"/>
              </w:rPr>
              <w:t>Description</w:t>
            </w:r>
          </w:p>
        </w:tc>
        <w:tc>
          <w:tcPr>
            <w:tcW w:w="1380" w:type="dxa"/>
            <w:tcBorders/>
            <w:tcMar>
              <w:top w:w="60" w:type="dxa"/>
              <w:left w:w="120" w:type="dxa"/>
              <w:bottom w:w="30" w:type="dxa"/>
              <w:right w:w="120" w:type="dxa"/>
            </w:tcMar>
          </w:tcPr>
          <w:p w14:paraId="24FF5FF5">
            <w:pPr>
              <w:pStyle w:val="style0"/>
              <w:spacing w:before="120" w:after="120" w:lineRule="auto" w:line="288"/>
              <w:jc w:val="left"/>
              <w:rPr>
                <w:rFonts w:hint="eastAsia"/>
              </w:rPr>
            </w:pPr>
            <w:r>
              <w:rPr>
                <w:rFonts w:ascii="Arial" w:cs="Arial" w:eastAsia="等线" w:hAnsi="Arial"/>
                <w:sz w:val="22"/>
              </w:rPr>
              <w:t>Test name</w:t>
            </w:r>
          </w:p>
        </w:tc>
        <w:tc>
          <w:tcPr>
            <w:tcW w:w="1215" w:type="dxa"/>
            <w:tcBorders/>
            <w:tcMar>
              <w:top w:w="60" w:type="dxa"/>
              <w:left w:w="120" w:type="dxa"/>
              <w:bottom w:w="30" w:type="dxa"/>
              <w:right w:w="120" w:type="dxa"/>
            </w:tcMar>
          </w:tcPr>
          <w:p w14:paraId="7410FF89">
            <w:pPr>
              <w:pStyle w:val="style0"/>
              <w:spacing w:before="120" w:after="120" w:lineRule="auto" w:line="288"/>
              <w:jc w:val="left"/>
              <w:rPr>
                <w:rFonts w:hint="eastAsia"/>
              </w:rPr>
            </w:pPr>
            <w:r>
              <w:rPr>
                <w:rFonts w:ascii="Arial" w:cs="Arial" w:eastAsia="等线" w:hAnsi="Arial"/>
                <w:sz w:val="22"/>
              </w:rPr>
              <w:t xml:space="preserve">Key </w:t>
            </w:r>
            <w:r>
              <w:rPr>
                <w:rFonts w:ascii="Arial" w:cs="Arial" w:eastAsia="等线" w:hAnsi="Arial"/>
                <w:sz w:val="22"/>
              </w:rPr>
              <w:t>registers&amp;value</w:t>
            </w:r>
          </w:p>
        </w:tc>
        <w:tc>
          <w:tcPr>
            <w:tcW w:w="1335" w:type="dxa"/>
            <w:tcBorders/>
            <w:tcMar>
              <w:top w:w="60" w:type="dxa"/>
              <w:left w:w="120" w:type="dxa"/>
              <w:bottom w:w="30" w:type="dxa"/>
              <w:right w:w="120" w:type="dxa"/>
            </w:tcMar>
          </w:tcPr>
          <w:p w14:paraId="4B281A30">
            <w:pPr>
              <w:pStyle w:val="style0"/>
              <w:spacing w:before="120" w:after="120" w:lineRule="auto" w:line="288"/>
              <w:jc w:val="left"/>
              <w:rPr>
                <w:rFonts w:hint="eastAsia"/>
              </w:rPr>
            </w:pPr>
            <w:r>
              <w:rPr>
                <w:rFonts w:ascii="Arial" w:cs="Arial" w:eastAsia="等线" w:hAnsi="Arial"/>
                <w:sz w:val="22"/>
              </w:rPr>
              <w:t>Pass checking conditions</w:t>
            </w:r>
          </w:p>
        </w:tc>
        <w:tc>
          <w:tcPr>
            <w:tcW w:w="1020" w:type="dxa"/>
            <w:tcBorders/>
            <w:tcMar>
              <w:top w:w="60" w:type="dxa"/>
              <w:left w:w="120" w:type="dxa"/>
              <w:bottom w:w="30" w:type="dxa"/>
              <w:right w:w="120" w:type="dxa"/>
            </w:tcMar>
          </w:tcPr>
          <w:p w14:paraId="5C81812C">
            <w:pPr>
              <w:pStyle w:val="style0"/>
              <w:spacing w:before="120" w:after="120" w:lineRule="auto" w:line="288"/>
              <w:jc w:val="left"/>
              <w:rPr>
                <w:rFonts w:hint="eastAsia"/>
              </w:rPr>
            </w:pPr>
            <w:r>
              <w:rPr>
                <w:rFonts w:ascii="Arial" w:cs="Arial" w:eastAsia="等线" w:hAnsi="Arial"/>
                <w:sz w:val="22"/>
              </w:rPr>
              <w:t>Observe Window</w:t>
            </w:r>
          </w:p>
        </w:tc>
      </w:tr>
      <w:tr w14:paraId="1C4FD334">
        <w:tblPrEx/>
        <w:trPr/>
        <w:tc>
          <w:tcPr>
            <w:tcW w:w="825" w:type="dxa"/>
            <w:tcBorders/>
            <w:tcMar>
              <w:top w:w="60" w:type="dxa"/>
              <w:left w:w="120" w:type="dxa"/>
              <w:bottom w:w="30" w:type="dxa"/>
              <w:right w:w="120" w:type="dxa"/>
            </w:tcMar>
          </w:tcPr>
          <w:p w14:paraId="5243D6EF">
            <w:pPr>
              <w:pStyle w:val="style0"/>
              <w:spacing w:before="120" w:after="120" w:lineRule="auto" w:line="288"/>
              <w:jc w:val="left"/>
              <w:rPr>
                <w:rFonts w:hint="eastAsia"/>
              </w:rPr>
            </w:pPr>
            <w:r>
              <w:rPr>
                <w:rFonts w:ascii="Arial" w:cs="Arial" w:eastAsia="等线" w:hAnsi="Arial"/>
                <w:sz w:val="22"/>
              </w:rPr>
              <w:t>Basic</w:t>
            </w:r>
          </w:p>
        </w:tc>
        <w:tc>
          <w:tcPr>
            <w:tcW w:w="705" w:type="dxa"/>
            <w:tcBorders/>
            <w:tcMar>
              <w:top w:w="60" w:type="dxa"/>
              <w:left w:w="120" w:type="dxa"/>
              <w:bottom w:w="30" w:type="dxa"/>
              <w:right w:w="120" w:type="dxa"/>
            </w:tcMar>
          </w:tcPr>
          <w:p w14:paraId="0F99709C">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0C81C5B9">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698B14C2">
            <w:pPr>
              <w:pStyle w:val="style0"/>
              <w:spacing w:before="120" w:after="120" w:lineRule="auto" w:line="288"/>
              <w:jc w:val="left"/>
              <w:rPr>
                <w:rFonts w:hint="eastAsia"/>
              </w:rPr>
            </w:pPr>
          </w:p>
        </w:tc>
        <w:tc>
          <w:tcPr>
            <w:tcW w:w="1380" w:type="dxa"/>
            <w:tcBorders/>
            <w:tcMar>
              <w:top w:w="60" w:type="dxa"/>
              <w:left w:w="120" w:type="dxa"/>
              <w:bottom w:w="30" w:type="dxa"/>
              <w:right w:w="120" w:type="dxa"/>
            </w:tcMar>
          </w:tcPr>
          <w:p w14:paraId="17A84C6B">
            <w:pPr>
              <w:pStyle w:val="style0"/>
              <w:spacing w:before="120" w:after="120" w:lineRule="auto" w:line="288"/>
              <w:jc w:val="left"/>
              <w:rPr>
                <w:rFonts w:hint="eastAsia"/>
              </w:rPr>
            </w:pPr>
            <w:r>
              <w:rPr>
                <w:rFonts w:ascii="Arial" w:cs="Arial" w:eastAsia="等线" w:hAnsi="Arial"/>
                <w:sz w:val="22"/>
              </w:rPr>
              <w:t>NPU</w:t>
            </w:r>
            <w:r>
              <w:rPr>
                <w:rFonts w:ascii="Arial" w:cs="Arial" w:eastAsia="等线" w:hAnsi="Arial"/>
                <w:sz w:val="22"/>
              </w:rPr>
              <w:t>4_power_test_000_xxx</w:t>
            </w:r>
          </w:p>
        </w:tc>
        <w:tc>
          <w:tcPr>
            <w:tcW w:w="1215" w:type="dxa"/>
            <w:tcBorders/>
            <w:tcMar>
              <w:top w:w="60" w:type="dxa"/>
              <w:left w:w="120" w:type="dxa"/>
              <w:bottom w:w="30" w:type="dxa"/>
              <w:right w:w="120" w:type="dxa"/>
            </w:tcMar>
          </w:tcPr>
          <w:p w14:paraId="2E88549A">
            <w:pPr>
              <w:pStyle w:val="style0"/>
              <w:spacing w:before="120" w:after="120" w:lineRule="auto" w:line="288"/>
              <w:jc w:val="left"/>
              <w:rPr>
                <w:rFonts w:hint="eastAsia"/>
              </w:rPr>
            </w:pPr>
          </w:p>
        </w:tc>
        <w:tc>
          <w:tcPr>
            <w:tcW w:w="1335" w:type="dxa"/>
            <w:tcBorders/>
            <w:tcMar>
              <w:top w:w="60" w:type="dxa"/>
              <w:left w:w="120" w:type="dxa"/>
              <w:bottom w:w="30" w:type="dxa"/>
              <w:right w:w="120" w:type="dxa"/>
            </w:tcMar>
          </w:tcPr>
          <w:p w14:paraId="3F226678">
            <w:pPr>
              <w:pStyle w:val="style0"/>
              <w:spacing w:before="120" w:after="120" w:lineRule="auto" w:line="288"/>
              <w:jc w:val="left"/>
              <w:rPr>
                <w:rFonts w:hint="eastAsia"/>
              </w:rPr>
            </w:pPr>
          </w:p>
        </w:tc>
        <w:tc>
          <w:tcPr>
            <w:tcW w:w="1020" w:type="dxa"/>
            <w:tcBorders/>
            <w:tcMar>
              <w:top w:w="60" w:type="dxa"/>
              <w:left w:w="120" w:type="dxa"/>
              <w:bottom w:w="30" w:type="dxa"/>
              <w:right w:w="120" w:type="dxa"/>
            </w:tcMar>
          </w:tcPr>
          <w:p w14:paraId="25C1F139">
            <w:pPr>
              <w:pStyle w:val="style0"/>
              <w:spacing w:before="120" w:after="120" w:lineRule="auto" w:line="288"/>
              <w:jc w:val="left"/>
              <w:rPr>
                <w:rFonts w:hint="eastAsia"/>
              </w:rPr>
            </w:pPr>
          </w:p>
        </w:tc>
      </w:tr>
      <w:tr w14:paraId="20934FD2">
        <w:tblPrEx/>
        <w:trPr/>
        <w:tc>
          <w:tcPr>
            <w:tcW w:w="825" w:type="dxa"/>
            <w:tcBorders/>
            <w:tcMar>
              <w:top w:w="60" w:type="dxa"/>
              <w:left w:w="120" w:type="dxa"/>
              <w:bottom w:w="30" w:type="dxa"/>
              <w:right w:w="120" w:type="dxa"/>
            </w:tcMar>
          </w:tcPr>
          <w:p w14:paraId="3D662DE9">
            <w:pPr>
              <w:pStyle w:val="style0"/>
              <w:spacing w:before="120" w:after="120" w:lineRule="auto" w:line="288"/>
              <w:jc w:val="left"/>
              <w:rPr>
                <w:rFonts w:hint="eastAsia"/>
              </w:rPr>
            </w:pPr>
            <w:r>
              <w:rPr>
                <w:rFonts w:ascii="Arial" w:cs="Arial" w:eastAsia="等线" w:hAnsi="Arial"/>
                <w:sz w:val="22"/>
              </w:rPr>
              <w:t>Real network</w:t>
            </w:r>
          </w:p>
        </w:tc>
        <w:tc>
          <w:tcPr>
            <w:tcW w:w="705" w:type="dxa"/>
            <w:tcBorders/>
            <w:tcMar>
              <w:top w:w="60" w:type="dxa"/>
              <w:left w:w="120" w:type="dxa"/>
              <w:bottom w:w="30" w:type="dxa"/>
              <w:right w:w="120" w:type="dxa"/>
            </w:tcMar>
          </w:tcPr>
          <w:p w14:paraId="13FC0A15">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471B7137">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02D31D8E">
            <w:pPr>
              <w:pStyle w:val="style0"/>
              <w:spacing w:before="120" w:after="120" w:lineRule="auto" w:line="288"/>
              <w:jc w:val="left"/>
              <w:rPr>
                <w:rFonts w:hint="eastAsia"/>
              </w:rPr>
            </w:pPr>
          </w:p>
        </w:tc>
        <w:tc>
          <w:tcPr>
            <w:tcW w:w="1380" w:type="dxa"/>
            <w:tcBorders/>
            <w:tcMar>
              <w:top w:w="60" w:type="dxa"/>
              <w:left w:w="120" w:type="dxa"/>
              <w:bottom w:w="30" w:type="dxa"/>
              <w:right w:w="120" w:type="dxa"/>
            </w:tcMar>
          </w:tcPr>
          <w:p w14:paraId="78218A81">
            <w:pPr>
              <w:pStyle w:val="style0"/>
              <w:spacing w:before="120" w:after="120" w:lineRule="auto" w:line="288"/>
              <w:jc w:val="left"/>
              <w:rPr>
                <w:rFonts w:hint="eastAsia"/>
              </w:rPr>
            </w:pPr>
          </w:p>
        </w:tc>
        <w:tc>
          <w:tcPr>
            <w:tcW w:w="1215" w:type="dxa"/>
            <w:tcBorders/>
            <w:tcMar>
              <w:top w:w="60" w:type="dxa"/>
              <w:left w:w="120" w:type="dxa"/>
              <w:bottom w:w="30" w:type="dxa"/>
              <w:right w:w="120" w:type="dxa"/>
            </w:tcMar>
          </w:tcPr>
          <w:p w14:paraId="39CB605E">
            <w:pPr>
              <w:pStyle w:val="style0"/>
              <w:spacing w:before="120" w:after="120" w:lineRule="auto" w:line="288"/>
              <w:jc w:val="left"/>
              <w:rPr>
                <w:rFonts w:hint="eastAsia"/>
              </w:rPr>
            </w:pPr>
          </w:p>
        </w:tc>
        <w:tc>
          <w:tcPr>
            <w:tcW w:w="1335" w:type="dxa"/>
            <w:tcBorders/>
            <w:tcMar>
              <w:top w:w="60" w:type="dxa"/>
              <w:left w:w="120" w:type="dxa"/>
              <w:bottom w:w="30" w:type="dxa"/>
              <w:right w:w="120" w:type="dxa"/>
            </w:tcMar>
          </w:tcPr>
          <w:p w14:paraId="4A3CB71C">
            <w:pPr>
              <w:pStyle w:val="style0"/>
              <w:spacing w:before="120" w:after="120" w:lineRule="auto" w:line="288"/>
              <w:jc w:val="left"/>
              <w:rPr>
                <w:rFonts w:hint="eastAsia"/>
              </w:rPr>
            </w:pPr>
          </w:p>
        </w:tc>
        <w:tc>
          <w:tcPr>
            <w:tcW w:w="1020" w:type="dxa"/>
            <w:tcBorders/>
            <w:tcMar>
              <w:top w:w="60" w:type="dxa"/>
              <w:left w:w="120" w:type="dxa"/>
              <w:bottom w:w="30" w:type="dxa"/>
              <w:right w:w="120" w:type="dxa"/>
            </w:tcMar>
          </w:tcPr>
          <w:p w14:paraId="16499985">
            <w:pPr>
              <w:pStyle w:val="style0"/>
              <w:spacing w:before="120" w:after="120" w:lineRule="auto" w:line="288"/>
              <w:jc w:val="left"/>
              <w:rPr>
                <w:rFonts w:hint="eastAsia"/>
              </w:rPr>
            </w:pPr>
          </w:p>
        </w:tc>
      </w:tr>
      <w:tr w14:paraId="73E73BF3">
        <w:tblPrEx/>
        <w:trPr/>
        <w:tc>
          <w:tcPr>
            <w:tcW w:w="825" w:type="dxa"/>
            <w:tcBorders/>
            <w:tcMar>
              <w:top w:w="60" w:type="dxa"/>
              <w:left w:w="120" w:type="dxa"/>
              <w:bottom w:w="30" w:type="dxa"/>
              <w:right w:w="120" w:type="dxa"/>
            </w:tcMar>
          </w:tcPr>
          <w:p w14:paraId="4E69F039">
            <w:pPr>
              <w:pStyle w:val="style0"/>
              <w:spacing w:before="120" w:after="120" w:lineRule="auto" w:line="288"/>
              <w:jc w:val="left"/>
              <w:rPr>
                <w:rFonts w:hint="eastAsia"/>
              </w:rPr>
            </w:pPr>
            <w:r>
              <w:rPr>
                <w:rFonts w:ascii="Arial" w:cs="Arial" w:eastAsia="等线" w:hAnsi="Arial"/>
                <w:sz w:val="22"/>
              </w:rPr>
              <w:t>TDP</w:t>
            </w:r>
          </w:p>
        </w:tc>
        <w:tc>
          <w:tcPr>
            <w:tcW w:w="705" w:type="dxa"/>
            <w:tcBorders/>
            <w:tcMar>
              <w:top w:w="60" w:type="dxa"/>
              <w:left w:w="120" w:type="dxa"/>
              <w:bottom w:w="30" w:type="dxa"/>
              <w:right w:w="120" w:type="dxa"/>
            </w:tcMar>
          </w:tcPr>
          <w:p w14:paraId="513198BE">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76BD8949">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6048B4AC">
            <w:pPr>
              <w:pStyle w:val="style0"/>
              <w:spacing w:before="120" w:after="120" w:lineRule="auto" w:line="288"/>
              <w:jc w:val="left"/>
              <w:rPr>
                <w:rFonts w:hint="eastAsia"/>
              </w:rPr>
            </w:pPr>
          </w:p>
        </w:tc>
        <w:tc>
          <w:tcPr>
            <w:tcW w:w="1380" w:type="dxa"/>
            <w:tcBorders/>
            <w:tcMar>
              <w:top w:w="60" w:type="dxa"/>
              <w:left w:w="120" w:type="dxa"/>
              <w:bottom w:w="30" w:type="dxa"/>
              <w:right w:w="120" w:type="dxa"/>
            </w:tcMar>
          </w:tcPr>
          <w:p w14:paraId="60480DC3">
            <w:pPr>
              <w:pStyle w:val="style0"/>
              <w:spacing w:before="120" w:after="120" w:lineRule="auto" w:line="288"/>
              <w:jc w:val="left"/>
              <w:rPr>
                <w:rFonts w:hint="eastAsia"/>
              </w:rPr>
            </w:pPr>
          </w:p>
        </w:tc>
        <w:tc>
          <w:tcPr>
            <w:tcW w:w="1215" w:type="dxa"/>
            <w:tcBorders/>
            <w:tcMar>
              <w:top w:w="60" w:type="dxa"/>
              <w:left w:w="120" w:type="dxa"/>
              <w:bottom w:w="30" w:type="dxa"/>
              <w:right w:w="120" w:type="dxa"/>
            </w:tcMar>
          </w:tcPr>
          <w:p w14:paraId="4744E587">
            <w:pPr>
              <w:pStyle w:val="style0"/>
              <w:spacing w:before="120" w:after="120" w:lineRule="auto" w:line="288"/>
              <w:jc w:val="left"/>
              <w:rPr>
                <w:rFonts w:hint="eastAsia"/>
              </w:rPr>
            </w:pPr>
          </w:p>
        </w:tc>
        <w:tc>
          <w:tcPr>
            <w:tcW w:w="1335" w:type="dxa"/>
            <w:tcBorders/>
            <w:tcMar>
              <w:top w:w="60" w:type="dxa"/>
              <w:left w:w="120" w:type="dxa"/>
              <w:bottom w:w="30" w:type="dxa"/>
              <w:right w:w="120" w:type="dxa"/>
            </w:tcMar>
          </w:tcPr>
          <w:p w14:paraId="39265744">
            <w:pPr>
              <w:pStyle w:val="style0"/>
              <w:spacing w:before="120" w:after="120" w:lineRule="auto" w:line="288"/>
              <w:jc w:val="left"/>
              <w:rPr>
                <w:rFonts w:hint="eastAsia"/>
              </w:rPr>
            </w:pPr>
          </w:p>
        </w:tc>
        <w:tc>
          <w:tcPr>
            <w:tcW w:w="1020" w:type="dxa"/>
            <w:tcBorders/>
            <w:tcMar>
              <w:top w:w="60" w:type="dxa"/>
              <w:left w:w="120" w:type="dxa"/>
              <w:bottom w:w="30" w:type="dxa"/>
              <w:right w:w="120" w:type="dxa"/>
            </w:tcMar>
          </w:tcPr>
          <w:p w14:paraId="0EEEA2C6">
            <w:pPr>
              <w:pStyle w:val="style0"/>
              <w:spacing w:before="120" w:after="120" w:lineRule="auto" w:line="288"/>
              <w:jc w:val="left"/>
              <w:rPr>
                <w:rFonts w:hint="eastAsia"/>
              </w:rPr>
            </w:pPr>
          </w:p>
        </w:tc>
      </w:tr>
      <w:tr w14:paraId="0436BCEC">
        <w:tblPrEx/>
        <w:trPr/>
        <w:tc>
          <w:tcPr>
            <w:tcW w:w="825" w:type="dxa"/>
            <w:tcBorders/>
            <w:tcMar>
              <w:top w:w="60" w:type="dxa"/>
              <w:left w:w="120" w:type="dxa"/>
              <w:bottom w:w="30" w:type="dxa"/>
              <w:right w:w="120" w:type="dxa"/>
            </w:tcMar>
          </w:tcPr>
          <w:p w14:paraId="08F3D80F">
            <w:pPr>
              <w:pStyle w:val="style0"/>
              <w:spacing w:before="120" w:after="120" w:lineRule="auto" w:line="288"/>
              <w:jc w:val="left"/>
              <w:rPr>
                <w:rFonts w:hint="eastAsia"/>
              </w:rPr>
            </w:pPr>
            <w:r>
              <w:rPr>
                <w:rFonts w:ascii="Arial" w:cs="Arial" w:eastAsia="等线" w:hAnsi="Arial"/>
                <w:sz w:val="22"/>
              </w:rPr>
              <w:t>EDP</w:t>
            </w:r>
          </w:p>
        </w:tc>
        <w:tc>
          <w:tcPr>
            <w:tcW w:w="705" w:type="dxa"/>
            <w:tcBorders/>
            <w:tcMar>
              <w:top w:w="60" w:type="dxa"/>
              <w:left w:w="120" w:type="dxa"/>
              <w:bottom w:w="30" w:type="dxa"/>
              <w:right w:w="120" w:type="dxa"/>
            </w:tcMar>
          </w:tcPr>
          <w:p w14:paraId="0DB477D1">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5F654186">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4A8F9F26">
            <w:pPr>
              <w:pStyle w:val="style0"/>
              <w:spacing w:before="120" w:after="120" w:lineRule="auto" w:line="288"/>
              <w:jc w:val="left"/>
              <w:rPr>
                <w:rFonts w:hint="eastAsia"/>
              </w:rPr>
            </w:pPr>
          </w:p>
        </w:tc>
        <w:tc>
          <w:tcPr>
            <w:tcW w:w="1380" w:type="dxa"/>
            <w:tcBorders/>
            <w:tcMar>
              <w:top w:w="60" w:type="dxa"/>
              <w:left w:w="120" w:type="dxa"/>
              <w:bottom w:w="30" w:type="dxa"/>
              <w:right w:w="120" w:type="dxa"/>
            </w:tcMar>
          </w:tcPr>
          <w:p w14:paraId="02D95D1C">
            <w:pPr>
              <w:pStyle w:val="style0"/>
              <w:spacing w:before="120" w:after="120" w:lineRule="auto" w:line="288"/>
              <w:jc w:val="left"/>
              <w:rPr>
                <w:rFonts w:hint="eastAsia"/>
              </w:rPr>
            </w:pPr>
          </w:p>
        </w:tc>
        <w:tc>
          <w:tcPr>
            <w:tcW w:w="1215" w:type="dxa"/>
            <w:tcBorders/>
            <w:tcMar>
              <w:top w:w="60" w:type="dxa"/>
              <w:left w:w="120" w:type="dxa"/>
              <w:bottom w:w="30" w:type="dxa"/>
              <w:right w:w="120" w:type="dxa"/>
            </w:tcMar>
          </w:tcPr>
          <w:p w14:paraId="67D5A8A7">
            <w:pPr>
              <w:pStyle w:val="style0"/>
              <w:spacing w:before="120" w:after="120" w:lineRule="auto" w:line="288"/>
              <w:jc w:val="left"/>
              <w:rPr>
                <w:rFonts w:hint="eastAsia"/>
              </w:rPr>
            </w:pPr>
          </w:p>
        </w:tc>
        <w:tc>
          <w:tcPr>
            <w:tcW w:w="1335" w:type="dxa"/>
            <w:tcBorders/>
            <w:tcMar>
              <w:top w:w="60" w:type="dxa"/>
              <w:left w:w="120" w:type="dxa"/>
              <w:bottom w:w="30" w:type="dxa"/>
              <w:right w:w="120" w:type="dxa"/>
            </w:tcMar>
          </w:tcPr>
          <w:p w14:paraId="0AB3F254">
            <w:pPr>
              <w:pStyle w:val="style0"/>
              <w:spacing w:before="120" w:after="120" w:lineRule="auto" w:line="288"/>
              <w:jc w:val="left"/>
              <w:rPr>
                <w:rFonts w:hint="eastAsia"/>
              </w:rPr>
            </w:pPr>
          </w:p>
        </w:tc>
        <w:tc>
          <w:tcPr>
            <w:tcW w:w="1020" w:type="dxa"/>
            <w:tcBorders/>
            <w:tcMar>
              <w:top w:w="60" w:type="dxa"/>
              <w:left w:w="120" w:type="dxa"/>
              <w:bottom w:w="30" w:type="dxa"/>
              <w:right w:w="120" w:type="dxa"/>
            </w:tcMar>
          </w:tcPr>
          <w:p w14:paraId="34643AF6">
            <w:pPr>
              <w:pStyle w:val="style0"/>
              <w:spacing w:before="120" w:after="120" w:lineRule="auto" w:line="288"/>
              <w:jc w:val="left"/>
              <w:rPr>
                <w:rFonts w:hint="eastAsia"/>
              </w:rPr>
            </w:pPr>
          </w:p>
        </w:tc>
      </w:tr>
      <w:tr w14:paraId="2C2EE4F5">
        <w:tblPrEx/>
        <w:trPr/>
        <w:tc>
          <w:tcPr>
            <w:tcW w:w="825" w:type="dxa"/>
            <w:tcBorders/>
            <w:tcMar>
              <w:top w:w="60" w:type="dxa"/>
              <w:left w:w="120" w:type="dxa"/>
              <w:bottom w:w="30" w:type="dxa"/>
              <w:right w:w="120" w:type="dxa"/>
            </w:tcMar>
          </w:tcPr>
          <w:p w14:paraId="42FA5D23">
            <w:pPr>
              <w:pStyle w:val="style0"/>
              <w:spacing w:before="120" w:after="120" w:lineRule="auto" w:line="288"/>
              <w:jc w:val="left"/>
              <w:rPr>
                <w:rFonts w:hint="eastAsia"/>
              </w:rPr>
            </w:pPr>
            <w:r>
              <w:rPr>
                <w:rFonts w:ascii="Arial" w:cs="Arial" w:eastAsia="等线" w:hAnsi="Arial"/>
                <w:sz w:val="22"/>
              </w:rPr>
              <w:t>Densi</w:t>
            </w:r>
            <w:r>
              <w:rPr>
                <w:rFonts w:ascii="Arial" w:cs="Arial" w:eastAsia="等线" w:hAnsi="Arial"/>
                <w:sz w:val="22"/>
              </w:rPr>
              <w:t>ty</w:t>
            </w:r>
          </w:p>
        </w:tc>
        <w:tc>
          <w:tcPr>
            <w:tcW w:w="705" w:type="dxa"/>
            <w:tcBorders/>
            <w:tcMar>
              <w:top w:w="60" w:type="dxa"/>
              <w:left w:w="120" w:type="dxa"/>
              <w:bottom w:w="30" w:type="dxa"/>
              <w:right w:w="120" w:type="dxa"/>
            </w:tcMar>
          </w:tcPr>
          <w:p w14:paraId="19D3D26C">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6E3C3061">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1618ED74">
            <w:pPr>
              <w:pStyle w:val="style0"/>
              <w:spacing w:before="120" w:after="120" w:lineRule="auto" w:line="288"/>
              <w:jc w:val="left"/>
              <w:rPr>
                <w:rFonts w:hint="eastAsia"/>
              </w:rPr>
            </w:pPr>
          </w:p>
        </w:tc>
        <w:tc>
          <w:tcPr>
            <w:tcW w:w="1380" w:type="dxa"/>
            <w:tcBorders/>
            <w:tcMar>
              <w:top w:w="60" w:type="dxa"/>
              <w:left w:w="120" w:type="dxa"/>
              <w:bottom w:w="30" w:type="dxa"/>
              <w:right w:w="120" w:type="dxa"/>
            </w:tcMar>
          </w:tcPr>
          <w:p w14:paraId="555A4A7D">
            <w:pPr>
              <w:pStyle w:val="style0"/>
              <w:spacing w:before="120" w:after="120" w:lineRule="auto" w:line="288"/>
              <w:jc w:val="left"/>
              <w:rPr>
                <w:rFonts w:hint="eastAsia"/>
              </w:rPr>
            </w:pPr>
          </w:p>
        </w:tc>
        <w:tc>
          <w:tcPr>
            <w:tcW w:w="1215" w:type="dxa"/>
            <w:tcBorders/>
            <w:tcMar>
              <w:top w:w="60" w:type="dxa"/>
              <w:left w:w="120" w:type="dxa"/>
              <w:bottom w:w="30" w:type="dxa"/>
              <w:right w:w="120" w:type="dxa"/>
            </w:tcMar>
          </w:tcPr>
          <w:p w14:paraId="03E884F7">
            <w:pPr>
              <w:pStyle w:val="style0"/>
              <w:spacing w:before="120" w:after="120" w:lineRule="auto" w:line="288"/>
              <w:jc w:val="left"/>
              <w:rPr>
                <w:rFonts w:hint="eastAsia"/>
              </w:rPr>
            </w:pPr>
          </w:p>
        </w:tc>
        <w:tc>
          <w:tcPr>
            <w:tcW w:w="1335" w:type="dxa"/>
            <w:tcBorders/>
            <w:tcMar>
              <w:top w:w="60" w:type="dxa"/>
              <w:left w:w="120" w:type="dxa"/>
              <w:bottom w:w="30" w:type="dxa"/>
              <w:right w:w="120" w:type="dxa"/>
            </w:tcMar>
          </w:tcPr>
          <w:p w14:paraId="0A41AC42">
            <w:pPr>
              <w:pStyle w:val="style0"/>
              <w:spacing w:before="120" w:after="120" w:lineRule="auto" w:line="288"/>
              <w:jc w:val="left"/>
              <w:rPr>
                <w:rFonts w:hint="eastAsia"/>
              </w:rPr>
            </w:pPr>
          </w:p>
        </w:tc>
        <w:tc>
          <w:tcPr>
            <w:tcW w:w="1020" w:type="dxa"/>
            <w:tcBorders/>
            <w:tcMar>
              <w:top w:w="60" w:type="dxa"/>
              <w:left w:w="120" w:type="dxa"/>
              <w:bottom w:w="30" w:type="dxa"/>
              <w:right w:w="120" w:type="dxa"/>
            </w:tcMar>
          </w:tcPr>
          <w:p w14:paraId="147A201E">
            <w:pPr>
              <w:pStyle w:val="style0"/>
              <w:spacing w:before="120" w:after="120" w:lineRule="auto" w:line="288"/>
              <w:jc w:val="left"/>
              <w:rPr>
                <w:rFonts w:hint="eastAsia"/>
              </w:rPr>
            </w:pPr>
          </w:p>
        </w:tc>
      </w:tr>
      <w:tr w14:paraId="038AC3DD">
        <w:tblPrEx/>
        <w:trPr/>
        <w:tc>
          <w:tcPr>
            <w:tcW w:w="825" w:type="dxa"/>
            <w:tcBorders/>
            <w:tcMar>
              <w:top w:w="60" w:type="dxa"/>
              <w:left w:w="120" w:type="dxa"/>
              <w:bottom w:w="30" w:type="dxa"/>
              <w:right w:w="120" w:type="dxa"/>
            </w:tcMar>
          </w:tcPr>
          <w:p w14:paraId="1E125E7A">
            <w:pPr>
              <w:pStyle w:val="style0"/>
              <w:spacing w:before="120" w:after="120" w:lineRule="auto" w:line="288"/>
              <w:jc w:val="left"/>
              <w:rPr>
                <w:rFonts w:hint="eastAsia"/>
              </w:rPr>
            </w:pPr>
            <w:r>
              <w:rPr>
                <w:rFonts w:ascii="Arial" w:cs="Arial" w:eastAsia="等线" w:hAnsi="Arial"/>
                <w:sz w:val="22"/>
              </w:rPr>
              <w:t>DiDt</w:t>
            </w:r>
          </w:p>
        </w:tc>
        <w:tc>
          <w:tcPr>
            <w:tcW w:w="705" w:type="dxa"/>
            <w:tcBorders/>
            <w:tcMar>
              <w:top w:w="60" w:type="dxa"/>
              <w:left w:w="120" w:type="dxa"/>
              <w:bottom w:w="30" w:type="dxa"/>
              <w:right w:w="120" w:type="dxa"/>
            </w:tcMar>
          </w:tcPr>
          <w:p w14:paraId="41BF2F22">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5E8009C2">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71035295">
            <w:pPr>
              <w:pStyle w:val="style0"/>
              <w:spacing w:before="120" w:after="120" w:lineRule="auto" w:line="288"/>
              <w:jc w:val="left"/>
              <w:rPr>
                <w:rFonts w:hint="eastAsia"/>
              </w:rPr>
            </w:pPr>
          </w:p>
        </w:tc>
        <w:tc>
          <w:tcPr>
            <w:tcW w:w="1380" w:type="dxa"/>
            <w:tcBorders/>
            <w:tcMar>
              <w:top w:w="60" w:type="dxa"/>
              <w:left w:w="120" w:type="dxa"/>
              <w:bottom w:w="30" w:type="dxa"/>
              <w:right w:w="120" w:type="dxa"/>
            </w:tcMar>
          </w:tcPr>
          <w:p w14:paraId="278408AE">
            <w:pPr>
              <w:pStyle w:val="style0"/>
              <w:spacing w:before="120" w:after="120" w:lineRule="auto" w:line="288"/>
              <w:jc w:val="left"/>
              <w:rPr>
                <w:rFonts w:hint="eastAsia"/>
              </w:rPr>
            </w:pPr>
          </w:p>
        </w:tc>
        <w:tc>
          <w:tcPr>
            <w:tcW w:w="1215" w:type="dxa"/>
            <w:tcBorders/>
            <w:tcMar>
              <w:top w:w="60" w:type="dxa"/>
              <w:left w:w="120" w:type="dxa"/>
              <w:bottom w:w="30" w:type="dxa"/>
              <w:right w:w="120" w:type="dxa"/>
            </w:tcMar>
          </w:tcPr>
          <w:p w14:paraId="0F4DBA14">
            <w:pPr>
              <w:pStyle w:val="style0"/>
              <w:spacing w:before="120" w:after="120" w:lineRule="auto" w:line="288"/>
              <w:jc w:val="left"/>
              <w:rPr>
                <w:rFonts w:hint="eastAsia"/>
              </w:rPr>
            </w:pPr>
          </w:p>
        </w:tc>
        <w:tc>
          <w:tcPr>
            <w:tcW w:w="1335" w:type="dxa"/>
            <w:tcBorders/>
            <w:tcMar>
              <w:top w:w="60" w:type="dxa"/>
              <w:left w:w="120" w:type="dxa"/>
              <w:bottom w:w="30" w:type="dxa"/>
              <w:right w:w="120" w:type="dxa"/>
            </w:tcMar>
          </w:tcPr>
          <w:p w14:paraId="33E853F4">
            <w:pPr>
              <w:pStyle w:val="style0"/>
              <w:spacing w:before="120" w:after="120" w:lineRule="auto" w:line="288"/>
              <w:jc w:val="left"/>
              <w:rPr>
                <w:rFonts w:hint="eastAsia"/>
              </w:rPr>
            </w:pPr>
          </w:p>
        </w:tc>
        <w:tc>
          <w:tcPr>
            <w:tcW w:w="1020" w:type="dxa"/>
            <w:tcBorders/>
            <w:tcMar>
              <w:top w:w="60" w:type="dxa"/>
              <w:left w:w="120" w:type="dxa"/>
              <w:bottom w:w="30" w:type="dxa"/>
              <w:right w:w="120" w:type="dxa"/>
            </w:tcMar>
          </w:tcPr>
          <w:p w14:paraId="72E98470">
            <w:pPr>
              <w:pStyle w:val="style0"/>
              <w:spacing w:before="120" w:after="120" w:lineRule="auto" w:line="288"/>
              <w:jc w:val="left"/>
              <w:rPr>
                <w:rFonts w:hint="eastAsia"/>
              </w:rPr>
            </w:pPr>
          </w:p>
        </w:tc>
      </w:tr>
      <w:tr w14:paraId="097F6554">
        <w:tblPrEx/>
        <w:trPr/>
        <w:tc>
          <w:tcPr>
            <w:tcW w:w="825" w:type="dxa"/>
            <w:tcBorders/>
            <w:tcMar>
              <w:top w:w="60" w:type="dxa"/>
              <w:left w:w="120" w:type="dxa"/>
              <w:bottom w:w="30" w:type="dxa"/>
              <w:right w:w="120" w:type="dxa"/>
            </w:tcMar>
          </w:tcPr>
          <w:p w14:paraId="7D889C78">
            <w:pPr>
              <w:pStyle w:val="style0"/>
              <w:spacing w:before="120" w:after="120" w:lineRule="auto" w:line="288"/>
              <w:jc w:val="left"/>
              <w:rPr>
                <w:rFonts w:hint="eastAsia"/>
              </w:rPr>
            </w:pPr>
            <w:r>
              <w:rPr>
                <w:rFonts w:ascii="Arial" w:cs="Arial" w:eastAsia="等线" w:hAnsi="Arial"/>
                <w:sz w:val="22"/>
              </w:rPr>
              <w:t>idle</w:t>
            </w:r>
          </w:p>
        </w:tc>
        <w:tc>
          <w:tcPr>
            <w:tcW w:w="705" w:type="dxa"/>
            <w:tcBorders/>
            <w:tcMar>
              <w:top w:w="60" w:type="dxa"/>
              <w:left w:w="120" w:type="dxa"/>
              <w:bottom w:w="30" w:type="dxa"/>
              <w:right w:w="120" w:type="dxa"/>
            </w:tcMar>
          </w:tcPr>
          <w:p w14:paraId="7CE7A7B8">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5E1A2F0F">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2D8C3DF9">
            <w:pPr>
              <w:pStyle w:val="style0"/>
              <w:spacing w:before="120" w:after="120" w:lineRule="auto" w:line="288"/>
              <w:jc w:val="left"/>
              <w:rPr>
                <w:rFonts w:hint="eastAsia"/>
              </w:rPr>
            </w:pPr>
          </w:p>
        </w:tc>
        <w:tc>
          <w:tcPr>
            <w:tcW w:w="1380" w:type="dxa"/>
            <w:tcBorders/>
            <w:tcMar>
              <w:top w:w="60" w:type="dxa"/>
              <w:left w:w="120" w:type="dxa"/>
              <w:bottom w:w="30" w:type="dxa"/>
              <w:right w:w="120" w:type="dxa"/>
            </w:tcMar>
          </w:tcPr>
          <w:p w14:paraId="78324608">
            <w:pPr>
              <w:pStyle w:val="style0"/>
              <w:spacing w:before="120" w:after="120" w:lineRule="auto" w:line="288"/>
              <w:jc w:val="left"/>
              <w:rPr>
                <w:rFonts w:hint="eastAsia"/>
              </w:rPr>
            </w:pPr>
          </w:p>
        </w:tc>
        <w:tc>
          <w:tcPr>
            <w:tcW w:w="1215" w:type="dxa"/>
            <w:tcBorders/>
            <w:tcMar>
              <w:top w:w="60" w:type="dxa"/>
              <w:left w:w="120" w:type="dxa"/>
              <w:bottom w:w="30" w:type="dxa"/>
              <w:right w:w="120" w:type="dxa"/>
            </w:tcMar>
          </w:tcPr>
          <w:p w14:paraId="3BB5932C">
            <w:pPr>
              <w:pStyle w:val="style0"/>
              <w:spacing w:before="120" w:after="120" w:lineRule="auto" w:line="288"/>
              <w:jc w:val="left"/>
              <w:rPr>
                <w:rFonts w:hint="eastAsia"/>
              </w:rPr>
            </w:pPr>
          </w:p>
        </w:tc>
        <w:tc>
          <w:tcPr>
            <w:tcW w:w="1335" w:type="dxa"/>
            <w:tcBorders/>
            <w:tcMar>
              <w:top w:w="60" w:type="dxa"/>
              <w:left w:w="120" w:type="dxa"/>
              <w:bottom w:w="30" w:type="dxa"/>
              <w:right w:w="120" w:type="dxa"/>
            </w:tcMar>
          </w:tcPr>
          <w:p w14:paraId="3FDBD8F9">
            <w:pPr>
              <w:pStyle w:val="style0"/>
              <w:spacing w:before="120" w:after="120" w:lineRule="auto" w:line="288"/>
              <w:jc w:val="left"/>
              <w:rPr>
                <w:rFonts w:hint="eastAsia"/>
              </w:rPr>
            </w:pPr>
          </w:p>
        </w:tc>
        <w:tc>
          <w:tcPr>
            <w:tcW w:w="1020" w:type="dxa"/>
            <w:tcBorders/>
            <w:tcMar>
              <w:top w:w="60" w:type="dxa"/>
              <w:left w:w="120" w:type="dxa"/>
              <w:bottom w:w="30" w:type="dxa"/>
              <w:right w:w="120" w:type="dxa"/>
            </w:tcMar>
          </w:tcPr>
          <w:p w14:paraId="701FA810">
            <w:pPr>
              <w:pStyle w:val="style0"/>
              <w:spacing w:before="120" w:after="120" w:lineRule="auto" w:line="288"/>
              <w:jc w:val="left"/>
              <w:rPr>
                <w:rFonts w:hint="eastAsia"/>
              </w:rPr>
            </w:pPr>
          </w:p>
        </w:tc>
      </w:tr>
      <w:tr w14:paraId="6AC32B96">
        <w:tblPrEx/>
        <w:trPr/>
        <w:tc>
          <w:tcPr>
            <w:tcW w:w="825" w:type="dxa"/>
            <w:tcBorders/>
            <w:tcMar>
              <w:top w:w="60" w:type="dxa"/>
              <w:left w:w="120" w:type="dxa"/>
              <w:bottom w:w="30" w:type="dxa"/>
              <w:right w:w="120" w:type="dxa"/>
            </w:tcMar>
          </w:tcPr>
          <w:p w14:paraId="775EF033">
            <w:pPr>
              <w:pStyle w:val="style0"/>
              <w:spacing w:before="120" w:after="120" w:lineRule="auto" w:line="288"/>
              <w:jc w:val="left"/>
              <w:rPr>
                <w:rFonts w:hint="eastAsia"/>
              </w:rPr>
            </w:pPr>
            <w:r>
              <w:rPr>
                <w:rFonts w:ascii="Arial" w:cs="Arial" w:eastAsia="等线" w:hAnsi="Arial"/>
                <w:sz w:val="22"/>
              </w:rPr>
              <w:t>post-silicon</w:t>
            </w:r>
          </w:p>
        </w:tc>
        <w:tc>
          <w:tcPr>
            <w:tcW w:w="705" w:type="dxa"/>
            <w:tcBorders/>
            <w:tcMar>
              <w:top w:w="60" w:type="dxa"/>
              <w:left w:w="120" w:type="dxa"/>
              <w:bottom w:w="30" w:type="dxa"/>
              <w:right w:w="120" w:type="dxa"/>
            </w:tcMar>
          </w:tcPr>
          <w:p w14:paraId="1031C692">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609B9432">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4B91351B">
            <w:pPr>
              <w:pStyle w:val="style0"/>
              <w:spacing w:before="120" w:after="120" w:lineRule="auto" w:line="288"/>
              <w:jc w:val="left"/>
              <w:rPr>
                <w:rFonts w:hint="eastAsia"/>
              </w:rPr>
            </w:pPr>
          </w:p>
        </w:tc>
        <w:tc>
          <w:tcPr>
            <w:tcW w:w="1380" w:type="dxa"/>
            <w:tcBorders/>
            <w:tcMar>
              <w:top w:w="60" w:type="dxa"/>
              <w:left w:w="120" w:type="dxa"/>
              <w:bottom w:w="30" w:type="dxa"/>
              <w:right w:w="120" w:type="dxa"/>
            </w:tcMar>
          </w:tcPr>
          <w:p w14:paraId="1CAF18B7">
            <w:pPr>
              <w:pStyle w:val="style0"/>
              <w:spacing w:before="120" w:after="120" w:lineRule="auto" w:line="288"/>
              <w:jc w:val="left"/>
              <w:rPr>
                <w:rFonts w:hint="eastAsia"/>
              </w:rPr>
            </w:pPr>
          </w:p>
        </w:tc>
        <w:tc>
          <w:tcPr>
            <w:tcW w:w="1215" w:type="dxa"/>
            <w:tcBorders/>
            <w:tcMar>
              <w:top w:w="60" w:type="dxa"/>
              <w:left w:w="120" w:type="dxa"/>
              <w:bottom w:w="30" w:type="dxa"/>
              <w:right w:w="120" w:type="dxa"/>
            </w:tcMar>
          </w:tcPr>
          <w:p w14:paraId="0453D809">
            <w:pPr>
              <w:pStyle w:val="style0"/>
              <w:spacing w:before="120" w:after="120" w:lineRule="auto" w:line="288"/>
              <w:jc w:val="left"/>
              <w:rPr>
                <w:rFonts w:hint="eastAsia"/>
              </w:rPr>
            </w:pPr>
          </w:p>
        </w:tc>
        <w:tc>
          <w:tcPr>
            <w:tcW w:w="1335" w:type="dxa"/>
            <w:tcBorders/>
            <w:tcMar>
              <w:top w:w="60" w:type="dxa"/>
              <w:left w:w="120" w:type="dxa"/>
              <w:bottom w:w="30" w:type="dxa"/>
              <w:right w:w="120" w:type="dxa"/>
            </w:tcMar>
          </w:tcPr>
          <w:p w14:paraId="1F93838C">
            <w:pPr>
              <w:pStyle w:val="style0"/>
              <w:spacing w:before="120" w:after="120" w:lineRule="auto" w:line="288"/>
              <w:jc w:val="left"/>
              <w:rPr>
                <w:rFonts w:hint="eastAsia"/>
              </w:rPr>
            </w:pPr>
          </w:p>
        </w:tc>
        <w:tc>
          <w:tcPr>
            <w:tcW w:w="1020" w:type="dxa"/>
            <w:tcBorders/>
            <w:tcMar>
              <w:top w:w="60" w:type="dxa"/>
              <w:left w:w="120" w:type="dxa"/>
              <w:bottom w:w="30" w:type="dxa"/>
              <w:right w:w="120" w:type="dxa"/>
            </w:tcMar>
          </w:tcPr>
          <w:p w14:paraId="792A6720">
            <w:pPr>
              <w:pStyle w:val="style0"/>
              <w:spacing w:before="120" w:after="120" w:lineRule="auto" w:line="288"/>
              <w:jc w:val="left"/>
              <w:rPr>
                <w:rFonts w:hint="eastAsia"/>
              </w:rPr>
            </w:pPr>
          </w:p>
        </w:tc>
      </w:tr>
    </w:tbl>
    <w:p w14:paraId="5C6C0829">
      <w:pPr>
        <w:pStyle w:val="style0"/>
        <w:spacing w:before="120" w:after="120" w:lineRule="auto" w:line="288"/>
        <w:jc w:val="left"/>
        <w:rPr>
          <w:rFonts w:hint="eastAsia"/>
        </w:rPr>
      </w:pPr>
      <w:r>
        <w:rPr>
          <w:rFonts w:ascii="Arial" w:cs="Arial" w:eastAsia="等线" w:hAnsi="Arial"/>
          <w:sz w:val="22"/>
        </w:rPr>
        <w:t xml:space="preserve"> </w:t>
      </w:r>
    </w:p>
    <w:bookmarkStart w:id="88" w:name="heading_89"/>
    <w:p w14:paraId="3781F199">
      <w:pPr>
        <w:pStyle w:val="style0"/>
        <w:spacing w:before="320" w:after="120" w:lineRule="auto" w:line="288"/>
        <w:jc w:val="left"/>
        <w:outlineLvl w:val="1"/>
        <w:rPr>
          <w:rFonts w:hint="eastAsia"/>
        </w:rPr>
      </w:pPr>
      <w:r>
        <w:rPr>
          <w:rFonts w:ascii="Arial" w:cs="Arial" w:eastAsia="等线" w:hAnsi="Arial"/>
          <w:b/>
          <w:sz w:val="32"/>
        </w:rPr>
        <w:t>17.4 STL test plan</w:t>
      </w:r>
      <w:bookmarkEnd w:id="8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5"/>
        <w:gridCol w:w="705"/>
        <w:gridCol w:w="705"/>
        <w:gridCol w:w="1095"/>
        <w:gridCol w:w="1380"/>
        <w:gridCol w:w="1215"/>
        <w:gridCol w:w="1335"/>
        <w:gridCol w:w="1020"/>
      </w:tblGrid>
      <w:tr w14:paraId="0C1E6F69">
        <w:trPr/>
        <w:tc>
          <w:tcPr>
            <w:tcW w:w="825" w:type="dxa"/>
            <w:tcBorders/>
            <w:tcMar>
              <w:top w:w="60" w:type="dxa"/>
              <w:left w:w="120" w:type="dxa"/>
              <w:bottom w:w="30" w:type="dxa"/>
              <w:right w:w="120" w:type="dxa"/>
            </w:tcMar>
          </w:tcPr>
          <w:p w14:paraId="0F1E5938">
            <w:pPr>
              <w:pStyle w:val="style0"/>
              <w:spacing w:before="120" w:after="120" w:lineRule="auto" w:line="288"/>
              <w:jc w:val="left"/>
              <w:rPr>
                <w:rFonts w:hint="eastAsia"/>
              </w:rPr>
            </w:pPr>
            <w:r>
              <w:rPr>
                <w:rFonts w:ascii="Arial" w:cs="Arial" w:eastAsia="等线" w:hAnsi="Arial"/>
                <w:sz w:val="22"/>
              </w:rPr>
              <w:t>Type</w:t>
            </w:r>
          </w:p>
        </w:tc>
        <w:tc>
          <w:tcPr>
            <w:tcW w:w="705" w:type="dxa"/>
            <w:tcBorders/>
            <w:tcMar>
              <w:top w:w="60" w:type="dxa"/>
              <w:left w:w="120" w:type="dxa"/>
              <w:bottom w:w="30" w:type="dxa"/>
              <w:right w:w="120" w:type="dxa"/>
            </w:tcMar>
          </w:tcPr>
          <w:p w14:paraId="1A517CA2">
            <w:pPr>
              <w:pStyle w:val="style0"/>
              <w:spacing w:before="120" w:after="120" w:lineRule="auto" w:line="288"/>
              <w:jc w:val="left"/>
              <w:rPr>
                <w:rFonts w:hint="eastAsia"/>
              </w:rPr>
            </w:pPr>
            <w:r>
              <w:rPr>
                <w:rFonts w:ascii="Arial" w:cs="Arial" w:eastAsia="等线" w:hAnsi="Arial"/>
                <w:sz w:val="22"/>
              </w:rPr>
              <w:t>Modules</w:t>
            </w:r>
          </w:p>
        </w:tc>
        <w:tc>
          <w:tcPr>
            <w:tcW w:w="705" w:type="dxa"/>
            <w:tcBorders/>
            <w:tcMar>
              <w:top w:w="60" w:type="dxa"/>
              <w:left w:w="120" w:type="dxa"/>
              <w:bottom w:w="30" w:type="dxa"/>
              <w:right w:w="120" w:type="dxa"/>
            </w:tcMar>
          </w:tcPr>
          <w:p w14:paraId="43270AAC">
            <w:pPr>
              <w:pStyle w:val="style0"/>
              <w:spacing w:before="120" w:after="120" w:lineRule="auto" w:line="288"/>
              <w:jc w:val="left"/>
              <w:rPr>
                <w:rFonts w:hint="eastAsia"/>
              </w:rPr>
            </w:pPr>
            <w:r>
              <w:rPr>
                <w:rFonts w:ascii="Arial" w:cs="Arial" w:eastAsia="等线" w:hAnsi="Arial"/>
                <w:sz w:val="22"/>
              </w:rPr>
              <w:t>Feature ID</w:t>
            </w:r>
          </w:p>
        </w:tc>
        <w:tc>
          <w:tcPr>
            <w:tcW w:w="1095" w:type="dxa"/>
            <w:tcBorders/>
            <w:tcMar>
              <w:top w:w="60" w:type="dxa"/>
              <w:left w:w="120" w:type="dxa"/>
              <w:bottom w:w="30" w:type="dxa"/>
              <w:right w:w="120" w:type="dxa"/>
            </w:tcMar>
          </w:tcPr>
          <w:p w14:paraId="4BD14EB0">
            <w:pPr>
              <w:pStyle w:val="style0"/>
              <w:spacing w:before="120" w:after="120" w:lineRule="auto" w:line="288"/>
              <w:jc w:val="left"/>
              <w:rPr>
                <w:rFonts w:hint="eastAsia"/>
              </w:rPr>
            </w:pPr>
            <w:r>
              <w:rPr>
                <w:rFonts w:ascii="Arial" w:cs="Arial" w:eastAsia="等线" w:hAnsi="Arial"/>
                <w:sz w:val="22"/>
              </w:rPr>
              <w:t>Description</w:t>
            </w:r>
          </w:p>
        </w:tc>
        <w:tc>
          <w:tcPr>
            <w:tcW w:w="1380" w:type="dxa"/>
            <w:tcBorders/>
            <w:tcMar>
              <w:top w:w="60" w:type="dxa"/>
              <w:left w:w="120" w:type="dxa"/>
              <w:bottom w:w="30" w:type="dxa"/>
              <w:right w:w="120" w:type="dxa"/>
            </w:tcMar>
          </w:tcPr>
          <w:p w14:paraId="37C4867C">
            <w:pPr>
              <w:pStyle w:val="style0"/>
              <w:spacing w:before="120" w:after="120" w:lineRule="auto" w:line="288"/>
              <w:jc w:val="left"/>
              <w:rPr>
                <w:rFonts w:hint="eastAsia"/>
              </w:rPr>
            </w:pPr>
            <w:r>
              <w:rPr>
                <w:rFonts w:ascii="Arial" w:cs="Arial" w:eastAsia="等线" w:hAnsi="Arial"/>
                <w:sz w:val="22"/>
              </w:rPr>
              <w:t>Test name</w:t>
            </w:r>
          </w:p>
        </w:tc>
        <w:tc>
          <w:tcPr>
            <w:tcW w:w="1215" w:type="dxa"/>
            <w:tcBorders/>
            <w:tcMar>
              <w:top w:w="60" w:type="dxa"/>
              <w:left w:w="120" w:type="dxa"/>
              <w:bottom w:w="30" w:type="dxa"/>
              <w:right w:w="120" w:type="dxa"/>
            </w:tcMar>
          </w:tcPr>
          <w:p w14:paraId="09682701">
            <w:pPr>
              <w:pStyle w:val="style0"/>
              <w:spacing w:before="120" w:after="120" w:lineRule="auto" w:line="288"/>
              <w:jc w:val="left"/>
              <w:rPr>
                <w:rFonts w:hint="eastAsia"/>
              </w:rPr>
            </w:pPr>
            <w:r>
              <w:rPr>
                <w:rFonts w:ascii="Arial" w:cs="Arial" w:eastAsia="等线" w:hAnsi="Arial"/>
                <w:sz w:val="22"/>
              </w:rPr>
              <w:t xml:space="preserve">Key </w:t>
            </w:r>
            <w:r>
              <w:rPr>
                <w:rFonts w:ascii="Arial" w:cs="Arial" w:eastAsia="等线" w:hAnsi="Arial"/>
                <w:sz w:val="22"/>
              </w:rPr>
              <w:t>registers&amp;value</w:t>
            </w:r>
          </w:p>
        </w:tc>
        <w:tc>
          <w:tcPr>
            <w:tcW w:w="1335" w:type="dxa"/>
            <w:tcBorders/>
            <w:tcMar>
              <w:top w:w="60" w:type="dxa"/>
              <w:left w:w="120" w:type="dxa"/>
              <w:bottom w:w="30" w:type="dxa"/>
              <w:right w:w="120" w:type="dxa"/>
            </w:tcMar>
          </w:tcPr>
          <w:p w14:paraId="7BAD10AD">
            <w:pPr>
              <w:pStyle w:val="style0"/>
              <w:spacing w:before="120" w:after="120" w:lineRule="auto" w:line="288"/>
              <w:jc w:val="left"/>
              <w:rPr>
                <w:rFonts w:hint="eastAsia"/>
              </w:rPr>
            </w:pPr>
            <w:r>
              <w:rPr>
                <w:rFonts w:ascii="Arial" w:cs="Arial" w:eastAsia="等线" w:hAnsi="Arial"/>
                <w:sz w:val="22"/>
              </w:rPr>
              <w:t>Pass checking conditions</w:t>
            </w:r>
          </w:p>
        </w:tc>
        <w:tc>
          <w:tcPr>
            <w:tcW w:w="1020" w:type="dxa"/>
            <w:tcBorders/>
            <w:tcMar>
              <w:top w:w="60" w:type="dxa"/>
              <w:left w:w="120" w:type="dxa"/>
              <w:bottom w:w="30" w:type="dxa"/>
              <w:right w:w="120" w:type="dxa"/>
            </w:tcMar>
          </w:tcPr>
          <w:p w14:paraId="3965A958">
            <w:pPr>
              <w:pStyle w:val="style0"/>
              <w:spacing w:before="120" w:after="120" w:lineRule="auto" w:line="288"/>
              <w:jc w:val="left"/>
              <w:rPr>
                <w:rFonts w:hint="eastAsia"/>
              </w:rPr>
            </w:pPr>
            <w:r>
              <w:rPr>
                <w:rFonts w:ascii="Arial" w:cs="Arial" w:eastAsia="等线" w:hAnsi="Arial"/>
                <w:sz w:val="22"/>
              </w:rPr>
              <w:t>Observe Window</w:t>
            </w:r>
          </w:p>
        </w:tc>
      </w:tr>
      <w:tr w14:paraId="456C72CB">
        <w:tblPrEx/>
        <w:trPr/>
        <w:tc>
          <w:tcPr>
            <w:tcW w:w="825" w:type="dxa"/>
            <w:tcBorders/>
            <w:tcMar>
              <w:top w:w="60" w:type="dxa"/>
              <w:left w:w="120" w:type="dxa"/>
              <w:bottom w:w="30" w:type="dxa"/>
              <w:right w:w="120" w:type="dxa"/>
            </w:tcMar>
          </w:tcPr>
          <w:p w14:paraId="06A4CBD7">
            <w:pPr>
              <w:pStyle w:val="style0"/>
              <w:spacing w:before="120" w:after="120" w:lineRule="auto" w:line="288"/>
              <w:jc w:val="left"/>
              <w:rPr>
                <w:rFonts w:hint="eastAsia"/>
              </w:rPr>
            </w:pPr>
            <w:r>
              <w:rPr>
                <w:rFonts w:ascii="Arial" w:cs="Arial" w:eastAsia="等线" w:hAnsi="Arial"/>
                <w:sz w:val="22"/>
              </w:rPr>
              <w:t>Basic</w:t>
            </w:r>
          </w:p>
        </w:tc>
        <w:tc>
          <w:tcPr>
            <w:tcW w:w="705" w:type="dxa"/>
            <w:tcBorders/>
            <w:tcMar>
              <w:top w:w="60" w:type="dxa"/>
              <w:left w:w="120" w:type="dxa"/>
              <w:bottom w:w="30" w:type="dxa"/>
              <w:right w:w="120" w:type="dxa"/>
            </w:tcMar>
          </w:tcPr>
          <w:p w14:paraId="7B2CAF86">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7C569F43">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2228C9A6">
            <w:pPr>
              <w:pStyle w:val="style0"/>
              <w:spacing w:before="120" w:after="120" w:lineRule="auto" w:line="288"/>
              <w:jc w:val="left"/>
              <w:rPr>
                <w:rFonts w:hint="eastAsia"/>
              </w:rPr>
            </w:pPr>
          </w:p>
        </w:tc>
        <w:tc>
          <w:tcPr>
            <w:tcW w:w="1380" w:type="dxa"/>
            <w:tcBorders/>
            <w:tcMar>
              <w:top w:w="60" w:type="dxa"/>
              <w:left w:w="120" w:type="dxa"/>
              <w:bottom w:w="30" w:type="dxa"/>
              <w:right w:w="120" w:type="dxa"/>
            </w:tcMar>
          </w:tcPr>
          <w:p w14:paraId="11CCA5F9">
            <w:pPr>
              <w:pStyle w:val="style0"/>
              <w:spacing w:before="120" w:after="120" w:lineRule="auto" w:line="288"/>
              <w:jc w:val="left"/>
              <w:rPr>
                <w:rFonts w:hint="eastAsia"/>
              </w:rPr>
            </w:pPr>
            <w:r>
              <w:rPr>
                <w:rFonts w:ascii="Arial" w:cs="Arial" w:eastAsia="等线" w:hAnsi="Arial"/>
                <w:sz w:val="22"/>
              </w:rPr>
              <w:t>NPU</w:t>
            </w:r>
            <w:r>
              <w:rPr>
                <w:rFonts w:ascii="Arial" w:cs="Arial" w:eastAsia="等线" w:hAnsi="Arial"/>
                <w:sz w:val="22"/>
              </w:rPr>
              <w:t>4_stl_test_000_xxx</w:t>
            </w:r>
          </w:p>
        </w:tc>
        <w:tc>
          <w:tcPr>
            <w:tcW w:w="1215" w:type="dxa"/>
            <w:tcBorders/>
            <w:tcMar>
              <w:top w:w="60" w:type="dxa"/>
              <w:left w:w="120" w:type="dxa"/>
              <w:bottom w:w="30" w:type="dxa"/>
              <w:right w:w="120" w:type="dxa"/>
            </w:tcMar>
          </w:tcPr>
          <w:p w14:paraId="7307EB90">
            <w:pPr>
              <w:pStyle w:val="style0"/>
              <w:spacing w:before="120" w:after="120" w:lineRule="auto" w:line="288"/>
              <w:jc w:val="left"/>
              <w:rPr>
                <w:rFonts w:hint="eastAsia"/>
              </w:rPr>
            </w:pPr>
          </w:p>
        </w:tc>
        <w:tc>
          <w:tcPr>
            <w:tcW w:w="1335" w:type="dxa"/>
            <w:tcBorders/>
            <w:tcMar>
              <w:top w:w="60" w:type="dxa"/>
              <w:left w:w="120" w:type="dxa"/>
              <w:bottom w:w="30" w:type="dxa"/>
              <w:right w:w="120" w:type="dxa"/>
            </w:tcMar>
          </w:tcPr>
          <w:p w14:paraId="11E4F6AA">
            <w:pPr>
              <w:pStyle w:val="style0"/>
              <w:spacing w:before="120" w:after="120" w:lineRule="auto" w:line="288"/>
              <w:jc w:val="left"/>
              <w:rPr>
                <w:rFonts w:hint="eastAsia"/>
              </w:rPr>
            </w:pPr>
          </w:p>
        </w:tc>
        <w:tc>
          <w:tcPr>
            <w:tcW w:w="1020" w:type="dxa"/>
            <w:tcBorders/>
            <w:tcMar>
              <w:top w:w="60" w:type="dxa"/>
              <w:left w:w="120" w:type="dxa"/>
              <w:bottom w:w="30" w:type="dxa"/>
              <w:right w:w="120" w:type="dxa"/>
            </w:tcMar>
          </w:tcPr>
          <w:p w14:paraId="17D79B45">
            <w:pPr>
              <w:pStyle w:val="style0"/>
              <w:spacing w:before="120" w:after="120" w:lineRule="auto" w:line="288"/>
              <w:jc w:val="left"/>
              <w:rPr>
                <w:rFonts w:hint="eastAsia"/>
              </w:rPr>
            </w:pPr>
          </w:p>
        </w:tc>
      </w:tr>
      <w:tr w14:paraId="01276901">
        <w:tblPrEx/>
        <w:trPr/>
        <w:tc>
          <w:tcPr>
            <w:tcW w:w="825" w:type="dxa"/>
            <w:tcBorders/>
            <w:tcMar>
              <w:top w:w="60" w:type="dxa"/>
              <w:left w:w="120" w:type="dxa"/>
              <w:bottom w:w="30" w:type="dxa"/>
              <w:right w:w="120" w:type="dxa"/>
            </w:tcMar>
          </w:tcPr>
          <w:p w14:paraId="6C7CAF95">
            <w:pPr>
              <w:pStyle w:val="style0"/>
              <w:spacing w:before="120" w:after="120" w:lineRule="auto" w:line="288"/>
              <w:jc w:val="left"/>
              <w:rPr>
                <w:rFonts w:hint="eastAsia"/>
              </w:rPr>
            </w:pPr>
            <w:r>
              <w:rPr>
                <w:rFonts w:ascii="Arial" w:cs="Arial" w:eastAsia="等线" w:hAnsi="Arial"/>
                <w:sz w:val="22"/>
              </w:rPr>
              <w:t>post-silicon</w:t>
            </w:r>
          </w:p>
        </w:tc>
        <w:tc>
          <w:tcPr>
            <w:tcW w:w="705" w:type="dxa"/>
            <w:tcBorders/>
            <w:tcMar>
              <w:top w:w="60" w:type="dxa"/>
              <w:left w:w="120" w:type="dxa"/>
              <w:bottom w:w="30" w:type="dxa"/>
              <w:right w:w="120" w:type="dxa"/>
            </w:tcMar>
          </w:tcPr>
          <w:p w14:paraId="0668DF2B">
            <w:pPr>
              <w:pStyle w:val="style0"/>
              <w:spacing w:before="120" w:after="120" w:lineRule="auto" w:line="288"/>
              <w:jc w:val="left"/>
              <w:rPr>
                <w:rFonts w:hint="eastAsia"/>
              </w:rPr>
            </w:pPr>
          </w:p>
        </w:tc>
        <w:tc>
          <w:tcPr>
            <w:tcW w:w="705" w:type="dxa"/>
            <w:tcBorders/>
            <w:tcMar>
              <w:top w:w="60" w:type="dxa"/>
              <w:left w:w="120" w:type="dxa"/>
              <w:bottom w:w="30" w:type="dxa"/>
              <w:right w:w="120" w:type="dxa"/>
            </w:tcMar>
          </w:tcPr>
          <w:p w14:paraId="004627CD">
            <w:pPr>
              <w:pStyle w:val="style0"/>
              <w:spacing w:before="120" w:after="120" w:lineRule="auto" w:line="288"/>
              <w:jc w:val="left"/>
              <w:rPr>
                <w:rFonts w:hint="eastAsia"/>
              </w:rPr>
            </w:pPr>
          </w:p>
        </w:tc>
        <w:tc>
          <w:tcPr>
            <w:tcW w:w="1095" w:type="dxa"/>
            <w:tcBorders/>
            <w:tcMar>
              <w:top w:w="60" w:type="dxa"/>
              <w:left w:w="120" w:type="dxa"/>
              <w:bottom w:w="30" w:type="dxa"/>
              <w:right w:w="120" w:type="dxa"/>
            </w:tcMar>
          </w:tcPr>
          <w:p w14:paraId="1E719946">
            <w:pPr>
              <w:pStyle w:val="style0"/>
              <w:spacing w:before="120" w:after="120" w:lineRule="auto" w:line="288"/>
              <w:jc w:val="left"/>
              <w:rPr>
                <w:rFonts w:hint="eastAsia"/>
              </w:rPr>
            </w:pPr>
          </w:p>
        </w:tc>
        <w:tc>
          <w:tcPr>
            <w:tcW w:w="1380" w:type="dxa"/>
            <w:tcBorders/>
            <w:tcMar>
              <w:top w:w="60" w:type="dxa"/>
              <w:left w:w="120" w:type="dxa"/>
              <w:bottom w:w="30" w:type="dxa"/>
              <w:right w:w="120" w:type="dxa"/>
            </w:tcMar>
          </w:tcPr>
          <w:p w14:paraId="0711D5F2">
            <w:pPr>
              <w:pStyle w:val="style0"/>
              <w:spacing w:before="120" w:after="120" w:lineRule="auto" w:line="288"/>
              <w:jc w:val="left"/>
              <w:rPr>
                <w:rFonts w:hint="eastAsia"/>
              </w:rPr>
            </w:pPr>
          </w:p>
        </w:tc>
        <w:tc>
          <w:tcPr>
            <w:tcW w:w="1215" w:type="dxa"/>
            <w:tcBorders/>
            <w:tcMar>
              <w:top w:w="60" w:type="dxa"/>
              <w:left w:w="120" w:type="dxa"/>
              <w:bottom w:w="30" w:type="dxa"/>
              <w:right w:w="120" w:type="dxa"/>
            </w:tcMar>
          </w:tcPr>
          <w:p w14:paraId="524959AA">
            <w:pPr>
              <w:pStyle w:val="style0"/>
              <w:spacing w:before="120" w:after="120" w:lineRule="auto" w:line="288"/>
              <w:jc w:val="left"/>
              <w:rPr>
                <w:rFonts w:hint="eastAsia"/>
              </w:rPr>
            </w:pPr>
          </w:p>
        </w:tc>
        <w:tc>
          <w:tcPr>
            <w:tcW w:w="1335" w:type="dxa"/>
            <w:tcBorders/>
            <w:tcMar>
              <w:top w:w="60" w:type="dxa"/>
              <w:left w:w="120" w:type="dxa"/>
              <w:bottom w:w="30" w:type="dxa"/>
              <w:right w:w="120" w:type="dxa"/>
            </w:tcMar>
          </w:tcPr>
          <w:p w14:paraId="6301A3CD">
            <w:pPr>
              <w:pStyle w:val="style0"/>
              <w:spacing w:before="120" w:after="120" w:lineRule="auto" w:line="288"/>
              <w:jc w:val="left"/>
              <w:rPr>
                <w:rFonts w:hint="eastAsia"/>
              </w:rPr>
            </w:pPr>
          </w:p>
        </w:tc>
        <w:tc>
          <w:tcPr>
            <w:tcW w:w="1020" w:type="dxa"/>
            <w:tcBorders/>
            <w:tcMar>
              <w:top w:w="60" w:type="dxa"/>
              <w:left w:w="120" w:type="dxa"/>
              <w:bottom w:w="30" w:type="dxa"/>
              <w:right w:w="120" w:type="dxa"/>
            </w:tcMar>
          </w:tcPr>
          <w:p w14:paraId="50F5CF88">
            <w:pPr>
              <w:pStyle w:val="style0"/>
              <w:spacing w:before="120" w:after="120" w:lineRule="auto" w:line="288"/>
              <w:jc w:val="left"/>
              <w:rPr>
                <w:rFonts w:hint="eastAsia"/>
              </w:rPr>
            </w:pPr>
          </w:p>
        </w:tc>
      </w:tr>
    </w:tbl>
    <w:p w14:paraId="5FF4019C">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等线">
    <w:altName w:val="DengXian"/>
    <w:panose1 w:val="02010600030001010101"/>
    <w:charset w:val="86"/>
    <w:family w:val="auto"/>
    <w:pitch w:val="variable"/>
    <w:sig w:usb0="A00002BF" w:usb1="38CF7CFA" w:usb2="00000016" w:usb3="00000000" w:csb0="0004000F" w:csb1="00000000"/>
  </w:font>
  <w:font w:name="等线 Light">
    <w:altName w:val="等线 Light"/>
    <w:panose1 w:val="02010600030001010101"/>
    <w:charset w:val="86"/>
    <w:family w:val="auto"/>
    <w:pitch w:val="variable"/>
    <w:sig w:usb0="A00002BF" w:usb1="38CF7CFA" w:usb2="00000016" w:usb3="00000000" w:csb0="0004000F" w:csb1="00000000"/>
  </w:font>
  <w:font w:name="宋体">
    <w:altName w:val="SimSun"/>
    <w:panose1 w:val="02010600030001010101"/>
    <w:charset w:val="86"/>
    <w:family w:val="auto"/>
    <w:pitch w:val="variable"/>
    <w:sig w:usb0="00000203" w:usb1="288F0000" w:usb2="00000016" w:usb3="00000000" w:csb0="00040001" w:csb1="00000000"/>
  </w:font>
  <w:font w:name="Arial">
    <w:altName w:val="Arial"/>
    <w:panose1 w:val="020b06040200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B5E4EB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
    <w:nsid w:val="00000001"/>
    <w:multiLevelType w:val="multilevel"/>
    <w:tmpl w:val="B408284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
    <w:nsid w:val="00000002"/>
    <w:multiLevelType w:val="multilevel"/>
    <w:tmpl w:val="503C8AEA"/>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
    <w:nsid w:val="00000003"/>
    <w:multiLevelType w:val="multilevel"/>
    <w:tmpl w:val="59AEE30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
    <w:nsid w:val="00000004"/>
    <w:multiLevelType w:val="multilevel"/>
    <w:tmpl w:val="8A0ECA6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
    <w:nsid w:val="00000005"/>
    <w:multiLevelType w:val="multilevel"/>
    <w:tmpl w:val="816EB60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
    <w:nsid w:val="00000006"/>
    <w:multiLevelType w:val="multilevel"/>
    <w:tmpl w:val="704C9F8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
    <w:nsid w:val="00000007"/>
    <w:multiLevelType w:val="multilevel"/>
    <w:tmpl w:val="30D2789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
    <w:nsid w:val="00000008"/>
    <w:multiLevelType w:val="multilevel"/>
    <w:tmpl w:val="FD5C469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
    <w:nsid w:val="00000009"/>
    <w:multiLevelType w:val="multilevel"/>
    <w:tmpl w:val="F3161A0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
    <w:nsid w:val="0000000A"/>
    <w:multiLevelType w:val="multilevel"/>
    <w:tmpl w:val="3626CC9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
    <w:nsid w:val="0000000B"/>
    <w:multiLevelType w:val="multilevel"/>
    <w:tmpl w:val="CDF01E8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
    <w:nsid w:val="0000000C"/>
    <w:multiLevelType w:val="multilevel"/>
    <w:tmpl w:val="4BB4B03A"/>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
    <w:nsid w:val="0000000D"/>
    <w:multiLevelType w:val="multilevel"/>
    <w:tmpl w:val="A07E894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
    <w:nsid w:val="0000000E"/>
    <w:multiLevelType w:val="multilevel"/>
    <w:tmpl w:val="94B42C8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
    <w:nsid w:val="0000000F"/>
    <w:multiLevelType w:val="multilevel"/>
    <w:tmpl w:val="48425A0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
    <w:nsid w:val="00000010"/>
    <w:multiLevelType w:val="multilevel"/>
    <w:tmpl w:val="0046CC02"/>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
    <w:nsid w:val="00000011"/>
    <w:multiLevelType w:val="multilevel"/>
    <w:tmpl w:val="5D7E3E5A"/>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
    <w:nsid w:val="00000012"/>
    <w:multiLevelType w:val="multilevel"/>
    <w:tmpl w:val="55BC670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9">
    <w:nsid w:val="00000013"/>
    <w:multiLevelType w:val="multilevel"/>
    <w:tmpl w:val="730295C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0">
    <w:nsid w:val="00000014"/>
    <w:multiLevelType w:val="multilevel"/>
    <w:tmpl w:val="1A70BA5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1">
    <w:nsid w:val="00000015"/>
    <w:multiLevelType w:val="multilevel"/>
    <w:tmpl w:val="45B4999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2">
    <w:nsid w:val="00000016"/>
    <w:multiLevelType w:val="multilevel"/>
    <w:tmpl w:val="7F0EB2C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3">
    <w:nsid w:val="00000017"/>
    <w:multiLevelType w:val="multilevel"/>
    <w:tmpl w:val="A4B2E59E"/>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4">
    <w:nsid w:val="00000018"/>
    <w:multiLevelType w:val="multilevel"/>
    <w:tmpl w:val="0CC8CE7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5">
    <w:nsid w:val="00000019"/>
    <w:multiLevelType w:val="multilevel"/>
    <w:tmpl w:val="6D8C074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6">
    <w:nsid w:val="0000001A"/>
    <w:multiLevelType w:val="multilevel"/>
    <w:tmpl w:val="3A3A363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7">
    <w:nsid w:val="0000001B"/>
    <w:multiLevelType w:val="multilevel"/>
    <w:tmpl w:val="2A6A6D6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8">
    <w:nsid w:val="0000001C"/>
    <w:multiLevelType w:val="multilevel"/>
    <w:tmpl w:val="91EC7F3A"/>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9">
    <w:nsid w:val="0000001D"/>
    <w:multiLevelType w:val="multilevel"/>
    <w:tmpl w:val="2C668F5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0">
    <w:nsid w:val="0000001E"/>
    <w:multiLevelType w:val="multilevel"/>
    <w:tmpl w:val="AEEE575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1">
    <w:nsid w:val="0000001F"/>
    <w:multiLevelType w:val="multilevel"/>
    <w:tmpl w:val="FAC019AC"/>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2">
    <w:nsid w:val="00000020"/>
    <w:multiLevelType w:val="multilevel"/>
    <w:tmpl w:val="41FE06B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3">
    <w:nsid w:val="00000021"/>
    <w:multiLevelType w:val="multilevel"/>
    <w:tmpl w:val="A10E3B1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4">
    <w:nsid w:val="00000022"/>
    <w:multiLevelType w:val="multilevel"/>
    <w:tmpl w:val="F596432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5">
    <w:nsid w:val="00000023"/>
    <w:multiLevelType w:val="multilevel"/>
    <w:tmpl w:val="223EF82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6">
    <w:nsid w:val="00000024"/>
    <w:multiLevelType w:val="multilevel"/>
    <w:tmpl w:val="5550396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7">
    <w:nsid w:val="00000025"/>
    <w:multiLevelType w:val="multilevel"/>
    <w:tmpl w:val="74624BA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8">
    <w:nsid w:val="00000026"/>
    <w:multiLevelType w:val="multilevel"/>
    <w:tmpl w:val="0618182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9">
    <w:nsid w:val="00000027"/>
    <w:multiLevelType w:val="multilevel"/>
    <w:tmpl w:val="018CD0E6"/>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0">
    <w:nsid w:val="00000028"/>
    <w:multiLevelType w:val="multilevel"/>
    <w:tmpl w:val="3D7E7AC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1">
    <w:nsid w:val="00000029"/>
    <w:multiLevelType w:val="multilevel"/>
    <w:tmpl w:val="A99682C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2">
    <w:nsid w:val="0000002A"/>
    <w:multiLevelType w:val="multilevel"/>
    <w:tmpl w:val="A3C4249E"/>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3">
    <w:nsid w:val="0000002B"/>
    <w:multiLevelType w:val="multilevel"/>
    <w:tmpl w:val="252457A4"/>
    <w:lvl w:ilvl="0">
      <w:start w:val="1"/>
      <w:numFmt w:val="lowerRoman"/>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4">
    <w:nsid w:val="0000002C"/>
    <w:multiLevelType w:val="multilevel"/>
    <w:tmpl w:val="C4B02B9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5">
    <w:nsid w:val="0000002D"/>
    <w:multiLevelType w:val="multilevel"/>
    <w:tmpl w:val="D5AA8DAA"/>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6">
    <w:nsid w:val="0000002E"/>
    <w:multiLevelType w:val="multilevel"/>
    <w:tmpl w:val="5D74BB9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7">
    <w:nsid w:val="0000002F"/>
    <w:multiLevelType w:val="multilevel"/>
    <w:tmpl w:val="F8F0B18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8">
    <w:nsid w:val="00000030"/>
    <w:multiLevelType w:val="multilevel"/>
    <w:tmpl w:val="676648F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9">
    <w:nsid w:val="00000031"/>
    <w:multiLevelType w:val="multilevel"/>
    <w:tmpl w:val="CB701A2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0">
    <w:nsid w:val="00000032"/>
    <w:multiLevelType w:val="multilevel"/>
    <w:tmpl w:val="FB347D6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1">
    <w:nsid w:val="00000033"/>
    <w:multiLevelType w:val="multilevel"/>
    <w:tmpl w:val="0D30325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2">
    <w:nsid w:val="00000034"/>
    <w:multiLevelType w:val="multilevel"/>
    <w:tmpl w:val="AFF61B4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3">
    <w:nsid w:val="00000035"/>
    <w:multiLevelType w:val="multilevel"/>
    <w:tmpl w:val="60D2DDA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4">
    <w:nsid w:val="00000036"/>
    <w:multiLevelType w:val="multilevel"/>
    <w:tmpl w:val="00343F4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5">
    <w:nsid w:val="00000037"/>
    <w:multiLevelType w:val="multilevel"/>
    <w:tmpl w:val="1BDC41F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6">
    <w:nsid w:val="00000038"/>
    <w:multiLevelType w:val="multilevel"/>
    <w:tmpl w:val="C9C413E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7">
    <w:nsid w:val="00000039"/>
    <w:multiLevelType w:val="multilevel"/>
    <w:tmpl w:val="1FA4578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8">
    <w:nsid w:val="0000003A"/>
    <w:multiLevelType w:val="multilevel"/>
    <w:tmpl w:val="92C046A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9">
    <w:nsid w:val="0000003B"/>
    <w:multiLevelType w:val="multilevel"/>
    <w:tmpl w:val="1C040AE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0">
    <w:nsid w:val="0000003C"/>
    <w:multiLevelType w:val="multilevel"/>
    <w:tmpl w:val="B1966DF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1">
    <w:nsid w:val="0000003D"/>
    <w:multiLevelType w:val="multilevel"/>
    <w:tmpl w:val="9398C99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2">
    <w:nsid w:val="0000003E"/>
    <w:multiLevelType w:val="multilevel"/>
    <w:tmpl w:val="C1044AC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3">
    <w:nsid w:val="0000003F"/>
    <w:multiLevelType w:val="multilevel"/>
    <w:tmpl w:val="AAE8334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4">
    <w:nsid w:val="00000040"/>
    <w:multiLevelType w:val="multilevel"/>
    <w:tmpl w:val="F5F69BF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5">
    <w:nsid w:val="00000041"/>
    <w:multiLevelType w:val="multilevel"/>
    <w:tmpl w:val="3F8C4F1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6">
    <w:nsid w:val="00000042"/>
    <w:multiLevelType w:val="multilevel"/>
    <w:tmpl w:val="31FAC61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7">
    <w:nsid w:val="00000043"/>
    <w:multiLevelType w:val="multilevel"/>
    <w:tmpl w:val="FCBA2D9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8">
    <w:nsid w:val="00000044"/>
    <w:multiLevelType w:val="multilevel"/>
    <w:tmpl w:val="0DE6A1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9">
    <w:nsid w:val="00000045"/>
    <w:multiLevelType w:val="multilevel"/>
    <w:tmpl w:val="042440A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0">
    <w:nsid w:val="00000046"/>
    <w:multiLevelType w:val="multilevel"/>
    <w:tmpl w:val="17F6AF9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1">
    <w:nsid w:val="00000047"/>
    <w:multiLevelType w:val="multilevel"/>
    <w:tmpl w:val="EEDE68B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2">
    <w:nsid w:val="00000048"/>
    <w:multiLevelType w:val="multilevel"/>
    <w:tmpl w:val="9E606DE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3">
    <w:nsid w:val="00000049"/>
    <w:multiLevelType w:val="multilevel"/>
    <w:tmpl w:val="D65896B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4">
    <w:nsid w:val="0000004A"/>
    <w:multiLevelType w:val="multilevel"/>
    <w:tmpl w:val="41A489E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5">
    <w:nsid w:val="0000004B"/>
    <w:multiLevelType w:val="multilevel"/>
    <w:tmpl w:val="8E52462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6">
    <w:nsid w:val="0000004C"/>
    <w:multiLevelType w:val="multilevel"/>
    <w:tmpl w:val="6F56991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7">
    <w:nsid w:val="0000004D"/>
    <w:multiLevelType w:val="multilevel"/>
    <w:tmpl w:val="7BBEBD64"/>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8">
    <w:nsid w:val="0000004E"/>
    <w:multiLevelType w:val="multilevel"/>
    <w:tmpl w:val="0E52A76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9">
    <w:nsid w:val="0000004F"/>
    <w:multiLevelType w:val="multilevel"/>
    <w:tmpl w:val="935EE99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0">
    <w:nsid w:val="00000050"/>
    <w:multiLevelType w:val="multilevel"/>
    <w:tmpl w:val="43A8F62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1">
    <w:nsid w:val="00000051"/>
    <w:multiLevelType w:val="multilevel"/>
    <w:tmpl w:val="0B7CD9E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2">
    <w:nsid w:val="00000052"/>
    <w:multiLevelType w:val="multilevel"/>
    <w:tmpl w:val="66F67D12"/>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3">
    <w:nsid w:val="00000053"/>
    <w:multiLevelType w:val="multilevel"/>
    <w:tmpl w:val="D522F554"/>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4">
    <w:nsid w:val="00000054"/>
    <w:multiLevelType w:val="multilevel"/>
    <w:tmpl w:val="44943634"/>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5">
    <w:nsid w:val="00000055"/>
    <w:multiLevelType w:val="multilevel"/>
    <w:tmpl w:val="AEF09E9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6">
    <w:nsid w:val="00000056"/>
    <w:multiLevelType w:val="multilevel"/>
    <w:tmpl w:val="FD809F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7">
    <w:nsid w:val="00000057"/>
    <w:multiLevelType w:val="multilevel"/>
    <w:tmpl w:val="FBA488D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8">
    <w:nsid w:val="00000058"/>
    <w:multiLevelType w:val="multilevel"/>
    <w:tmpl w:val="C804D3B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9">
    <w:nsid w:val="00000059"/>
    <w:multiLevelType w:val="multilevel"/>
    <w:tmpl w:val="B82E5A54"/>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0">
    <w:nsid w:val="0000005A"/>
    <w:multiLevelType w:val="multilevel"/>
    <w:tmpl w:val="E402A6A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1">
    <w:nsid w:val="0000005B"/>
    <w:multiLevelType w:val="multilevel"/>
    <w:tmpl w:val="6D782D1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2">
    <w:nsid w:val="0000005C"/>
    <w:multiLevelType w:val="multilevel"/>
    <w:tmpl w:val="FFA61EB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3">
    <w:nsid w:val="0000005D"/>
    <w:multiLevelType w:val="multilevel"/>
    <w:tmpl w:val="2C02A1B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4">
    <w:nsid w:val="0000005E"/>
    <w:multiLevelType w:val="multilevel"/>
    <w:tmpl w:val="53AA1D5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5">
    <w:nsid w:val="0000005F"/>
    <w:multiLevelType w:val="multilevel"/>
    <w:tmpl w:val="BF549AE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6">
    <w:nsid w:val="00000060"/>
    <w:multiLevelType w:val="multilevel"/>
    <w:tmpl w:val="7E7AB50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7">
    <w:nsid w:val="00000061"/>
    <w:multiLevelType w:val="multilevel"/>
    <w:tmpl w:val="7AFCB57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8">
    <w:nsid w:val="00000062"/>
    <w:multiLevelType w:val="multilevel"/>
    <w:tmpl w:val="6452F67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9">
    <w:nsid w:val="00000063"/>
    <w:multiLevelType w:val="multilevel"/>
    <w:tmpl w:val="FA542584"/>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0">
    <w:nsid w:val="00000064"/>
    <w:multiLevelType w:val="multilevel"/>
    <w:tmpl w:val="5FC8D7D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1">
    <w:nsid w:val="00000065"/>
    <w:multiLevelType w:val="multilevel"/>
    <w:tmpl w:val="4FFCE904"/>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2">
    <w:nsid w:val="00000066"/>
    <w:multiLevelType w:val="multilevel"/>
    <w:tmpl w:val="AB5A3DBE"/>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3">
    <w:nsid w:val="00000067"/>
    <w:multiLevelType w:val="multilevel"/>
    <w:tmpl w:val="60EE08B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4">
    <w:nsid w:val="00000068"/>
    <w:multiLevelType w:val="multilevel"/>
    <w:tmpl w:val="7D92F1E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5">
    <w:nsid w:val="00000069"/>
    <w:multiLevelType w:val="multilevel"/>
    <w:tmpl w:val="B9A4769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6">
    <w:nsid w:val="0000006A"/>
    <w:multiLevelType w:val="multilevel"/>
    <w:tmpl w:val="2D5A219C"/>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7">
    <w:nsid w:val="0000006B"/>
    <w:multiLevelType w:val="multilevel"/>
    <w:tmpl w:val="3796CDD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8">
    <w:nsid w:val="0000006C"/>
    <w:multiLevelType w:val="multilevel"/>
    <w:tmpl w:val="12EE8A5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9">
    <w:nsid w:val="0000006D"/>
    <w:multiLevelType w:val="multilevel"/>
    <w:tmpl w:val="85101B7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0">
    <w:nsid w:val="0000006E"/>
    <w:multiLevelType w:val="multilevel"/>
    <w:tmpl w:val="FCB2E8B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1">
    <w:nsid w:val="0000006F"/>
    <w:multiLevelType w:val="multilevel"/>
    <w:tmpl w:val="B9D013D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2">
    <w:nsid w:val="00000070"/>
    <w:multiLevelType w:val="multilevel"/>
    <w:tmpl w:val="71EAACA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3">
    <w:nsid w:val="00000071"/>
    <w:multiLevelType w:val="multilevel"/>
    <w:tmpl w:val="1FC65D5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4">
    <w:nsid w:val="00000072"/>
    <w:multiLevelType w:val="multilevel"/>
    <w:tmpl w:val="73B200E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5">
    <w:nsid w:val="00000073"/>
    <w:multiLevelType w:val="multilevel"/>
    <w:tmpl w:val="97D07C9C"/>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6">
    <w:nsid w:val="00000074"/>
    <w:multiLevelType w:val="multilevel"/>
    <w:tmpl w:val="5CCA04A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7">
    <w:nsid w:val="00000075"/>
    <w:multiLevelType w:val="multilevel"/>
    <w:tmpl w:val="3900470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8">
    <w:nsid w:val="00000076"/>
    <w:multiLevelType w:val="multilevel"/>
    <w:tmpl w:val="C0CCCCC0"/>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9">
    <w:nsid w:val="00000077"/>
    <w:multiLevelType w:val="multilevel"/>
    <w:tmpl w:val="B39E40E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0">
    <w:nsid w:val="00000078"/>
    <w:multiLevelType w:val="multilevel"/>
    <w:tmpl w:val="A53A1BA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1">
    <w:nsid w:val="00000079"/>
    <w:multiLevelType w:val="multilevel"/>
    <w:tmpl w:val="380A371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2">
    <w:nsid w:val="0000007A"/>
    <w:multiLevelType w:val="multilevel"/>
    <w:tmpl w:val="EC643CB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3">
    <w:nsid w:val="0000007B"/>
    <w:multiLevelType w:val="multilevel"/>
    <w:tmpl w:val="EEA4C97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4">
    <w:nsid w:val="0000007C"/>
    <w:multiLevelType w:val="multilevel"/>
    <w:tmpl w:val="42565BD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5">
    <w:nsid w:val="0000007D"/>
    <w:multiLevelType w:val="multilevel"/>
    <w:tmpl w:val="6264F18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6">
    <w:nsid w:val="0000007E"/>
    <w:multiLevelType w:val="multilevel"/>
    <w:tmpl w:val="85CEBE8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7">
    <w:nsid w:val="0000007F"/>
    <w:multiLevelType w:val="multilevel"/>
    <w:tmpl w:val="E028F320"/>
    <w:lvl w:ilvl="0">
      <w:start w:val="4"/>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8">
    <w:nsid w:val="00000080"/>
    <w:multiLevelType w:val="multilevel"/>
    <w:tmpl w:val="144E7C6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9">
    <w:nsid w:val="00000081"/>
    <w:multiLevelType w:val="multilevel"/>
    <w:tmpl w:val="D2FEDD26"/>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0">
    <w:nsid w:val="00000082"/>
    <w:multiLevelType w:val="multilevel"/>
    <w:tmpl w:val="AC9417A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1">
    <w:nsid w:val="00000083"/>
    <w:multiLevelType w:val="multilevel"/>
    <w:tmpl w:val="9B6873F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2">
    <w:nsid w:val="00000084"/>
    <w:multiLevelType w:val="multilevel"/>
    <w:tmpl w:val="D72EB13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3">
    <w:nsid w:val="00000085"/>
    <w:multiLevelType w:val="multilevel"/>
    <w:tmpl w:val="0248C71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4">
    <w:nsid w:val="00000086"/>
    <w:multiLevelType w:val="multilevel"/>
    <w:tmpl w:val="450EB28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5">
    <w:nsid w:val="00000087"/>
    <w:multiLevelType w:val="multilevel"/>
    <w:tmpl w:val="E3BAE7D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6">
    <w:nsid w:val="00000088"/>
    <w:multiLevelType w:val="multilevel"/>
    <w:tmpl w:val="15EA181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7">
    <w:nsid w:val="00000089"/>
    <w:multiLevelType w:val="multilevel"/>
    <w:tmpl w:val="45903B8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8">
    <w:nsid w:val="0000008A"/>
    <w:multiLevelType w:val="multilevel"/>
    <w:tmpl w:val="4322EA1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9">
    <w:nsid w:val="0000008B"/>
    <w:multiLevelType w:val="multilevel"/>
    <w:tmpl w:val="9DB24B9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0">
    <w:nsid w:val="0000008C"/>
    <w:multiLevelType w:val="multilevel"/>
    <w:tmpl w:val="09181B50"/>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1">
    <w:nsid w:val="0000008D"/>
    <w:multiLevelType w:val="multilevel"/>
    <w:tmpl w:val="BF884E1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2">
    <w:nsid w:val="0000008E"/>
    <w:multiLevelType w:val="multilevel"/>
    <w:tmpl w:val="04A463C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3">
    <w:nsid w:val="0000008F"/>
    <w:multiLevelType w:val="multilevel"/>
    <w:tmpl w:val="A1BE7AAA"/>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4">
    <w:nsid w:val="00000090"/>
    <w:multiLevelType w:val="multilevel"/>
    <w:tmpl w:val="BEB47C9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5">
    <w:nsid w:val="00000091"/>
    <w:multiLevelType w:val="multilevel"/>
    <w:tmpl w:val="ECDC458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6">
    <w:nsid w:val="00000092"/>
    <w:multiLevelType w:val="multilevel"/>
    <w:tmpl w:val="849A8FFC"/>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7">
    <w:nsid w:val="00000093"/>
    <w:multiLevelType w:val="multilevel"/>
    <w:tmpl w:val="D1EC092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8">
    <w:nsid w:val="00000094"/>
    <w:multiLevelType w:val="multilevel"/>
    <w:tmpl w:val="C9F2C02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9">
    <w:nsid w:val="00000095"/>
    <w:multiLevelType w:val="multilevel"/>
    <w:tmpl w:val="9544FAF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0">
    <w:nsid w:val="00000096"/>
    <w:multiLevelType w:val="multilevel"/>
    <w:tmpl w:val="F644581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1">
    <w:nsid w:val="00000097"/>
    <w:multiLevelType w:val="multilevel"/>
    <w:tmpl w:val="ACD85D2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2">
    <w:nsid w:val="00000098"/>
    <w:multiLevelType w:val="multilevel"/>
    <w:tmpl w:val="C95679D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3">
    <w:nsid w:val="00000099"/>
    <w:multiLevelType w:val="multilevel"/>
    <w:tmpl w:val="80860D3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4">
    <w:nsid w:val="0000009A"/>
    <w:multiLevelType w:val="multilevel"/>
    <w:tmpl w:val="E5E0455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5">
    <w:nsid w:val="0000009B"/>
    <w:multiLevelType w:val="multilevel"/>
    <w:tmpl w:val="6C9C172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6">
    <w:nsid w:val="0000009C"/>
    <w:multiLevelType w:val="multilevel"/>
    <w:tmpl w:val="C610C8B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7">
    <w:nsid w:val="0000009D"/>
    <w:multiLevelType w:val="multilevel"/>
    <w:tmpl w:val="901E7AE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8">
    <w:nsid w:val="0000009E"/>
    <w:multiLevelType w:val="multilevel"/>
    <w:tmpl w:val="FDA4075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9">
    <w:nsid w:val="0000009F"/>
    <w:multiLevelType w:val="multilevel"/>
    <w:tmpl w:val="4A82E73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0">
    <w:nsid w:val="000000A0"/>
    <w:multiLevelType w:val="multilevel"/>
    <w:tmpl w:val="54AE174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1">
    <w:nsid w:val="000000A1"/>
    <w:multiLevelType w:val="multilevel"/>
    <w:tmpl w:val="14B0FF18"/>
    <w:lvl w:ilvl="0">
      <w:start w:val="3"/>
      <w:numFmt w:val="lowerRoman"/>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2">
    <w:nsid w:val="000000A2"/>
    <w:multiLevelType w:val="multilevel"/>
    <w:tmpl w:val="449A56E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3">
    <w:nsid w:val="000000A3"/>
    <w:multiLevelType w:val="multilevel"/>
    <w:tmpl w:val="5B424EB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4">
    <w:nsid w:val="000000A4"/>
    <w:multiLevelType w:val="multilevel"/>
    <w:tmpl w:val="52502D64"/>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5">
    <w:nsid w:val="000000A5"/>
    <w:multiLevelType w:val="multilevel"/>
    <w:tmpl w:val="69900F8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6">
    <w:nsid w:val="000000A6"/>
    <w:multiLevelType w:val="multilevel"/>
    <w:tmpl w:val="8FFE847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7">
    <w:nsid w:val="000000A7"/>
    <w:multiLevelType w:val="multilevel"/>
    <w:tmpl w:val="912E29B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8">
    <w:nsid w:val="000000A8"/>
    <w:multiLevelType w:val="multilevel"/>
    <w:tmpl w:val="DF58EBCC"/>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9">
    <w:nsid w:val="000000A9"/>
    <w:multiLevelType w:val="multilevel"/>
    <w:tmpl w:val="C4384E02"/>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0">
    <w:nsid w:val="000000AA"/>
    <w:multiLevelType w:val="multilevel"/>
    <w:tmpl w:val="A1DC190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1">
    <w:nsid w:val="000000AB"/>
    <w:multiLevelType w:val="multilevel"/>
    <w:tmpl w:val="6090EF4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2">
    <w:nsid w:val="000000AC"/>
    <w:multiLevelType w:val="multilevel"/>
    <w:tmpl w:val="857A098C"/>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3">
    <w:nsid w:val="000000AD"/>
    <w:multiLevelType w:val="multilevel"/>
    <w:tmpl w:val="C1B8638A"/>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4">
    <w:nsid w:val="000000AE"/>
    <w:multiLevelType w:val="multilevel"/>
    <w:tmpl w:val="ADC8578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5">
    <w:nsid w:val="000000AF"/>
    <w:multiLevelType w:val="multilevel"/>
    <w:tmpl w:val="54CA31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6">
    <w:nsid w:val="000000B0"/>
    <w:multiLevelType w:val="multilevel"/>
    <w:tmpl w:val="FD4A9D72"/>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7">
    <w:nsid w:val="000000B1"/>
    <w:multiLevelType w:val="multilevel"/>
    <w:tmpl w:val="6DA867CE"/>
    <w:lvl w:ilvl="0">
      <w:start w:val="6"/>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8">
    <w:nsid w:val="000000B2"/>
    <w:multiLevelType w:val="multilevel"/>
    <w:tmpl w:val="A71439F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9">
    <w:nsid w:val="000000B3"/>
    <w:multiLevelType w:val="multilevel"/>
    <w:tmpl w:val="5F9EB1D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0">
    <w:nsid w:val="000000B4"/>
    <w:multiLevelType w:val="multilevel"/>
    <w:tmpl w:val="0F569E8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1">
    <w:nsid w:val="000000B5"/>
    <w:multiLevelType w:val="multilevel"/>
    <w:tmpl w:val="2DC6560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2">
    <w:nsid w:val="000000B6"/>
    <w:multiLevelType w:val="multilevel"/>
    <w:tmpl w:val="71B809E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3">
    <w:nsid w:val="000000B7"/>
    <w:multiLevelType w:val="multilevel"/>
    <w:tmpl w:val="9108851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4">
    <w:nsid w:val="000000B8"/>
    <w:multiLevelType w:val="multilevel"/>
    <w:tmpl w:val="9C5876A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5">
    <w:nsid w:val="000000B9"/>
    <w:multiLevelType w:val="multilevel"/>
    <w:tmpl w:val="71E2485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6">
    <w:nsid w:val="000000BA"/>
    <w:multiLevelType w:val="multilevel"/>
    <w:tmpl w:val="26503BD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7">
    <w:nsid w:val="000000BB"/>
    <w:multiLevelType w:val="multilevel"/>
    <w:tmpl w:val="18E8DB3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8">
    <w:nsid w:val="000000BC"/>
    <w:multiLevelType w:val="multilevel"/>
    <w:tmpl w:val="8C6465F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9">
    <w:nsid w:val="000000BD"/>
    <w:multiLevelType w:val="multilevel"/>
    <w:tmpl w:val="7F58E18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90">
    <w:nsid w:val="000000BE"/>
    <w:multiLevelType w:val="multilevel"/>
    <w:tmpl w:val="EEE0A242"/>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91">
    <w:nsid w:val="000000BF"/>
    <w:multiLevelType w:val="multilevel"/>
    <w:tmpl w:val="8F6EEBC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92">
    <w:nsid w:val="000000C0"/>
    <w:multiLevelType w:val="multilevel"/>
    <w:tmpl w:val="F572A6BC"/>
    <w:lvl w:ilvl="0">
      <w:start w:val="6"/>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93">
    <w:nsid w:val="000000C1"/>
    <w:multiLevelType w:val="multilevel"/>
    <w:tmpl w:val="750A6D7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94">
    <w:nsid w:val="000000C2"/>
    <w:multiLevelType w:val="multilevel"/>
    <w:tmpl w:val="2A4AD6C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95">
    <w:nsid w:val="000000C3"/>
    <w:multiLevelType w:val="multilevel"/>
    <w:tmpl w:val="8E5E233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96">
    <w:nsid w:val="000000C4"/>
    <w:multiLevelType w:val="multilevel"/>
    <w:tmpl w:val="6FB01346"/>
    <w:lvl w:ilvl="0">
      <w:start w:val="2"/>
      <w:numFmt w:val="lowerRoman"/>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97">
    <w:nsid w:val="000000C5"/>
    <w:multiLevelType w:val="multilevel"/>
    <w:tmpl w:val="02FE11C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98">
    <w:nsid w:val="000000C6"/>
    <w:multiLevelType w:val="multilevel"/>
    <w:tmpl w:val="C8A2857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99">
    <w:nsid w:val="000000C7"/>
    <w:multiLevelType w:val="multilevel"/>
    <w:tmpl w:val="8DB4C19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00">
    <w:nsid w:val="000000C8"/>
    <w:multiLevelType w:val="multilevel"/>
    <w:tmpl w:val="E99EE57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01">
    <w:nsid w:val="000000C9"/>
    <w:multiLevelType w:val="multilevel"/>
    <w:tmpl w:val="704C850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02">
    <w:nsid w:val="000000CA"/>
    <w:multiLevelType w:val="multilevel"/>
    <w:tmpl w:val="B3EC015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03">
    <w:nsid w:val="000000CB"/>
    <w:multiLevelType w:val="multilevel"/>
    <w:tmpl w:val="B45227D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04">
    <w:nsid w:val="000000CC"/>
    <w:multiLevelType w:val="multilevel"/>
    <w:tmpl w:val="D4262E6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05">
    <w:nsid w:val="000000CD"/>
    <w:multiLevelType w:val="multilevel"/>
    <w:tmpl w:val="C7D2380A"/>
    <w:lvl w:ilvl="0">
      <w:start w:val="7"/>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06">
    <w:nsid w:val="000000CE"/>
    <w:multiLevelType w:val="multilevel"/>
    <w:tmpl w:val="CA5E28F6"/>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07">
    <w:nsid w:val="000000CF"/>
    <w:multiLevelType w:val="multilevel"/>
    <w:tmpl w:val="C7B61AD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08">
    <w:nsid w:val="000000D0"/>
    <w:multiLevelType w:val="multilevel"/>
    <w:tmpl w:val="01DA561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09">
    <w:nsid w:val="000000D1"/>
    <w:multiLevelType w:val="multilevel"/>
    <w:tmpl w:val="5422279C"/>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10">
    <w:nsid w:val="000000D2"/>
    <w:multiLevelType w:val="multilevel"/>
    <w:tmpl w:val="1DE05C8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11">
    <w:nsid w:val="000000D3"/>
    <w:multiLevelType w:val="multilevel"/>
    <w:tmpl w:val="56C41B8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12">
    <w:nsid w:val="000000D4"/>
    <w:multiLevelType w:val="multilevel"/>
    <w:tmpl w:val="9114377C"/>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13">
    <w:nsid w:val="000000D5"/>
    <w:multiLevelType w:val="multilevel"/>
    <w:tmpl w:val="1390E430"/>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14">
    <w:nsid w:val="000000D6"/>
    <w:multiLevelType w:val="multilevel"/>
    <w:tmpl w:val="3A80C808"/>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15">
    <w:nsid w:val="000000D7"/>
    <w:multiLevelType w:val="multilevel"/>
    <w:tmpl w:val="9168BC9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16">
    <w:nsid w:val="000000D8"/>
    <w:multiLevelType w:val="multilevel"/>
    <w:tmpl w:val="778836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17">
    <w:nsid w:val="000000D9"/>
    <w:multiLevelType w:val="multilevel"/>
    <w:tmpl w:val="1E2CCB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18">
    <w:nsid w:val="000000DA"/>
    <w:multiLevelType w:val="multilevel"/>
    <w:tmpl w:val="11BCCC0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19">
    <w:nsid w:val="000000DB"/>
    <w:multiLevelType w:val="multilevel"/>
    <w:tmpl w:val="C8C02B9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20">
    <w:nsid w:val="000000DC"/>
    <w:multiLevelType w:val="multilevel"/>
    <w:tmpl w:val="C7EA01D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21">
    <w:nsid w:val="000000DD"/>
    <w:multiLevelType w:val="multilevel"/>
    <w:tmpl w:val="EC4254C8"/>
    <w:lvl w:ilvl="0">
      <w:start w:val="5"/>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22">
    <w:nsid w:val="000000DE"/>
    <w:multiLevelType w:val="multilevel"/>
    <w:tmpl w:val="D950679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23">
    <w:nsid w:val="000000DF"/>
    <w:multiLevelType w:val="multilevel"/>
    <w:tmpl w:val="1004AFA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24">
    <w:nsid w:val="000000E0"/>
    <w:multiLevelType w:val="multilevel"/>
    <w:tmpl w:val="5668336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25">
    <w:nsid w:val="000000E1"/>
    <w:multiLevelType w:val="multilevel"/>
    <w:tmpl w:val="3C2CE59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26">
    <w:nsid w:val="000000E2"/>
    <w:multiLevelType w:val="multilevel"/>
    <w:tmpl w:val="B246A2A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27">
    <w:nsid w:val="000000E3"/>
    <w:multiLevelType w:val="multilevel"/>
    <w:tmpl w:val="8FCAE56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28">
    <w:nsid w:val="000000E4"/>
    <w:multiLevelType w:val="multilevel"/>
    <w:tmpl w:val="EC00681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29">
    <w:nsid w:val="000000E5"/>
    <w:multiLevelType w:val="multilevel"/>
    <w:tmpl w:val="CCB60F3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30">
    <w:nsid w:val="000000E6"/>
    <w:multiLevelType w:val="multilevel"/>
    <w:tmpl w:val="2E08515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31">
    <w:nsid w:val="000000E7"/>
    <w:multiLevelType w:val="multilevel"/>
    <w:tmpl w:val="B6985DC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32">
    <w:nsid w:val="000000E8"/>
    <w:multiLevelType w:val="multilevel"/>
    <w:tmpl w:val="D4822EC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33">
    <w:nsid w:val="000000E9"/>
    <w:multiLevelType w:val="multilevel"/>
    <w:tmpl w:val="1E3E892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34">
    <w:nsid w:val="000000EA"/>
    <w:multiLevelType w:val="multilevel"/>
    <w:tmpl w:val="96223512"/>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35">
    <w:nsid w:val="000000EB"/>
    <w:multiLevelType w:val="multilevel"/>
    <w:tmpl w:val="23E6890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36">
    <w:nsid w:val="000000EC"/>
    <w:multiLevelType w:val="multilevel"/>
    <w:tmpl w:val="97F651A0"/>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37">
    <w:nsid w:val="000000ED"/>
    <w:multiLevelType w:val="multilevel"/>
    <w:tmpl w:val="51488E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38">
    <w:nsid w:val="000000EE"/>
    <w:multiLevelType w:val="multilevel"/>
    <w:tmpl w:val="4A2E28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39">
    <w:nsid w:val="000000EF"/>
    <w:multiLevelType w:val="multilevel"/>
    <w:tmpl w:val="66CAAC9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40">
    <w:nsid w:val="000000F0"/>
    <w:multiLevelType w:val="multilevel"/>
    <w:tmpl w:val="B93492F0"/>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41">
    <w:nsid w:val="000000F1"/>
    <w:multiLevelType w:val="multilevel"/>
    <w:tmpl w:val="8DE4F96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42">
    <w:nsid w:val="000000F2"/>
    <w:multiLevelType w:val="multilevel"/>
    <w:tmpl w:val="DAA0EA88"/>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43">
    <w:nsid w:val="000000F3"/>
    <w:multiLevelType w:val="multilevel"/>
    <w:tmpl w:val="00ECB5F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44">
    <w:nsid w:val="000000F4"/>
    <w:multiLevelType w:val="multilevel"/>
    <w:tmpl w:val="9862928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45">
    <w:nsid w:val="000000F5"/>
    <w:multiLevelType w:val="multilevel"/>
    <w:tmpl w:val="BEE8769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46">
    <w:nsid w:val="000000F6"/>
    <w:multiLevelType w:val="multilevel"/>
    <w:tmpl w:val="D9F8B55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47">
    <w:nsid w:val="000000F7"/>
    <w:multiLevelType w:val="multilevel"/>
    <w:tmpl w:val="1D7EF18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48">
    <w:nsid w:val="000000F8"/>
    <w:multiLevelType w:val="multilevel"/>
    <w:tmpl w:val="8286C86A"/>
    <w:lvl w:ilvl="0">
      <w:start w:val="4"/>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49">
    <w:nsid w:val="000000F9"/>
    <w:multiLevelType w:val="multilevel"/>
    <w:tmpl w:val="A9826BC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50">
    <w:nsid w:val="000000FA"/>
    <w:multiLevelType w:val="multilevel"/>
    <w:tmpl w:val="F6AEFC88"/>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51">
    <w:nsid w:val="000000FB"/>
    <w:multiLevelType w:val="multilevel"/>
    <w:tmpl w:val="DD0E10C2"/>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52">
    <w:nsid w:val="000000FC"/>
    <w:multiLevelType w:val="multilevel"/>
    <w:tmpl w:val="8AE038AA"/>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53">
    <w:nsid w:val="000000FD"/>
    <w:multiLevelType w:val="multilevel"/>
    <w:tmpl w:val="D37A8DB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54">
    <w:nsid w:val="000000FE"/>
    <w:multiLevelType w:val="multilevel"/>
    <w:tmpl w:val="22520D2E"/>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55">
    <w:nsid w:val="000000FF"/>
    <w:multiLevelType w:val="multilevel"/>
    <w:tmpl w:val="ECC2590C"/>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56">
    <w:nsid w:val="00000100"/>
    <w:multiLevelType w:val="multilevel"/>
    <w:tmpl w:val="DF7AC9A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57">
    <w:nsid w:val="00000101"/>
    <w:multiLevelType w:val="multilevel"/>
    <w:tmpl w:val="8C12F80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58">
    <w:nsid w:val="00000102"/>
    <w:multiLevelType w:val="multilevel"/>
    <w:tmpl w:val="731EBDE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59">
    <w:nsid w:val="00000103"/>
    <w:multiLevelType w:val="multilevel"/>
    <w:tmpl w:val="110E8B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60">
    <w:nsid w:val="00000104"/>
    <w:multiLevelType w:val="multilevel"/>
    <w:tmpl w:val="BECAE9E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61">
    <w:nsid w:val="00000105"/>
    <w:multiLevelType w:val="multilevel"/>
    <w:tmpl w:val="30709A4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62">
    <w:nsid w:val="00000106"/>
    <w:multiLevelType w:val="multilevel"/>
    <w:tmpl w:val="137E1BDA"/>
    <w:lvl w:ilvl="0">
      <w:start w:val="8"/>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63">
    <w:nsid w:val="00000107"/>
    <w:multiLevelType w:val="multilevel"/>
    <w:tmpl w:val="B404A1F4"/>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64">
    <w:nsid w:val="00000108"/>
    <w:multiLevelType w:val="multilevel"/>
    <w:tmpl w:val="4B0449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65">
    <w:nsid w:val="00000109"/>
    <w:multiLevelType w:val="multilevel"/>
    <w:tmpl w:val="D576B894"/>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66">
    <w:nsid w:val="0000010A"/>
    <w:multiLevelType w:val="multilevel"/>
    <w:tmpl w:val="99ACCD1A"/>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67">
    <w:nsid w:val="0000010B"/>
    <w:multiLevelType w:val="multilevel"/>
    <w:tmpl w:val="6B60BBA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68">
    <w:nsid w:val="0000010C"/>
    <w:multiLevelType w:val="multilevel"/>
    <w:tmpl w:val="5226155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69">
    <w:nsid w:val="0000010D"/>
    <w:multiLevelType w:val="multilevel"/>
    <w:tmpl w:val="7AC8DD9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70">
    <w:nsid w:val="0000010E"/>
    <w:multiLevelType w:val="multilevel"/>
    <w:tmpl w:val="8360597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71">
    <w:nsid w:val="0000010F"/>
    <w:multiLevelType w:val="multilevel"/>
    <w:tmpl w:val="9CEC959E"/>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72">
    <w:nsid w:val="00000110"/>
    <w:multiLevelType w:val="multilevel"/>
    <w:tmpl w:val="611AB84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73">
    <w:nsid w:val="00000111"/>
    <w:multiLevelType w:val="multilevel"/>
    <w:tmpl w:val="D29680B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74">
    <w:nsid w:val="00000112"/>
    <w:multiLevelType w:val="multilevel"/>
    <w:tmpl w:val="D38E8F7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75">
    <w:nsid w:val="00000113"/>
    <w:multiLevelType w:val="multilevel"/>
    <w:tmpl w:val="56C89BD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76">
    <w:nsid w:val="00000114"/>
    <w:multiLevelType w:val="multilevel"/>
    <w:tmpl w:val="B16ADC6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77">
    <w:nsid w:val="00000115"/>
    <w:multiLevelType w:val="multilevel"/>
    <w:tmpl w:val="F1C0D1C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78">
    <w:nsid w:val="00000116"/>
    <w:multiLevelType w:val="multilevel"/>
    <w:tmpl w:val="E76EFCA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79">
    <w:nsid w:val="00000117"/>
    <w:multiLevelType w:val="multilevel"/>
    <w:tmpl w:val="7AF2118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80">
    <w:nsid w:val="00000118"/>
    <w:multiLevelType w:val="multilevel"/>
    <w:tmpl w:val="958497F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81">
    <w:nsid w:val="00000119"/>
    <w:multiLevelType w:val="multilevel"/>
    <w:tmpl w:val="265E452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82">
    <w:nsid w:val="0000011A"/>
    <w:multiLevelType w:val="multilevel"/>
    <w:tmpl w:val="9A4E4BE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83">
    <w:nsid w:val="0000011B"/>
    <w:multiLevelType w:val="multilevel"/>
    <w:tmpl w:val="B6A0AC2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84">
    <w:nsid w:val="0000011C"/>
    <w:multiLevelType w:val="multilevel"/>
    <w:tmpl w:val="0534064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85">
    <w:nsid w:val="0000011D"/>
    <w:multiLevelType w:val="multilevel"/>
    <w:tmpl w:val="3344FDC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86">
    <w:nsid w:val="0000011E"/>
    <w:multiLevelType w:val="multilevel"/>
    <w:tmpl w:val="3D7E9EF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87">
    <w:nsid w:val="0000011F"/>
    <w:multiLevelType w:val="multilevel"/>
    <w:tmpl w:val="D274628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88">
    <w:nsid w:val="00000120"/>
    <w:multiLevelType w:val="multilevel"/>
    <w:tmpl w:val="CBBC91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89">
    <w:nsid w:val="00000121"/>
    <w:multiLevelType w:val="multilevel"/>
    <w:tmpl w:val="A27CDE0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90">
    <w:nsid w:val="00000122"/>
    <w:multiLevelType w:val="multilevel"/>
    <w:tmpl w:val="EDC090A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91">
    <w:nsid w:val="00000123"/>
    <w:multiLevelType w:val="multilevel"/>
    <w:tmpl w:val="44D050B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92">
    <w:nsid w:val="00000124"/>
    <w:multiLevelType w:val="multilevel"/>
    <w:tmpl w:val="F464676C"/>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93">
    <w:nsid w:val="00000125"/>
    <w:multiLevelType w:val="multilevel"/>
    <w:tmpl w:val="C26E7CE2"/>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94">
    <w:nsid w:val="00000126"/>
    <w:multiLevelType w:val="multilevel"/>
    <w:tmpl w:val="18329D28"/>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95">
    <w:nsid w:val="00000127"/>
    <w:multiLevelType w:val="multilevel"/>
    <w:tmpl w:val="B40267E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96">
    <w:nsid w:val="00000128"/>
    <w:multiLevelType w:val="multilevel"/>
    <w:tmpl w:val="BABA161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97">
    <w:nsid w:val="00000129"/>
    <w:multiLevelType w:val="multilevel"/>
    <w:tmpl w:val="26AABA2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98">
    <w:nsid w:val="0000012A"/>
    <w:multiLevelType w:val="multilevel"/>
    <w:tmpl w:val="4768D93C"/>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99">
    <w:nsid w:val="0000012B"/>
    <w:multiLevelType w:val="multilevel"/>
    <w:tmpl w:val="CB226D7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00">
    <w:nsid w:val="0000012C"/>
    <w:multiLevelType w:val="multilevel"/>
    <w:tmpl w:val="F62825F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01">
    <w:nsid w:val="0000012D"/>
    <w:multiLevelType w:val="multilevel"/>
    <w:tmpl w:val="89C008F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02">
    <w:nsid w:val="0000012E"/>
    <w:multiLevelType w:val="multilevel"/>
    <w:tmpl w:val="21D8A72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03">
    <w:nsid w:val="0000012F"/>
    <w:multiLevelType w:val="multilevel"/>
    <w:tmpl w:val="B136001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04">
    <w:nsid w:val="00000130"/>
    <w:multiLevelType w:val="multilevel"/>
    <w:tmpl w:val="420ACAE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05">
    <w:nsid w:val="00000131"/>
    <w:multiLevelType w:val="multilevel"/>
    <w:tmpl w:val="96BE9D2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06">
    <w:nsid w:val="00000132"/>
    <w:multiLevelType w:val="multilevel"/>
    <w:tmpl w:val="09AC581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07">
    <w:nsid w:val="00000133"/>
    <w:multiLevelType w:val="multilevel"/>
    <w:tmpl w:val="0918236E"/>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08">
    <w:nsid w:val="00000134"/>
    <w:multiLevelType w:val="multilevel"/>
    <w:tmpl w:val="18AA9AE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09">
    <w:nsid w:val="00000135"/>
    <w:multiLevelType w:val="multilevel"/>
    <w:tmpl w:val="14DA3CDC"/>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10">
    <w:nsid w:val="00000136"/>
    <w:multiLevelType w:val="multilevel"/>
    <w:tmpl w:val="FE4C60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11">
    <w:nsid w:val="00000137"/>
    <w:multiLevelType w:val="multilevel"/>
    <w:tmpl w:val="21284E9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12">
    <w:nsid w:val="00000138"/>
    <w:multiLevelType w:val="multilevel"/>
    <w:tmpl w:val="C44417E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13">
    <w:nsid w:val="00000139"/>
    <w:multiLevelType w:val="multilevel"/>
    <w:tmpl w:val="67466A1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14">
    <w:nsid w:val="0000013A"/>
    <w:multiLevelType w:val="multilevel"/>
    <w:tmpl w:val="EC4A65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15">
    <w:nsid w:val="0000013B"/>
    <w:multiLevelType w:val="multilevel"/>
    <w:tmpl w:val="0A66503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16">
    <w:nsid w:val="0000013C"/>
    <w:multiLevelType w:val="multilevel"/>
    <w:tmpl w:val="B7408A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17">
    <w:nsid w:val="0000013D"/>
    <w:multiLevelType w:val="multilevel"/>
    <w:tmpl w:val="180AADA0"/>
    <w:lvl w:ilvl="0">
      <w:start w:val="5"/>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18">
    <w:nsid w:val="0000013E"/>
    <w:multiLevelType w:val="multilevel"/>
    <w:tmpl w:val="C3FC228E"/>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19">
    <w:nsid w:val="0000013F"/>
    <w:multiLevelType w:val="multilevel"/>
    <w:tmpl w:val="08EA68E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20">
    <w:nsid w:val="00000140"/>
    <w:multiLevelType w:val="multilevel"/>
    <w:tmpl w:val="E8FA767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21">
    <w:nsid w:val="00000141"/>
    <w:multiLevelType w:val="multilevel"/>
    <w:tmpl w:val="B6AEE2DA"/>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22">
    <w:nsid w:val="00000142"/>
    <w:multiLevelType w:val="multilevel"/>
    <w:tmpl w:val="5DB8C74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23">
    <w:nsid w:val="00000143"/>
    <w:multiLevelType w:val="multilevel"/>
    <w:tmpl w:val="3516E3D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24">
    <w:nsid w:val="00000144"/>
    <w:multiLevelType w:val="multilevel"/>
    <w:tmpl w:val="943C385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25">
    <w:nsid w:val="00000145"/>
    <w:multiLevelType w:val="multilevel"/>
    <w:tmpl w:val="A9DE4D6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26">
    <w:nsid w:val="00000146"/>
    <w:multiLevelType w:val="multilevel"/>
    <w:tmpl w:val="C6425B2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27">
    <w:nsid w:val="00000147"/>
    <w:multiLevelType w:val="multilevel"/>
    <w:tmpl w:val="2DA449DA"/>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28">
    <w:nsid w:val="00000148"/>
    <w:multiLevelType w:val="multilevel"/>
    <w:tmpl w:val="18F4D06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29">
    <w:nsid w:val="00000149"/>
    <w:multiLevelType w:val="multilevel"/>
    <w:tmpl w:val="F90AA97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30">
    <w:nsid w:val="0000014A"/>
    <w:multiLevelType w:val="multilevel"/>
    <w:tmpl w:val="EAF8ADC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31">
    <w:nsid w:val="0000014B"/>
    <w:multiLevelType w:val="multilevel"/>
    <w:tmpl w:val="652EF2E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32">
    <w:nsid w:val="0000014C"/>
    <w:multiLevelType w:val="multilevel"/>
    <w:tmpl w:val="2E783E5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33">
    <w:nsid w:val="0000014D"/>
    <w:multiLevelType w:val="multilevel"/>
    <w:tmpl w:val="F1502AF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34">
    <w:nsid w:val="0000014E"/>
    <w:multiLevelType w:val="multilevel"/>
    <w:tmpl w:val="65305ED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35">
    <w:nsid w:val="0000014F"/>
    <w:multiLevelType w:val="multilevel"/>
    <w:tmpl w:val="4A422A4A"/>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36">
    <w:nsid w:val="00000150"/>
    <w:multiLevelType w:val="multilevel"/>
    <w:tmpl w:val="B170CB9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37">
    <w:nsid w:val="00000151"/>
    <w:multiLevelType w:val="multilevel"/>
    <w:tmpl w:val="EE78063E"/>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38">
    <w:nsid w:val="00000152"/>
    <w:multiLevelType w:val="multilevel"/>
    <w:tmpl w:val="689A66D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39">
    <w:nsid w:val="00000153"/>
    <w:multiLevelType w:val="multilevel"/>
    <w:tmpl w:val="FBC8CD8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40">
    <w:nsid w:val="00000154"/>
    <w:multiLevelType w:val="multilevel"/>
    <w:tmpl w:val="424A68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41">
    <w:nsid w:val="00000155"/>
    <w:multiLevelType w:val="multilevel"/>
    <w:tmpl w:val="5A6652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42">
    <w:nsid w:val="00000156"/>
    <w:multiLevelType w:val="multilevel"/>
    <w:tmpl w:val="F9B89E6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43">
    <w:nsid w:val="00000157"/>
    <w:multiLevelType w:val="multilevel"/>
    <w:tmpl w:val="22244166"/>
    <w:lvl w:ilvl="0">
      <w:start w:val="9"/>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44">
    <w:nsid w:val="00000158"/>
    <w:multiLevelType w:val="multilevel"/>
    <w:tmpl w:val="AC40AAA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45">
    <w:nsid w:val="00000159"/>
    <w:multiLevelType w:val="multilevel"/>
    <w:tmpl w:val="760ADB4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46">
    <w:nsid w:val="0000015A"/>
    <w:multiLevelType w:val="multilevel"/>
    <w:tmpl w:val="99F282A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47">
    <w:nsid w:val="0000015B"/>
    <w:multiLevelType w:val="multilevel"/>
    <w:tmpl w:val="340E445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48">
    <w:nsid w:val="0000015C"/>
    <w:multiLevelType w:val="multilevel"/>
    <w:tmpl w:val="E482E4C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49">
    <w:nsid w:val="0000015D"/>
    <w:multiLevelType w:val="multilevel"/>
    <w:tmpl w:val="A5F2E65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50">
    <w:nsid w:val="0000015E"/>
    <w:multiLevelType w:val="multilevel"/>
    <w:tmpl w:val="18FAB41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51">
    <w:nsid w:val="0000015F"/>
    <w:multiLevelType w:val="multilevel"/>
    <w:tmpl w:val="263089B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52">
    <w:nsid w:val="00000160"/>
    <w:multiLevelType w:val="multilevel"/>
    <w:tmpl w:val="2734778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53">
    <w:nsid w:val="00000161"/>
    <w:multiLevelType w:val="multilevel"/>
    <w:tmpl w:val="C10ECF1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54">
    <w:nsid w:val="00000162"/>
    <w:multiLevelType w:val="multilevel"/>
    <w:tmpl w:val="B4769BE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55">
    <w:nsid w:val="00000163"/>
    <w:multiLevelType w:val="multilevel"/>
    <w:tmpl w:val="4A8C4290"/>
    <w:lvl w:ilvl="0">
      <w:start w:val="4"/>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56">
    <w:nsid w:val="00000164"/>
    <w:multiLevelType w:val="multilevel"/>
    <w:tmpl w:val="A2B69E7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57">
    <w:nsid w:val="00000165"/>
    <w:multiLevelType w:val="multilevel"/>
    <w:tmpl w:val="D814172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58">
    <w:nsid w:val="00000166"/>
    <w:multiLevelType w:val="multilevel"/>
    <w:tmpl w:val="E8EE773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59">
    <w:nsid w:val="00000167"/>
    <w:multiLevelType w:val="multilevel"/>
    <w:tmpl w:val="086A08C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60">
    <w:nsid w:val="00000168"/>
    <w:multiLevelType w:val="multilevel"/>
    <w:tmpl w:val="64349B6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61">
    <w:nsid w:val="00000169"/>
    <w:multiLevelType w:val="multilevel"/>
    <w:tmpl w:val="7FC0599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62">
    <w:nsid w:val="0000016A"/>
    <w:multiLevelType w:val="multilevel"/>
    <w:tmpl w:val="3F562AB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63">
    <w:nsid w:val="0000016B"/>
    <w:multiLevelType w:val="multilevel"/>
    <w:tmpl w:val="AC60728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64">
    <w:nsid w:val="0000016C"/>
    <w:multiLevelType w:val="multilevel"/>
    <w:tmpl w:val="B352BD6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65">
    <w:nsid w:val="0000016D"/>
    <w:multiLevelType w:val="multilevel"/>
    <w:tmpl w:val="B0D8CF34"/>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66">
    <w:nsid w:val="0000016E"/>
    <w:multiLevelType w:val="multilevel"/>
    <w:tmpl w:val="C44E9EF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67">
    <w:nsid w:val="0000016F"/>
    <w:multiLevelType w:val="multilevel"/>
    <w:tmpl w:val="24366D2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68">
    <w:nsid w:val="00000170"/>
    <w:multiLevelType w:val="multilevel"/>
    <w:tmpl w:val="80F83AD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69">
    <w:nsid w:val="00000171"/>
    <w:multiLevelType w:val="multilevel"/>
    <w:tmpl w:val="2EDAB26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70">
    <w:nsid w:val="00000172"/>
    <w:multiLevelType w:val="multilevel"/>
    <w:tmpl w:val="15EA050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71">
    <w:nsid w:val="00000173"/>
    <w:multiLevelType w:val="multilevel"/>
    <w:tmpl w:val="2AA0C0A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72">
    <w:nsid w:val="00000174"/>
    <w:multiLevelType w:val="multilevel"/>
    <w:tmpl w:val="1DD02B0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73">
    <w:nsid w:val="00000175"/>
    <w:multiLevelType w:val="multilevel"/>
    <w:tmpl w:val="8222BDB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74">
    <w:nsid w:val="00000176"/>
    <w:multiLevelType w:val="multilevel"/>
    <w:tmpl w:val="6C2C59E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75">
    <w:nsid w:val="00000177"/>
    <w:multiLevelType w:val="multilevel"/>
    <w:tmpl w:val="8DC087B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76">
    <w:nsid w:val="00000178"/>
    <w:multiLevelType w:val="multilevel"/>
    <w:tmpl w:val="A8487C88"/>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77">
    <w:nsid w:val="00000179"/>
    <w:multiLevelType w:val="multilevel"/>
    <w:tmpl w:val="62EC7808"/>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78">
    <w:nsid w:val="0000017A"/>
    <w:multiLevelType w:val="multilevel"/>
    <w:tmpl w:val="38883B9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79">
    <w:nsid w:val="0000017B"/>
    <w:multiLevelType w:val="multilevel"/>
    <w:tmpl w:val="148E014A"/>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80">
    <w:nsid w:val="0000017C"/>
    <w:multiLevelType w:val="multilevel"/>
    <w:tmpl w:val="2294E844"/>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81">
    <w:nsid w:val="0000017D"/>
    <w:multiLevelType w:val="multilevel"/>
    <w:tmpl w:val="DC38CED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82">
    <w:nsid w:val="0000017E"/>
    <w:multiLevelType w:val="multilevel"/>
    <w:tmpl w:val="80469462"/>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83">
    <w:nsid w:val="0000017F"/>
    <w:multiLevelType w:val="multilevel"/>
    <w:tmpl w:val="A978F2B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84">
    <w:nsid w:val="00000180"/>
    <w:multiLevelType w:val="multilevel"/>
    <w:tmpl w:val="088A15F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85">
    <w:nsid w:val="00000181"/>
    <w:multiLevelType w:val="multilevel"/>
    <w:tmpl w:val="E2B0206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86">
    <w:nsid w:val="00000182"/>
    <w:multiLevelType w:val="multilevel"/>
    <w:tmpl w:val="2224377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87">
    <w:nsid w:val="00000183"/>
    <w:multiLevelType w:val="multilevel"/>
    <w:tmpl w:val="609A567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88">
    <w:nsid w:val="00000184"/>
    <w:multiLevelType w:val="multilevel"/>
    <w:tmpl w:val="096CC940"/>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89">
    <w:nsid w:val="00000185"/>
    <w:multiLevelType w:val="multilevel"/>
    <w:tmpl w:val="EBAE12D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90">
    <w:nsid w:val="00000186"/>
    <w:multiLevelType w:val="multilevel"/>
    <w:tmpl w:val="551C8C2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91">
    <w:nsid w:val="00000187"/>
    <w:multiLevelType w:val="multilevel"/>
    <w:tmpl w:val="FAFE8A2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92">
    <w:nsid w:val="00000188"/>
    <w:multiLevelType w:val="multilevel"/>
    <w:tmpl w:val="7E0897A0"/>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93">
    <w:nsid w:val="00000189"/>
    <w:multiLevelType w:val="multilevel"/>
    <w:tmpl w:val="77C665B8"/>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94">
    <w:nsid w:val="0000018A"/>
    <w:multiLevelType w:val="multilevel"/>
    <w:tmpl w:val="F482E2A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95">
    <w:nsid w:val="0000018B"/>
    <w:multiLevelType w:val="multilevel"/>
    <w:tmpl w:val="959E5CC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96">
    <w:nsid w:val="0000018C"/>
    <w:multiLevelType w:val="multilevel"/>
    <w:tmpl w:val="9D2C439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97">
    <w:nsid w:val="0000018D"/>
    <w:multiLevelType w:val="multilevel"/>
    <w:tmpl w:val="FBA2104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98">
    <w:nsid w:val="0000018E"/>
    <w:multiLevelType w:val="multilevel"/>
    <w:tmpl w:val="F66410B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99">
    <w:nsid w:val="0000018F"/>
    <w:multiLevelType w:val="multilevel"/>
    <w:tmpl w:val="D736BF8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00">
    <w:nsid w:val="00000190"/>
    <w:multiLevelType w:val="multilevel"/>
    <w:tmpl w:val="AC6C389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01">
    <w:nsid w:val="00000191"/>
    <w:multiLevelType w:val="multilevel"/>
    <w:tmpl w:val="12BAC5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02">
    <w:nsid w:val="00000192"/>
    <w:multiLevelType w:val="multilevel"/>
    <w:tmpl w:val="9DE4BD3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03">
    <w:nsid w:val="00000193"/>
    <w:multiLevelType w:val="multilevel"/>
    <w:tmpl w:val="B9D80AC4"/>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04">
    <w:nsid w:val="00000194"/>
    <w:multiLevelType w:val="multilevel"/>
    <w:tmpl w:val="00E8472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05">
    <w:nsid w:val="00000195"/>
    <w:multiLevelType w:val="multilevel"/>
    <w:tmpl w:val="5FDCE06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06">
    <w:nsid w:val="00000196"/>
    <w:multiLevelType w:val="multilevel"/>
    <w:tmpl w:val="4230894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07">
    <w:nsid w:val="00000197"/>
    <w:multiLevelType w:val="multilevel"/>
    <w:tmpl w:val="B06CD34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08">
    <w:nsid w:val="00000198"/>
    <w:multiLevelType w:val="multilevel"/>
    <w:tmpl w:val="D930BD6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09">
    <w:nsid w:val="00000199"/>
    <w:multiLevelType w:val="multilevel"/>
    <w:tmpl w:val="6E96DE2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10">
    <w:nsid w:val="0000019A"/>
    <w:multiLevelType w:val="multilevel"/>
    <w:tmpl w:val="075C8E2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11">
    <w:nsid w:val="0000019B"/>
    <w:multiLevelType w:val="multilevel"/>
    <w:tmpl w:val="9A1A619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12">
    <w:nsid w:val="0000019C"/>
    <w:multiLevelType w:val="multilevel"/>
    <w:tmpl w:val="E980669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13">
    <w:nsid w:val="0000019D"/>
    <w:multiLevelType w:val="multilevel"/>
    <w:tmpl w:val="6AC2FE9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14">
    <w:nsid w:val="0000019E"/>
    <w:multiLevelType w:val="multilevel"/>
    <w:tmpl w:val="55EE07C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15">
    <w:nsid w:val="0000019F"/>
    <w:multiLevelType w:val="multilevel"/>
    <w:tmpl w:val="FA482BF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16">
    <w:nsid w:val="000001A0"/>
    <w:multiLevelType w:val="multilevel"/>
    <w:tmpl w:val="DC623A1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17">
    <w:nsid w:val="000001A1"/>
    <w:multiLevelType w:val="multilevel"/>
    <w:tmpl w:val="E690A36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18">
    <w:nsid w:val="000001A2"/>
    <w:multiLevelType w:val="multilevel"/>
    <w:tmpl w:val="B5A06922"/>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19">
    <w:nsid w:val="000001A3"/>
    <w:multiLevelType w:val="multilevel"/>
    <w:tmpl w:val="B57E39AC"/>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20">
    <w:nsid w:val="000001A4"/>
    <w:multiLevelType w:val="multilevel"/>
    <w:tmpl w:val="32346DF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21">
    <w:nsid w:val="000001A5"/>
    <w:multiLevelType w:val="multilevel"/>
    <w:tmpl w:val="FD565ED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22">
    <w:nsid w:val="000001A6"/>
    <w:multiLevelType w:val="multilevel"/>
    <w:tmpl w:val="3EAC9E9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23">
    <w:nsid w:val="000001A7"/>
    <w:multiLevelType w:val="multilevel"/>
    <w:tmpl w:val="321A5C4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24">
    <w:nsid w:val="000001A8"/>
    <w:multiLevelType w:val="multilevel"/>
    <w:tmpl w:val="B45CD43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25">
    <w:nsid w:val="000001A9"/>
    <w:multiLevelType w:val="multilevel"/>
    <w:tmpl w:val="8F9E477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26">
    <w:nsid w:val="000001AA"/>
    <w:multiLevelType w:val="multilevel"/>
    <w:tmpl w:val="A348A76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27">
    <w:nsid w:val="000001AB"/>
    <w:multiLevelType w:val="multilevel"/>
    <w:tmpl w:val="DC9AA89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28">
    <w:nsid w:val="000001AC"/>
    <w:multiLevelType w:val="multilevel"/>
    <w:tmpl w:val="4AF29F9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29">
    <w:nsid w:val="000001AD"/>
    <w:multiLevelType w:val="multilevel"/>
    <w:tmpl w:val="7B165E8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30">
    <w:nsid w:val="000001AE"/>
    <w:multiLevelType w:val="multilevel"/>
    <w:tmpl w:val="ACF6D5E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31">
    <w:nsid w:val="000001AF"/>
    <w:multiLevelType w:val="multilevel"/>
    <w:tmpl w:val="8A9E729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32">
    <w:nsid w:val="000001B0"/>
    <w:multiLevelType w:val="multilevel"/>
    <w:tmpl w:val="AE8E273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33">
    <w:nsid w:val="000001B1"/>
    <w:multiLevelType w:val="multilevel"/>
    <w:tmpl w:val="53EE48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34">
    <w:nsid w:val="000001B2"/>
    <w:multiLevelType w:val="multilevel"/>
    <w:tmpl w:val="68E0F42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35">
    <w:nsid w:val="000001B3"/>
    <w:multiLevelType w:val="multilevel"/>
    <w:tmpl w:val="31A84C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36">
    <w:nsid w:val="000001B4"/>
    <w:multiLevelType w:val="multilevel"/>
    <w:tmpl w:val="8B9A32D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37">
    <w:nsid w:val="000001B5"/>
    <w:multiLevelType w:val="multilevel"/>
    <w:tmpl w:val="281E7B4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38">
    <w:nsid w:val="000001B6"/>
    <w:multiLevelType w:val="multilevel"/>
    <w:tmpl w:val="D500F34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39">
    <w:nsid w:val="000001B7"/>
    <w:multiLevelType w:val="multilevel"/>
    <w:tmpl w:val="7F08E41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40">
    <w:nsid w:val="000001B8"/>
    <w:multiLevelType w:val="multilevel"/>
    <w:tmpl w:val="AFD8637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41">
    <w:nsid w:val="000001B9"/>
    <w:multiLevelType w:val="multilevel"/>
    <w:tmpl w:val="EC4A7D0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42">
    <w:nsid w:val="000001BA"/>
    <w:multiLevelType w:val="multilevel"/>
    <w:tmpl w:val="5576F89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43">
    <w:nsid w:val="000001BB"/>
    <w:multiLevelType w:val="multilevel"/>
    <w:tmpl w:val="6ECAC2C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44">
    <w:nsid w:val="000001BC"/>
    <w:multiLevelType w:val="multilevel"/>
    <w:tmpl w:val="8990EE1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45">
    <w:nsid w:val="000001BD"/>
    <w:multiLevelType w:val="multilevel"/>
    <w:tmpl w:val="0C50D1A6"/>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46">
    <w:nsid w:val="000001BE"/>
    <w:multiLevelType w:val="multilevel"/>
    <w:tmpl w:val="6BDC6F1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47">
    <w:nsid w:val="000001BF"/>
    <w:multiLevelType w:val="multilevel"/>
    <w:tmpl w:val="BF68A03E"/>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48">
    <w:nsid w:val="000001C0"/>
    <w:multiLevelType w:val="multilevel"/>
    <w:tmpl w:val="314EDA9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49">
    <w:nsid w:val="000001C1"/>
    <w:multiLevelType w:val="multilevel"/>
    <w:tmpl w:val="1DCEE82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50">
    <w:nsid w:val="000001C2"/>
    <w:multiLevelType w:val="multilevel"/>
    <w:tmpl w:val="EE8C344C"/>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51">
    <w:nsid w:val="000001C3"/>
    <w:multiLevelType w:val="multilevel"/>
    <w:tmpl w:val="F61C18F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52">
    <w:nsid w:val="000001C4"/>
    <w:multiLevelType w:val="multilevel"/>
    <w:tmpl w:val="8774E8E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53">
    <w:nsid w:val="000001C5"/>
    <w:multiLevelType w:val="multilevel"/>
    <w:tmpl w:val="E6C6CBF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54">
    <w:nsid w:val="000001C6"/>
    <w:multiLevelType w:val="multilevel"/>
    <w:tmpl w:val="560462A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55">
    <w:nsid w:val="000001C7"/>
    <w:multiLevelType w:val="multilevel"/>
    <w:tmpl w:val="BCD2719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56">
    <w:nsid w:val="000001C8"/>
    <w:multiLevelType w:val="multilevel"/>
    <w:tmpl w:val="93D2475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57">
    <w:nsid w:val="000001C9"/>
    <w:multiLevelType w:val="multilevel"/>
    <w:tmpl w:val="4EE88E7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58">
    <w:nsid w:val="000001CA"/>
    <w:multiLevelType w:val="multilevel"/>
    <w:tmpl w:val="48DEC5E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59">
    <w:nsid w:val="000001CB"/>
    <w:multiLevelType w:val="multilevel"/>
    <w:tmpl w:val="50A2B42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60">
    <w:nsid w:val="000001CC"/>
    <w:multiLevelType w:val="multilevel"/>
    <w:tmpl w:val="578ABA00"/>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61">
    <w:nsid w:val="000001CD"/>
    <w:multiLevelType w:val="multilevel"/>
    <w:tmpl w:val="286E5BA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62">
    <w:nsid w:val="000001CE"/>
    <w:multiLevelType w:val="multilevel"/>
    <w:tmpl w:val="2788DC9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63">
    <w:nsid w:val="000001CF"/>
    <w:multiLevelType w:val="multilevel"/>
    <w:tmpl w:val="73D678AE"/>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64">
    <w:nsid w:val="000001D0"/>
    <w:multiLevelType w:val="multilevel"/>
    <w:tmpl w:val="6F906E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65">
    <w:nsid w:val="000001D1"/>
    <w:multiLevelType w:val="multilevel"/>
    <w:tmpl w:val="3BD612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66">
    <w:nsid w:val="000001D2"/>
    <w:multiLevelType w:val="multilevel"/>
    <w:tmpl w:val="7C4E4E8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67">
    <w:nsid w:val="000001D3"/>
    <w:multiLevelType w:val="multilevel"/>
    <w:tmpl w:val="3B26AE4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68">
    <w:nsid w:val="000001D4"/>
    <w:multiLevelType w:val="multilevel"/>
    <w:tmpl w:val="6706C42C"/>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69">
    <w:nsid w:val="000001D5"/>
    <w:multiLevelType w:val="multilevel"/>
    <w:tmpl w:val="5D4CC350"/>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70">
    <w:nsid w:val="000001D6"/>
    <w:multiLevelType w:val="multilevel"/>
    <w:tmpl w:val="1A52361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71">
    <w:nsid w:val="000001D7"/>
    <w:multiLevelType w:val="multilevel"/>
    <w:tmpl w:val="56BA80B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72">
    <w:nsid w:val="000001D8"/>
    <w:multiLevelType w:val="multilevel"/>
    <w:tmpl w:val="2EDAC1CA"/>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73">
    <w:nsid w:val="000001D9"/>
    <w:multiLevelType w:val="multilevel"/>
    <w:tmpl w:val="54A0D014"/>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74">
    <w:nsid w:val="000001DA"/>
    <w:multiLevelType w:val="multilevel"/>
    <w:tmpl w:val="471C4DF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75">
    <w:nsid w:val="000001DB"/>
    <w:multiLevelType w:val="multilevel"/>
    <w:tmpl w:val="9DC63524"/>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76">
    <w:nsid w:val="000001DC"/>
    <w:multiLevelType w:val="multilevel"/>
    <w:tmpl w:val="F522A268"/>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77">
    <w:nsid w:val="000001DD"/>
    <w:multiLevelType w:val="multilevel"/>
    <w:tmpl w:val="970640F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78">
    <w:nsid w:val="000001DE"/>
    <w:multiLevelType w:val="multilevel"/>
    <w:tmpl w:val="0CCE788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79">
    <w:nsid w:val="000001DF"/>
    <w:multiLevelType w:val="multilevel"/>
    <w:tmpl w:val="A19A0C9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80">
    <w:nsid w:val="000001E0"/>
    <w:multiLevelType w:val="multilevel"/>
    <w:tmpl w:val="7F8C9BC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81">
    <w:nsid w:val="000001E1"/>
    <w:multiLevelType w:val="multilevel"/>
    <w:tmpl w:val="84E85FA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82">
    <w:nsid w:val="000001E2"/>
    <w:multiLevelType w:val="multilevel"/>
    <w:tmpl w:val="A0C2B51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83">
    <w:nsid w:val="000001E3"/>
    <w:multiLevelType w:val="multilevel"/>
    <w:tmpl w:val="130881A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84">
    <w:nsid w:val="000001E4"/>
    <w:multiLevelType w:val="multilevel"/>
    <w:tmpl w:val="ED1E3F7E"/>
    <w:lvl w:ilvl="0">
      <w:start w:val="7"/>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85">
    <w:nsid w:val="000001E5"/>
    <w:multiLevelType w:val="multilevel"/>
    <w:tmpl w:val="D744CCF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86">
    <w:nsid w:val="000001E6"/>
    <w:multiLevelType w:val="multilevel"/>
    <w:tmpl w:val="F1A4B19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87">
    <w:nsid w:val="000001E7"/>
    <w:multiLevelType w:val="multilevel"/>
    <w:tmpl w:val="8D3CCF58"/>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88">
    <w:nsid w:val="000001E8"/>
    <w:multiLevelType w:val="multilevel"/>
    <w:tmpl w:val="C116FAC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89">
    <w:nsid w:val="000001E9"/>
    <w:multiLevelType w:val="multilevel"/>
    <w:tmpl w:val="8BF0D6F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90">
    <w:nsid w:val="000001EA"/>
    <w:multiLevelType w:val="multilevel"/>
    <w:tmpl w:val="60DEA76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91">
    <w:nsid w:val="000001EB"/>
    <w:multiLevelType w:val="multilevel"/>
    <w:tmpl w:val="C95C512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92">
    <w:nsid w:val="000001EC"/>
    <w:multiLevelType w:val="multilevel"/>
    <w:tmpl w:val="A014BEF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93">
    <w:nsid w:val="000001ED"/>
    <w:multiLevelType w:val="multilevel"/>
    <w:tmpl w:val="0E40FC2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94">
    <w:nsid w:val="000001EE"/>
    <w:multiLevelType w:val="multilevel"/>
    <w:tmpl w:val="EA3A3C3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95">
    <w:nsid w:val="000001EF"/>
    <w:multiLevelType w:val="multilevel"/>
    <w:tmpl w:val="A350B2E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96">
    <w:nsid w:val="000001F0"/>
    <w:multiLevelType w:val="multilevel"/>
    <w:tmpl w:val="CC486A8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97">
    <w:nsid w:val="000001F1"/>
    <w:multiLevelType w:val="multilevel"/>
    <w:tmpl w:val="39469B5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98">
    <w:nsid w:val="000001F2"/>
    <w:multiLevelType w:val="multilevel"/>
    <w:tmpl w:val="2A9AC122"/>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99">
    <w:nsid w:val="000001F3"/>
    <w:multiLevelType w:val="multilevel"/>
    <w:tmpl w:val="CFEC0C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00">
    <w:nsid w:val="000001F4"/>
    <w:multiLevelType w:val="multilevel"/>
    <w:tmpl w:val="92FC5C4C"/>
    <w:lvl w:ilvl="0">
      <w:start w:val="6"/>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01">
    <w:nsid w:val="000001F5"/>
    <w:multiLevelType w:val="multilevel"/>
    <w:tmpl w:val="6E60B96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02">
    <w:nsid w:val="000001F6"/>
    <w:multiLevelType w:val="multilevel"/>
    <w:tmpl w:val="AFE6BB0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03">
    <w:nsid w:val="000001F7"/>
    <w:multiLevelType w:val="multilevel"/>
    <w:tmpl w:val="64A0D17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04">
    <w:nsid w:val="000001F8"/>
    <w:multiLevelType w:val="multilevel"/>
    <w:tmpl w:val="262CBCA0"/>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05">
    <w:nsid w:val="000001F9"/>
    <w:multiLevelType w:val="multilevel"/>
    <w:tmpl w:val="6D34CFF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06">
    <w:nsid w:val="000001FA"/>
    <w:multiLevelType w:val="multilevel"/>
    <w:tmpl w:val="171E2CA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07">
    <w:nsid w:val="000001FB"/>
    <w:multiLevelType w:val="multilevel"/>
    <w:tmpl w:val="A2225D4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08">
    <w:nsid w:val="000001FC"/>
    <w:multiLevelType w:val="multilevel"/>
    <w:tmpl w:val="11A0A07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09">
    <w:nsid w:val="000001FD"/>
    <w:multiLevelType w:val="multilevel"/>
    <w:tmpl w:val="FA6EEAB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10">
    <w:nsid w:val="000001FE"/>
    <w:multiLevelType w:val="multilevel"/>
    <w:tmpl w:val="8BBC50D4"/>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11">
    <w:nsid w:val="000001FF"/>
    <w:multiLevelType w:val="multilevel"/>
    <w:tmpl w:val="C064649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12">
    <w:nsid w:val="00000200"/>
    <w:multiLevelType w:val="multilevel"/>
    <w:tmpl w:val="F52C5E7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13">
    <w:nsid w:val="00000201"/>
    <w:multiLevelType w:val="multilevel"/>
    <w:tmpl w:val="B94C52A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14">
    <w:nsid w:val="00000202"/>
    <w:multiLevelType w:val="multilevel"/>
    <w:tmpl w:val="49245FC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15">
    <w:nsid w:val="00000203"/>
    <w:multiLevelType w:val="multilevel"/>
    <w:tmpl w:val="B4AA508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16">
    <w:nsid w:val="00000204"/>
    <w:multiLevelType w:val="multilevel"/>
    <w:tmpl w:val="172655F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17">
    <w:nsid w:val="00000205"/>
    <w:multiLevelType w:val="multilevel"/>
    <w:tmpl w:val="AC2CA2BE"/>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18">
    <w:nsid w:val="00000206"/>
    <w:multiLevelType w:val="multilevel"/>
    <w:tmpl w:val="DE3E77C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19">
    <w:nsid w:val="00000207"/>
    <w:multiLevelType w:val="multilevel"/>
    <w:tmpl w:val="D0643B5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20">
    <w:nsid w:val="00000208"/>
    <w:multiLevelType w:val="multilevel"/>
    <w:tmpl w:val="D736B90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21">
    <w:nsid w:val="00000209"/>
    <w:multiLevelType w:val="multilevel"/>
    <w:tmpl w:val="234C762A"/>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22">
    <w:nsid w:val="0000020A"/>
    <w:multiLevelType w:val="multilevel"/>
    <w:tmpl w:val="5BE6E47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23">
    <w:nsid w:val="0000020B"/>
    <w:multiLevelType w:val="multilevel"/>
    <w:tmpl w:val="9002235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24">
    <w:nsid w:val="0000020C"/>
    <w:multiLevelType w:val="multilevel"/>
    <w:tmpl w:val="97EA913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25">
    <w:nsid w:val="0000020D"/>
    <w:multiLevelType w:val="multilevel"/>
    <w:tmpl w:val="208CE9A4"/>
    <w:lvl w:ilvl="0">
      <w:start w:val="6"/>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26">
    <w:nsid w:val="0000020E"/>
    <w:multiLevelType w:val="multilevel"/>
    <w:tmpl w:val="B770BD7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27">
    <w:nsid w:val="0000020F"/>
    <w:multiLevelType w:val="multilevel"/>
    <w:tmpl w:val="D9EA656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28">
    <w:nsid w:val="00000210"/>
    <w:multiLevelType w:val="multilevel"/>
    <w:tmpl w:val="439E6BF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29">
    <w:nsid w:val="00000211"/>
    <w:multiLevelType w:val="multilevel"/>
    <w:tmpl w:val="5FE661D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30">
    <w:nsid w:val="00000212"/>
    <w:multiLevelType w:val="multilevel"/>
    <w:tmpl w:val="87F8B184"/>
    <w:lvl w:ilvl="0">
      <w:start w:val="5"/>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31">
    <w:nsid w:val="00000213"/>
    <w:multiLevelType w:val="multilevel"/>
    <w:tmpl w:val="03F64966"/>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32">
    <w:nsid w:val="00000214"/>
    <w:multiLevelType w:val="multilevel"/>
    <w:tmpl w:val="8F88E48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33">
    <w:nsid w:val="00000215"/>
    <w:multiLevelType w:val="multilevel"/>
    <w:tmpl w:val="985EE75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34">
    <w:nsid w:val="00000216"/>
    <w:multiLevelType w:val="multilevel"/>
    <w:tmpl w:val="5BC04656"/>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35">
    <w:nsid w:val="00000217"/>
    <w:multiLevelType w:val="multilevel"/>
    <w:tmpl w:val="0E74EF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36">
    <w:nsid w:val="00000218"/>
    <w:multiLevelType w:val="multilevel"/>
    <w:tmpl w:val="5010F3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37">
    <w:nsid w:val="00000219"/>
    <w:multiLevelType w:val="multilevel"/>
    <w:tmpl w:val="3BC8BC7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38">
    <w:nsid w:val="0000021A"/>
    <w:multiLevelType w:val="multilevel"/>
    <w:tmpl w:val="974E1B5E"/>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39">
    <w:nsid w:val="0000021B"/>
    <w:multiLevelType w:val="multilevel"/>
    <w:tmpl w:val="5FE0976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40">
    <w:nsid w:val="0000021C"/>
    <w:multiLevelType w:val="multilevel"/>
    <w:tmpl w:val="7CFEBEB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41">
    <w:nsid w:val="0000021D"/>
    <w:multiLevelType w:val="multilevel"/>
    <w:tmpl w:val="B86698F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42">
    <w:nsid w:val="0000021E"/>
    <w:multiLevelType w:val="multilevel"/>
    <w:tmpl w:val="EDD6F01C"/>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43">
    <w:nsid w:val="0000021F"/>
    <w:multiLevelType w:val="multilevel"/>
    <w:tmpl w:val="1F6CDE9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44">
    <w:nsid w:val="00000220"/>
    <w:multiLevelType w:val="multilevel"/>
    <w:tmpl w:val="553EB48E"/>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45">
    <w:nsid w:val="00000221"/>
    <w:multiLevelType w:val="multilevel"/>
    <w:tmpl w:val="A9104C4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46">
    <w:nsid w:val="00000222"/>
    <w:multiLevelType w:val="multilevel"/>
    <w:tmpl w:val="3F68F5E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47">
    <w:nsid w:val="00000223"/>
    <w:multiLevelType w:val="multilevel"/>
    <w:tmpl w:val="B6404C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48">
    <w:nsid w:val="00000224"/>
    <w:multiLevelType w:val="multilevel"/>
    <w:tmpl w:val="7BB8CFF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49">
    <w:nsid w:val="00000225"/>
    <w:multiLevelType w:val="multilevel"/>
    <w:tmpl w:val="39221A8C"/>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50">
    <w:nsid w:val="00000226"/>
    <w:multiLevelType w:val="multilevel"/>
    <w:tmpl w:val="311669C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51">
    <w:nsid w:val="00000227"/>
    <w:multiLevelType w:val="multilevel"/>
    <w:tmpl w:val="554003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52">
    <w:nsid w:val="00000228"/>
    <w:multiLevelType w:val="multilevel"/>
    <w:tmpl w:val="9262422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53">
    <w:nsid w:val="00000229"/>
    <w:multiLevelType w:val="multilevel"/>
    <w:tmpl w:val="4BFEA77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54">
    <w:nsid w:val="0000022A"/>
    <w:multiLevelType w:val="multilevel"/>
    <w:tmpl w:val="180E3DB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55">
    <w:nsid w:val="0000022B"/>
    <w:multiLevelType w:val="multilevel"/>
    <w:tmpl w:val="686C558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56">
    <w:nsid w:val="0000022C"/>
    <w:multiLevelType w:val="multilevel"/>
    <w:tmpl w:val="36E0764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57">
    <w:nsid w:val="0000022D"/>
    <w:multiLevelType w:val="multilevel"/>
    <w:tmpl w:val="8F16C862"/>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58">
    <w:nsid w:val="0000022E"/>
    <w:multiLevelType w:val="multilevel"/>
    <w:tmpl w:val="45265520"/>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59">
    <w:nsid w:val="0000022F"/>
    <w:multiLevelType w:val="multilevel"/>
    <w:tmpl w:val="E936707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60">
    <w:nsid w:val="00000230"/>
    <w:multiLevelType w:val="multilevel"/>
    <w:tmpl w:val="21FAFDD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61">
    <w:nsid w:val="00000231"/>
    <w:multiLevelType w:val="multilevel"/>
    <w:tmpl w:val="FBC09CD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62">
    <w:nsid w:val="00000232"/>
    <w:multiLevelType w:val="multilevel"/>
    <w:tmpl w:val="4F12D862"/>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63">
    <w:nsid w:val="00000233"/>
    <w:multiLevelType w:val="multilevel"/>
    <w:tmpl w:val="D2C6919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64">
    <w:nsid w:val="00000234"/>
    <w:multiLevelType w:val="multilevel"/>
    <w:tmpl w:val="52C6D200"/>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65">
    <w:nsid w:val="00000235"/>
    <w:multiLevelType w:val="multilevel"/>
    <w:tmpl w:val="48263B2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66">
    <w:nsid w:val="00000236"/>
    <w:multiLevelType w:val="multilevel"/>
    <w:tmpl w:val="A4EA11A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67">
    <w:nsid w:val="00000237"/>
    <w:multiLevelType w:val="multilevel"/>
    <w:tmpl w:val="29F874BC"/>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68">
    <w:nsid w:val="00000238"/>
    <w:multiLevelType w:val="multilevel"/>
    <w:tmpl w:val="BDE6958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69">
    <w:nsid w:val="00000239"/>
    <w:multiLevelType w:val="multilevel"/>
    <w:tmpl w:val="A2DAFF2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70">
    <w:nsid w:val="0000023A"/>
    <w:multiLevelType w:val="multilevel"/>
    <w:tmpl w:val="521A40B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71">
    <w:nsid w:val="0000023B"/>
    <w:multiLevelType w:val="multilevel"/>
    <w:tmpl w:val="5E5A245A"/>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72">
    <w:nsid w:val="0000023C"/>
    <w:multiLevelType w:val="multilevel"/>
    <w:tmpl w:val="86F4A4D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73">
    <w:nsid w:val="0000023D"/>
    <w:multiLevelType w:val="multilevel"/>
    <w:tmpl w:val="48E0367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74">
    <w:nsid w:val="0000023E"/>
    <w:multiLevelType w:val="multilevel"/>
    <w:tmpl w:val="CF5A438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75">
    <w:nsid w:val="0000023F"/>
    <w:multiLevelType w:val="multilevel"/>
    <w:tmpl w:val="176AB7C2"/>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76">
    <w:nsid w:val="00000240"/>
    <w:multiLevelType w:val="multilevel"/>
    <w:tmpl w:val="D6CC042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77">
    <w:nsid w:val="00000241"/>
    <w:multiLevelType w:val="multilevel"/>
    <w:tmpl w:val="0DEEB15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78">
    <w:nsid w:val="00000242"/>
    <w:multiLevelType w:val="multilevel"/>
    <w:tmpl w:val="028C215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79">
    <w:nsid w:val="00000243"/>
    <w:multiLevelType w:val="multilevel"/>
    <w:tmpl w:val="6A1E872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80">
    <w:nsid w:val="00000244"/>
    <w:multiLevelType w:val="multilevel"/>
    <w:tmpl w:val="12B289D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81">
    <w:nsid w:val="00000245"/>
    <w:multiLevelType w:val="multilevel"/>
    <w:tmpl w:val="A7FCD78E"/>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82">
    <w:nsid w:val="00000246"/>
    <w:multiLevelType w:val="multilevel"/>
    <w:tmpl w:val="7808317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83">
    <w:nsid w:val="00000247"/>
    <w:multiLevelType w:val="multilevel"/>
    <w:tmpl w:val="65689F5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84">
    <w:nsid w:val="00000248"/>
    <w:multiLevelType w:val="multilevel"/>
    <w:tmpl w:val="CE30C3B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85">
    <w:nsid w:val="00000249"/>
    <w:multiLevelType w:val="multilevel"/>
    <w:tmpl w:val="D37005F6"/>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86">
    <w:nsid w:val="0000024A"/>
    <w:multiLevelType w:val="multilevel"/>
    <w:tmpl w:val="E9BED08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87">
    <w:nsid w:val="0000024B"/>
    <w:multiLevelType w:val="multilevel"/>
    <w:tmpl w:val="6B0E6A8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88">
    <w:nsid w:val="0000024C"/>
    <w:multiLevelType w:val="multilevel"/>
    <w:tmpl w:val="300CBDC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89">
    <w:nsid w:val="0000024D"/>
    <w:multiLevelType w:val="multilevel"/>
    <w:tmpl w:val="868C1D4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90">
    <w:nsid w:val="0000024E"/>
    <w:multiLevelType w:val="multilevel"/>
    <w:tmpl w:val="DE9801E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91">
    <w:nsid w:val="0000024F"/>
    <w:multiLevelType w:val="multilevel"/>
    <w:tmpl w:val="39B2E36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92">
    <w:nsid w:val="00000250"/>
    <w:multiLevelType w:val="multilevel"/>
    <w:tmpl w:val="AD064492"/>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93">
    <w:nsid w:val="00000251"/>
    <w:multiLevelType w:val="multilevel"/>
    <w:tmpl w:val="52668880"/>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94">
    <w:nsid w:val="00000252"/>
    <w:multiLevelType w:val="multilevel"/>
    <w:tmpl w:val="31CCCC44"/>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95">
    <w:nsid w:val="00000253"/>
    <w:multiLevelType w:val="multilevel"/>
    <w:tmpl w:val="0D4EC14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96">
    <w:nsid w:val="00000254"/>
    <w:multiLevelType w:val="multilevel"/>
    <w:tmpl w:val="2ACC46BA"/>
    <w:lvl w:ilvl="0">
      <w:start w:val="4"/>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97">
    <w:nsid w:val="00000255"/>
    <w:multiLevelType w:val="multilevel"/>
    <w:tmpl w:val="FF38AF7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98">
    <w:nsid w:val="00000256"/>
    <w:multiLevelType w:val="multilevel"/>
    <w:tmpl w:val="D77EA7B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99">
    <w:nsid w:val="00000257"/>
    <w:multiLevelType w:val="multilevel"/>
    <w:tmpl w:val="6B564D9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00">
    <w:nsid w:val="00000258"/>
    <w:multiLevelType w:val="multilevel"/>
    <w:tmpl w:val="44A6FD5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01">
    <w:nsid w:val="00000259"/>
    <w:multiLevelType w:val="multilevel"/>
    <w:tmpl w:val="03AE931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02">
    <w:nsid w:val="0000025A"/>
    <w:multiLevelType w:val="multilevel"/>
    <w:tmpl w:val="92E01EE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03">
    <w:nsid w:val="0000025B"/>
    <w:multiLevelType w:val="multilevel"/>
    <w:tmpl w:val="A3380AE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04">
    <w:nsid w:val="0000025C"/>
    <w:multiLevelType w:val="multilevel"/>
    <w:tmpl w:val="79A29BDE"/>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05">
    <w:nsid w:val="0000025D"/>
    <w:multiLevelType w:val="multilevel"/>
    <w:tmpl w:val="B36476E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06">
    <w:nsid w:val="0000025E"/>
    <w:multiLevelType w:val="multilevel"/>
    <w:tmpl w:val="9E64CD2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07">
    <w:nsid w:val="0000025F"/>
    <w:multiLevelType w:val="multilevel"/>
    <w:tmpl w:val="1994BC8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08">
    <w:nsid w:val="00000260"/>
    <w:multiLevelType w:val="multilevel"/>
    <w:tmpl w:val="28BAEB5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09">
    <w:nsid w:val="00000261"/>
    <w:multiLevelType w:val="multilevel"/>
    <w:tmpl w:val="D36EA25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10">
    <w:nsid w:val="00000262"/>
    <w:multiLevelType w:val="multilevel"/>
    <w:tmpl w:val="57888DE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11">
    <w:nsid w:val="00000263"/>
    <w:multiLevelType w:val="multilevel"/>
    <w:tmpl w:val="BE26538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12">
    <w:nsid w:val="00000264"/>
    <w:multiLevelType w:val="multilevel"/>
    <w:tmpl w:val="ABD6CBCC"/>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13">
    <w:nsid w:val="00000265"/>
    <w:multiLevelType w:val="multilevel"/>
    <w:tmpl w:val="035AFA5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14">
    <w:nsid w:val="00000266"/>
    <w:multiLevelType w:val="multilevel"/>
    <w:tmpl w:val="8D567E3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15">
    <w:nsid w:val="00000267"/>
    <w:multiLevelType w:val="multilevel"/>
    <w:tmpl w:val="D52A3C2C"/>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16">
    <w:nsid w:val="00000268"/>
    <w:multiLevelType w:val="multilevel"/>
    <w:tmpl w:val="56C4EF7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17">
    <w:nsid w:val="00000269"/>
    <w:multiLevelType w:val="multilevel"/>
    <w:tmpl w:val="8B90BB4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18">
    <w:nsid w:val="0000026A"/>
    <w:multiLevelType w:val="multilevel"/>
    <w:tmpl w:val="BD2E448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19">
    <w:nsid w:val="0000026B"/>
    <w:multiLevelType w:val="multilevel"/>
    <w:tmpl w:val="9E209B1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20">
    <w:nsid w:val="0000026C"/>
    <w:multiLevelType w:val="multilevel"/>
    <w:tmpl w:val="2C28886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21">
    <w:nsid w:val="0000026D"/>
    <w:multiLevelType w:val="multilevel"/>
    <w:tmpl w:val="6FB038B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22">
    <w:nsid w:val="0000026E"/>
    <w:multiLevelType w:val="multilevel"/>
    <w:tmpl w:val="4A9EE96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23">
    <w:nsid w:val="0000026F"/>
    <w:multiLevelType w:val="multilevel"/>
    <w:tmpl w:val="AD8678F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24">
    <w:nsid w:val="00000270"/>
    <w:multiLevelType w:val="multilevel"/>
    <w:tmpl w:val="810069EE"/>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25">
    <w:nsid w:val="00000271"/>
    <w:multiLevelType w:val="multilevel"/>
    <w:tmpl w:val="AEBE64F2"/>
    <w:lvl w:ilvl="0">
      <w:start w:val="8"/>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26">
    <w:nsid w:val="00000272"/>
    <w:multiLevelType w:val="multilevel"/>
    <w:tmpl w:val="9F528BB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27">
    <w:nsid w:val="00000273"/>
    <w:multiLevelType w:val="multilevel"/>
    <w:tmpl w:val="67E8A13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28">
    <w:nsid w:val="00000274"/>
    <w:multiLevelType w:val="multilevel"/>
    <w:tmpl w:val="5998A36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29">
    <w:nsid w:val="00000275"/>
    <w:multiLevelType w:val="multilevel"/>
    <w:tmpl w:val="173A8B26"/>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30">
    <w:nsid w:val="00000276"/>
    <w:multiLevelType w:val="multilevel"/>
    <w:tmpl w:val="8CB21EB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31">
    <w:nsid w:val="00000277"/>
    <w:multiLevelType w:val="multilevel"/>
    <w:tmpl w:val="4216A39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32">
    <w:nsid w:val="00000278"/>
    <w:multiLevelType w:val="multilevel"/>
    <w:tmpl w:val="2F46D4E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33">
    <w:nsid w:val="00000279"/>
    <w:multiLevelType w:val="multilevel"/>
    <w:tmpl w:val="244A7C2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34">
    <w:nsid w:val="0000027A"/>
    <w:multiLevelType w:val="multilevel"/>
    <w:tmpl w:val="92568B8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35">
    <w:nsid w:val="0000027B"/>
    <w:multiLevelType w:val="multilevel"/>
    <w:tmpl w:val="7F0C8B4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36">
    <w:nsid w:val="0000027C"/>
    <w:multiLevelType w:val="multilevel"/>
    <w:tmpl w:val="B7C6AE1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37">
    <w:nsid w:val="0000027D"/>
    <w:multiLevelType w:val="multilevel"/>
    <w:tmpl w:val="EBDC197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38">
    <w:nsid w:val="0000027E"/>
    <w:multiLevelType w:val="multilevel"/>
    <w:tmpl w:val="6BA036B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39">
    <w:nsid w:val="0000027F"/>
    <w:multiLevelType w:val="multilevel"/>
    <w:tmpl w:val="C438460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40">
    <w:nsid w:val="00000280"/>
    <w:multiLevelType w:val="multilevel"/>
    <w:tmpl w:val="32B004E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41">
    <w:nsid w:val="00000281"/>
    <w:multiLevelType w:val="multilevel"/>
    <w:tmpl w:val="4FCA4BF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42">
    <w:nsid w:val="00000282"/>
    <w:multiLevelType w:val="multilevel"/>
    <w:tmpl w:val="9E940F64"/>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43">
    <w:nsid w:val="00000283"/>
    <w:multiLevelType w:val="multilevel"/>
    <w:tmpl w:val="F3C44F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44">
    <w:nsid w:val="00000284"/>
    <w:multiLevelType w:val="multilevel"/>
    <w:tmpl w:val="8078FE5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45">
    <w:nsid w:val="00000285"/>
    <w:multiLevelType w:val="multilevel"/>
    <w:tmpl w:val="DD664AF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46">
    <w:nsid w:val="00000286"/>
    <w:multiLevelType w:val="multilevel"/>
    <w:tmpl w:val="95FEA9C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47">
    <w:nsid w:val="00000287"/>
    <w:multiLevelType w:val="multilevel"/>
    <w:tmpl w:val="CC56A35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48">
    <w:nsid w:val="00000288"/>
    <w:multiLevelType w:val="multilevel"/>
    <w:tmpl w:val="7C3CA13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49">
    <w:nsid w:val="00000289"/>
    <w:multiLevelType w:val="multilevel"/>
    <w:tmpl w:val="D3D4136E"/>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50">
    <w:nsid w:val="0000028A"/>
    <w:multiLevelType w:val="multilevel"/>
    <w:tmpl w:val="490E0FC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51">
    <w:nsid w:val="0000028B"/>
    <w:multiLevelType w:val="multilevel"/>
    <w:tmpl w:val="813ECE2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52">
    <w:nsid w:val="0000028C"/>
    <w:multiLevelType w:val="multilevel"/>
    <w:tmpl w:val="59C4253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53">
    <w:nsid w:val="0000028D"/>
    <w:multiLevelType w:val="multilevel"/>
    <w:tmpl w:val="FC00561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54">
    <w:nsid w:val="0000028E"/>
    <w:multiLevelType w:val="multilevel"/>
    <w:tmpl w:val="049E5E7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55">
    <w:nsid w:val="0000028F"/>
    <w:multiLevelType w:val="multilevel"/>
    <w:tmpl w:val="4848529A"/>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56">
    <w:nsid w:val="00000290"/>
    <w:multiLevelType w:val="multilevel"/>
    <w:tmpl w:val="73AAD0D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57">
    <w:nsid w:val="00000291"/>
    <w:multiLevelType w:val="multilevel"/>
    <w:tmpl w:val="71D8C83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58">
    <w:nsid w:val="00000292"/>
    <w:multiLevelType w:val="multilevel"/>
    <w:tmpl w:val="5606792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59">
    <w:nsid w:val="00000293"/>
    <w:multiLevelType w:val="multilevel"/>
    <w:tmpl w:val="52A047E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60">
    <w:nsid w:val="00000294"/>
    <w:multiLevelType w:val="multilevel"/>
    <w:tmpl w:val="08609F7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61">
    <w:nsid w:val="00000295"/>
    <w:multiLevelType w:val="multilevel"/>
    <w:tmpl w:val="0C5C932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62">
    <w:nsid w:val="00000296"/>
    <w:multiLevelType w:val="multilevel"/>
    <w:tmpl w:val="D90ADC3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63">
    <w:nsid w:val="00000297"/>
    <w:multiLevelType w:val="multilevel"/>
    <w:tmpl w:val="440E4F06"/>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64">
    <w:nsid w:val="00000298"/>
    <w:multiLevelType w:val="multilevel"/>
    <w:tmpl w:val="1BCA9120"/>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65">
    <w:nsid w:val="00000299"/>
    <w:multiLevelType w:val="multilevel"/>
    <w:tmpl w:val="42203A4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66">
    <w:nsid w:val="0000029A"/>
    <w:multiLevelType w:val="multilevel"/>
    <w:tmpl w:val="01823E7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67">
    <w:nsid w:val="0000029B"/>
    <w:multiLevelType w:val="multilevel"/>
    <w:tmpl w:val="1AD82340"/>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68">
    <w:nsid w:val="0000029C"/>
    <w:multiLevelType w:val="multilevel"/>
    <w:tmpl w:val="3386017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69">
    <w:nsid w:val="0000029D"/>
    <w:multiLevelType w:val="multilevel"/>
    <w:tmpl w:val="D9EA7972"/>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70">
    <w:nsid w:val="0000029E"/>
    <w:multiLevelType w:val="multilevel"/>
    <w:tmpl w:val="2376B13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71">
    <w:nsid w:val="0000029F"/>
    <w:multiLevelType w:val="multilevel"/>
    <w:tmpl w:val="2A58FC2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72">
    <w:nsid w:val="000002A0"/>
    <w:multiLevelType w:val="multilevel"/>
    <w:tmpl w:val="A2AE6C6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73">
    <w:nsid w:val="000002A1"/>
    <w:multiLevelType w:val="multilevel"/>
    <w:tmpl w:val="4D70448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74">
    <w:nsid w:val="000002A2"/>
    <w:multiLevelType w:val="multilevel"/>
    <w:tmpl w:val="FCA84F9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75">
    <w:nsid w:val="000002A3"/>
    <w:multiLevelType w:val="multilevel"/>
    <w:tmpl w:val="2BC68F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76">
    <w:nsid w:val="000002A4"/>
    <w:multiLevelType w:val="multilevel"/>
    <w:tmpl w:val="39827BB2"/>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77">
    <w:nsid w:val="000002A5"/>
    <w:multiLevelType w:val="multilevel"/>
    <w:tmpl w:val="E68E6E5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78">
    <w:nsid w:val="000002A6"/>
    <w:multiLevelType w:val="multilevel"/>
    <w:tmpl w:val="AC3C05F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79">
    <w:nsid w:val="000002A7"/>
    <w:multiLevelType w:val="multilevel"/>
    <w:tmpl w:val="BCBC16D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80">
    <w:nsid w:val="000002A8"/>
    <w:multiLevelType w:val="multilevel"/>
    <w:tmpl w:val="EAE4B2C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81">
    <w:nsid w:val="000002A9"/>
    <w:multiLevelType w:val="multilevel"/>
    <w:tmpl w:val="B62EA84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82">
    <w:nsid w:val="000002AA"/>
    <w:multiLevelType w:val="multilevel"/>
    <w:tmpl w:val="18C4898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83">
    <w:nsid w:val="000002AB"/>
    <w:multiLevelType w:val="multilevel"/>
    <w:tmpl w:val="38E65EF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84">
    <w:nsid w:val="000002AC"/>
    <w:multiLevelType w:val="multilevel"/>
    <w:tmpl w:val="40D6B36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85">
    <w:nsid w:val="000002AD"/>
    <w:multiLevelType w:val="multilevel"/>
    <w:tmpl w:val="DFBA963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86">
    <w:nsid w:val="000002AE"/>
    <w:multiLevelType w:val="multilevel"/>
    <w:tmpl w:val="CE34542E"/>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87">
    <w:nsid w:val="000002AF"/>
    <w:multiLevelType w:val="multilevel"/>
    <w:tmpl w:val="0C18463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88">
    <w:nsid w:val="000002B0"/>
    <w:multiLevelType w:val="multilevel"/>
    <w:tmpl w:val="C0EA886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89">
    <w:nsid w:val="000002B1"/>
    <w:multiLevelType w:val="multilevel"/>
    <w:tmpl w:val="30A82DC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90">
    <w:nsid w:val="000002B2"/>
    <w:multiLevelType w:val="multilevel"/>
    <w:tmpl w:val="D9D43D6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91">
    <w:nsid w:val="000002B3"/>
    <w:multiLevelType w:val="multilevel"/>
    <w:tmpl w:val="E2E2BEA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92">
    <w:nsid w:val="000002B4"/>
    <w:multiLevelType w:val="multilevel"/>
    <w:tmpl w:val="F6AE123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93">
    <w:nsid w:val="000002B5"/>
    <w:multiLevelType w:val="multilevel"/>
    <w:tmpl w:val="CA1E800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94">
    <w:nsid w:val="000002B6"/>
    <w:multiLevelType w:val="multilevel"/>
    <w:tmpl w:val="2C426396"/>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95">
    <w:nsid w:val="000002B7"/>
    <w:multiLevelType w:val="multilevel"/>
    <w:tmpl w:val="A184BEC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96">
    <w:nsid w:val="000002B8"/>
    <w:multiLevelType w:val="multilevel"/>
    <w:tmpl w:val="D4345F2C"/>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97">
    <w:nsid w:val="000002B9"/>
    <w:multiLevelType w:val="multilevel"/>
    <w:tmpl w:val="A0A2F59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98">
    <w:nsid w:val="000002BA"/>
    <w:multiLevelType w:val="multilevel"/>
    <w:tmpl w:val="C2BC503A"/>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99">
    <w:nsid w:val="000002BB"/>
    <w:multiLevelType w:val="multilevel"/>
    <w:tmpl w:val="FD82FC9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00">
    <w:nsid w:val="000002BC"/>
    <w:multiLevelType w:val="multilevel"/>
    <w:tmpl w:val="296EBC4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01">
    <w:nsid w:val="000002BD"/>
    <w:multiLevelType w:val="multilevel"/>
    <w:tmpl w:val="C59A5EE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02">
    <w:nsid w:val="000002BE"/>
    <w:multiLevelType w:val="multilevel"/>
    <w:tmpl w:val="3108845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03">
    <w:nsid w:val="000002BF"/>
    <w:multiLevelType w:val="multilevel"/>
    <w:tmpl w:val="0BB6849C"/>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04">
    <w:nsid w:val="000002C0"/>
    <w:multiLevelType w:val="multilevel"/>
    <w:tmpl w:val="2F2C282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05">
    <w:nsid w:val="000002C1"/>
    <w:multiLevelType w:val="multilevel"/>
    <w:tmpl w:val="9FE20B06"/>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06">
    <w:nsid w:val="000002C2"/>
    <w:multiLevelType w:val="multilevel"/>
    <w:tmpl w:val="78DE723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07">
    <w:nsid w:val="000002C3"/>
    <w:multiLevelType w:val="multilevel"/>
    <w:tmpl w:val="5796AB0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08">
    <w:nsid w:val="000002C4"/>
    <w:multiLevelType w:val="multilevel"/>
    <w:tmpl w:val="9086CD56"/>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09">
    <w:nsid w:val="000002C5"/>
    <w:multiLevelType w:val="multilevel"/>
    <w:tmpl w:val="7CCE518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10">
    <w:nsid w:val="000002C6"/>
    <w:multiLevelType w:val="multilevel"/>
    <w:tmpl w:val="B86C7F40"/>
    <w:lvl w:ilvl="0">
      <w:start w:val="6"/>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11">
    <w:nsid w:val="000002C7"/>
    <w:multiLevelType w:val="multilevel"/>
    <w:tmpl w:val="9D8A33D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12">
    <w:nsid w:val="000002C8"/>
    <w:multiLevelType w:val="multilevel"/>
    <w:tmpl w:val="E5663D1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13">
    <w:nsid w:val="000002C9"/>
    <w:multiLevelType w:val="multilevel"/>
    <w:tmpl w:val="8EE4495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14">
    <w:nsid w:val="000002CA"/>
    <w:multiLevelType w:val="multilevel"/>
    <w:tmpl w:val="72CA2A2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15">
    <w:nsid w:val="000002CB"/>
    <w:multiLevelType w:val="multilevel"/>
    <w:tmpl w:val="B0AAD89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16">
    <w:nsid w:val="000002CC"/>
    <w:multiLevelType w:val="multilevel"/>
    <w:tmpl w:val="57EC92F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17">
    <w:nsid w:val="000002CD"/>
    <w:multiLevelType w:val="multilevel"/>
    <w:tmpl w:val="9A1EE9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18">
    <w:nsid w:val="000002CE"/>
    <w:multiLevelType w:val="multilevel"/>
    <w:tmpl w:val="284E854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19">
    <w:nsid w:val="000002CF"/>
    <w:multiLevelType w:val="multilevel"/>
    <w:tmpl w:val="1EC6F2C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20">
    <w:nsid w:val="000002D0"/>
    <w:multiLevelType w:val="multilevel"/>
    <w:tmpl w:val="F1586F7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21">
    <w:nsid w:val="000002D1"/>
    <w:multiLevelType w:val="multilevel"/>
    <w:tmpl w:val="4BD46BD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22">
    <w:nsid w:val="000002D2"/>
    <w:multiLevelType w:val="multilevel"/>
    <w:tmpl w:val="24482DD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23">
    <w:nsid w:val="000002D3"/>
    <w:multiLevelType w:val="multilevel"/>
    <w:tmpl w:val="0DE2D8F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24">
    <w:nsid w:val="000002D4"/>
    <w:multiLevelType w:val="multilevel"/>
    <w:tmpl w:val="B7B89CF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25">
    <w:nsid w:val="000002D5"/>
    <w:multiLevelType w:val="multilevel"/>
    <w:tmpl w:val="222A0F52"/>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26">
    <w:nsid w:val="000002D6"/>
    <w:multiLevelType w:val="multilevel"/>
    <w:tmpl w:val="C216389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27">
    <w:nsid w:val="000002D7"/>
    <w:multiLevelType w:val="multilevel"/>
    <w:tmpl w:val="B620868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28">
    <w:nsid w:val="000002D8"/>
    <w:multiLevelType w:val="multilevel"/>
    <w:tmpl w:val="12BE8A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29">
    <w:nsid w:val="000002D9"/>
    <w:multiLevelType w:val="multilevel"/>
    <w:tmpl w:val="E5F0B3C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30">
    <w:nsid w:val="000002DA"/>
    <w:multiLevelType w:val="multilevel"/>
    <w:tmpl w:val="93104D3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31">
    <w:nsid w:val="000002DB"/>
    <w:multiLevelType w:val="multilevel"/>
    <w:tmpl w:val="1400993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32">
    <w:nsid w:val="000002DC"/>
    <w:multiLevelType w:val="multilevel"/>
    <w:tmpl w:val="DFD6C00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33">
    <w:nsid w:val="000002DD"/>
    <w:multiLevelType w:val="multilevel"/>
    <w:tmpl w:val="348C3780"/>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34">
    <w:nsid w:val="000002DE"/>
    <w:multiLevelType w:val="multilevel"/>
    <w:tmpl w:val="7526A0B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35">
    <w:nsid w:val="000002DF"/>
    <w:multiLevelType w:val="multilevel"/>
    <w:tmpl w:val="330E138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36">
    <w:nsid w:val="000002E0"/>
    <w:multiLevelType w:val="multilevel"/>
    <w:tmpl w:val="9580E22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37">
    <w:nsid w:val="000002E1"/>
    <w:multiLevelType w:val="multilevel"/>
    <w:tmpl w:val="2210121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38">
    <w:nsid w:val="000002E2"/>
    <w:multiLevelType w:val="multilevel"/>
    <w:tmpl w:val="FDEA97C8"/>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39">
    <w:nsid w:val="000002E3"/>
    <w:multiLevelType w:val="multilevel"/>
    <w:tmpl w:val="94064A3C"/>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40">
    <w:nsid w:val="000002E4"/>
    <w:multiLevelType w:val="multilevel"/>
    <w:tmpl w:val="7AFC9904"/>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41">
    <w:nsid w:val="000002E5"/>
    <w:multiLevelType w:val="multilevel"/>
    <w:tmpl w:val="4502D84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42">
    <w:nsid w:val="000002E6"/>
    <w:multiLevelType w:val="multilevel"/>
    <w:tmpl w:val="C322A9C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43">
    <w:nsid w:val="000002E7"/>
    <w:multiLevelType w:val="multilevel"/>
    <w:tmpl w:val="32C2AB0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44">
    <w:nsid w:val="000002E8"/>
    <w:multiLevelType w:val="multilevel"/>
    <w:tmpl w:val="0122B89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45">
    <w:nsid w:val="000002E9"/>
    <w:multiLevelType w:val="multilevel"/>
    <w:tmpl w:val="49C44D1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46">
    <w:nsid w:val="000002EA"/>
    <w:multiLevelType w:val="multilevel"/>
    <w:tmpl w:val="5546C06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47">
    <w:nsid w:val="000002EB"/>
    <w:multiLevelType w:val="multilevel"/>
    <w:tmpl w:val="B94888F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48">
    <w:nsid w:val="000002EC"/>
    <w:multiLevelType w:val="multilevel"/>
    <w:tmpl w:val="2DD24D6E"/>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49">
    <w:nsid w:val="000002ED"/>
    <w:multiLevelType w:val="multilevel"/>
    <w:tmpl w:val="099E2E36"/>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50">
    <w:nsid w:val="000002EE"/>
    <w:multiLevelType w:val="multilevel"/>
    <w:tmpl w:val="0136C9D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51">
    <w:nsid w:val="000002EF"/>
    <w:multiLevelType w:val="multilevel"/>
    <w:tmpl w:val="66B8407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52">
    <w:nsid w:val="000002F0"/>
    <w:multiLevelType w:val="multilevel"/>
    <w:tmpl w:val="84E4958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53">
    <w:nsid w:val="000002F1"/>
    <w:multiLevelType w:val="multilevel"/>
    <w:tmpl w:val="3C60A73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54">
    <w:nsid w:val="000002F2"/>
    <w:multiLevelType w:val="multilevel"/>
    <w:tmpl w:val="FA983B5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55">
    <w:nsid w:val="000002F3"/>
    <w:multiLevelType w:val="multilevel"/>
    <w:tmpl w:val="E6561530"/>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56">
    <w:nsid w:val="000002F4"/>
    <w:multiLevelType w:val="multilevel"/>
    <w:tmpl w:val="A9ACD5F0"/>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57">
    <w:nsid w:val="000002F5"/>
    <w:multiLevelType w:val="multilevel"/>
    <w:tmpl w:val="6406A06A"/>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58">
    <w:nsid w:val="000002F6"/>
    <w:multiLevelType w:val="multilevel"/>
    <w:tmpl w:val="3C88827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59">
    <w:nsid w:val="000002F7"/>
    <w:multiLevelType w:val="multilevel"/>
    <w:tmpl w:val="6B867450"/>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60">
    <w:nsid w:val="000002F8"/>
    <w:multiLevelType w:val="multilevel"/>
    <w:tmpl w:val="52E8199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61">
    <w:nsid w:val="000002F9"/>
    <w:multiLevelType w:val="multilevel"/>
    <w:tmpl w:val="6BF4F0B0"/>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62">
    <w:nsid w:val="000002FA"/>
    <w:multiLevelType w:val="multilevel"/>
    <w:tmpl w:val="2B34D23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63">
    <w:nsid w:val="000002FB"/>
    <w:multiLevelType w:val="multilevel"/>
    <w:tmpl w:val="4F34063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64">
    <w:nsid w:val="000002FC"/>
    <w:multiLevelType w:val="multilevel"/>
    <w:tmpl w:val="22708DD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65">
    <w:nsid w:val="000002FD"/>
    <w:multiLevelType w:val="multilevel"/>
    <w:tmpl w:val="9474D15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66">
    <w:nsid w:val="000002FE"/>
    <w:multiLevelType w:val="multilevel"/>
    <w:tmpl w:val="16BEC92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67">
    <w:nsid w:val="000002FF"/>
    <w:multiLevelType w:val="multilevel"/>
    <w:tmpl w:val="973658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68">
    <w:nsid w:val="00000300"/>
    <w:multiLevelType w:val="multilevel"/>
    <w:tmpl w:val="3D0AF89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69">
    <w:nsid w:val="00000301"/>
    <w:multiLevelType w:val="multilevel"/>
    <w:tmpl w:val="D460168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70">
    <w:nsid w:val="00000302"/>
    <w:multiLevelType w:val="multilevel"/>
    <w:tmpl w:val="C71C22E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71">
    <w:nsid w:val="00000303"/>
    <w:multiLevelType w:val="multilevel"/>
    <w:tmpl w:val="0AC808F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72">
    <w:nsid w:val="00000304"/>
    <w:multiLevelType w:val="multilevel"/>
    <w:tmpl w:val="0DFCCC4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73">
    <w:nsid w:val="00000305"/>
    <w:multiLevelType w:val="multilevel"/>
    <w:tmpl w:val="260ACED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74">
    <w:nsid w:val="00000306"/>
    <w:multiLevelType w:val="multilevel"/>
    <w:tmpl w:val="3D66F74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75">
    <w:nsid w:val="00000307"/>
    <w:multiLevelType w:val="multilevel"/>
    <w:tmpl w:val="BFEE88C4"/>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76">
    <w:nsid w:val="00000308"/>
    <w:multiLevelType w:val="multilevel"/>
    <w:tmpl w:val="4A0290D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77">
    <w:nsid w:val="00000309"/>
    <w:multiLevelType w:val="multilevel"/>
    <w:tmpl w:val="5018F9D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78">
    <w:nsid w:val="0000030A"/>
    <w:multiLevelType w:val="multilevel"/>
    <w:tmpl w:val="418848A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79">
    <w:nsid w:val="0000030B"/>
    <w:multiLevelType w:val="multilevel"/>
    <w:tmpl w:val="DBAAA77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80">
    <w:nsid w:val="0000030C"/>
    <w:multiLevelType w:val="multilevel"/>
    <w:tmpl w:val="814E1F8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81">
    <w:nsid w:val="0000030D"/>
    <w:multiLevelType w:val="multilevel"/>
    <w:tmpl w:val="504ABA3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82">
    <w:nsid w:val="0000030E"/>
    <w:multiLevelType w:val="multilevel"/>
    <w:tmpl w:val="9FF4037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83">
    <w:nsid w:val="0000030F"/>
    <w:multiLevelType w:val="multilevel"/>
    <w:tmpl w:val="FF20FB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84">
    <w:nsid w:val="00000310"/>
    <w:multiLevelType w:val="multilevel"/>
    <w:tmpl w:val="8D068F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85">
    <w:nsid w:val="00000311"/>
    <w:multiLevelType w:val="multilevel"/>
    <w:tmpl w:val="1CF075EE"/>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86">
    <w:nsid w:val="00000312"/>
    <w:multiLevelType w:val="multilevel"/>
    <w:tmpl w:val="B02AC68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87">
    <w:nsid w:val="00000313"/>
    <w:multiLevelType w:val="multilevel"/>
    <w:tmpl w:val="AA1C71C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88">
    <w:nsid w:val="00000314"/>
    <w:multiLevelType w:val="multilevel"/>
    <w:tmpl w:val="CA9E85F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89">
    <w:nsid w:val="00000315"/>
    <w:multiLevelType w:val="multilevel"/>
    <w:tmpl w:val="158C09B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90">
    <w:nsid w:val="00000316"/>
    <w:multiLevelType w:val="multilevel"/>
    <w:tmpl w:val="0C92A07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91">
    <w:nsid w:val="00000317"/>
    <w:multiLevelType w:val="multilevel"/>
    <w:tmpl w:val="01AC823E"/>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92">
    <w:nsid w:val="00000318"/>
    <w:multiLevelType w:val="multilevel"/>
    <w:tmpl w:val="C72EDE8A"/>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93">
    <w:nsid w:val="00000319"/>
    <w:multiLevelType w:val="multilevel"/>
    <w:tmpl w:val="CBBEEC8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94">
    <w:nsid w:val="0000031A"/>
    <w:multiLevelType w:val="multilevel"/>
    <w:tmpl w:val="9C86686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95">
    <w:nsid w:val="0000031B"/>
    <w:multiLevelType w:val="multilevel"/>
    <w:tmpl w:val="15ACC76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96">
    <w:nsid w:val="0000031C"/>
    <w:multiLevelType w:val="multilevel"/>
    <w:tmpl w:val="F910635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97">
    <w:nsid w:val="0000031D"/>
    <w:multiLevelType w:val="multilevel"/>
    <w:tmpl w:val="1D688EB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98">
    <w:nsid w:val="0000031E"/>
    <w:multiLevelType w:val="multilevel"/>
    <w:tmpl w:val="97E6FDD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99">
    <w:nsid w:val="0000031F"/>
    <w:multiLevelType w:val="multilevel"/>
    <w:tmpl w:val="77D0E04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00">
    <w:nsid w:val="00000320"/>
    <w:multiLevelType w:val="multilevel"/>
    <w:tmpl w:val="1528E22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01">
    <w:nsid w:val="00000321"/>
    <w:multiLevelType w:val="multilevel"/>
    <w:tmpl w:val="5A8AEB2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02">
    <w:nsid w:val="00000322"/>
    <w:multiLevelType w:val="multilevel"/>
    <w:tmpl w:val="EE0CC35C"/>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03">
    <w:nsid w:val="00000323"/>
    <w:multiLevelType w:val="multilevel"/>
    <w:tmpl w:val="C680ACE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04">
    <w:nsid w:val="00000324"/>
    <w:multiLevelType w:val="multilevel"/>
    <w:tmpl w:val="F412FD9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05">
    <w:nsid w:val="00000325"/>
    <w:multiLevelType w:val="multilevel"/>
    <w:tmpl w:val="FFFACF9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06">
    <w:nsid w:val="00000326"/>
    <w:multiLevelType w:val="multilevel"/>
    <w:tmpl w:val="61E043A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07">
    <w:nsid w:val="00000327"/>
    <w:multiLevelType w:val="multilevel"/>
    <w:tmpl w:val="4906E99E"/>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08">
    <w:nsid w:val="00000328"/>
    <w:multiLevelType w:val="multilevel"/>
    <w:tmpl w:val="A20E686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09">
    <w:nsid w:val="00000329"/>
    <w:multiLevelType w:val="multilevel"/>
    <w:tmpl w:val="0244429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10">
    <w:nsid w:val="0000032A"/>
    <w:multiLevelType w:val="multilevel"/>
    <w:tmpl w:val="8E6E9F9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11">
    <w:nsid w:val="0000032B"/>
    <w:multiLevelType w:val="multilevel"/>
    <w:tmpl w:val="3D74013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12">
    <w:nsid w:val="0000032C"/>
    <w:multiLevelType w:val="multilevel"/>
    <w:tmpl w:val="44865DF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13">
    <w:nsid w:val="0000032D"/>
    <w:multiLevelType w:val="multilevel"/>
    <w:tmpl w:val="90A2FF6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14">
    <w:nsid w:val="0000032E"/>
    <w:multiLevelType w:val="multilevel"/>
    <w:tmpl w:val="4FBEB77E"/>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15">
    <w:nsid w:val="0000032F"/>
    <w:multiLevelType w:val="multilevel"/>
    <w:tmpl w:val="3EF804C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16">
    <w:nsid w:val="00000330"/>
    <w:multiLevelType w:val="multilevel"/>
    <w:tmpl w:val="68C6D2D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17">
    <w:nsid w:val="00000331"/>
    <w:multiLevelType w:val="multilevel"/>
    <w:tmpl w:val="D488F878"/>
    <w:lvl w:ilvl="0">
      <w:start w:val="8"/>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18">
    <w:nsid w:val="00000332"/>
    <w:multiLevelType w:val="multilevel"/>
    <w:tmpl w:val="78862E5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19">
    <w:nsid w:val="00000333"/>
    <w:multiLevelType w:val="multilevel"/>
    <w:tmpl w:val="81B47A5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20">
    <w:nsid w:val="00000334"/>
    <w:multiLevelType w:val="multilevel"/>
    <w:tmpl w:val="54606BD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21">
    <w:nsid w:val="00000335"/>
    <w:multiLevelType w:val="multilevel"/>
    <w:tmpl w:val="9C362D2A"/>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22">
    <w:nsid w:val="00000336"/>
    <w:multiLevelType w:val="multilevel"/>
    <w:tmpl w:val="B036A69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23">
    <w:nsid w:val="00000337"/>
    <w:multiLevelType w:val="multilevel"/>
    <w:tmpl w:val="D4F41B8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24">
    <w:nsid w:val="00000338"/>
    <w:multiLevelType w:val="multilevel"/>
    <w:tmpl w:val="4D508C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25">
    <w:nsid w:val="00000339"/>
    <w:multiLevelType w:val="multilevel"/>
    <w:tmpl w:val="EDFA4496"/>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26">
    <w:nsid w:val="0000033A"/>
    <w:multiLevelType w:val="multilevel"/>
    <w:tmpl w:val="D0421EEA"/>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27">
    <w:nsid w:val="0000033B"/>
    <w:multiLevelType w:val="multilevel"/>
    <w:tmpl w:val="33FC9A3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28">
    <w:nsid w:val="0000033C"/>
    <w:multiLevelType w:val="multilevel"/>
    <w:tmpl w:val="B9B4E40C"/>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29">
    <w:nsid w:val="0000033D"/>
    <w:multiLevelType w:val="multilevel"/>
    <w:tmpl w:val="3FA8883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30">
    <w:nsid w:val="0000033E"/>
    <w:multiLevelType w:val="multilevel"/>
    <w:tmpl w:val="32927FA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31">
    <w:nsid w:val="0000033F"/>
    <w:multiLevelType w:val="multilevel"/>
    <w:tmpl w:val="D4F67A0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32">
    <w:nsid w:val="00000340"/>
    <w:multiLevelType w:val="multilevel"/>
    <w:tmpl w:val="74DA4CF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33">
    <w:nsid w:val="00000341"/>
    <w:multiLevelType w:val="multilevel"/>
    <w:tmpl w:val="70307A0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34">
    <w:nsid w:val="00000342"/>
    <w:multiLevelType w:val="multilevel"/>
    <w:tmpl w:val="EE80337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35">
    <w:nsid w:val="00000343"/>
    <w:multiLevelType w:val="multilevel"/>
    <w:tmpl w:val="C0983E3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36">
    <w:nsid w:val="00000344"/>
    <w:multiLevelType w:val="multilevel"/>
    <w:tmpl w:val="00E0106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37">
    <w:nsid w:val="00000345"/>
    <w:multiLevelType w:val="multilevel"/>
    <w:tmpl w:val="A62A153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38">
    <w:nsid w:val="00000346"/>
    <w:multiLevelType w:val="multilevel"/>
    <w:tmpl w:val="842C08F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39">
    <w:nsid w:val="00000347"/>
    <w:multiLevelType w:val="multilevel"/>
    <w:tmpl w:val="6574A50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40">
    <w:nsid w:val="00000348"/>
    <w:multiLevelType w:val="multilevel"/>
    <w:tmpl w:val="BB2AACBA"/>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41">
    <w:nsid w:val="00000349"/>
    <w:multiLevelType w:val="multilevel"/>
    <w:tmpl w:val="C13EEF1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42">
    <w:nsid w:val="0000034A"/>
    <w:multiLevelType w:val="multilevel"/>
    <w:tmpl w:val="1C14866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43">
    <w:nsid w:val="0000034B"/>
    <w:multiLevelType w:val="multilevel"/>
    <w:tmpl w:val="2214D48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44">
    <w:nsid w:val="0000034C"/>
    <w:multiLevelType w:val="multilevel"/>
    <w:tmpl w:val="84A4EB8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45">
    <w:nsid w:val="0000034D"/>
    <w:multiLevelType w:val="multilevel"/>
    <w:tmpl w:val="8D94DDF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46">
    <w:nsid w:val="0000034E"/>
    <w:multiLevelType w:val="multilevel"/>
    <w:tmpl w:val="CA1E99C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47">
    <w:nsid w:val="0000034F"/>
    <w:multiLevelType w:val="multilevel"/>
    <w:tmpl w:val="5940630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48">
    <w:nsid w:val="00000350"/>
    <w:multiLevelType w:val="multilevel"/>
    <w:tmpl w:val="5920925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49">
    <w:nsid w:val="00000351"/>
    <w:multiLevelType w:val="multilevel"/>
    <w:tmpl w:val="EEF8606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50">
    <w:nsid w:val="00000352"/>
    <w:multiLevelType w:val="multilevel"/>
    <w:tmpl w:val="CD1A118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51">
    <w:nsid w:val="00000353"/>
    <w:multiLevelType w:val="multilevel"/>
    <w:tmpl w:val="583A113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52">
    <w:nsid w:val="00000354"/>
    <w:multiLevelType w:val="multilevel"/>
    <w:tmpl w:val="8D50C60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53">
    <w:nsid w:val="00000355"/>
    <w:multiLevelType w:val="multilevel"/>
    <w:tmpl w:val="D376150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54">
    <w:nsid w:val="00000356"/>
    <w:multiLevelType w:val="multilevel"/>
    <w:tmpl w:val="9B606124"/>
    <w:lvl w:ilvl="0">
      <w:start w:val="1"/>
      <w:numFmt w:val="lowerRoman"/>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55">
    <w:nsid w:val="00000357"/>
    <w:multiLevelType w:val="multilevel"/>
    <w:tmpl w:val="C96001B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56">
    <w:nsid w:val="00000358"/>
    <w:multiLevelType w:val="multilevel"/>
    <w:tmpl w:val="7A14D7C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57">
    <w:nsid w:val="00000359"/>
    <w:multiLevelType w:val="multilevel"/>
    <w:tmpl w:val="1988E8E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58">
    <w:nsid w:val="0000035A"/>
    <w:multiLevelType w:val="multilevel"/>
    <w:tmpl w:val="91667A0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59">
    <w:nsid w:val="0000035B"/>
    <w:multiLevelType w:val="multilevel"/>
    <w:tmpl w:val="A60230E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60">
    <w:nsid w:val="0000035C"/>
    <w:multiLevelType w:val="multilevel"/>
    <w:tmpl w:val="D5E0759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61">
    <w:nsid w:val="0000035D"/>
    <w:multiLevelType w:val="multilevel"/>
    <w:tmpl w:val="3F70204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62">
    <w:nsid w:val="0000035E"/>
    <w:multiLevelType w:val="multilevel"/>
    <w:tmpl w:val="B630C6E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63">
    <w:nsid w:val="0000035F"/>
    <w:multiLevelType w:val="multilevel"/>
    <w:tmpl w:val="923C881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64">
    <w:nsid w:val="00000360"/>
    <w:multiLevelType w:val="multilevel"/>
    <w:tmpl w:val="5D446A3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65">
    <w:nsid w:val="00000361"/>
    <w:multiLevelType w:val="multilevel"/>
    <w:tmpl w:val="5C662AA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66">
    <w:nsid w:val="00000362"/>
    <w:multiLevelType w:val="multilevel"/>
    <w:tmpl w:val="6D80259E"/>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67">
    <w:nsid w:val="00000363"/>
    <w:multiLevelType w:val="multilevel"/>
    <w:tmpl w:val="4DBC866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68">
    <w:nsid w:val="00000364"/>
    <w:multiLevelType w:val="multilevel"/>
    <w:tmpl w:val="6B3C3F4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69">
    <w:nsid w:val="00000365"/>
    <w:multiLevelType w:val="multilevel"/>
    <w:tmpl w:val="48BCA38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70">
    <w:nsid w:val="00000366"/>
    <w:multiLevelType w:val="multilevel"/>
    <w:tmpl w:val="B5A0375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71">
    <w:nsid w:val="00000367"/>
    <w:multiLevelType w:val="multilevel"/>
    <w:tmpl w:val="23DC2E9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72">
    <w:nsid w:val="00000368"/>
    <w:multiLevelType w:val="multilevel"/>
    <w:tmpl w:val="54A83A8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73">
    <w:nsid w:val="00000369"/>
    <w:multiLevelType w:val="multilevel"/>
    <w:tmpl w:val="7194B8D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74">
    <w:nsid w:val="0000036A"/>
    <w:multiLevelType w:val="multilevel"/>
    <w:tmpl w:val="36C0BFA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75">
    <w:nsid w:val="0000036B"/>
    <w:multiLevelType w:val="multilevel"/>
    <w:tmpl w:val="62F0FF1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76">
    <w:nsid w:val="0000036C"/>
    <w:multiLevelType w:val="multilevel"/>
    <w:tmpl w:val="E4FC2A8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77">
    <w:nsid w:val="0000036D"/>
    <w:multiLevelType w:val="multilevel"/>
    <w:tmpl w:val="6A26BE1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78">
    <w:nsid w:val="0000036E"/>
    <w:multiLevelType w:val="multilevel"/>
    <w:tmpl w:val="88B615F8"/>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79">
    <w:nsid w:val="0000036F"/>
    <w:multiLevelType w:val="multilevel"/>
    <w:tmpl w:val="4BAED33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80">
    <w:nsid w:val="00000370"/>
    <w:multiLevelType w:val="multilevel"/>
    <w:tmpl w:val="12384530"/>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81">
    <w:nsid w:val="00000371"/>
    <w:multiLevelType w:val="multilevel"/>
    <w:tmpl w:val="DB26FD8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82">
    <w:nsid w:val="00000372"/>
    <w:multiLevelType w:val="multilevel"/>
    <w:tmpl w:val="63F8BF0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83">
    <w:nsid w:val="00000373"/>
    <w:multiLevelType w:val="multilevel"/>
    <w:tmpl w:val="626A007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84">
    <w:nsid w:val="00000374"/>
    <w:multiLevelType w:val="multilevel"/>
    <w:tmpl w:val="BD4C86E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85">
    <w:nsid w:val="00000375"/>
    <w:multiLevelType w:val="multilevel"/>
    <w:tmpl w:val="36EC767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86">
    <w:nsid w:val="00000376"/>
    <w:multiLevelType w:val="multilevel"/>
    <w:tmpl w:val="2252277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87">
    <w:nsid w:val="00000377"/>
    <w:multiLevelType w:val="multilevel"/>
    <w:tmpl w:val="2216FAD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88">
    <w:nsid w:val="00000378"/>
    <w:multiLevelType w:val="multilevel"/>
    <w:tmpl w:val="1B447E9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89">
    <w:nsid w:val="00000379"/>
    <w:multiLevelType w:val="multilevel"/>
    <w:tmpl w:val="8CF63D5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90">
    <w:nsid w:val="0000037A"/>
    <w:multiLevelType w:val="multilevel"/>
    <w:tmpl w:val="58C0407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91">
    <w:nsid w:val="0000037B"/>
    <w:multiLevelType w:val="multilevel"/>
    <w:tmpl w:val="11320F1C"/>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92">
    <w:nsid w:val="0000037C"/>
    <w:multiLevelType w:val="multilevel"/>
    <w:tmpl w:val="0ECAAD9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93">
    <w:nsid w:val="0000037D"/>
    <w:multiLevelType w:val="multilevel"/>
    <w:tmpl w:val="BDDC3C1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94">
    <w:nsid w:val="0000037E"/>
    <w:multiLevelType w:val="multilevel"/>
    <w:tmpl w:val="DC20579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95">
    <w:nsid w:val="0000037F"/>
    <w:multiLevelType w:val="multilevel"/>
    <w:tmpl w:val="8FCA9EA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96">
    <w:nsid w:val="00000380"/>
    <w:multiLevelType w:val="multilevel"/>
    <w:tmpl w:val="378EC17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97">
    <w:nsid w:val="00000381"/>
    <w:multiLevelType w:val="multilevel"/>
    <w:tmpl w:val="EB26BB0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98">
    <w:nsid w:val="00000382"/>
    <w:multiLevelType w:val="multilevel"/>
    <w:tmpl w:val="083E9DB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899">
    <w:nsid w:val="00000383"/>
    <w:multiLevelType w:val="multilevel"/>
    <w:tmpl w:val="93909A5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00">
    <w:nsid w:val="00000384"/>
    <w:multiLevelType w:val="multilevel"/>
    <w:tmpl w:val="093EE23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01">
    <w:nsid w:val="00000385"/>
    <w:multiLevelType w:val="multilevel"/>
    <w:tmpl w:val="8C1A385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02">
    <w:nsid w:val="00000386"/>
    <w:multiLevelType w:val="multilevel"/>
    <w:tmpl w:val="A6F6CFB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03">
    <w:nsid w:val="00000387"/>
    <w:multiLevelType w:val="multilevel"/>
    <w:tmpl w:val="7C78A40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04">
    <w:nsid w:val="00000388"/>
    <w:multiLevelType w:val="multilevel"/>
    <w:tmpl w:val="39DE600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05">
    <w:nsid w:val="00000389"/>
    <w:multiLevelType w:val="multilevel"/>
    <w:tmpl w:val="000ABC7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06">
    <w:nsid w:val="0000038A"/>
    <w:multiLevelType w:val="multilevel"/>
    <w:tmpl w:val="4AE6DFB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07">
    <w:nsid w:val="0000038B"/>
    <w:multiLevelType w:val="multilevel"/>
    <w:tmpl w:val="755A79BA"/>
    <w:lvl w:ilvl="0">
      <w:start w:val="6"/>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08">
    <w:nsid w:val="0000038C"/>
    <w:multiLevelType w:val="multilevel"/>
    <w:tmpl w:val="6960E27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09">
    <w:nsid w:val="0000038D"/>
    <w:multiLevelType w:val="multilevel"/>
    <w:tmpl w:val="0A16636A"/>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10">
    <w:nsid w:val="0000038E"/>
    <w:multiLevelType w:val="multilevel"/>
    <w:tmpl w:val="DBE0A1C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11">
    <w:nsid w:val="0000038F"/>
    <w:multiLevelType w:val="multilevel"/>
    <w:tmpl w:val="BF20A24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12">
    <w:nsid w:val="00000390"/>
    <w:multiLevelType w:val="multilevel"/>
    <w:tmpl w:val="3D30D01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13">
    <w:nsid w:val="00000391"/>
    <w:multiLevelType w:val="multilevel"/>
    <w:tmpl w:val="EFD2E02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14">
    <w:nsid w:val="00000392"/>
    <w:multiLevelType w:val="multilevel"/>
    <w:tmpl w:val="FA52E0B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15">
    <w:nsid w:val="00000393"/>
    <w:multiLevelType w:val="multilevel"/>
    <w:tmpl w:val="8DFEE41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16">
    <w:nsid w:val="00000394"/>
    <w:multiLevelType w:val="multilevel"/>
    <w:tmpl w:val="5C44050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17">
    <w:nsid w:val="00000395"/>
    <w:multiLevelType w:val="multilevel"/>
    <w:tmpl w:val="0002B9B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18">
    <w:nsid w:val="00000396"/>
    <w:multiLevelType w:val="multilevel"/>
    <w:tmpl w:val="E7F8B93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19">
    <w:nsid w:val="00000397"/>
    <w:multiLevelType w:val="multilevel"/>
    <w:tmpl w:val="013E28E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20">
    <w:nsid w:val="00000398"/>
    <w:multiLevelType w:val="multilevel"/>
    <w:tmpl w:val="E5384F1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21">
    <w:nsid w:val="00000399"/>
    <w:multiLevelType w:val="multilevel"/>
    <w:tmpl w:val="C2B6781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22">
    <w:nsid w:val="0000039A"/>
    <w:multiLevelType w:val="multilevel"/>
    <w:tmpl w:val="AB82500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23">
    <w:nsid w:val="0000039B"/>
    <w:multiLevelType w:val="multilevel"/>
    <w:tmpl w:val="2E1085A8"/>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24">
    <w:nsid w:val="0000039C"/>
    <w:multiLevelType w:val="multilevel"/>
    <w:tmpl w:val="747067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25">
    <w:nsid w:val="0000039D"/>
    <w:multiLevelType w:val="multilevel"/>
    <w:tmpl w:val="BBFAE28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26">
    <w:nsid w:val="0000039E"/>
    <w:multiLevelType w:val="multilevel"/>
    <w:tmpl w:val="23DAAD5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27">
    <w:nsid w:val="0000039F"/>
    <w:multiLevelType w:val="multilevel"/>
    <w:tmpl w:val="718693E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28">
    <w:nsid w:val="000003A0"/>
    <w:multiLevelType w:val="multilevel"/>
    <w:tmpl w:val="FD66C5B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29">
    <w:nsid w:val="000003A1"/>
    <w:multiLevelType w:val="multilevel"/>
    <w:tmpl w:val="513606D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30">
    <w:nsid w:val="000003A2"/>
    <w:multiLevelType w:val="multilevel"/>
    <w:tmpl w:val="F416988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31">
    <w:nsid w:val="000003A3"/>
    <w:multiLevelType w:val="multilevel"/>
    <w:tmpl w:val="41EAFDD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32">
    <w:nsid w:val="000003A4"/>
    <w:multiLevelType w:val="multilevel"/>
    <w:tmpl w:val="0046D23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33">
    <w:nsid w:val="000003A5"/>
    <w:multiLevelType w:val="multilevel"/>
    <w:tmpl w:val="383816E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34">
    <w:nsid w:val="000003A6"/>
    <w:multiLevelType w:val="multilevel"/>
    <w:tmpl w:val="7FF8E92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35">
    <w:nsid w:val="000003A7"/>
    <w:multiLevelType w:val="multilevel"/>
    <w:tmpl w:val="338E472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36">
    <w:nsid w:val="000003A8"/>
    <w:multiLevelType w:val="multilevel"/>
    <w:tmpl w:val="8BCCA2A2"/>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37">
    <w:nsid w:val="000003A9"/>
    <w:multiLevelType w:val="multilevel"/>
    <w:tmpl w:val="12DAB22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38">
    <w:nsid w:val="000003AA"/>
    <w:multiLevelType w:val="multilevel"/>
    <w:tmpl w:val="BF049AF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39">
    <w:nsid w:val="000003AB"/>
    <w:multiLevelType w:val="multilevel"/>
    <w:tmpl w:val="0FEAC6B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40">
    <w:nsid w:val="000003AC"/>
    <w:multiLevelType w:val="multilevel"/>
    <w:tmpl w:val="1EE23B6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41">
    <w:nsid w:val="000003AD"/>
    <w:multiLevelType w:val="multilevel"/>
    <w:tmpl w:val="F058DEE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42">
    <w:nsid w:val="000003AE"/>
    <w:multiLevelType w:val="multilevel"/>
    <w:tmpl w:val="77E643F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43">
    <w:nsid w:val="000003AF"/>
    <w:multiLevelType w:val="multilevel"/>
    <w:tmpl w:val="CBB21F2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44">
    <w:nsid w:val="000003B0"/>
    <w:multiLevelType w:val="multilevel"/>
    <w:tmpl w:val="5262119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45">
    <w:nsid w:val="000003B1"/>
    <w:multiLevelType w:val="multilevel"/>
    <w:tmpl w:val="E7BA752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46">
    <w:nsid w:val="000003B2"/>
    <w:multiLevelType w:val="multilevel"/>
    <w:tmpl w:val="168A0D3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47">
    <w:nsid w:val="000003B3"/>
    <w:multiLevelType w:val="multilevel"/>
    <w:tmpl w:val="36744F1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48">
    <w:nsid w:val="000003B4"/>
    <w:multiLevelType w:val="multilevel"/>
    <w:tmpl w:val="2E04BCC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49">
    <w:nsid w:val="000003B5"/>
    <w:multiLevelType w:val="multilevel"/>
    <w:tmpl w:val="4202CE2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50">
    <w:nsid w:val="000003B6"/>
    <w:multiLevelType w:val="multilevel"/>
    <w:tmpl w:val="2286EEB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51">
    <w:nsid w:val="000003B7"/>
    <w:multiLevelType w:val="multilevel"/>
    <w:tmpl w:val="7940EC4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52">
    <w:nsid w:val="000003B8"/>
    <w:multiLevelType w:val="multilevel"/>
    <w:tmpl w:val="3BC094B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53">
    <w:nsid w:val="000003B9"/>
    <w:multiLevelType w:val="multilevel"/>
    <w:tmpl w:val="CDAE3DA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54">
    <w:nsid w:val="000003BA"/>
    <w:multiLevelType w:val="multilevel"/>
    <w:tmpl w:val="C310B73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55">
    <w:nsid w:val="000003BB"/>
    <w:multiLevelType w:val="multilevel"/>
    <w:tmpl w:val="CEA083A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56">
    <w:nsid w:val="000003BC"/>
    <w:multiLevelType w:val="multilevel"/>
    <w:tmpl w:val="F526680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57">
    <w:nsid w:val="000003BD"/>
    <w:multiLevelType w:val="multilevel"/>
    <w:tmpl w:val="F882393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58">
    <w:nsid w:val="000003BE"/>
    <w:multiLevelType w:val="multilevel"/>
    <w:tmpl w:val="09A8D5BE"/>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59">
    <w:nsid w:val="000003BF"/>
    <w:multiLevelType w:val="multilevel"/>
    <w:tmpl w:val="BA0A964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60">
    <w:nsid w:val="000003C0"/>
    <w:multiLevelType w:val="multilevel"/>
    <w:tmpl w:val="AD82DDC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61">
    <w:nsid w:val="000003C1"/>
    <w:multiLevelType w:val="multilevel"/>
    <w:tmpl w:val="48EAAD6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62">
    <w:nsid w:val="000003C2"/>
    <w:multiLevelType w:val="multilevel"/>
    <w:tmpl w:val="DEB8C9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63">
    <w:nsid w:val="000003C3"/>
    <w:multiLevelType w:val="multilevel"/>
    <w:tmpl w:val="1952ADB6"/>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64">
    <w:nsid w:val="000003C4"/>
    <w:multiLevelType w:val="multilevel"/>
    <w:tmpl w:val="31AC239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65">
    <w:nsid w:val="000003C5"/>
    <w:multiLevelType w:val="multilevel"/>
    <w:tmpl w:val="420C39E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66">
    <w:nsid w:val="000003C6"/>
    <w:multiLevelType w:val="multilevel"/>
    <w:tmpl w:val="8C983EE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67">
    <w:nsid w:val="000003C7"/>
    <w:multiLevelType w:val="multilevel"/>
    <w:tmpl w:val="635883A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68">
    <w:nsid w:val="000003C8"/>
    <w:multiLevelType w:val="multilevel"/>
    <w:tmpl w:val="8BB8835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69">
    <w:nsid w:val="000003C9"/>
    <w:multiLevelType w:val="multilevel"/>
    <w:tmpl w:val="9BA827A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70">
    <w:nsid w:val="000003CA"/>
    <w:multiLevelType w:val="multilevel"/>
    <w:tmpl w:val="A98AAF0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71">
    <w:nsid w:val="000003CB"/>
    <w:multiLevelType w:val="multilevel"/>
    <w:tmpl w:val="0F0CB5D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72">
    <w:nsid w:val="000003CC"/>
    <w:multiLevelType w:val="multilevel"/>
    <w:tmpl w:val="3E6636E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73">
    <w:nsid w:val="000003CD"/>
    <w:multiLevelType w:val="multilevel"/>
    <w:tmpl w:val="4330E3D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74">
    <w:nsid w:val="000003CE"/>
    <w:multiLevelType w:val="multilevel"/>
    <w:tmpl w:val="BCF24116"/>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75">
    <w:nsid w:val="000003CF"/>
    <w:multiLevelType w:val="multilevel"/>
    <w:tmpl w:val="CB7E43D2"/>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76">
    <w:nsid w:val="000003D0"/>
    <w:multiLevelType w:val="multilevel"/>
    <w:tmpl w:val="0808895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77">
    <w:nsid w:val="000003D1"/>
    <w:multiLevelType w:val="multilevel"/>
    <w:tmpl w:val="92A413E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78">
    <w:nsid w:val="000003D2"/>
    <w:multiLevelType w:val="multilevel"/>
    <w:tmpl w:val="45D0CA1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79">
    <w:nsid w:val="000003D3"/>
    <w:multiLevelType w:val="multilevel"/>
    <w:tmpl w:val="CC50AB4C"/>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80">
    <w:nsid w:val="000003D4"/>
    <w:multiLevelType w:val="multilevel"/>
    <w:tmpl w:val="0806531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81">
    <w:nsid w:val="000003D5"/>
    <w:multiLevelType w:val="multilevel"/>
    <w:tmpl w:val="206668C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82">
    <w:nsid w:val="000003D6"/>
    <w:multiLevelType w:val="multilevel"/>
    <w:tmpl w:val="07EAF5E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83">
    <w:nsid w:val="000003D7"/>
    <w:multiLevelType w:val="multilevel"/>
    <w:tmpl w:val="A59A981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84">
    <w:nsid w:val="000003D8"/>
    <w:multiLevelType w:val="multilevel"/>
    <w:tmpl w:val="238028B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85">
    <w:nsid w:val="000003D9"/>
    <w:multiLevelType w:val="multilevel"/>
    <w:tmpl w:val="72A8338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86">
    <w:nsid w:val="000003DA"/>
    <w:multiLevelType w:val="multilevel"/>
    <w:tmpl w:val="53DA47F4"/>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87">
    <w:nsid w:val="000003DB"/>
    <w:multiLevelType w:val="multilevel"/>
    <w:tmpl w:val="C47C4CE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88">
    <w:nsid w:val="000003DC"/>
    <w:multiLevelType w:val="multilevel"/>
    <w:tmpl w:val="E1901456"/>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89">
    <w:nsid w:val="000003DD"/>
    <w:multiLevelType w:val="multilevel"/>
    <w:tmpl w:val="7A86CDDA"/>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90">
    <w:nsid w:val="000003DE"/>
    <w:multiLevelType w:val="multilevel"/>
    <w:tmpl w:val="042AF8F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91">
    <w:nsid w:val="000003DF"/>
    <w:multiLevelType w:val="multilevel"/>
    <w:tmpl w:val="68FCE48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92">
    <w:nsid w:val="000003E0"/>
    <w:multiLevelType w:val="multilevel"/>
    <w:tmpl w:val="6302B44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93">
    <w:nsid w:val="000003E1"/>
    <w:multiLevelType w:val="multilevel"/>
    <w:tmpl w:val="4FEEDD4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94">
    <w:nsid w:val="000003E2"/>
    <w:multiLevelType w:val="multilevel"/>
    <w:tmpl w:val="1232860A"/>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95">
    <w:nsid w:val="000003E3"/>
    <w:multiLevelType w:val="multilevel"/>
    <w:tmpl w:val="908238C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96">
    <w:nsid w:val="000003E4"/>
    <w:multiLevelType w:val="multilevel"/>
    <w:tmpl w:val="39C6B85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97">
    <w:nsid w:val="000003E5"/>
    <w:multiLevelType w:val="multilevel"/>
    <w:tmpl w:val="073024F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98">
    <w:nsid w:val="000003E6"/>
    <w:multiLevelType w:val="multilevel"/>
    <w:tmpl w:val="6602BCE0"/>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999">
    <w:nsid w:val="000003E7"/>
    <w:multiLevelType w:val="multilevel"/>
    <w:tmpl w:val="0F4E93D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00">
    <w:nsid w:val="000003E8"/>
    <w:multiLevelType w:val="multilevel"/>
    <w:tmpl w:val="0472D61C"/>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01">
    <w:nsid w:val="000003E9"/>
    <w:multiLevelType w:val="multilevel"/>
    <w:tmpl w:val="07E4F61A"/>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02">
    <w:nsid w:val="000003EA"/>
    <w:multiLevelType w:val="multilevel"/>
    <w:tmpl w:val="1D0220C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03">
    <w:nsid w:val="000003EB"/>
    <w:multiLevelType w:val="multilevel"/>
    <w:tmpl w:val="BC6C042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04">
    <w:nsid w:val="000003EC"/>
    <w:multiLevelType w:val="multilevel"/>
    <w:tmpl w:val="A4FE4BA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05">
    <w:nsid w:val="000003ED"/>
    <w:multiLevelType w:val="multilevel"/>
    <w:tmpl w:val="46E420E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06">
    <w:nsid w:val="000003EE"/>
    <w:multiLevelType w:val="multilevel"/>
    <w:tmpl w:val="E6608264"/>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07">
    <w:nsid w:val="000003EF"/>
    <w:multiLevelType w:val="multilevel"/>
    <w:tmpl w:val="5ECC3D6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08">
    <w:nsid w:val="000003F0"/>
    <w:multiLevelType w:val="multilevel"/>
    <w:tmpl w:val="C0CCC38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09">
    <w:nsid w:val="000003F1"/>
    <w:multiLevelType w:val="multilevel"/>
    <w:tmpl w:val="6B74DBC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10">
    <w:nsid w:val="000003F2"/>
    <w:multiLevelType w:val="multilevel"/>
    <w:tmpl w:val="CA1E945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11">
    <w:nsid w:val="000003F3"/>
    <w:multiLevelType w:val="multilevel"/>
    <w:tmpl w:val="E198409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12">
    <w:nsid w:val="000003F4"/>
    <w:multiLevelType w:val="multilevel"/>
    <w:tmpl w:val="00FAC5F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13">
    <w:nsid w:val="000003F5"/>
    <w:multiLevelType w:val="multilevel"/>
    <w:tmpl w:val="4790DDD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14">
    <w:nsid w:val="000003F6"/>
    <w:multiLevelType w:val="multilevel"/>
    <w:tmpl w:val="1A1E410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15">
    <w:nsid w:val="000003F7"/>
    <w:multiLevelType w:val="multilevel"/>
    <w:tmpl w:val="E07A658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16">
    <w:nsid w:val="000003F8"/>
    <w:multiLevelType w:val="multilevel"/>
    <w:tmpl w:val="21B8D8C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17">
    <w:nsid w:val="000003F9"/>
    <w:multiLevelType w:val="multilevel"/>
    <w:tmpl w:val="8AA8F50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18">
    <w:nsid w:val="000003FA"/>
    <w:multiLevelType w:val="multilevel"/>
    <w:tmpl w:val="5604562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19">
    <w:nsid w:val="000003FB"/>
    <w:multiLevelType w:val="multilevel"/>
    <w:tmpl w:val="A3F8CD6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20">
    <w:nsid w:val="000003FC"/>
    <w:multiLevelType w:val="multilevel"/>
    <w:tmpl w:val="E57ED0F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21">
    <w:nsid w:val="000003FD"/>
    <w:multiLevelType w:val="multilevel"/>
    <w:tmpl w:val="FB9C14C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22">
    <w:nsid w:val="000003FE"/>
    <w:multiLevelType w:val="multilevel"/>
    <w:tmpl w:val="EC8C447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23">
    <w:nsid w:val="000003FF"/>
    <w:multiLevelType w:val="multilevel"/>
    <w:tmpl w:val="73248928"/>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24">
    <w:nsid w:val="00000400"/>
    <w:multiLevelType w:val="multilevel"/>
    <w:tmpl w:val="74E619A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25">
    <w:nsid w:val="00000401"/>
    <w:multiLevelType w:val="multilevel"/>
    <w:tmpl w:val="6736E33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26">
    <w:nsid w:val="00000402"/>
    <w:multiLevelType w:val="multilevel"/>
    <w:tmpl w:val="C05ABA2A"/>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27">
    <w:nsid w:val="00000403"/>
    <w:multiLevelType w:val="multilevel"/>
    <w:tmpl w:val="FFD41FA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28">
    <w:nsid w:val="00000404"/>
    <w:multiLevelType w:val="multilevel"/>
    <w:tmpl w:val="0A7E014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29">
    <w:nsid w:val="00000405"/>
    <w:multiLevelType w:val="multilevel"/>
    <w:tmpl w:val="09D215F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30">
    <w:nsid w:val="00000406"/>
    <w:multiLevelType w:val="multilevel"/>
    <w:tmpl w:val="D07A7C0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31">
    <w:nsid w:val="00000407"/>
    <w:multiLevelType w:val="multilevel"/>
    <w:tmpl w:val="8C3426C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32">
    <w:nsid w:val="00000408"/>
    <w:multiLevelType w:val="multilevel"/>
    <w:tmpl w:val="54A4A8B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33">
    <w:nsid w:val="00000409"/>
    <w:multiLevelType w:val="multilevel"/>
    <w:tmpl w:val="714275C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34">
    <w:nsid w:val="0000040A"/>
    <w:multiLevelType w:val="multilevel"/>
    <w:tmpl w:val="4B3823D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35">
    <w:nsid w:val="0000040B"/>
    <w:multiLevelType w:val="multilevel"/>
    <w:tmpl w:val="D5E8A70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36">
    <w:nsid w:val="0000040C"/>
    <w:multiLevelType w:val="multilevel"/>
    <w:tmpl w:val="2AD6D2F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37">
    <w:nsid w:val="0000040D"/>
    <w:multiLevelType w:val="multilevel"/>
    <w:tmpl w:val="41F818B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38">
    <w:nsid w:val="0000040E"/>
    <w:multiLevelType w:val="multilevel"/>
    <w:tmpl w:val="5E2298F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39">
    <w:nsid w:val="0000040F"/>
    <w:multiLevelType w:val="multilevel"/>
    <w:tmpl w:val="DFDC811A"/>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40">
    <w:nsid w:val="00000410"/>
    <w:multiLevelType w:val="multilevel"/>
    <w:tmpl w:val="D6168C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41">
    <w:nsid w:val="00000411"/>
    <w:multiLevelType w:val="multilevel"/>
    <w:tmpl w:val="303A86C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42">
    <w:nsid w:val="00000412"/>
    <w:multiLevelType w:val="multilevel"/>
    <w:tmpl w:val="0EDC498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43">
    <w:nsid w:val="00000413"/>
    <w:multiLevelType w:val="multilevel"/>
    <w:tmpl w:val="66CAC77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44">
    <w:nsid w:val="00000414"/>
    <w:multiLevelType w:val="multilevel"/>
    <w:tmpl w:val="5184C41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45">
    <w:nsid w:val="00000415"/>
    <w:multiLevelType w:val="multilevel"/>
    <w:tmpl w:val="B9023BB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46">
    <w:nsid w:val="00000416"/>
    <w:multiLevelType w:val="multilevel"/>
    <w:tmpl w:val="3DD0D5E6"/>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47">
    <w:nsid w:val="00000417"/>
    <w:multiLevelType w:val="multilevel"/>
    <w:tmpl w:val="94A293F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48">
    <w:nsid w:val="00000418"/>
    <w:multiLevelType w:val="multilevel"/>
    <w:tmpl w:val="23CA6C4A"/>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49">
    <w:nsid w:val="00000419"/>
    <w:multiLevelType w:val="multilevel"/>
    <w:tmpl w:val="3D485EB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50">
    <w:nsid w:val="0000041A"/>
    <w:multiLevelType w:val="multilevel"/>
    <w:tmpl w:val="4426E3E2"/>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51">
    <w:nsid w:val="0000041B"/>
    <w:multiLevelType w:val="multilevel"/>
    <w:tmpl w:val="AAB2F33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52">
    <w:nsid w:val="0000041C"/>
    <w:multiLevelType w:val="multilevel"/>
    <w:tmpl w:val="0102E81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53">
    <w:nsid w:val="0000041D"/>
    <w:multiLevelType w:val="multilevel"/>
    <w:tmpl w:val="55E0F200"/>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54">
    <w:nsid w:val="0000041E"/>
    <w:multiLevelType w:val="multilevel"/>
    <w:tmpl w:val="3D56721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55">
    <w:nsid w:val="0000041F"/>
    <w:multiLevelType w:val="multilevel"/>
    <w:tmpl w:val="34A62D5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56">
    <w:nsid w:val="00000420"/>
    <w:multiLevelType w:val="multilevel"/>
    <w:tmpl w:val="8334CDE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57">
    <w:nsid w:val="00000421"/>
    <w:multiLevelType w:val="multilevel"/>
    <w:tmpl w:val="FDB0E066"/>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58">
    <w:nsid w:val="00000422"/>
    <w:multiLevelType w:val="multilevel"/>
    <w:tmpl w:val="2BC4541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59">
    <w:nsid w:val="00000423"/>
    <w:multiLevelType w:val="multilevel"/>
    <w:tmpl w:val="C4602F6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60">
    <w:nsid w:val="00000424"/>
    <w:multiLevelType w:val="multilevel"/>
    <w:tmpl w:val="B5F2A02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61">
    <w:nsid w:val="00000425"/>
    <w:multiLevelType w:val="multilevel"/>
    <w:tmpl w:val="7666A58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62">
    <w:nsid w:val="00000426"/>
    <w:multiLevelType w:val="multilevel"/>
    <w:tmpl w:val="CE66BA4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63">
    <w:nsid w:val="00000427"/>
    <w:multiLevelType w:val="multilevel"/>
    <w:tmpl w:val="9880CBE2"/>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64">
    <w:nsid w:val="00000428"/>
    <w:multiLevelType w:val="multilevel"/>
    <w:tmpl w:val="0030A6F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65">
    <w:nsid w:val="00000429"/>
    <w:multiLevelType w:val="multilevel"/>
    <w:tmpl w:val="1324A08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66">
    <w:nsid w:val="0000042A"/>
    <w:multiLevelType w:val="multilevel"/>
    <w:tmpl w:val="05084888"/>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67">
    <w:nsid w:val="0000042B"/>
    <w:multiLevelType w:val="multilevel"/>
    <w:tmpl w:val="B0BEDF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68">
    <w:nsid w:val="0000042C"/>
    <w:multiLevelType w:val="multilevel"/>
    <w:tmpl w:val="0E18FEC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69">
    <w:nsid w:val="0000042D"/>
    <w:multiLevelType w:val="multilevel"/>
    <w:tmpl w:val="4496C14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70">
    <w:nsid w:val="0000042E"/>
    <w:multiLevelType w:val="multilevel"/>
    <w:tmpl w:val="1330965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71">
    <w:nsid w:val="0000042F"/>
    <w:multiLevelType w:val="multilevel"/>
    <w:tmpl w:val="6BB4708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72">
    <w:nsid w:val="00000430"/>
    <w:multiLevelType w:val="multilevel"/>
    <w:tmpl w:val="22B834E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73">
    <w:nsid w:val="00000431"/>
    <w:multiLevelType w:val="multilevel"/>
    <w:tmpl w:val="522029B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74">
    <w:nsid w:val="00000432"/>
    <w:multiLevelType w:val="multilevel"/>
    <w:tmpl w:val="6070411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75">
    <w:nsid w:val="00000433"/>
    <w:multiLevelType w:val="multilevel"/>
    <w:tmpl w:val="96444DA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76">
    <w:nsid w:val="00000434"/>
    <w:multiLevelType w:val="multilevel"/>
    <w:tmpl w:val="00A872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77">
    <w:nsid w:val="00000435"/>
    <w:multiLevelType w:val="multilevel"/>
    <w:tmpl w:val="50FA1A16"/>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78">
    <w:nsid w:val="00000436"/>
    <w:multiLevelType w:val="multilevel"/>
    <w:tmpl w:val="367CB57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79">
    <w:nsid w:val="00000437"/>
    <w:multiLevelType w:val="multilevel"/>
    <w:tmpl w:val="B59810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80">
    <w:nsid w:val="00000438"/>
    <w:multiLevelType w:val="multilevel"/>
    <w:tmpl w:val="B242006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81">
    <w:nsid w:val="00000439"/>
    <w:multiLevelType w:val="multilevel"/>
    <w:tmpl w:val="1DF493A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82">
    <w:nsid w:val="0000043A"/>
    <w:multiLevelType w:val="multilevel"/>
    <w:tmpl w:val="F4CE183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83">
    <w:nsid w:val="0000043B"/>
    <w:multiLevelType w:val="multilevel"/>
    <w:tmpl w:val="F4FE3E2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84">
    <w:nsid w:val="0000043C"/>
    <w:multiLevelType w:val="multilevel"/>
    <w:tmpl w:val="D4BA7C7E"/>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85">
    <w:nsid w:val="0000043D"/>
    <w:multiLevelType w:val="multilevel"/>
    <w:tmpl w:val="0794F9F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86">
    <w:nsid w:val="0000043E"/>
    <w:multiLevelType w:val="multilevel"/>
    <w:tmpl w:val="0684362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87">
    <w:nsid w:val="0000043F"/>
    <w:multiLevelType w:val="multilevel"/>
    <w:tmpl w:val="459CEEA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88">
    <w:nsid w:val="00000440"/>
    <w:multiLevelType w:val="multilevel"/>
    <w:tmpl w:val="E5F2262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89">
    <w:nsid w:val="00000441"/>
    <w:multiLevelType w:val="multilevel"/>
    <w:tmpl w:val="5790A4A4"/>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90">
    <w:nsid w:val="00000442"/>
    <w:multiLevelType w:val="multilevel"/>
    <w:tmpl w:val="FEFA494E"/>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91">
    <w:nsid w:val="00000443"/>
    <w:multiLevelType w:val="multilevel"/>
    <w:tmpl w:val="8DDEFD6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92">
    <w:nsid w:val="00000444"/>
    <w:multiLevelType w:val="multilevel"/>
    <w:tmpl w:val="5C1ACFB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93">
    <w:nsid w:val="00000445"/>
    <w:multiLevelType w:val="multilevel"/>
    <w:tmpl w:val="7374BB8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94">
    <w:nsid w:val="00000446"/>
    <w:multiLevelType w:val="multilevel"/>
    <w:tmpl w:val="E280D0B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95">
    <w:nsid w:val="00000447"/>
    <w:multiLevelType w:val="multilevel"/>
    <w:tmpl w:val="CEF6321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96">
    <w:nsid w:val="00000448"/>
    <w:multiLevelType w:val="multilevel"/>
    <w:tmpl w:val="B4AA6EE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97">
    <w:nsid w:val="00000449"/>
    <w:multiLevelType w:val="multilevel"/>
    <w:tmpl w:val="7C9A9E1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98">
    <w:nsid w:val="0000044A"/>
    <w:multiLevelType w:val="multilevel"/>
    <w:tmpl w:val="C26AFB7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099">
    <w:nsid w:val="0000044B"/>
    <w:multiLevelType w:val="multilevel"/>
    <w:tmpl w:val="C36EE13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00">
    <w:nsid w:val="0000044C"/>
    <w:multiLevelType w:val="multilevel"/>
    <w:tmpl w:val="BDAADC0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01">
    <w:nsid w:val="0000044D"/>
    <w:multiLevelType w:val="multilevel"/>
    <w:tmpl w:val="3342E380"/>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02">
    <w:nsid w:val="0000044E"/>
    <w:multiLevelType w:val="multilevel"/>
    <w:tmpl w:val="EF506A6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03">
    <w:nsid w:val="0000044F"/>
    <w:multiLevelType w:val="multilevel"/>
    <w:tmpl w:val="DC2CFDC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04">
    <w:nsid w:val="00000450"/>
    <w:multiLevelType w:val="multilevel"/>
    <w:tmpl w:val="B2F4DE6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05">
    <w:nsid w:val="00000451"/>
    <w:multiLevelType w:val="multilevel"/>
    <w:tmpl w:val="406002B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06">
    <w:nsid w:val="00000452"/>
    <w:multiLevelType w:val="multilevel"/>
    <w:tmpl w:val="7D5E1014"/>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07">
    <w:nsid w:val="00000453"/>
    <w:multiLevelType w:val="multilevel"/>
    <w:tmpl w:val="B6E0628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08">
    <w:nsid w:val="00000454"/>
    <w:multiLevelType w:val="multilevel"/>
    <w:tmpl w:val="2D2A162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09">
    <w:nsid w:val="00000455"/>
    <w:multiLevelType w:val="multilevel"/>
    <w:tmpl w:val="FD486CB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10">
    <w:nsid w:val="00000456"/>
    <w:multiLevelType w:val="multilevel"/>
    <w:tmpl w:val="3F5E870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11">
    <w:nsid w:val="00000457"/>
    <w:multiLevelType w:val="multilevel"/>
    <w:tmpl w:val="C4487DA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12">
    <w:nsid w:val="00000458"/>
    <w:multiLevelType w:val="multilevel"/>
    <w:tmpl w:val="ECCC01B2"/>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13">
    <w:nsid w:val="00000459"/>
    <w:multiLevelType w:val="multilevel"/>
    <w:tmpl w:val="1ACEB9A4"/>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14">
    <w:nsid w:val="0000045A"/>
    <w:multiLevelType w:val="multilevel"/>
    <w:tmpl w:val="F28C8F6A"/>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15">
    <w:nsid w:val="0000045B"/>
    <w:multiLevelType w:val="multilevel"/>
    <w:tmpl w:val="82B8717C"/>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16">
    <w:nsid w:val="0000045C"/>
    <w:multiLevelType w:val="multilevel"/>
    <w:tmpl w:val="D662F17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17">
    <w:nsid w:val="0000045D"/>
    <w:multiLevelType w:val="multilevel"/>
    <w:tmpl w:val="0218BA0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18">
    <w:nsid w:val="0000045E"/>
    <w:multiLevelType w:val="multilevel"/>
    <w:tmpl w:val="443C242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19">
    <w:nsid w:val="0000045F"/>
    <w:multiLevelType w:val="multilevel"/>
    <w:tmpl w:val="E458BE6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20">
    <w:nsid w:val="00000460"/>
    <w:multiLevelType w:val="multilevel"/>
    <w:tmpl w:val="570E145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21">
    <w:nsid w:val="00000461"/>
    <w:multiLevelType w:val="multilevel"/>
    <w:tmpl w:val="EC00621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22">
    <w:nsid w:val="00000462"/>
    <w:multiLevelType w:val="multilevel"/>
    <w:tmpl w:val="990CC99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23">
    <w:nsid w:val="00000463"/>
    <w:multiLevelType w:val="multilevel"/>
    <w:tmpl w:val="538476FC"/>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24">
    <w:nsid w:val="00000464"/>
    <w:multiLevelType w:val="multilevel"/>
    <w:tmpl w:val="A7DAF70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25">
    <w:nsid w:val="00000465"/>
    <w:multiLevelType w:val="multilevel"/>
    <w:tmpl w:val="99B4062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26">
    <w:nsid w:val="00000466"/>
    <w:multiLevelType w:val="multilevel"/>
    <w:tmpl w:val="7F765D4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27">
    <w:nsid w:val="00000467"/>
    <w:multiLevelType w:val="multilevel"/>
    <w:tmpl w:val="972ACD2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28">
    <w:nsid w:val="00000468"/>
    <w:multiLevelType w:val="multilevel"/>
    <w:tmpl w:val="2D80E61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29">
    <w:nsid w:val="00000469"/>
    <w:multiLevelType w:val="multilevel"/>
    <w:tmpl w:val="3E5E22BA"/>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30">
    <w:nsid w:val="0000046A"/>
    <w:multiLevelType w:val="multilevel"/>
    <w:tmpl w:val="20D28FA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31">
    <w:nsid w:val="0000046B"/>
    <w:multiLevelType w:val="multilevel"/>
    <w:tmpl w:val="1FF0B7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32">
    <w:nsid w:val="0000046C"/>
    <w:multiLevelType w:val="multilevel"/>
    <w:tmpl w:val="28E6660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33">
    <w:nsid w:val="0000046D"/>
    <w:multiLevelType w:val="multilevel"/>
    <w:tmpl w:val="455684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34">
    <w:nsid w:val="0000046E"/>
    <w:multiLevelType w:val="multilevel"/>
    <w:tmpl w:val="560ED82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35">
    <w:nsid w:val="0000046F"/>
    <w:multiLevelType w:val="multilevel"/>
    <w:tmpl w:val="656664C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36">
    <w:nsid w:val="00000470"/>
    <w:multiLevelType w:val="multilevel"/>
    <w:tmpl w:val="13AC048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37">
    <w:nsid w:val="00000471"/>
    <w:multiLevelType w:val="multilevel"/>
    <w:tmpl w:val="86C47C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38">
    <w:nsid w:val="00000472"/>
    <w:multiLevelType w:val="multilevel"/>
    <w:tmpl w:val="5630EAF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39">
    <w:nsid w:val="00000473"/>
    <w:multiLevelType w:val="multilevel"/>
    <w:tmpl w:val="43E6302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40">
    <w:nsid w:val="00000474"/>
    <w:multiLevelType w:val="multilevel"/>
    <w:tmpl w:val="4A4A4E7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41">
    <w:nsid w:val="00000475"/>
    <w:multiLevelType w:val="multilevel"/>
    <w:tmpl w:val="7E863F1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42">
    <w:nsid w:val="00000476"/>
    <w:multiLevelType w:val="multilevel"/>
    <w:tmpl w:val="83363DF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43">
    <w:nsid w:val="00000477"/>
    <w:multiLevelType w:val="multilevel"/>
    <w:tmpl w:val="29B0A48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44">
    <w:nsid w:val="00000478"/>
    <w:multiLevelType w:val="multilevel"/>
    <w:tmpl w:val="EDFEDF5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45">
    <w:nsid w:val="00000479"/>
    <w:multiLevelType w:val="multilevel"/>
    <w:tmpl w:val="367ED56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46">
    <w:nsid w:val="0000047A"/>
    <w:multiLevelType w:val="multilevel"/>
    <w:tmpl w:val="64B83C4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47">
    <w:nsid w:val="0000047B"/>
    <w:multiLevelType w:val="multilevel"/>
    <w:tmpl w:val="8CB6AC9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48">
    <w:nsid w:val="0000047C"/>
    <w:multiLevelType w:val="multilevel"/>
    <w:tmpl w:val="8A58B2E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49">
    <w:nsid w:val="0000047D"/>
    <w:multiLevelType w:val="multilevel"/>
    <w:tmpl w:val="0D220FB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50">
    <w:nsid w:val="0000047E"/>
    <w:multiLevelType w:val="multilevel"/>
    <w:tmpl w:val="DCA43C4C"/>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51">
    <w:nsid w:val="0000047F"/>
    <w:multiLevelType w:val="multilevel"/>
    <w:tmpl w:val="DE12EF4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52">
    <w:nsid w:val="00000480"/>
    <w:multiLevelType w:val="multilevel"/>
    <w:tmpl w:val="656C58B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53">
    <w:nsid w:val="00000481"/>
    <w:multiLevelType w:val="multilevel"/>
    <w:tmpl w:val="1888588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54">
    <w:nsid w:val="00000482"/>
    <w:multiLevelType w:val="multilevel"/>
    <w:tmpl w:val="9D52E52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55">
    <w:nsid w:val="00000483"/>
    <w:multiLevelType w:val="multilevel"/>
    <w:tmpl w:val="DC646F3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56">
    <w:nsid w:val="00000484"/>
    <w:multiLevelType w:val="multilevel"/>
    <w:tmpl w:val="CD12E680"/>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57">
    <w:nsid w:val="00000485"/>
    <w:multiLevelType w:val="multilevel"/>
    <w:tmpl w:val="D884F58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58">
    <w:nsid w:val="00000486"/>
    <w:multiLevelType w:val="multilevel"/>
    <w:tmpl w:val="864C7D2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59">
    <w:nsid w:val="00000487"/>
    <w:multiLevelType w:val="multilevel"/>
    <w:tmpl w:val="6A5495EC"/>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60">
    <w:nsid w:val="00000488"/>
    <w:multiLevelType w:val="multilevel"/>
    <w:tmpl w:val="43B627E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61">
    <w:nsid w:val="00000489"/>
    <w:multiLevelType w:val="multilevel"/>
    <w:tmpl w:val="B448AAC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62">
    <w:nsid w:val="0000048A"/>
    <w:multiLevelType w:val="multilevel"/>
    <w:tmpl w:val="2CCE547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63">
    <w:nsid w:val="0000048B"/>
    <w:multiLevelType w:val="multilevel"/>
    <w:tmpl w:val="AC0CD85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64">
    <w:nsid w:val="0000048C"/>
    <w:multiLevelType w:val="multilevel"/>
    <w:tmpl w:val="D866654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65">
    <w:nsid w:val="0000048D"/>
    <w:multiLevelType w:val="multilevel"/>
    <w:tmpl w:val="ED985FD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66">
    <w:nsid w:val="0000048E"/>
    <w:multiLevelType w:val="multilevel"/>
    <w:tmpl w:val="CC08CEE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67">
    <w:nsid w:val="0000048F"/>
    <w:multiLevelType w:val="multilevel"/>
    <w:tmpl w:val="1C58AB7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68">
    <w:nsid w:val="00000490"/>
    <w:multiLevelType w:val="multilevel"/>
    <w:tmpl w:val="736E9C3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69">
    <w:nsid w:val="00000491"/>
    <w:multiLevelType w:val="multilevel"/>
    <w:tmpl w:val="53E4A99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70">
    <w:nsid w:val="00000492"/>
    <w:multiLevelType w:val="multilevel"/>
    <w:tmpl w:val="0A9C65B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71">
    <w:nsid w:val="00000493"/>
    <w:multiLevelType w:val="multilevel"/>
    <w:tmpl w:val="DE2834F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72">
    <w:nsid w:val="00000494"/>
    <w:multiLevelType w:val="multilevel"/>
    <w:tmpl w:val="41CA5D62"/>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73">
    <w:nsid w:val="00000495"/>
    <w:multiLevelType w:val="multilevel"/>
    <w:tmpl w:val="7FD46F12"/>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74">
    <w:nsid w:val="00000496"/>
    <w:multiLevelType w:val="multilevel"/>
    <w:tmpl w:val="EDDEDE5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75">
    <w:nsid w:val="00000497"/>
    <w:multiLevelType w:val="multilevel"/>
    <w:tmpl w:val="0226E2B2"/>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76">
    <w:nsid w:val="00000498"/>
    <w:multiLevelType w:val="multilevel"/>
    <w:tmpl w:val="FB2C645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77">
    <w:nsid w:val="00000499"/>
    <w:multiLevelType w:val="multilevel"/>
    <w:tmpl w:val="343434F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78">
    <w:nsid w:val="0000049A"/>
    <w:multiLevelType w:val="multilevel"/>
    <w:tmpl w:val="69348D4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79">
    <w:nsid w:val="0000049B"/>
    <w:multiLevelType w:val="multilevel"/>
    <w:tmpl w:val="4858D5F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80">
    <w:nsid w:val="0000049C"/>
    <w:multiLevelType w:val="multilevel"/>
    <w:tmpl w:val="B3AC81D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81">
    <w:nsid w:val="0000049D"/>
    <w:multiLevelType w:val="multilevel"/>
    <w:tmpl w:val="67B2A79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82">
    <w:nsid w:val="0000049E"/>
    <w:multiLevelType w:val="multilevel"/>
    <w:tmpl w:val="4F36220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83">
    <w:nsid w:val="0000049F"/>
    <w:multiLevelType w:val="multilevel"/>
    <w:tmpl w:val="1EB6A23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84">
    <w:nsid w:val="000004A0"/>
    <w:multiLevelType w:val="multilevel"/>
    <w:tmpl w:val="3638870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85">
    <w:nsid w:val="000004A1"/>
    <w:multiLevelType w:val="multilevel"/>
    <w:tmpl w:val="73D88E0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86">
    <w:nsid w:val="000004A2"/>
    <w:multiLevelType w:val="multilevel"/>
    <w:tmpl w:val="B91610E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87">
    <w:nsid w:val="000004A3"/>
    <w:multiLevelType w:val="multilevel"/>
    <w:tmpl w:val="CEA8865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88">
    <w:nsid w:val="000004A4"/>
    <w:multiLevelType w:val="multilevel"/>
    <w:tmpl w:val="4B905E54"/>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89">
    <w:nsid w:val="000004A5"/>
    <w:multiLevelType w:val="multilevel"/>
    <w:tmpl w:val="A4886EE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90">
    <w:nsid w:val="000004A6"/>
    <w:multiLevelType w:val="multilevel"/>
    <w:tmpl w:val="2B666FA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91">
    <w:nsid w:val="000004A7"/>
    <w:multiLevelType w:val="multilevel"/>
    <w:tmpl w:val="B9A8EB0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92">
    <w:nsid w:val="000004A8"/>
    <w:multiLevelType w:val="multilevel"/>
    <w:tmpl w:val="2B26D97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93">
    <w:nsid w:val="000004A9"/>
    <w:multiLevelType w:val="multilevel"/>
    <w:tmpl w:val="E630844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94">
    <w:nsid w:val="000004AA"/>
    <w:multiLevelType w:val="multilevel"/>
    <w:tmpl w:val="3B98A51A"/>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95">
    <w:nsid w:val="000004AB"/>
    <w:multiLevelType w:val="multilevel"/>
    <w:tmpl w:val="B5E0D18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96">
    <w:nsid w:val="000004AC"/>
    <w:multiLevelType w:val="multilevel"/>
    <w:tmpl w:val="7502390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97">
    <w:nsid w:val="000004AD"/>
    <w:multiLevelType w:val="multilevel"/>
    <w:tmpl w:val="D1205F1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98">
    <w:nsid w:val="000004AE"/>
    <w:multiLevelType w:val="multilevel"/>
    <w:tmpl w:val="DA3E2EC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99">
    <w:nsid w:val="000004AF"/>
    <w:multiLevelType w:val="multilevel"/>
    <w:tmpl w:val="D81EA32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00">
    <w:nsid w:val="000004B0"/>
    <w:multiLevelType w:val="multilevel"/>
    <w:tmpl w:val="9110867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01">
    <w:nsid w:val="000004B1"/>
    <w:multiLevelType w:val="multilevel"/>
    <w:tmpl w:val="ED50CBE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02">
    <w:nsid w:val="000004B2"/>
    <w:multiLevelType w:val="multilevel"/>
    <w:tmpl w:val="D4C403E4"/>
    <w:lvl w:ilvl="0">
      <w:start w:val="1"/>
      <w:numFmt w:val="lowerRoman"/>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03">
    <w:nsid w:val="000004B3"/>
    <w:multiLevelType w:val="multilevel"/>
    <w:tmpl w:val="CB725AC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04">
    <w:nsid w:val="000004B4"/>
    <w:multiLevelType w:val="multilevel"/>
    <w:tmpl w:val="37DA297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05">
    <w:nsid w:val="000004B5"/>
    <w:multiLevelType w:val="multilevel"/>
    <w:tmpl w:val="11CC0AF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06">
    <w:nsid w:val="000004B6"/>
    <w:multiLevelType w:val="multilevel"/>
    <w:tmpl w:val="7DCA27B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07">
    <w:nsid w:val="000004B7"/>
    <w:multiLevelType w:val="multilevel"/>
    <w:tmpl w:val="9580E2E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08">
    <w:nsid w:val="000004B8"/>
    <w:multiLevelType w:val="multilevel"/>
    <w:tmpl w:val="2C9E2CD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09">
    <w:nsid w:val="000004B9"/>
    <w:multiLevelType w:val="multilevel"/>
    <w:tmpl w:val="DD22E72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10">
    <w:nsid w:val="000004BA"/>
    <w:multiLevelType w:val="multilevel"/>
    <w:tmpl w:val="56567AC6"/>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11">
    <w:nsid w:val="000004BB"/>
    <w:multiLevelType w:val="multilevel"/>
    <w:tmpl w:val="71FA22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12">
    <w:nsid w:val="000004BC"/>
    <w:multiLevelType w:val="multilevel"/>
    <w:tmpl w:val="7A4C3D3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13">
    <w:nsid w:val="000004BD"/>
    <w:multiLevelType w:val="multilevel"/>
    <w:tmpl w:val="839466C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14">
    <w:nsid w:val="000004BE"/>
    <w:multiLevelType w:val="multilevel"/>
    <w:tmpl w:val="32E4B49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15">
    <w:nsid w:val="000004BF"/>
    <w:multiLevelType w:val="multilevel"/>
    <w:tmpl w:val="3CB8B74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16">
    <w:nsid w:val="000004C0"/>
    <w:multiLevelType w:val="multilevel"/>
    <w:tmpl w:val="0AB667D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17">
    <w:nsid w:val="000004C1"/>
    <w:multiLevelType w:val="multilevel"/>
    <w:tmpl w:val="E7FA294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18">
    <w:nsid w:val="000004C2"/>
    <w:multiLevelType w:val="multilevel"/>
    <w:tmpl w:val="EE3AADE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19">
    <w:nsid w:val="000004C3"/>
    <w:multiLevelType w:val="multilevel"/>
    <w:tmpl w:val="F74A7D3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20">
    <w:nsid w:val="000004C4"/>
    <w:multiLevelType w:val="multilevel"/>
    <w:tmpl w:val="557E459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21">
    <w:nsid w:val="000004C5"/>
    <w:multiLevelType w:val="multilevel"/>
    <w:tmpl w:val="D1E6EB98"/>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22">
    <w:nsid w:val="000004C6"/>
    <w:multiLevelType w:val="multilevel"/>
    <w:tmpl w:val="C988184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23">
    <w:nsid w:val="000004C7"/>
    <w:multiLevelType w:val="multilevel"/>
    <w:tmpl w:val="FD5A20C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24">
    <w:nsid w:val="000004C8"/>
    <w:multiLevelType w:val="multilevel"/>
    <w:tmpl w:val="A420111C"/>
    <w:lvl w:ilvl="0">
      <w:start w:val="1"/>
      <w:numFmt w:val="lowerRoman"/>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25">
    <w:nsid w:val="000004C9"/>
    <w:multiLevelType w:val="multilevel"/>
    <w:tmpl w:val="B58A1B0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26">
    <w:nsid w:val="000004CA"/>
    <w:multiLevelType w:val="multilevel"/>
    <w:tmpl w:val="301ABF4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27">
    <w:nsid w:val="000004CB"/>
    <w:multiLevelType w:val="multilevel"/>
    <w:tmpl w:val="FF8A154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28">
    <w:nsid w:val="000004CC"/>
    <w:multiLevelType w:val="multilevel"/>
    <w:tmpl w:val="14F0B87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29">
    <w:nsid w:val="000004CD"/>
    <w:multiLevelType w:val="multilevel"/>
    <w:tmpl w:val="8620F44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30">
    <w:nsid w:val="000004CE"/>
    <w:multiLevelType w:val="multilevel"/>
    <w:tmpl w:val="B944E47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31">
    <w:nsid w:val="000004CF"/>
    <w:multiLevelType w:val="multilevel"/>
    <w:tmpl w:val="285A54B4"/>
    <w:lvl w:ilvl="0">
      <w:start w:val="7"/>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32">
    <w:nsid w:val="000004D0"/>
    <w:multiLevelType w:val="multilevel"/>
    <w:tmpl w:val="51A0DAE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33">
    <w:nsid w:val="000004D1"/>
    <w:multiLevelType w:val="multilevel"/>
    <w:tmpl w:val="9C84E81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34">
    <w:nsid w:val="000004D2"/>
    <w:multiLevelType w:val="multilevel"/>
    <w:tmpl w:val="ABD82D3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35">
    <w:nsid w:val="000004D3"/>
    <w:multiLevelType w:val="multilevel"/>
    <w:tmpl w:val="FF88920A"/>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36">
    <w:nsid w:val="000004D4"/>
    <w:multiLevelType w:val="multilevel"/>
    <w:tmpl w:val="AF12B8A6"/>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37">
    <w:nsid w:val="000004D5"/>
    <w:multiLevelType w:val="multilevel"/>
    <w:tmpl w:val="8A5679F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38">
    <w:nsid w:val="000004D6"/>
    <w:multiLevelType w:val="multilevel"/>
    <w:tmpl w:val="F314F0E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39">
    <w:nsid w:val="000004D7"/>
    <w:multiLevelType w:val="multilevel"/>
    <w:tmpl w:val="86F00C8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40">
    <w:nsid w:val="000004D8"/>
    <w:multiLevelType w:val="multilevel"/>
    <w:tmpl w:val="D588803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41">
    <w:nsid w:val="000004D9"/>
    <w:multiLevelType w:val="multilevel"/>
    <w:tmpl w:val="6A90AA6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42">
    <w:nsid w:val="000004DA"/>
    <w:multiLevelType w:val="multilevel"/>
    <w:tmpl w:val="BAA2538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43">
    <w:nsid w:val="000004DB"/>
    <w:multiLevelType w:val="multilevel"/>
    <w:tmpl w:val="2ADCB534"/>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44">
    <w:nsid w:val="000004DC"/>
    <w:multiLevelType w:val="multilevel"/>
    <w:tmpl w:val="81A61F3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45">
    <w:nsid w:val="000004DD"/>
    <w:multiLevelType w:val="multilevel"/>
    <w:tmpl w:val="C74898B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46">
    <w:nsid w:val="000004DE"/>
    <w:multiLevelType w:val="multilevel"/>
    <w:tmpl w:val="77B83BA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47">
    <w:nsid w:val="000004DF"/>
    <w:multiLevelType w:val="multilevel"/>
    <w:tmpl w:val="93465E4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48">
    <w:nsid w:val="000004E0"/>
    <w:multiLevelType w:val="multilevel"/>
    <w:tmpl w:val="84EE1D2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49">
    <w:nsid w:val="000004E1"/>
    <w:multiLevelType w:val="multilevel"/>
    <w:tmpl w:val="6EC602A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50">
    <w:nsid w:val="000004E2"/>
    <w:multiLevelType w:val="multilevel"/>
    <w:tmpl w:val="0A7E05CC"/>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51">
    <w:nsid w:val="000004E3"/>
    <w:multiLevelType w:val="multilevel"/>
    <w:tmpl w:val="A72481D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52">
    <w:nsid w:val="000004E4"/>
    <w:multiLevelType w:val="multilevel"/>
    <w:tmpl w:val="2962E42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53">
    <w:nsid w:val="000004E5"/>
    <w:multiLevelType w:val="multilevel"/>
    <w:tmpl w:val="17F44B1A"/>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54">
    <w:nsid w:val="000004E6"/>
    <w:multiLevelType w:val="multilevel"/>
    <w:tmpl w:val="94BEAFB8"/>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55">
    <w:nsid w:val="000004E7"/>
    <w:multiLevelType w:val="multilevel"/>
    <w:tmpl w:val="91F617F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56">
    <w:nsid w:val="000004E8"/>
    <w:multiLevelType w:val="multilevel"/>
    <w:tmpl w:val="E7F2D280"/>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57">
    <w:nsid w:val="000004E9"/>
    <w:multiLevelType w:val="multilevel"/>
    <w:tmpl w:val="D98695B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58">
    <w:nsid w:val="000004EA"/>
    <w:multiLevelType w:val="multilevel"/>
    <w:tmpl w:val="B428CFFE"/>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59">
    <w:nsid w:val="000004EB"/>
    <w:multiLevelType w:val="multilevel"/>
    <w:tmpl w:val="819A599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60">
    <w:nsid w:val="000004EC"/>
    <w:multiLevelType w:val="multilevel"/>
    <w:tmpl w:val="87DC728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61">
    <w:nsid w:val="000004ED"/>
    <w:multiLevelType w:val="multilevel"/>
    <w:tmpl w:val="119E2CC4"/>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62">
    <w:nsid w:val="000004EE"/>
    <w:multiLevelType w:val="multilevel"/>
    <w:tmpl w:val="7E0641D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63">
    <w:nsid w:val="000004EF"/>
    <w:multiLevelType w:val="multilevel"/>
    <w:tmpl w:val="34B8EDC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64">
    <w:nsid w:val="000004F0"/>
    <w:multiLevelType w:val="multilevel"/>
    <w:tmpl w:val="5F00E91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65">
    <w:nsid w:val="000004F1"/>
    <w:multiLevelType w:val="multilevel"/>
    <w:tmpl w:val="2C2ABA7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66">
    <w:nsid w:val="000004F2"/>
    <w:multiLevelType w:val="multilevel"/>
    <w:tmpl w:val="9FC8658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67">
    <w:nsid w:val="000004F3"/>
    <w:multiLevelType w:val="multilevel"/>
    <w:tmpl w:val="3C7479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68">
    <w:nsid w:val="000004F4"/>
    <w:multiLevelType w:val="multilevel"/>
    <w:tmpl w:val="9CFAD1A6"/>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69">
    <w:nsid w:val="000004F5"/>
    <w:multiLevelType w:val="multilevel"/>
    <w:tmpl w:val="A0EE5EA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70">
    <w:nsid w:val="000004F6"/>
    <w:multiLevelType w:val="multilevel"/>
    <w:tmpl w:val="81CAAEB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71">
    <w:nsid w:val="000004F7"/>
    <w:multiLevelType w:val="multilevel"/>
    <w:tmpl w:val="8E9683F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72">
    <w:nsid w:val="000004F8"/>
    <w:multiLevelType w:val="multilevel"/>
    <w:tmpl w:val="6A18987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73">
    <w:nsid w:val="000004F9"/>
    <w:multiLevelType w:val="multilevel"/>
    <w:tmpl w:val="F690AEC0"/>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74">
    <w:nsid w:val="000004FA"/>
    <w:multiLevelType w:val="multilevel"/>
    <w:tmpl w:val="C70CB14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75">
    <w:nsid w:val="000004FB"/>
    <w:multiLevelType w:val="multilevel"/>
    <w:tmpl w:val="9A6C8D1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76">
    <w:nsid w:val="000004FC"/>
    <w:multiLevelType w:val="multilevel"/>
    <w:tmpl w:val="D1288F82"/>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77">
    <w:nsid w:val="000004FD"/>
    <w:multiLevelType w:val="multilevel"/>
    <w:tmpl w:val="CBA61F3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78">
    <w:nsid w:val="000004FE"/>
    <w:multiLevelType w:val="multilevel"/>
    <w:tmpl w:val="9864CD2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79">
    <w:nsid w:val="000004FF"/>
    <w:multiLevelType w:val="multilevel"/>
    <w:tmpl w:val="E4F2BDD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80">
    <w:nsid w:val="00000500"/>
    <w:multiLevelType w:val="multilevel"/>
    <w:tmpl w:val="0F22F13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81">
    <w:nsid w:val="00000501"/>
    <w:multiLevelType w:val="multilevel"/>
    <w:tmpl w:val="232C944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82">
    <w:nsid w:val="00000502"/>
    <w:multiLevelType w:val="multilevel"/>
    <w:tmpl w:val="AADE861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83">
    <w:nsid w:val="00000503"/>
    <w:multiLevelType w:val="multilevel"/>
    <w:tmpl w:val="24D41EC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84">
    <w:nsid w:val="00000504"/>
    <w:multiLevelType w:val="multilevel"/>
    <w:tmpl w:val="90406FD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85">
    <w:nsid w:val="00000505"/>
    <w:multiLevelType w:val="multilevel"/>
    <w:tmpl w:val="1E54FFB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86">
    <w:nsid w:val="00000506"/>
    <w:multiLevelType w:val="multilevel"/>
    <w:tmpl w:val="E5268B9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87">
    <w:nsid w:val="00000507"/>
    <w:multiLevelType w:val="multilevel"/>
    <w:tmpl w:val="DE32E86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88">
    <w:nsid w:val="00000508"/>
    <w:multiLevelType w:val="multilevel"/>
    <w:tmpl w:val="4DEA98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89">
    <w:nsid w:val="00000509"/>
    <w:multiLevelType w:val="multilevel"/>
    <w:tmpl w:val="89F8892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90">
    <w:nsid w:val="0000050A"/>
    <w:multiLevelType w:val="multilevel"/>
    <w:tmpl w:val="18C20EC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91">
    <w:nsid w:val="0000050B"/>
    <w:multiLevelType w:val="multilevel"/>
    <w:tmpl w:val="79F2BA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92">
    <w:nsid w:val="0000050C"/>
    <w:multiLevelType w:val="multilevel"/>
    <w:tmpl w:val="20B89CE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93">
    <w:nsid w:val="0000050D"/>
    <w:multiLevelType w:val="multilevel"/>
    <w:tmpl w:val="04AEF25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94">
    <w:nsid w:val="0000050E"/>
    <w:multiLevelType w:val="multilevel"/>
    <w:tmpl w:val="431A94B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95">
    <w:nsid w:val="0000050F"/>
    <w:multiLevelType w:val="multilevel"/>
    <w:tmpl w:val="5302CBB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96">
    <w:nsid w:val="00000510"/>
    <w:multiLevelType w:val="multilevel"/>
    <w:tmpl w:val="C76C38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97">
    <w:nsid w:val="00000511"/>
    <w:multiLevelType w:val="multilevel"/>
    <w:tmpl w:val="9E9E9DF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98">
    <w:nsid w:val="00000512"/>
    <w:multiLevelType w:val="multilevel"/>
    <w:tmpl w:val="313C3CB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299">
    <w:nsid w:val="00000513"/>
    <w:multiLevelType w:val="multilevel"/>
    <w:tmpl w:val="039A72C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00">
    <w:nsid w:val="00000514"/>
    <w:multiLevelType w:val="multilevel"/>
    <w:tmpl w:val="76AAE0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01">
    <w:nsid w:val="00000515"/>
    <w:multiLevelType w:val="multilevel"/>
    <w:tmpl w:val="59F4740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02">
    <w:nsid w:val="00000516"/>
    <w:multiLevelType w:val="multilevel"/>
    <w:tmpl w:val="932C826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03">
    <w:nsid w:val="00000517"/>
    <w:multiLevelType w:val="multilevel"/>
    <w:tmpl w:val="B082F78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04">
    <w:nsid w:val="00000518"/>
    <w:multiLevelType w:val="multilevel"/>
    <w:tmpl w:val="85D4B0B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05">
    <w:nsid w:val="00000519"/>
    <w:multiLevelType w:val="multilevel"/>
    <w:tmpl w:val="D41CBD94"/>
    <w:lvl w:ilvl="0">
      <w:start w:val="7"/>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06">
    <w:nsid w:val="0000051A"/>
    <w:multiLevelType w:val="multilevel"/>
    <w:tmpl w:val="36F4885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07">
    <w:nsid w:val="0000051B"/>
    <w:multiLevelType w:val="multilevel"/>
    <w:tmpl w:val="C0226410"/>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08">
    <w:nsid w:val="0000051C"/>
    <w:multiLevelType w:val="multilevel"/>
    <w:tmpl w:val="0AFCC4F8"/>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09">
    <w:nsid w:val="0000051D"/>
    <w:multiLevelType w:val="multilevel"/>
    <w:tmpl w:val="DD28D77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10">
    <w:nsid w:val="0000051E"/>
    <w:multiLevelType w:val="multilevel"/>
    <w:tmpl w:val="5F86FFA0"/>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11">
    <w:nsid w:val="0000051F"/>
    <w:multiLevelType w:val="multilevel"/>
    <w:tmpl w:val="B2421B1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12">
    <w:nsid w:val="00000520"/>
    <w:multiLevelType w:val="multilevel"/>
    <w:tmpl w:val="9B463A8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13">
    <w:nsid w:val="00000521"/>
    <w:multiLevelType w:val="multilevel"/>
    <w:tmpl w:val="E1B8F8B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14">
    <w:nsid w:val="00000522"/>
    <w:multiLevelType w:val="multilevel"/>
    <w:tmpl w:val="C03C4E3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15">
    <w:nsid w:val="00000523"/>
    <w:multiLevelType w:val="multilevel"/>
    <w:tmpl w:val="06F67D5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16">
    <w:nsid w:val="00000524"/>
    <w:multiLevelType w:val="multilevel"/>
    <w:tmpl w:val="A9442C70"/>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17">
    <w:nsid w:val="00000525"/>
    <w:multiLevelType w:val="multilevel"/>
    <w:tmpl w:val="03E6E25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18">
    <w:nsid w:val="00000526"/>
    <w:multiLevelType w:val="multilevel"/>
    <w:tmpl w:val="31E68D8A"/>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19">
    <w:nsid w:val="00000527"/>
    <w:multiLevelType w:val="multilevel"/>
    <w:tmpl w:val="31B2D50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20">
    <w:nsid w:val="00000528"/>
    <w:multiLevelType w:val="multilevel"/>
    <w:tmpl w:val="DFE4C18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21">
    <w:nsid w:val="00000529"/>
    <w:multiLevelType w:val="multilevel"/>
    <w:tmpl w:val="474474B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22">
    <w:nsid w:val="0000052A"/>
    <w:multiLevelType w:val="multilevel"/>
    <w:tmpl w:val="34B21EF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23">
    <w:nsid w:val="0000052B"/>
    <w:multiLevelType w:val="multilevel"/>
    <w:tmpl w:val="1E0E84D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24">
    <w:nsid w:val="0000052C"/>
    <w:multiLevelType w:val="multilevel"/>
    <w:tmpl w:val="5052EAE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25">
    <w:nsid w:val="0000052D"/>
    <w:multiLevelType w:val="multilevel"/>
    <w:tmpl w:val="B2B0A15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26">
    <w:nsid w:val="0000052E"/>
    <w:multiLevelType w:val="multilevel"/>
    <w:tmpl w:val="779894E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27">
    <w:nsid w:val="0000052F"/>
    <w:multiLevelType w:val="multilevel"/>
    <w:tmpl w:val="513E4F72"/>
    <w:lvl w:ilvl="0">
      <w:start w:val="4"/>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28">
    <w:nsid w:val="00000530"/>
    <w:multiLevelType w:val="multilevel"/>
    <w:tmpl w:val="05FE5E0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29">
    <w:nsid w:val="00000531"/>
    <w:multiLevelType w:val="multilevel"/>
    <w:tmpl w:val="805A647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30">
    <w:nsid w:val="00000532"/>
    <w:multiLevelType w:val="multilevel"/>
    <w:tmpl w:val="80AE077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31">
    <w:nsid w:val="00000533"/>
    <w:multiLevelType w:val="multilevel"/>
    <w:tmpl w:val="FC8408B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32">
    <w:nsid w:val="00000534"/>
    <w:multiLevelType w:val="multilevel"/>
    <w:tmpl w:val="64B25A5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33">
    <w:nsid w:val="00000535"/>
    <w:multiLevelType w:val="multilevel"/>
    <w:tmpl w:val="AA749CE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34">
    <w:nsid w:val="00000536"/>
    <w:multiLevelType w:val="multilevel"/>
    <w:tmpl w:val="FA6245B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35">
    <w:nsid w:val="00000537"/>
    <w:multiLevelType w:val="multilevel"/>
    <w:tmpl w:val="A0BA666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36">
    <w:nsid w:val="00000538"/>
    <w:multiLevelType w:val="multilevel"/>
    <w:tmpl w:val="E3E67DD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37">
    <w:nsid w:val="00000539"/>
    <w:multiLevelType w:val="multilevel"/>
    <w:tmpl w:val="3C1C6E92"/>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38">
    <w:nsid w:val="0000053A"/>
    <w:multiLevelType w:val="multilevel"/>
    <w:tmpl w:val="BB08989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39">
    <w:nsid w:val="0000053B"/>
    <w:multiLevelType w:val="multilevel"/>
    <w:tmpl w:val="0D52551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40">
    <w:nsid w:val="0000053C"/>
    <w:multiLevelType w:val="multilevel"/>
    <w:tmpl w:val="22B83A4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41">
    <w:nsid w:val="0000053D"/>
    <w:multiLevelType w:val="multilevel"/>
    <w:tmpl w:val="FDA2E0B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42">
    <w:nsid w:val="0000053E"/>
    <w:multiLevelType w:val="multilevel"/>
    <w:tmpl w:val="0A6E8B5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43">
    <w:nsid w:val="0000053F"/>
    <w:multiLevelType w:val="multilevel"/>
    <w:tmpl w:val="CB9CDA1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44">
    <w:nsid w:val="00000540"/>
    <w:multiLevelType w:val="multilevel"/>
    <w:tmpl w:val="A6B01DA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45">
    <w:nsid w:val="00000541"/>
    <w:multiLevelType w:val="multilevel"/>
    <w:tmpl w:val="4C24982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46">
    <w:nsid w:val="00000542"/>
    <w:multiLevelType w:val="multilevel"/>
    <w:tmpl w:val="A19E941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47">
    <w:nsid w:val="00000543"/>
    <w:multiLevelType w:val="multilevel"/>
    <w:tmpl w:val="431CF4B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48">
    <w:nsid w:val="00000544"/>
    <w:multiLevelType w:val="multilevel"/>
    <w:tmpl w:val="3A84459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49">
    <w:nsid w:val="00000545"/>
    <w:multiLevelType w:val="multilevel"/>
    <w:tmpl w:val="5C7C76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50">
    <w:nsid w:val="00000546"/>
    <w:multiLevelType w:val="multilevel"/>
    <w:tmpl w:val="3AEE3D0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51">
    <w:nsid w:val="00000547"/>
    <w:multiLevelType w:val="multilevel"/>
    <w:tmpl w:val="34D40A94"/>
    <w:lvl w:ilvl="0">
      <w:start w:val="2"/>
      <w:numFmt w:val="lowerRoman"/>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52">
    <w:nsid w:val="00000548"/>
    <w:multiLevelType w:val="multilevel"/>
    <w:tmpl w:val="32DEC31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53">
    <w:nsid w:val="00000549"/>
    <w:multiLevelType w:val="multilevel"/>
    <w:tmpl w:val="9956049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54">
    <w:nsid w:val="0000054A"/>
    <w:multiLevelType w:val="multilevel"/>
    <w:tmpl w:val="5C70A678"/>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55">
    <w:nsid w:val="0000054B"/>
    <w:multiLevelType w:val="multilevel"/>
    <w:tmpl w:val="EB48BF0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56">
    <w:nsid w:val="0000054C"/>
    <w:multiLevelType w:val="multilevel"/>
    <w:tmpl w:val="A49697B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57">
    <w:nsid w:val="0000054D"/>
    <w:multiLevelType w:val="multilevel"/>
    <w:tmpl w:val="05246EC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58">
    <w:nsid w:val="0000054E"/>
    <w:multiLevelType w:val="multilevel"/>
    <w:tmpl w:val="8CDEB41E"/>
    <w:lvl w:ilvl="0">
      <w:start w:val="6"/>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59">
    <w:nsid w:val="0000054F"/>
    <w:multiLevelType w:val="multilevel"/>
    <w:tmpl w:val="009E1AF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60">
    <w:nsid w:val="00000550"/>
    <w:multiLevelType w:val="multilevel"/>
    <w:tmpl w:val="A5D2F61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61">
    <w:nsid w:val="00000551"/>
    <w:multiLevelType w:val="multilevel"/>
    <w:tmpl w:val="263C13B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62">
    <w:nsid w:val="00000552"/>
    <w:multiLevelType w:val="multilevel"/>
    <w:tmpl w:val="09CC16A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63">
    <w:nsid w:val="00000553"/>
    <w:multiLevelType w:val="multilevel"/>
    <w:tmpl w:val="1C78671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64">
    <w:nsid w:val="00000554"/>
    <w:multiLevelType w:val="multilevel"/>
    <w:tmpl w:val="9EA2426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65">
    <w:nsid w:val="00000555"/>
    <w:multiLevelType w:val="multilevel"/>
    <w:tmpl w:val="2F540A7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66">
    <w:nsid w:val="00000556"/>
    <w:multiLevelType w:val="multilevel"/>
    <w:tmpl w:val="50624F6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67">
    <w:nsid w:val="00000557"/>
    <w:multiLevelType w:val="multilevel"/>
    <w:tmpl w:val="9B64C22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68">
    <w:nsid w:val="00000558"/>
    <w:multiLevelType w:val="multilevel"/>
    <w:tmpl w:val="D6DE871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69">
    <w:nsid w:val="00000559"/>
    <w:multiLevelType w:val="multilevel"/>
    <w:tmpl w:val="C5AAAF0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70">
    <w:nsid w:val="0000055A"/>
    <w:multiLevelType w:val="multilevel"/>
    <w:tmpl w:val="8B747BC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71">
    <w:nsid w:val="0000055B"/>
    <w:multiLevelType w:val="multilevel"/>
    <w:tmpl w:val="1D50F70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72">
    <w:nsid w:val="0000055C"/>
    <w:multiLevelType w:val="multilevel"/>
    <w:tmpl w:val="1DF8184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73">
    <w:nsid w:val="0000055D"/>
    <w:multiLevelType w:val="multilevel"/>
    <w:tmpl w:val="00AADBF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74">
    <w:nsid w:val="0000055E"/>
    <w:multiLevelType w:val="multilevel"/>
    <w:tmpl w:val="BCB6259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75">
    <w:nsid w:val="0000055F"/>
    <w:multiLevelType w:val="multilevel"/>
    <w:tmpl w:val="F1DC314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76">
    <w:nsid w:val="00000560"/>
    <w:multiLevelType w:val="multilevel"/>
    <w:tmpl w:val="0150A0C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77">
    <w:nsid w:val="00000561"/>
    <w:multiLevelType w:val="multilevel"/>
    <w:tmpl w:val="F63AD6C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78">
    <w:nsid w:val="00000562"/>
    <w:multiLevelType w:val="multilevel"/>
    <w:tmpl w:val="D5F25FB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79">
    <w:nsid w:val="00000563"/>
    <w:multiLevelType w:val="multilevel"/>
    <w:tmpl w:val="9AE82AB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80">
    <w:nsid w:val="00000564"/>
    <w:multiLevelType w:val="multilevel"/>
    <w:tmpl w:val="79C60EA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81">
    <w:nsid w:val="00000565"/>
    <w:multiLevelType w:val="multilevel"/>
    <w:tmpl w:val="D9ECD3C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82">
    <w:nsid w:val="00000566"/>
    <w:multiLevelType w:val="multilevel"/>
    <w:tmpl w:val="F9EA0B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83">
    <w:nsid w:val="00000567"/>
    <w:multiLevelType w:val="multilevel"/>
    <w:tmpl w:val="050A978E"/>
    <w:lvl w:ilvl="0">
      <w:start w:val="9"/>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84">
    <w:nsid w:val="00000568"/>
    <w:multiLevelType w:val="multilevel"/>
    <w:tmpl w:val="AFAABD0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85">
    <w:nsid w:val="00000569"/>
    <w:multiLevelType w:val="multilevel"/>
    <w:tmpl w:val="A5C01FF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86">
    <w:nsid w:val="0000056A"/>
    <w:multiLevelType w:val="multilevel"/>
    <w:tmpl w:val="0F64DF1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87">
    <w:nsid w:val="0000056B"/>
    <w:multiLevelType w:val="multilevel"/>
    <w:tmpl w:val="D27689E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88">
    <w:nsid w:val="0000056C"/>
    <w:multiLevelType w:val="multilevel"/>
    <w:tmpl w:val="6DD635A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89">
    <w:nsid w:val="0000056D"/>
    <w:multiLevelType w:val="multilevel"/>
    <w:tmpl w:val="F7FAB636"/>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90">
    <w:nsid w:val="0000056E"/>
    <w:multiLevelType w:val="multilevel"/>
    <w:tmpl w:val="3E826C8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91">
    <w:nsid w:val="0000056F"/>
    <w:multiLevelType w:val="multilevel"/>
    <w:tmpl w:val="44B2E8F0"/>
    <w:lvl w:ilvl="0">
      <w:start w:val="6"/>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92">
    <w:nsid w:val="00000570"/>
    <w:multiLevelType w:val="multilevel"/>
    <w:tmpl w:val="C2C69A8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93">
    <w:nsid w:val="00000571"/>
    <w:multiLevelType w:val="multilevel"/>
    <w:tmpl w:val="6F48BE3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94">
    <w:nsid w:val="00000572"/>
    <w:multiLevelType w:val="multilevel"/>
    <w:tmpl w:val="B8A08B7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95">
    <w:nsid w:val="00000573"/>
    <w:multiLevelType w:val="multilevel"/>
    <w:tmpl w:val="0D86540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96">
    <w:nsid w:val="00000574"/>
    <w:multiLevelType w:val="multilevel"/>
    <w:tmpl w:val="66D4378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97">
    <w:nsid w:val="00000575"/>
    <w:multiLevelType w:val="multilevel"/>
    <w:tmpl w:val="D1FC36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98">
    <w:nsid w:val="00000576"/>
    <w:multiLevelType w:val="multilevel"/>
    <w:tmpl w:val="F886F45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399">
    <w:nsid w:val="00000577"/>
    <w:multiLevelType w:val="multilevel"/>
    <w:tmpl w:val="2A648124"/>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00">
    <w:nsid w:val="00000578"/>
    <w:multiLevelType w:val="multilevel"/>
    <w:tmpl w:val="7456740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01">
    <w:nsid w:val="00000579"/>
    <w:multiLevelType w:val="multilevel"/>
    <w:tmpl w:val="57F496E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02">
    <w:nsid w:val="0000057A"/>
    <w:multiLevelType w:val="multilevel"/>
    <w:tmpl w:val="69321A6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03">
    <w:nsid w:val="0000057B"/>
    <w:multiLevelType w:val="multilevel"/>
    <w:tmpl w:val="B2AE40F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04">
    <w:nsid w:val="0000057C"/>
    <w:multiLevelType w:val="multilevel"/>
    <w:tmpl w:val="DA929C8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05">
    <w:nsid w:val="0000057D"/>
    <w:multiLevelType w:val="multilevel"/>
    <w:tmpl w:val="9DDC746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06">
    <w:nsid w:val="0000057E"/>
    <w:multiLevelType w:val="multilevel"/>
    <w:tmpl w:val="AD60D40A"/>
    <w:lvl w:ilvl="0">
      <w:start w:val="2"/>
      <w:numFmt w:val="lowerRoman"/>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07">
    <w:nsid w:val="0000057F"/>
    <w:multiLevelType w:val="multilevel"/>
    <w:tmpl w:val="CF1E343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08">
    <w:nsid w:val="00000580"/>
    <w:multiLevelType w:val="multilevel"/>
    <w:tmpl w:val="73A2788C"/>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09">
    <w:nsid w:val="00000581"/>
    <w:multiLevelType w:val="multilevel"/>
    <w:tmpl w:val="BEC4DC9A"/>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10">
    <w:nsid w:val="00000582"/>
    <w:multiLevelType w:val="multilevel"/>
    <w:tmpl w:val="019C3550"/>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11">
    <w:nsid w:val="00000583"/>
    <w:multiLevelType w:val="multilevel"/>
    <w:tmpl w:val="53CAEE0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12">
    <w:nsid w:val="00000584"/>
    <w:multiLevelType w:val="multilevel"/>
    <w:tmpl w:val="DD3AB9C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13">
    <w:nsid w:val="00000585"/>
    <w:multiLevelType w:val="multilevel"/>
    <w:tmpl w:val="3A0EAA92"/>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14">
    <w:nsid w:val="00000586"/>
    <w:multiLevelType w:val="multilevel"/>
    <w:tmpl w:val="5BC85D3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15">
    <w:nsid w:val="00000587"/>
    <w:multiLevelType w:val="multilevel"/>
    <w:tmpl w:val="B2BC50A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16">
    <w:nsid w:val="00000588"/>
    <w:multiLevelType w:val="multilevel"/>
    <w:tmpl w:val="CA968A2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17">
    <w:nsid w:val="00000589"/>
    <w:multiLevelType w:val="multilevel"/>
    <w:tmpl w:val="5A18DE3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18">
    <w:nsid w:val="0000058A"/>
    <w:multiLevelType w:val="multilevel"/>
    <w:tmpl w:val="AFD4E9B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19">
    <w:nsid w:val="0000058B"/>
    <w:multiLevelType w:val="multilevel"/>
    <w:tmpl w:val="674A17A2"/>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20">
    <w:nsid w:val="0000058C"/>
    <w:multiLevelType w:val="multilevel"/>
    <w:tmpl w:val="08FC2CC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21">
    <w:nsid w:val="0000058D"/>
    <w:multiLevelType w:val="multilevel"/>
    <w:tmpl w:val="4D68129E"/>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22">
    <w:nsid w:val="0000058E"/>
    <w:multiLevelType w:val="multilevel"/>
    <w:tmpl w:val="E7F4168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23">
    <w:nsid w:val="0000058F"/>
    <w:multiLevelType w:val="multilevel"/>
    <w:tmpl w:val="4E64D00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24">
    <w:nsid w:val="00000590"/>
    <w:multiLevelType w:val="multilevel"/>
    <w:tmpl w:val="3ECCA18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25">
    <w:nsid w:val="00000591"/>
    <w:multiLevelType w:val="multilevel"/>
    <w:tmpl w:val="F5BE285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26">
    <w:nsid w:val="00000592"/>
    <w:multiLevelType w:val="multilevel"/>
    <w:tmpl w:val="7610AB6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27">
    <w:nsid w:val="00000593"/>
    <w:multiLevelType w:val="multilevel"/>
    <w:tmpl w:val="9C722E0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28">
    <w:nsid w:val="00000594"/>
    <w:multiLevelType w:val="multilevel"/>
    <w:tmpl w:val="C1D2362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29">
    <w:nsid w:val="00000595"/>
    <w:multiLevelType w:val="multilevel"/>
    <w:tmpl w:val="E9C6021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30">
    <w:nsid w:val="00000596"/>
    <w:multiLevelType w:val="multilevel"/>
    <w:tmpl w:val="28441BF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31">
    <w:nsid w:val="00000597"/>
    <w:multiLevelType w:val="multilevel"/>
    <w:tmpl w:val="C8FAD2D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32">
    <w:nsid w:val="00000598"/>
    <w:multiLevelType w:val="multilevel"/>
    <w:tmpl w:val="86921C9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33">
    <w:nsid w:val="00000599"/>
    <w:multiLevelType w:val="multilevel"/>
    <w:tmpl w:val="F036FEE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34">
    <w:nsid w:val="0000059A"/>
    <w:multiLevelType w:val="multilevel"/>
    <w:tmpl w:val="EF42551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35">
    <w:nsid w:val="0000059B"/>
    <w:multiLevelType w:val="multilevel"/>
    <w:tmpl w:val="F1BC594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36">
    <w:nsid w:val="0000059C"/>
    <w:multiLevelType w:val="multilevel"/>
    <w:tmpl w:val="BF8858A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37">
    <w:nsid w:val="0000059D"/>
    <w:multiLevelType w:val="multilevel"/>
    <w:tmpl w:val="A594A5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38">
    <w:nsid w:val="0000059E"/>
    <w:multiLevelType w:val="multilevel"/>
    <w:tmpl w:val="470AB92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39">
    <w:nsid w:val="0000059F"/>
    <w:multiLevelType w:val="multilevel"/>
    <w:tmpl w:val="F028C61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40">
    <w:nsid w:val="000005A0"/>
    <w:multiLevelType w:val="multilevel"/>
    <w:tmpl w:val="CDACF3CA"/>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41">
    <w:nsid w:val="000005A1"/>
    <w:multiLevelType w:val="multilevel"/>
    <w:tmpl w:val="E3F4ADD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42">
    <w:nsid w:val="000005A2"/>
    <w:multiLevelType w:val="multilevel"/>
    <w:tmpl w:val="9112095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43">
    <w:nsid w:val="000005A3"/>
    <w:multiLevelType w:val="multilevel"/>
    <w:tmpl w:val="20D626B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44">
    <w:nsid w:val="000005A4"/>
    <w:multiLevelType w:val="multilevel"/>
    <w:tmpl w:val="E5F0ABA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45">
    <w:nsid w:val="000005A5"/>
    <w:multiLevelType w:val="multilevel"/>
    <w:tmpl w:val="5D5AD44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46">
    <w:nsid w:val="000005A6"/>
    <w:multiLevelType w:val="multilevel"/>
    <w:tmpl w:val="D3AC153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47">
    <w:nsid w:val="000005A7"/>
    <w:multiLevelType w:val="multilevel"/>
    <w:tmpl w:val="B5C283D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48">
    <w:nsid w:val="000005A8"/>
    <w:multiLevelType w:val="multilevel"/>
    <w:tmpl w:val="2FA67EC6"/>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49">
    <w:nsid w:val="000005A9"/>
    <w:multiLevelType w:val="multilevel"/>
    <w:tmpl w:val="BB2882B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50">
    <w:nsid w:val="000005AA"/>
    <w:multiLevelType w:val="multilevel"/>
    <w:tmpl w:val="85DA8B5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51">
    <w:nsid w:val="000005AB"/>
    <w:multiLevelType w:val="multilevel"/>
    <w:tmpl w:val="E1808FA6"/>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52">
    <w:nsid w:val="000005AC"/>
    <w:multiLevelType w:val="multilevel"/>
    <w:tmpl w:val="30A4498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53">
    <w:nsid w:val="000005AD"/>
    <w:multiLevelType w:val="multilevel"/>
    <w:tmpl w:val="B69AA25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54">
    <w:nsid w:val="000005AE"/>
    <w:multiLevelType w:val="multilevel"/>
    <w:tmpl w:val="29D8BEE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55">
    <w:nsid w:val="000005AF"/>
    <w:multiLevelType w:val="multilevel"/>
    <w:tmpl w:val="F41452E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56">
    <w:nsid w:val="000005B0"/>
    <w:multiLevelType w:val="multilevel"/>
    <w:tmpl w:val="49C097A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57">
    <w:nsid w:val="000005B1"/>
    <w:multiLevelType w:val="multilevel"/>
    <w:tmpl w:val="00ECC52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58">
    <w:nsid w:val="000005B2"/>
    <w:multiLevelType w:val="multilevel"/>
    <w:tmpl w:val="4A564BB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59">
    <w:nsid w:val="000005B3"/>
    <w:multiLevelType w:val="multilevel"/>
    <w:tmpl w:val="53A66DB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60">
    <w:nsid w:val="000005B4"/>
    <w:multiLevelType w:val="multilevel"/>
    <w:tmpl w:val="182468A8"/>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61">
    <w:nsid w:val="000005B5"/>
    <w:multiLevelType w:val="multilevel"/>
    <w:tmpl w:val="23BE826A"/>
    <w:lvl w:ilvl="0">
      <w:start w:val="5"/>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62">
    <w:nsid w:val="000005B6"/>
    <w:multiLevelType w:val="multilevel"/>
    <w:tmpl w:val="52A4E012"/>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63">
    <w:nsid w:val="000005B7"/>
    <w:multiLevelType w:val="multilevel"/>
    <w:tmpl w:val="EAAEB5B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64">
    <w:nsid w:val="000005B8"/>
    <w:multiLevelType w:val="multilevel"/>
    <w:tmpl w:val="50E2565E"/>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65">
    <w:nsid w:val="000005B9"/>
    <w:multiLevelType w:val="multilevel"/>
    <w:tmpl w:val="338E2CC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66">
    <w:nsid w:val="000005BA"/>
    <w:multiLevelType w:val="multilevel"/>
    <w:tmpl w:val="A0C66680"/>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67">
    <w:nsid w:val="000005BB"/>
    <w:multiLevelType w:val="multilevel"/>
    <w:tmpl w:val="737246C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68">
    <w:nsid w:val="000005BC"/>
    <w:multiLevelType w:val="multilevel"/>
    <w:tmpl w:val="EC40F51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69">
    <w:nsid w:val="000005BD"/>
    <w:multiLevelType w:val="multilevel"/>
    <w:tmpl w:val="097EAB6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70">
    <w:nsid w:val="000005BE"/>
    <w:multiLevelType w:val="multilevel"/>
    <w:tmpl w:val="A920C260"/>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71">
    <w:nsid w:val="000005BF"/>
    <w:multiLevelType w:val="multilevel"/>
    <w:tmpl w:val="B5E8216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72">
    <w:nsid w:val="000005C0"/>
    <w:multiLevelType w:val="multilevel"/>
    <w:tmpl w:val="F0CA1BA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73">
    <w:nsid w:val="000005C1"/>
    <w:multiLevelType w:val="multilevel"/>
    <w:tmpl w:val="F5C046F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74">
    <w:nsid w:val="000005C2"/>
    <w:multiLevelType w:val="multilevel"/>
    <w:tmpl w:val="88F45E1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75">
    <w:nsid w:val="000005C3"/>
    <w:multiLevelType w:val="multilevel"/>
    <w:tmpl w:val="12BC139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76">
    <w:nsid w:val="000005C4"/>
    <w:multiLevelType w:val="multilevel"/>
    <w:tmpl w:val="6CDCCDD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77">
    <w:nsid w:val="000005C5"/>
    <w:multiLevelType w:val="multilevel"/>
    <w:tmpl w:val="2CB0DFE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78">
    <w:nsid w:val="000005C6"/>
    <w:multiLevelType w:val="multilevel"/>
    <w:tmpl w:val="147A11C4"/>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79">
    <w:nsid w:val="000005C7"/>
    <w:multiLevelType w:val="multilevel"/>
    <w:tmpl w:val="BD3E791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80">
    <w:nsid w:val="000005C8"/>
    <w:multiLevelType w:val="multilevel"/>
    <w:tmpl w:val="A10A8CE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81">
    <w:nsid w:val="000005C9"/>
    <w:multiLevelType w:val="multilevel"/>
    <w:tmpl w:val="B148CEA4"/>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82">
    <w:nsid w:val="000005CA"/>
    <w:multiLevelType w:val="multilevel"/>
    <w:tmpl w:val="F64C588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83">
    <w:nsid w:val="000005CB"/>
    <w:multiLevelType w:val="multilevel"/>
    <w:tmpl w:val="8D00B0D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84">
    <w:nsid w:val="000005CC"/>
    <w:multiLevelType w:val="multilevel"/>
    <w:tmpl w:val="4074041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85">
    <w:nsid w:val="000005CD"/>
    <w:multiLevelType w:val="multilevel"/>
    <w:tmpl w:val="ECFC1F30"/>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86">
    <w:nsid w:val="000005CE"/>
    <w:multiLevelType w:val="multilevel"/>
    <w:tmpl w:val="F5CA027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87">
    <w:nsid w:val="000005CF"/>
    <w:multiLevelType w:val="multilevel"/>
    <w:tmpl w:val="5F686C0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88">
    <w:nsid w:val="000005D0"/>
    <w:multiLevelType w:val="multilevel"/>
    <w:tmpl w:val="9468D35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89">
    <w:nsid w:val="000005D1"/>
    <w:multiLevelType w:val="multilevel"/>
    <w:tmpl w:val="BF30250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90">
    <w:nsid w:val="000005D2"/>
    <w:multiLevelType w:val="multilevel"/>
    <w:tmpl w:val="8AC87F74"/>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91">
    <w:nsid w:val="000005D3"/>
    <w:multiLevelType w:val="multilevel"/>
    <w:tmpl w:val="A23660C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92">
    <w:nsid w:val="000005D4"/>
    <w:multiLevelType w:val="multilevel"/>
    <w:tmpl w:val="A51C8BF6"/>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93">
    <w:nsid w:val="000005D5"/>
    <w:multiLevelType w:val="multilevel"/>
    <w:tmpl w:val="4BE01DA4"/>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94">
    <w:nsid w:val="000005D6"/>
    <w:multiLevelType w:val="multilevel"/>
    <w:tmpl w:val="570600DE"/>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95">
    <w:nsid w:val="000005D7"/>
    <w:multiLevelType w:val="multilevel"/>
    <w:tmpl w:val="FAC885A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96">
    <w:nsid w:val="000005D8"/>
    <w:multiLevelType w:val="multilevel"/>
    <w:tmpl w:val="A380D444"/>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97">
    <w:nsid w:val="000005D9"/>
    <w:multiLevelType w:val="multilevel"/>
    <w:tmpl w:val="5030A27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98">
    <w:nsid w:val="000005DA"/>
    <w:multiLevelType w:val="multilevel"/>
    <w:tmpl w:val="F2FA1CC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99">
    <w:nsid w:val="000005DB"/>
    <w:multiLevelType w:val="multilevel"/>
    <w:tmpl w:val="BFDCF4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00">
    <w:nsid w:val="000005DC"/>
    <w:multiLevelType w:val="multilevel"/>
    <w:tmpl w:val="29CA87BC"/>
    <w:lvl w:ilvl="0">
      <w:start w:val="6"/>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01">
    <w:nsid w:val="000005DD"/>
    <w:multiLevelType w:val="multilevel"/>
    <w:tmpl w:val="07EEA14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02">
    <w:nsid w:val="000005DE"/>
    <w:multiLevelType w:val="multilevel"/>
    <w:tmpl w:val="6562C00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03">
    <w:nsid w:val="000005DF"/>
    <w:multiLevelType w:val="multilevel"/>
    <w:tmpl w:val="53D0A6F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04">
    <w:nsid w:val="000005E0"/>
    <w:multiLevelType w:val="multilevel"/>
    <w:tmpl w:val="107EEED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05">
    <w:nsid w:val="000005E1"/>
    <w:multiLevelType w:val="multilevel"/>
    <w:tmpl w:val="582E342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06">
    <w:nsid w:val="000005E2"/>
    <w:multiLevelType w:val="multilevel"/>
    <w:tmpl w:val="14B8302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07">
    <w:nsid w:val="000005E3"/>
    <w:multiLevelType w:val="multilevel"/>
    <w:tmpl w:val="C2BE9652"/>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08">
    <w:nsid w:val="000005E4"/>
    <w:multiLevelType w:val="multilevel"/>
    <w:tmpl w:val="1E4E058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09">
    <w:nsid w:val="000005E5"/>
    <w:multiLevelType w:val="multilevel"/>
    <w:tmpl w:val="DC82213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10">
    <w:nsid w:val="000005E6"/>
    <w:multiLevelType w:val="multilevel"/>
    <w:tmpl w:val="C57A5AE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11">
    <w:nsid w:val="000005E7"/>
    <w:multiLevelType w:val="multilevel"/>
    <w:tmpl w:val="57E68A1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12">
    <w:nsid w:val="000005E8"/>
    <w:multiLevelType w:val="multilevel"/>
    <w:tmpl w:val="4ECC7AF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13">
    <w:nsid w:val="000005E9"/>
    <w:multiLevelType w:val="multilevel"/>
    <w:tmpl w:val="B20884A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14">
    <w:nsid w:val="000005EA"/>
    <w:multiLevelType w:val="multilevel"/>
    <w:tmpl w:val="69BCDB7A"/>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15">
    <w:nsid w:val="000005EB"/>
    <w:multiLevelType w:val="multilevel"/>
    <w:tmpl w:val="22A8FA0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16">
    <w:nsid w:val="000005EC"/>
    <w:multiLevelType w:val="multilevel"/>
    <w:tmpl w:val="5546B19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17">
    <w:nsid w:val="000005ED"/>
    <w:multiLevelType w:val="multilevel"/>
    <w:tmpl w:val="6C78AA9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18">
    <w:nsid w:val="000005EE"/>
    <w:multiLevelType w:val="multilevel"/>
    <w:tmpl w:val="379A94F0"/>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19">
    <w:nsid w:val="000005EF"/>
    <w:multiLevelType w:val="multilevel"/>
    <w:tmpl w:val="AAEE156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20">
    <w:nsid w:val="000005F0"/>
    <w:multiLevelType w:val="multilevel"/>
    <w:tmpl w:val="FEE4366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21">
    <w:nsid w:val="000005F1"/>
    <w:multiLevelType w:val="multilevel"/>
    <w:tmpl w:val="5CA8328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22">
    <w:nsid w:val="000005F2"/>
    <w:multiLevelType w:val="multilevel"/>
    <w:tmpl w:val="C07AC15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23">
    <w:nsid w:val="000005F3"/>
    <w:multiLevelType w:val="multilevel"/>
    <w:tmpl w:val="FF82E69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24">
    <w:nsid w:val="000005F4"/>
    <w:multiLevelType w:val="multilevel"/>
    <w:tmpl w:val="C374B79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25">
    <w:nsid w:val="000005F5"/>
    <w:multiLevelType w:val="multilevel"/>
    <w:tmpl w:val="624438E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26">
    <w:nsid w:val="000005F6"/>
    <w:multiLevelType w:val="multilevel"/>
    <w:tmpl w:val="BD36702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27">
    <w:nsid w:val="000005F7"/>
    <w:multiLevelType w:val="multilevel"/>
    <w:tmpl w:val="50F2DC9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28">
    <w:nsid w:val="000005F8"/>
    <w:multiLevelType w:val="multilevel"/>
    <w:tmpl w:val="6CC0952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29">
    <w:nsid w:val="000005F9"/>
    <w:multiLevelType w:val="multilevel"/>
    <w:tmpl w:val="489854DE"/>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30">
    <w:nsid w:val="000005FA"/>
    <w:multiLevelType w:val="multilevel"/>
    <w:tmpl w:val="FF445C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31">
    <w:nsid w:val="000005FB"/>
    <w:multiLevelType w:val="multilevel"/>
    <w:tmpl w:val="A5CC0AC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32">
    <w:nsid w:val="000005FC"/>
    <w:multiLevelType w:val="multilevel"/>
    <w:tmpl w:val="DE38967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33">
    <w:nsid w:val="000005FD"/>
    <w:multiLevelType w:val="multilevel"/>
    <w:tmpl w:val="9B20C0C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34">
    <w:nsid w:val="000005FE"/>
    <w:multiLevelType w:val="multilevel"/>
    <w:tmpl w:val="CA5E1C0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35">
    <w:nsid w:val="000005FF"/>
    <w:multiLevelType w:val="multilevel"/>
    <w:tmpl w:val="31063E4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36">
    <w:nsid w:val="00000600"/>
    <w:multiLevelType w:val="multilevel"/>
    <w:tmpl w:val="4E4E56EC"/>
    <w:lvl w:ilvl="0">
      <w:start w:val="2"/>
      <w:numFmt w:val="lowerRoman"/>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37">
    <w:nsid w:val="00000601"/>
    <w:multiLevelType w:val="multilevel"/>
    <w:tmpl w:val="0D98ED3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38">
    <w:nsid w:val="00000602"/>
    <w:multiLevelType w:val="multilevel"/>
    <w:tmpl w:val="58004CF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39">
    <w:nsid w:val="00000603"/>
    <w:multiLevelType w:val="multilevel"/>
    <w:tmpl w:val="EEAA72C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40">
    <w:nsid w:val="00000604"/>
    <w:multiLevelType w:val="multilevel"/>
    <w:tmpl w:val="B116193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41">
    <w:nsid w:val="00000605"/>
    <w:multiLevelType w:val="multilevel"/>
    <w:tmpl w:val="270E8C0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42">
    <w:nsid w:val="00000606"/>
    <w:multiLevelType w:val="multilevel"/>
    <w:tmpl w:val="D87497A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43">
    <w:nsid w:val="00000607"/>
    <w:multiLevelType w:val="multilevel"/>
    <w:tmpl w:val="AE9E975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44">
    <w:nsid w:val="00000608"/>
    <w:multiLevelType w:val="multilevel"/>
    <w:tmpl w:val="DFF08DE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45">
    <w:nsid w:val="00000609"/>
    <w:multiLevelType w:val="multilevel"/>
    <w:tmpl w:val="A85C638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46">
    <w:nsid w:val="0000060A"/>
    <w:multiLevelType w:val="multilevel"/>
    <w:tmpl w:val="5D863FA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47">
    <w:nsid w:val="0000060B"/>
    <w:multiLevelType w:val="multilevel"/>
    <w:tmpl w:val="830CDF1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48">
    <w:nsid w:val="0000060C"/>
    <w:multiLevelType w:val="multilevel"/>
    <w:tmpl w:val="2640BA5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49">
    <w:nsid w:val="0000060D"/>
    <w:multiLevelType w:val="multilevel"/>
    <w:tmpl w:val="D196098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50">
    <w:nsid w:val="0000060E"/>
    <w:multiLevelType w:val="multilevel"/>
    <w:tmpl w:val="76E22C6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51">
    <w:nsid w:val="0000060F"/>
    <w:multiLevelType w:val="multilevel"/>
    <w:tmpl w:val="F2788FD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52">
    <w:nsid w:val="00000610"/>
    <w:multiLevelType w:val="multilevel"/>
    <w:tmpl w:val="6C4E759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53">
    <w:nsid w:val="00000611"/>
    <w:multiLevelType w:val="multilevel"/>
    <w:tmpl w:val="793458D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54">
    <w:nsid w:val="00000612"/>
    <w:multiLevelType w:val="multilevel"/>
    <w:tmpl w:val="DF10FF4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55">
    <w:nsid w:val="00000613"/>
    <w:multiLevelType w:val="multilevel"/>
    <w:tmpl w:val="49BAF12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56">
    <w:nsid w:val="00000614"/>
    <w:multiLevelType w:val="multilevel"/>
    <w:tmpl w:val="68F6FB2E"/>
    <w:lvl w:ilvl="0">
      <w:start w:val="4"/>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57">
    <w:nsid w:val="00000615"/>
    <w:multiLevelType w:val="multilevel"/>
    <w:tmpl w:val="4BB49ED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58">
    <w:nsid w:val="00000616"/>
    <w:multiLevelType w:val="multilevel"/>
    <w:tmpl w:val="AF9C663A"/>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59">
    <w:nsid w:val="00000617"/>
    <w:multiLevelType w:val="multilevel"/>
    <w:tmpl w:val="035E798E"/>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60">
    <w:nsid w:val="00000618"/>
    <w:multiLevelType w:val="multilevel"/>
    <w:tmpl w:val="8BE8C6B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61">
    <w:nsid w:val="00000619"/>
    <w:multiLevelType w:val="multilevel"/>
    <w:tmpl w:val="37AC0C1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62">
    <w:nsid w:val="0000061A"/>
    <w:multiLevelType w:val="multilevel"/>
    <w:tmpl w:val="4850A810"/>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63">
    <w:nsid w:val="0000061B"/>
    <w:multiLevelType w:val="multilevel"/>
    <w:tmpl w:val="77DCC61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64">
    <w:nsid w:val="0000061C"/>
    <w:multiLevelType w:val="multilevel"/>
    <w:tmpl w:val="AB487A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65">
    <w:nsid w:val="0000061D"/>
    <w:multiLevelType w:val="multilevel"/>
    <w:tmpl w:val="039CCAA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66">
    <w:nsid w:val="0000061E"/>
    <w:multiLevelType w:val="multilevel"/>
    <w:tmpl w:val="5A90AB1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67">
    <w:nsid w:val="0000061F"/>
    <w:multiLevelType w:val="multilevel"/>
    <w:tmpl w:val="0996392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68">
    <w:nsid w:val="00000620"/>
    <w:multiLevelType w:val="multilevel"/>
    <w:tmpl w:val="64E88CD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69">
    <w:nsid w:val="00000621"/>
    <w:multiLevelType w:val="multilevel"/>
    <w:tmpl w:val="856CFAB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70">
    <w:nsid w:val="00000622"/>
    <w:multiLevelType w:val="multilevel"/>
    <w:tmpl w:val="662AB26E"/>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71">
    <w:nsid w:val="00000623"/>
    <w:multiLevelType w:val="multilevel"/>
    <w:tmpl w:val="EE26C0A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72">
    <w:nsid w:val="00000624"/>
    <w:multiLevelType w:val="multilevel"/>
    <w:tmpl w:val="2DFC7D26"/>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73">
    <w:nsid w:val="00000625"/>
    <w:multiLevelType w:val="multilevel"/>
    <w:tmpl w:val="A4D63A5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74">
    <w:nsid w:val="00000626"/>
    <w:multiLevelType w:val="multilevel"/>
    <w:tmpl w:val="5824D9D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75">
    <w:nsid w:val="00000627"/>
    <w:multiLevelType w:val="multilevel"/>
    <w:tmpl w:val="E96A0AF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76">
    <w:nsid w:val="00000628"/>
    <w:multiLevelType w:val="multilevel"/>
    <w:tmpl w:val="A226130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77">
    <w:nsid w:val="00000629"/>
    <w:multiLevelType w:val="multilevel"/>
    <w:tmpl w:val="E9DAE9B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78">
    <w:nsid w:val="0000062A"/>
    <w:multiLevelType w:val="multilevel"/>
    <w:tmpl w:val="EB4C4D8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79">
    <w:nsid w:val="0000062B"/>
    <w:multiLevelType w:val="multilevel"/>
    <w:tmpl w:val="19F8963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80">
    <w:nsid w:val="0000062C"/>
    <w:multiLevelType w:val="multilevel"/>
    <w:tmpl w:val="DBDE57F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81">
    <w:nsid w:val="0000062D"/>
    <w:multiLevelType w:val="multilevel"/>
    <w:tmpl w:val="94E217F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82">
    <w:nsid w:val="0000062E"/>
    <w:multiLevelType w:val="multilevel"/>
    <w:tmpl w:val="1254780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83">
    <w:nsid w:val="0000062F"/>
    <w:multiLevelType w:val="multilevel"/>
    <w:tmpl w:val="B2D62D1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84">
    <w:nsid w:val="00000630"/>
    <w:multiLevelType w:val="multilevel"/>
    <w:tmpl w:val="1EA03D9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85">
    <w:nsid w:val="00000631"/>
    <w:multiLevelType w:val="multilevel"/>
    <w:tmpl w:val="CDD018F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86">
    <w:nsid w:val="00000632"/>
    <w:multiLevelType w:val="multilevel"/>
    <w:tmpl w:val="2794B6A0"/>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87">
    <w:nsid w:val="00000633"/>
    <w:multiLevelType w:val="multilevel"/>
    <w:tmpl w:val="462A121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88">
    <w:nsid w:val="00000634"/>
    <w:multiLevelType w:val="multilevel"/>
    <w:tmpl w:val="3746FC7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89">
    <w:nsid w:val="00000635"/>
    <w:multiLevelType w:val="multilevel"/>
    <w:tmpl w:val="704ED4D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90">
    <w:nsid w:val="00000636"/>
    <w:multiLevelType w:val="multilevel"/>
    <w:tmpl w:val="6A42F1D0"/>
    <w:lvl w:ilvl="0">
      <w:start w:val="7"/>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91">
    <w:nsid w:val="00000637"/>
    <w:multiLevelType w:val="multilevel"/>
    <w:tmpl w:val="6B702AC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92">
    <w:nsid w:val="00000638"/>
    <w:multiLevelType w:val="multilevel"/>
    <w:tmpl w:val="4E020B2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93">
    <w:nsid w:val="00000639"/>
    <w:multiLevelType w:val="multilevel"/>
    <w:tmpl w:val="0FF0AFB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94">
    <w:nsid w:val="0000063A"/>
    <w:multiLevelType w:val="multilevel"/>
    <w:tmpl w:val="24261BE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95">
    <w:nsid w:val="0000063B"/>
    <w:multiLevelType w:val="multilevel"/>
    <w:tmpl w:val="F830F2D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96">
    <w:nsid w:val="0000063C"/>
    <w:multiLevelType w:val="multilevel"/>
    <w:tmpl w:val="951859E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97">
    <w:nsid w:val="0000063D"/>
    <w:multiLevelType w:val="multilevel"/>
    <w:tmpl w:val="35F20980"/>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98">
    <w:nsid w:val="0000063E"/>
    <w:multiLevelType w:val="multilevel"/>
    <w:tmpl w:val="D750922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599">
    <w:nsid w:val="0000063F"/>
    <w:multiLevelType w:val="multilevel"/>
    <w:tmpl w:val="7110FF2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00">
    <w:nsid w:val="00000640"/>
    <w:multiLevelType w:val="multilevel"/>
    <w:tmpl w:val="7ED05A2A"/>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01">
    <w:nsid w:val="00000641"/>
    <w:multiLevelType w:val="multilevel"/>
    <w:tmpl w:val="FFA2A27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02">
    <w:nsid w:val="00000642"/>
    <w:multiLevelType w:val="multilevel"/>
    <w:tmpl w:val="2DC8A0B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03">
    <w:nsid w:val="00000643"/>
    <w:multiLevelType w:val="multilevel"/>
    <w:tmpl w:val="A2A876EC"/>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04">
    <w:nsid w:val="00000644"/>
    <w:multiLevelType w:val="multilevel"/>
    <w:tmpl w:val="81E6C72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05">
    <w:nsid w:val="00000645"/>
    <w:multiLevelType w:val="multilevel"/>
    <w:tmpl w:val="81A29F00"/>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06">
    <w:nsid w:val="00000646"/>
    <w:multiLevelType w:val="multilevel"/>
    <w:tmpl w:val="AC5E2FE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07">
    <w:nsid w:val="00000647"/>
    <w:multiLevelType w:val="multilevel"/>
    <w:tmpl w:val="6B3C4A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08">
    <w:nsid w:val="00000648"/>
    <w:multiLevelType w:val="multilevel"/>
    <w:tmpl w:val="5DD074D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09">
    <w:nsid w:val="00000649"/>
    <w:multiLevelType w:val="multilevel"/>
    <w:tmpl w:val="A7587E0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10">
    <w:nsid w:val="0000064A"/>
    <w:multiLevelType w:val="multilevel"/>
    <w:tmpl w:val="DBB698D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11">
    <w:nsid w:val="0000064B"/>
    <w:multiLevelType w:val="multilevel"/>
    <w:tmpl w:val="3D3EE00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12">
    <w:nsid w:val="0000064C"/>
    <w:multiLevelType w:val="multilevel"/>
    <w:tmpl w:val="ADB8150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13">
    <w:nsid w:val="0000064D"/>
    <w:multiLevelType w:val="multilevel"/>
    <w:tmpl w:val="36B41C1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14">
    <w:nsid w:val="0000064E"/>
    <w:multiLevelType w:val="multilevel"/>
    <w:tmpl w:val="0FBA966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15">
    <w:nsid w:val="0000064F"/>
    <w:multiLevelType w:val="multilevel"/>
    <w:tmpl w:val="A18AAE2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16">
    <w:nsid w:val="00000650"/>
    <w:multiLevelType w:val="multilevel"/>
    <w:tmpl w:val="920EB3A4"/>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17">
    <w:nsid w:val="00000651"/>
    <w:multiLevelType w:val="multilevel"/>
    <w:tmpl w:val="00448D2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18">
    <w:nsid w:val="00000652"/>
    <w:multiLevelType w:val="multilevel"/>
    <w:tmpl w:val="F958504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19">
    <w:nsid w:val="00000653"/>
    <w:multiLevelType w:val="multilevel"/>
    <w:tmpl w:val="C9A20AB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20">
    <w:nsid w:val="00000654"/>
    <w:multiLevelType w:val="multilevel"/>
    <w:tmpl w:val="6CE026F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21">
    <w:nsid w:val="00000655"/>
    <w:multiLevelType w:val="multilevel"/>
    <w:tmpl w:val="3F54F2D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22">
    <w:nsid w:val="00000656"/>
    <w:multiLevelType w:val="multilevel"/>
    <w:tmpl w:val="6B06578A"/>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23">
    <w:nsid w:val="00000657"/>
    <w:multiLevelType w:val="multilevel"/>
    <w:tmpl w:val="0D40D4A8"/>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24">
    <w:nsid w:val="00000658"/>
    <w:multiLevelType w:val="multilevel"/>
    <w:tmpl w:val="BE5AFAF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25">
    <w:nsid w:val="00000659"/>
    <w:multiLevelType w:val="multilevel"/>
    <w:tmpl w:val="B958F6C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26">
    <w:nsid w:val="0000065A"/>
    <w:multiLevelType w:val="multilevel"/>
    <w:tmpl w:val="5932353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27">
    <w:nsid w:val="0000065B"/>
    <w:multiLevelType w:val="multilevel"/>
    <w:tmpl w:val="E7845B5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28">
    <w:nsid w:val="0000065C"/>
    <w:multiLevelType w:val="multilevel"/>
    <w:tmpl w:val="87821030"/>
    <w:lvl w:ilvl="0">
      <w:start w:val="6"/>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29">
    <w:nsid w:val="0000065D"/>
    <w:multiLevelType w:val="multilevel"/>
    <w:tmpl w:val="36724670"/>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30">
    <w:nsid w:val="0000065E"/>
    <w:multiLevelType w:val="multilevel"/>
    <w:tmpl w:val="94B20FD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31">
    <w:nsid w:val="0000065F"/>
    <w:multiLevelType w:val="multilevel"/>
    <w:tmpl w:val="DC5EB57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32">
    <w:nsid w:val="00000660"/>
    <w:multiLevelType w:val="multilevel"/>
    <w:tmpl w:val="139A3ADE"/>
    <w:lvl w:ilvl="0">
      <w:start w:val="9"/>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33">
    <w:nsid w:val="00000661"/>
    <w:multiLevelType w:val="multilevel"/>
    <w:tmpl w:val="A5B0DB4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34">
    <w:nsid w:val="00000662"/>
    <w:multiLevelType w:val="multilevel"/>
    <w:tmpl w:val="F080EEE2"/>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35">
    <w:nsid w:val="00000663"/>
    <w:multiLevelType w:val="multilevel"/>
    <w:tmpl w:val="01960F9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36">
    <w:nsid w:val="00000664"/>
    <w:multiLevelType w:val="multilevel"/>
    <w:tmpl w:val="BAE6A51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37">
    <w:nsid w:val="00000665"/>
    <w:multiLevelType w:val="multilevel"/>
    <w:tmpl w:val="C0F4EAF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38">
    <w:nsid w:val="00000666"/>
    <w:multiLevelType w:val="multilevel"/>
    <w:tmpl w:val="1C3447F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39">
    <w:nsid w:val="00000667"/>
    <w:multiLevelType w:val="multilevel"/>
    <w:tmpl w:val="7BA2892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40">
    <w:nsid w:val="00000668"/>
    <w:multiLevelType w:val="multilevel"/>
    <w:tmpl w:val="3352420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41">
    <w:nsid w:val="00000669"/>
    <w:multiLevelType w:val="multilevel"/>
    <w:tmpl w:val="458A4EA4"/>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42">
    <w:nsid w:val="0000066A"/>
    <w:multiLevelType w:val="multilevel"/>
    <w:tmpl w:val="9F90E82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43">
    <w:nsid w:val="0000066B"/>
    <w:multiLevelType w:val="multilevel"/>
    <w:tmpl w:val="C3CE307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44">
    <w:nsid w:val="0000066C"/>
    <w:multiLevelType w:val="multilevel"/>
    <w:tmpl w:val="A23A1120"/>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45">
    <w:nsid w:val="0000066D"/>
    <w:multiLevelType w:val="multilevel"/>
    <w:tmpl w:val="F89C024A"/>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46">
    <w:nsid w:val="0000066E"/>
    <w:multiLevelType w:val="multilevel"/>
    <w:tmpl w:val="90DCCA7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47">
    <w:nsid w:val="0000066F"/>
    <w:multiLevelType w:val="multilevel"/>
    <w:tmpl w:val="7F00A22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48">
    <w:nsid w:val="00000670"/>
    <w:multiLevelType w:val="multilevel"/>
    <w:tmpl w:val="A27AB08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49">
    <w:nsid w:val="00000671"/>
    <w:multiLevelType w:val="multilevel"/>
    <w:tmpl w:val="7062C71A"/>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50">
    <w:nsid w:val="00000672"/>
    <w:multiLevelType w:val="multilevel"/>
    <w:tmpl w:val="2EE6BA4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51">
    <w:nsid w:val="00000673"/>
    <w:multiLevelType w:val="multilevel"/>
    <w:tmpl w:val="797E34D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52">
    <w:nsid w:val="00000674"/>
    <w:multiLevelType w:val="multilevel"/>
    <w:tmpl w:val="FA0A015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53">
    <w:nsid w:val="00000675"/>
    <w:multiLevelType w:val="multilevel"/>
    <w:tmpl w:val="3FFCF41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54">
    <w:nsid w:val="00000676"/>
    <w:multiLevelType w:val="multilevel"/>
    <w:tmpl w:val="26A28CE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55">
    <w:nsid w:val="00000677"/>
    <w:multiLevelType w:val="multilevel"/>
    <w:tmpl w:val="75E07CDE"/>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56">
    <w:nsid w:val="00000678"/>
    <w:multiLevelType w:val="multilevel"/>
    <w:tmpl w:val="4C0843A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57">
    <w:nsid w:val="00000679"/>
    <w:multiLevelType w:val="multilevel"/>
    <w:tmpl w:val="172C698A"/>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58">
    <w:nsid w:val="0000067A"/>
    <w:multiLevelType w:val="multilevel"/>
    <w:tmpl w:val="4F644280"/>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59">
    <w:nsid w:val="0000067B"/>
    <w:multiLevelType w:val="multilevel"/>
    <w:tmpl w:val="F8289D50"/>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60">
    <w:nsid w:val="0000067C"/>
    <w:multiLevelType w:val="multilevel"/>
    <w:tmpl w:val="C1F8C0F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61">
    <w:nsid w:val="0000067D"/>
    <w:multiLevelType w:val="multilevel"/>
    <w:tmpl w:val="380227B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62">
    <w:nsid w:val="0000067E"/>
    <w:multiLevelType w:val="multilevel"/>
    <w:tmpl w:val="AD32DEDA"/>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63">
    <w:nsid w:val="0000067F"/>
    <w:multiLevelType w:val="multilevel"/>
    <w:tmpl w:val="4B2C571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64">
    <w:nsid w:val="00000680"/>
    <w:multiLevelType w:val="multilevel"/>
    <w:tmpl w:val="89E6B3DA"/>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65">
    <w:nsid w:val="00000681"/>
    <w:multiLevelType w:val="multilevel"/>
    <w:tmpl w:val="960CF914"/>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66">
    <w:nsid w:val="00000682"/>
    <w:multiLevelType w:val="multilevel"/>
    <w:tmpl w:val="317837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67">
    <w:nsid w:val="00000683"/>
    <w:multiLevelType w:val="multilevel"/>
    <w:tmpl w:val="1D6E74C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68">
    <w:nsid w:val="00000684"/>
    <w:multiLevelType w:val="multilevel"/>
    <w:tmpl w:val="641E4504"/>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69">
    <w:nsid w:val="00000685"/>
    <w:multiLevelType w:val="multilevel"/>
    <w:tmpl w:val="686C60E6"/>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70">
    <w:nsid w:val="00000686"/>
    <w:multiLevelType w:val="multilevel"/>
    <w:tmpl w:val="05561476"/>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71">
    <w:nsid w:val="00000687"/>
    <w:multiLevelType w:val="multilevel"/>
    <w:tmpl w:val="5B6E136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72">
    <w:nsid w:val="00000688"/>
    <w:multiLevelType w:val="multilevel"/>
    <w:tmpl w:val="14FEA11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73">
    <w:nsid w:val="00000689"/>
    <w:multiLevelType w:val="multilevel"/>
    <w:tmpl w:val="8D2449A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74">
    <w:nsid w:val="0000068A"/>
    <w:multiLevelType w:val="multilevel"/>
    <w:tmpl w:val="11DC89E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75">
    <w:nsid w:val="0000068B"/>
    <w:multiLevelType w:val="multilevel"/>
    <w:tmpl w:val="6D8AC6C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76">
    <w:nsid w:val="0000068C"/>
    <w:multiLevelType w:val="multilevel"/>
    <w:tmpl w:val="AE5EF37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77">
    <w:nsid w:val="0000068D"/>
    <w:multiLevelType w:val="multilevel"/>
    <w:tmpl w:val="59AEDCF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78">
    <w:nsid w:val="0000068E"/>
    <w:multiLevelType w:val="multilevel"/>
    <w:tmpl w:val="26A2725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79">
    <w:nsid w:val="0000068F"/>
    <w:multiLevelType w:val="multilevel"/>
    <w:tmpl w:val="76785FD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80">
    <w:nsid w:val="00000690"/>
    <w:multiLevelType w:val="multilevel"/>
    <w:tmpl w:val="CF360ABC"/>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81">
    <w:nsid w:val="00000691"/>
    <w:multiLevelType w:val="multilevel"/>
    <w:tmpl w:val="A4583A9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82">
    <w:nsid w:val="00000692"/>
    <w:multiLevelType w:val="multilevel"/>
    <w:tmpl w:val="6C7AF05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83">
    <w:nsid w:val="00000693"/>
    <w:multiLevelType w:val="multilevel"/>
    <w:tmpl w:val="91862F6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84">
    <w:nsid w:val="00000694"/>
    <w:multiLevelType w:val="multilevel"/>
    <w:tmpl w:val="7A5A6D98"/>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85">
    <w:nsid w:val="00000695"/>
    <w:multiLevelType w:val="multilevel"/>
    <w:tmpl w:val="DB6E8B9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86">
    <w:nsid w:val="00000696"/>
    <w:multiLevelType w:val="multilevel"/>
    <w:tmpl w:val="813202A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87">
    <w:nsid w:val="00000697"/>
    <w:multiLevelType w:val="multilevel"/>
    <w:tmpl w:val="4D26113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88">
    <w:nsid w:val="00000698"/>
    <w:multiLevelType w:val="multilevel"/>
    <w:tmpl w:val="F534933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89">
    <w:nsid w:val="00000699"/>
    <w:multiLevelType w:val="multilevel"/>
    <w:tmpl w:val="22C68F8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90">
    <w:nsid w:val="0000069A"/>
    <w:multiLevelType w:val="multilevel"/>
    <w:tmpl w:val="B9AC6E88"/>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91">
    <w:nsid w:val="0000069B"/>
    <w:multiLevelType w:val="multilevel"/>
    <w:tmpl w:val="9874135C"/>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92">
    <w:nsid w:val="0000069C"/>
    <w:multiLevelType w:val="multilevel"/>
    <w:tmpl w:val="8750701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93">
    <w:nsid w:val="0000069D"/>
    <w:multiLevelType w:val="multilevel"/>
    <w:tmpl w:val="BFE8DF0C"/>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94">
    <w:nsid w:val="0000069E"/>
    <w:multiLevelType w:val="multilevel"/>
    <w:tmpl w:val="13A4FD4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95">
    <w:nsid w:val="0000069F"/>
    <w:multiLevelType w:val="multilevel"/>
    <w:tmpl w:val="7EECA22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96">
    <w:nsid w:val="000006A0"/>
    <w:multiLevelType w:val="multilevel"/>
    <w:tmpl w:val="EBD87854"/>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97">
    <w:nsid w:val="000006A1"/>
    <w:multiLevelType w:val="multilevel"/>
    <w:tmpl w:val="AE4C25A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98">
    <w:nsid w:val="000006A2"/>
    <w:multiLevelType w:val="multilevel"/>
    <w:tmpl w:val="EDDA6B66"/>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99">
    <w:nsid w:val="000006A3"/>
    <w:multiLevelType w:val="multilevel"/>
    <w:tmpl w:val="D51293B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00">
    <w:nsid w:val="000006A4"/>
    <w:multiLevelType w:val="multilevel"/>
    <w:tmpl w:val="2A54236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01">
    <w:nsid w:val="000006A5"/>
    <w:multiLevelType w:val="multilevel"/>
    <w:tmpl w:val="161C7BD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02">
    <w:nsid w:val="000006A6"/>
    <w:multiLevelType w:val="multilevel"/>
    <w:tmpl w:val="9D7C398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03">
    <w:nsid w:val="000006A7"/>
    <w:multiLevelType w:val="multilevel"/>
    <w:tmpl w:val="6CC4F6C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04">
    <w:nsid w:val="000006A8"/>
    <w:multiLevelType w:val="multilevel"/>
    <w:tmpl w:val="F5626EA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05">
    <w:nsid w:val="000006A9"/>
    <w:multiLevelType w:val="multilevel"/>
    <w:tmpl w:val="FAA076AE"/>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06">
    <w:nsid w:val="000006AA"/>
    <w:multiLevelType w:val="multilevel"/>
    <w:tmpl w:val="FDCE87FE"/>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07">
    <w:nsid w:val="000006AB"/>
    <w:multiLevelType w:val="multilevel"/>
    <w:tmpl w:val="F36C20B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08">
    <w:nsid w:val="000006AC"/>
    <w:multiLevelType w:val="multilevel"/>
    <w:tmpl w:val="674E776A"/>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09">
    <w:nsid w:val="000006AD"/>
    <w:multiLevelType w:val="multilevel"/>
    <w:tmpl w:val="BD52A4C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10">
    <w:nsid w:val="000006AE"/>
    <w:multiLevelType w:val="multilevel"/>
    <w:tmpl w:val="484630E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11">
    <w:nsid w:val="000006AF"/>
    <w:multiLevelType w:val="multilevel"/>
    <w:tmpl w:val="250CABC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12">
    <w:nsid w:val="000006B0"/>
    <w:multiLevelType w:val="multilevel"/>
    <w:tmpl w:val="EBE2FE8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13">
    <w:nsid w:val="000006B1"/>
    <w:multiLevelType w:val="multilevel"/>
    <w:tmpl w:val="0402170C"/>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14">
    <w:nsid w:val="000006B2"/>
    <w:multiLevelType w:val="multilevel"/>
    <w:tmpl w:val="6F08EAFE"/>
    <w:lvl w:ilvl="0">
      <w:start w:val="4"/>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15">
    <w:nsid w:val="000006B3"/>
    <w:multiLevelType w:val="multilevel"/>
    <w:tmpl w:val="BB38FBCC"/>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16">
    <w:nsid w:val="000006B4"/>
    <w:multiLevelType w:val="multilevel"/>
    <w:tmpl w:val="3D8EFEA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17">
    <w:nsid w:val="000006B5"/>
    <w:multiLevelType w:val="multilevel"/>
    <w:tmpl w:val="684832A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18">
    <w:nsid w:val="000006B6"/>
    <w:multiLevelType w:val="multilevel"/>
    <w:tmpl w:val="FF8A042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19">
    <w:nsid w:val="000006B7"/>
    <w:multiLevelType w:val="multilevel"/>
    <w:tmpl w:val="DBC4839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20">
    <w:nsid w:val="000006B8"/>
    <w:multiLevelType w:val="multilevel"/>
    <w:tmpl w:val="CFD4A42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21">
    <w:nsid w:val="000006B9"/>
    <w:multiLevelType w:val="multilevel"/>
    <w:tmpl w:val="62D4D30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22">
    <w:nsid w:val="000006BA"/>
    <w:multiLevelType w:val="multilevel"/>
    <w:tmpl w:val="0658B89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23">
    <w:nsid w:val="000006BB"/>
    <w:multiLevelType w:val="multilevel"/>
    <w:tmpl w:val="93186D7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24">
    <w:nsid w:val="000006BC"/>
    <w:multiLevelType w:val="multilevel"/>
    <w:tmpl w:val="9AF8A4D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25">
    <w:nsid w:val="000006BD"/>
    <w:multiLevelType w:val="multilevel"/>
    <w:tmpl w:val="C344903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26">
    <w:nsid w:val="000006BE"/>
    <w:multiLevelType w:val="multilevel"/>
    <w:tmpl w:val="A022C4D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27">
    <w:nsid w:val="000006BF"/>
    <w:multiLevelType w:val="multilevel"/>
    <w:tmpl w:val="FB885B2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28">
    <w:nsid w:val="000006C0"/>
    <w:multiLevelType w:val="multilevel"/>
    <w:tmpl w:val="428E9BB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29">
    <w:nsid w:val="000006C1"/>
    <w:multiLevelType w:val="multilevel"/>
    <w:tmpl w:val="58FC41A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30">
    <w:nsid w:val="000006C2"/>
    <w:multiLevelType w:val="multilevel"/>
    <w:tmpl w:val="EDEAD1A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31">
    <w:nsid w:val="000006C3"/>
    <w:multiLevelType w:val="multilevel"/>
    <w:tmpl w:val="8E04A20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32">
    <w:nsid w:val="000006C4"/>
    <w:multiLevelType w:val="multilevel"/>
    <w:tmpl w:val="2662E6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33">
    <w:nsid w:val="000006C5"/>
    <w:multiLevelType w:val="multilevel"/>
    <w:tmpl w:val="BA167B9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34">
    <w:nsid w:val="000006C6"/>
    <w:multiLevelType w:val="multilevel"/>
    <w:tmpl w:val="85A2FB9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35">
    <w:nsid w:val="000006C7"/>
    <w:multiLevelType w:val="multilevel"/>
    <w:tmpl w:val="C4E8897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36">
    <w:nsid w:val="000006C8"/>
    <w:multiLevelType w:val="multilevel"/>
    <w:tmpl w:val="0778E95A"/>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37">
    <w:nsid w:val="000006C9"/>
    <w:multiLevelType w:val="multilevel"/>
    <w:tmpl w:val="4322D97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38">
    <w:nsid w:val="000006CA"/>
    <w:multiLevelType w:val="multilevel"/>
    <w:tmpl w:val="43C408A2"/>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39">
    <w:nsid w:val="000006CB"/>
    <w:multiLevelType w:val="multilevel"/>
    <w:tmpl w:val="5F001AE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40">
    <w:nsid w:val="000006CC"/>
    <w:multiLevelType w:val="multilevel"/>
    <w:tmpl w:val="DBBA06A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41">
    <w:nsid w:val="000006CD"/>
    <w:multiLevelType w:val="multilevel"/>
    <w:tmpl w:val="DC5083E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42">
    <w:nsid w:val="000006CE"/>
    <w:multiLevelType w:val="multilevel"/>
    <w:tmpl w:val="5262F952"/>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43">
    <w:nsid w:val="000006CF"/>
    <w:multiLevelType w:val="multilevel"/>
    <w:tmpl w:val="53DED9C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44">
    <w:nsid w:val="000006D0"/>
    <w:multiLevelType w:val="multilevel"/>
    <w:tmpl w:val="5AB2EF6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45">
    <w:nsid w:val="000006D1"/>
    <w:multiLevelType w:val="multilevel"/>
    <w:tmpl w:val="03FACC5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46">
    <w:nsid w:val="000006D2"/>
    <w:multiLevelType w:val="multilevel"/>
    <w:tmpl w:val="46B867F2"/>
    <w:lvl w:ilvl="0">
      <w:start w:val="4"/>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47">
    <w:nsid w:val="000006D3"/>
    <w:multiLevelType w:val="multilevel"/>
    <w:tmpl w:val="E2E6133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48">
    <w:nsid w:val="000006D4"/>
    <w:multiLevelType w:val="multilevel"/>
    <w:tmpl w:val="03E4A8F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49">
    <w:nsid w:val="000006D5"/>
    <w:multiLevelType w:val="multilevel"/>
    <w:tmpl w:val="33DAAAA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50">
    <w:nsid w:val="000006D6"/>
    <w:multiLevelType w:val="multilevel"/>
    <w:tmpl w:val="07802B4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51">
    <w:nsid w:val="000006D7"/>
    <w:multiLevelType w:val="multilevel"/>
    <w:tmpl w:val="10F4A99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52">
    <w:nsid w:val="000006D8"/>
    <w:multiLevelType w:val="multilevel"/>
    <w:tmpl w:val="D3889FD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53">
    <w:nsid w:val="000006D9"/>
    <w:multiLevelType w:val="multilevel"/>
    <w:tmpl w:val="D62CDCC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54">
    <w:nsid w:val="000006DA"/>
    <w:multiLevelType w:val="multilevel"/>
    <w:tmpl w:val="FD44B0E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55">
    <w:nsid w:val="000006DB"/>
    <w:multiLevelType w:val="multilevel"/>
    <w:tmpl w:val="642C5D2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56">
    <w:nsid w:val="000006DC"/>
    <w:multiLevelType w:val="multilevel"/>
    <w:tmpl w:val="992CC68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57">
    <w:nsid w:val="000006DD"/>
    <w:multiLevelType w:val="multilevel"/>
    <w:tmpl w:val="F96087C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58">
    <w:nsid w:val="000006DE"/>
    <w:multiLevelType w:val="multilevel"/>
    <w:tmpl w:val="291EEF4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59">
    <w:nsid w:val="000006DF"/>
    <w:multiLevelType w:val="multilevel"/>
    <w:tmpl w:val="94A2A34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60">
    <w:nsid w:val="000006E0"/>
    <w:multiLevelType w:val="multilevel"/>
    <w:tmpl w:val="9CA855E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61">
    <w:nsid w:val="000006E1"/>
    <w:multiLevelType w:val="multilevel"/>
    <w:tmpl w:val="59A46B8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62">
    <w:nsid w:val="000006E2"/>
    <w:multiLevelType w:val="multilevel"/>
    <w:tmpl w:val="77CA22E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63">
    <w:nsid w:val="000006E3"/>
    <w:multiLevelType w:val="multilevel"/>
    <w:tmpl w:val="EE4C8A6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64">
    <w:nsid w:val="000006E4"/>
    <w:multiLevelType w:val="multilevel"/>
    <w:tmpl w:val="D954F8F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65">
    <w:nsid w:val="000006E5"/>
    <w:multiLevelType w:val="multilevel"/>
    <w:tmpl w:val="2B0E20A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66">
    <w:nsid w:val="000006E6"/>
    <w:multiLevelType w:val="multilevel"/>
    <w:tmpl w:val="20247DD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67">
    <w:nsid w:val="000006E7"/>
    <w:multiLevelType w:val="multilevel"/>
    <w:tmpl w:val="1668E2E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68">
    <w:nsid w:val="000006E8"/>
    <w:multiLevelType w:val="multilevel"/>
    <w:tmpl w:val="982E84F4"/>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69">
    <w:nsid w:val="000006E9"/>
    <w:multiLevelType w:val="multilevel"/>
    <w:tmpl w:val="1892157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70">
    <w:nsid w:val="000006EA"/>
    <w:multiLevelType w:val="multilevel"/>
    <w:tmpl w:val="FBE426F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71">
    <w:nsid w:val="000006EB"/>
    <w:multiLevelType w:val="multilevel"/>
    <w:tmpl w:val="72C453A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72">
    <w:nsid w:val="000006EC"/>
    <w:multiLevelType w:val="multilevel"/>
    <w:tmpl w:val="A7947442"/>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73">
    <w:nsid w:val="000006ED"/>
    <w:multiLevelType w:val="multilevel"/>
    <w:tmpl w:val="68E81BA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74">
    <w:nsid w:val="000006EE"/>
    <w:multiLevelType w:val="multilevel"/>
    <w:tmpl w:val="398C23DC"/>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75">
    <w:nsid w:val="000006EF"/>
    <w:multiLevelType w:val="multilevel"/>
    <w:tmpl w:val="7300508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76">
    <w:nsid w:val="000006F0"/>
    <w:multiLevelType w:val="multilevel"/>
    <w:tmpl w:val="4F1EA21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77">
    <w:nsid w:val="000006F1"/>
    <w:multiLevelType w:val="multilevel"/>
    <w:tmpl w:val="D96248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78">
    <w:nsid w:val="000006F2"/>
    <w:multiLevelType w:val="multilevel"/>
    <w:tmpl w:val="FBBE6D98"/>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79">
    <w:nsid w:val="000006F3"/>
    <w:multiLevelType w:val="multilevel"/>
    <w:tmpl w:val="35BE2A7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80">
    <w:nsid w:val="000006F4"/>
    <w:multiLevelType w:val="multilevel"/>
    <w:tmpl w:val="3D788EA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81">
    <w:nsid w:val="000006F5"/>
    <w:multiLevelType w:val="multilevel"/>
    <w:tmpl w:val="0FA4417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82">
    <w:nsid w:val="000006F6"/>
    <w:multiLevelType w:val="multilevel"/>
    <w:tmpl w:val="37B6A3C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83">
    <w:nsid w:val="000006F7"/>
    <w:multiLevelType w:val="multilevel"/>
    <w:tmpl w:val="83B2E71E"/>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84">
    <w:nsid w:val="000006F8"/>
    <w:multiLevelType w:val="multilevel"/>
    <w:tmpl w:val="7BFCEB1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85">
    <w:nsid w:val="000006F9"/>
    <w:multiLevelType w:val="multilevel"/>
    <w:tmpl w:val="B420E678"/>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86">
    <w:nsid w:val="000006FA"/>
    <w:multiLevelType w:val="multilevel"/>
    <w:tmpl w:val="47F84460"/>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87">
    <w:nsid w:val="000006FB"/>
    <w:multiLevelType w:val="multilevel"/>
    <w:tmpl w:val="BA18A1E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88">
    <w:nsid w:val="000006FC"/>
    <w:multiLevelType w:val="multilevel"/>
    <w:tmpl w:val="78C0FC7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89">
    <w:nsid w:val="000006FD"/>
    <w:multiLevelType w:val="multilevel"/>
    <w:tmpl w:val="01A6BED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90">
    <w:nsid w:val="000006FE"/>
    <w:multiLevelType w:val="multilevel"/>
    <w:tmpl w:val="16E00F2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91">
    <w:nsid w:val="000006FF"/>
    <w:multiLevelType w:val="multilevel"/>
    <w:tmpl w:val="3294C6E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92">
    <w:nsid w:val="00000700"/>
    <w:multiLevelType w:val="multilevel"/>
    <w:tmpl w:val="B678ADF4"/>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93">
    <w:nsid w:val="00000701"/>
    <w:multiLevelType w:val="multilevel"/>
    <w:tmpl w:val="B2C27372"/>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94">
    <w:nsid w:val="00000702"/>
    <w:multiLevelType w:val="multilevel"/>
    <w:tmpl w:val="B63A474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95">
    <w:nsid w:val="00000703"/>
    <w:multiLevelType w:val="multilevel"/>
    <w:tmpl w:val="4CB29B3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96">
    <w:nsid w:val="00000704"/>
    <w:multiLevelType w:val="multilevel"/>
    <w:tmpl w:val="A7026142"/>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97">
    <w:nsid w:val="00000705"/>
    <w:multiLevelType w:val="multilevel"/>
    <w:tmpl w:val="B280827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98">
    <w:nsid w:val="00000706"/>
    <w:multiLevelType w:val="multilevel"/>
    <w:tmpl w:val="46C43830"/>
    <w:lvl w:ilvl="0">
      <w:start w:val="1"/>
      <w:numFmt w:val="bullet"/>
      <w:suff w:val="space"/>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799">
    <w:nsid w:val="00000707"/>
    <w:multiLevelType w:val="multilevel"/>
    <w:tmpl w:val="6AEA327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00">
    <w:nsid w:val="00000708"/>
    <w:multiLevelType w:val="multilevel"/>
    <w:tmpl w:val="B6A67E1E"/>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01">
    <w:nsid w:val="00000709"/>
    <w:multiLevelType w:val="multilevel"/>
    <w:tmpl w:val="AB24222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02">
    <w:nsid w:val="0000070A"/>
    <w:multiLevelType w:val="multilevel"/>
    <w:tmpl w:val="D06E8AD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03">
    <w:nsid w:val="0000070B"/>
    <w:multiLevelType w:val="multilevel"/>
    <w:tmpl w:val="BCC2070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04">
    <w:nsid w:val="0000070C"/>
    <w:multiLevelType w:val="multilevel"/>
    <w:tmpl w:val="378C6434"/>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05">
    <w:nsid w:val="0000070D"/>
    <w:multiLevelType w:val="multilevel"/>
    <w:tmpl w:val="D5EAEE4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06">
    <w:nsid w:val="0000070E"/>
    <w:multiLevelType w:val="multilevel"/>
    <w:tmpl w:val="D3A01AE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07">
    <w:nsid w:val="0000070F"/>
    <w:multiLevelType w:val="multilevel"/>
    <w:tmpl w:val="9F18E89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08">
    <w:nsid w:val="00000710"/>
    <w:multiLevelType w:val="multilevel"/>
    <w:tmpl w:val="58EE16F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09">
    <w:nsid w:val="00000711"/>
    <w:multiLevelType w:val="multilevel"/>
    <w:tmpl w:val="6B2AB8BA"/>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10">
    <w:nsid w:val="00000712"/>
    <w:multiLevelType w:val="multilevel"/>
    <w:tmpl w:val="BFBAE3E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11">
    <w:nsid w:val="00000713"/>
    <w:multiLevelType w:val="multilevel"/>
    <w:tmpl w:val="AB464FBE"/>
    <w:lvl w:ilvl="0">
      <w:start w:val="2"/>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12">
    <w:nsid w:val="00000714"/>
    <w:multiLevelType w:val="multilevel"/>
    <w:tmpl w:val="2A9892E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13">
    <w:nsid w:val="00000715"/>
    <w:multiLevelType w:val="multilevel"/>
    <w:tmpl w:val="C4AEFBE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14">
    <w:nsid w:val="00000716"/>
    <w:multiLevelType w:val="multilevel"/>
    <w:tmpl w:val="433825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15">
    <w:nsid w:val="00000717"/>
    <w:multiLevelType w:val="multilevel"/>
    <w:tmpl w:val="E3C6C10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16">
    <w:nsid w:val="00000718"/>
    <w:multiLevelType w:val="multilevel"/>
    <w:tmpl w:val="11180AC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17">
    <w:nsid w:val="00000719"/>
    <w:multiLevelType w:val="multilevel"/>
    <w:tmpl w:val="C6F096F4"/>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18">
    <w:nsid w:val="0000071A"/>
    <w:multiLevelType w:val="multilevel"/>
    <w:tmpl w:val="BB54178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19">
    <w:nsid w:val="0000071B"/>
    <w:multiLevelType w:val="multilevel"/>
    <w:tmpl w:val="4AA4C406"/>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20">
    <w:nsid w:val="0000071C"/>
    <w:multiLevelType w:val="multilevel"/>
    <w:tmpl w:val="F0FEC51C"/>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21">
    <w:nsid w:val="0000071D"/>
    <w:multiLevelType w:val="multilevel"/>
    <w:tmpl w:val="DC6A85DC"/>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22">
    <w:nsid w:val="0000071E"/>
    <w:multiLevelType w:val="multilevel"/>
    <w:tmpl w:val="277C20A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23">
    <w:nsid w:val="0000071F"/>
    <w:multiLevelType w:val="multilevel"/>
    <w:tmpl w:val="637AA3AE"/>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24">
    <w:nsid w:val="00000720"/>
    <w:multiLevelType w:val="multilevel"/>
    <w:tmpl w:val="4A1433AA"/>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25">
    <w:nsid w:val="00000721"/>
    <w:multiLevelType w:val="multilevel"/>
    <w:tmpl w:val="5DB2E580"/>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26">
    <w:nsid w:val="00000722"/>
    <w:multiLevelType w:val="multilevel"/>
    <w:tmpl w:val="FACABE98"/>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27">
    <w:nsid w:val="00000723"/>
    <w:multiLevelType w:val="multilevel"/>
    <w:tmpl w:val="941C6A02"/>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28">
    <w:nsid w:val="00000724"/>
    <w:multiLevelType w:val="multilevel"/>
    <w:tmpl w:val="D3E6A62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29">
    <w:nsid w:val="00000725"/>
    <w:multiLevelType w:val="multilevel"/>
    <w:tmpl w:val="CBDEA85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30">
    <w:nsid w:val="00000726"/>
    <w:multiLevelType w:val="multilevel"/>
    <w:tmpl w:val="2774DB76"/>
    <w:lvl w:ilvl="0">
      <w:start w:val="4"/>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31">
    <w:nsid w:val="00000727"/>
    <w:multiLevelType w:val="multilevel"/>
    <w:tmpl w:val="A9BE5642"/>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32">
    <w:nsid w:val="00000728"/>
    <w:multiLevelType w:val="multilevel"/>
    <w:tmpl w:val="CCC66ADE"/>
    <w:lvl w:ilvl="0">
      <w:start w:val="5"/>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33">
    <w:nsid w:val="00000729"/>
    <w:multiLevelType w:val="multilevel"/>
    <w:tmpl w:val="584E096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34">
    <w:nsid w:val="0000072A"/>
    <w:multiLevelType w:val="multilevel"/>
    <w:tmpl w:val="2F30B224"/>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35">
    <w:nsid w:val="0000072B"/>
    <w:multiLevelType w:val="multilevel"/>
    <w:tmpl w:val="6EBA303C"/>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36">
    <w:nsid w:val="0000072C"/>
    <w:multiLevelType w:val="multilevel"/>
    <w:tmpl w:val="B088BF9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37">
    <w:nsid w:val="0000072D"/>
    <w:multiLevelType w:val="multilevel"/>
    <w:tmpl w:val="F280CBDA"/>
    <w:lvl w:ilvl="0">
      <w:start w:val="3"/>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38">
    <w:nsid w:val="0000072E"/>
    <w:multiLevelType w:val="multilevel"/>
    <w:tmpl w:val="39F038FC"/>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39">
    <w:nsid w:val="0000072F"/>
    <w:multiLevelType w:val="multilevel"/>
    <w:tmpl w:val="F73EC64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40">
    <w:nsid w:val="00000730"/>
    <w:multiLevelType w:val="multilevel"/>
    <w:tmpl w:val="F7B8F5F0"/>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41">
    <w:nsid w:val="00000731"/>
    <w:multiLevelType w:val="multilevel"/>
    <w:tmpl w:val="3EAEFDA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42">
    <w:nsid w:val="00000732"/>
    <w:multiLevelType w:val="multilevel"/>
    <w:tmpl w:val="77D46946"/>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43">
    <w:nsid w:val="00000733"/>
    <w:multiLevelType w:val="multilevel"/>
    <w:tmpl w:val="B7CCB72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44">
    <w:nsid w:val="00000734"/>
    <w:multiLevelType w:val="multilevel"/>
    <w:tmpl w:val="800A7E3A"/>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45">
    <w:nsid w:val="00000735"/>
    <w:multiLevelType w:val="multilevel"/>
    <w:tmpl w:val="3FB42DBE"/>
    <w:lvl w:ilvl="0">
      <w:start w:val="1"/>
      <w:numFmt w:val="lowerLetter"/>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46">
    <w:nsid w:val="00000736"/>
    <w:multiLevelType w:val="multilevel"/>
    <w:tmpl w:val="7E2A840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47">
    <w:nsid w:val="00000737"/>
    <w:multiLevelType w:val="multilevel"/>
    <w:tmpl w:val="1818A4CE"/>
    <w:lvl w:ilvl="0">
      <w:start w:val="1"/>
      <w:numFmt w:val="bullet"/>
      <w:lvlText w:val="▪"/>
      <w:lvlJc w:val="left"/>
      <w:pPr/>
      <w:rPr>
        <w:color w:val="3370ff"/>
        <w:sz w:val="11"/>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48">
    <w:nsid w:val="00000738"/>
    <w:multiLevelType w:val="multilevel"/>
    <w:tmpl w:val="B84CBF70"/>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49">
    <w:nsid w:val="00000739"/>
    <w:multiLevelType w:val="multilevel"/>
    <w:tmpl w:val="6FFC906E"/>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50">
    <w:nsid w:val="0000073A"/>
    <w:multiLevelType w:val="multilevel"/>
    <w:tmpl w:val="15F6F806"/>
    <w:lvl w:ilvl="0">
      <w:start w:val="3"/>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51">
    <w:nsid w:val="0000073B"/>
    <w:multiLevelType w:val="multilevel"/>
    <w:tmpl w:val="1B527976"/>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52">
    <w:nsid w:val="0000073C"/>
    <w:multiLevelType w:val="multilevel"/>
    <w:tmpl w:val="8698D4A8"/>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53">
    <w:nsid w:val="0000073D"/>
    <w:multiLevelType w:val="multilevel"/>
    <w:tmpl w:val="134A6C1A"/>
    <w:lvl w:ilvl="0">
      <w:start w:val="1"/>
      <w:numFmt w:val="bullet"/>
      <w:lvlText w:val="•"/>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54">
    <w:nsid w:val="0000073E"/>
    <w:multiLevelType w:val="multilevel"/>
    <w:tmpl w:val="A1EEC284"/>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55">
    <w:nsid w:val="0000073F"/>
    <w:multiLevelType w:val="multilevel"/>
    <w:tmpl w:val="95D6CE4A"/>
    <w:lvl w:ilvl="0">
      <w:start w:val="1"/>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56">
    <w:nsid w:val="00000740"/>
    <w:multiLevelType w:val="multilevel"/>
    <w:tmpl w:val="5CF80252"/>
    <w:lvl w:ilvl="0">
      <w:start w:val="2"/>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857">
    <w:nsid w:val="00000741"/>
    <w:multiLevelType w:val="multilevel"/>
    <w:tmpl w:val="3536A190"/>
    <w:lvl w:ilvl="0">
      <w:start w:val="6"/>
      <w:numFmt w:val="decimal"/>
      <w:lvlText w:val="%1."/>
      <w:lvlJc w:val="left"/>
      <w:pPr/>
      <w:rPr>
        <w:color w:val="3370ff"/>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num w:numId="1">
    <w:abstractNumId w:val="608"/>
  </w:num>
  <w:num w:numId="2">
    <w:abstractNumId w:val="267"/>
  </w:num>
  <w:num w:numId="3">
    <w:abstractNumId w:val="1019"/>
  </w:num>
  <w:num w:numId="4">
    <w:abstractNumId w:val="1415"/>
  </w:num>
  <w:num w:numId="5">
    <w:abstractNumId w:val="319"/>
  </w:num>
  <w:num w:numId="6">
    <w:abstractNumId w:val="1698"/>
  </w:num>
  <w:num w:numId="7">
    <w:abstractNumId w:val="1026"/>
  </w:num>
  <w:num w:numId="8">
    <w:abstractNumId w:val="1186"/>
  </w:num>
  <w:num w:numId="9">
    <w:abstractNumId w:val="1418"/>
  </w:num>
  <w:num w:numId="10">
    <w:abstractNumId w:val="652"/>
  </w:num>
  <w:num w:numId="11">
    <w:abstractNumId w:val="358"/>
  </w:num>
  <w:num w:numId="12">
    <w:abstractNumId w:val="85"/>
  </w:num>
  <w:num w:numId="13">
    <w:abstractNumId w:val="886"/>
  </w:num>
  <w:num w:numId="14">
    <w:abstractNumId w:val="915"/>
  </w:num>
  <w:num w:numId="15">
    <w:abstractNumId w:val="72"/>
  </w:num>
  <w:num w:numId="16">
    <w:abstractNumId w:val="405"/>
  </w:num>
  <w:num w:numId="17">
    <w:abstractNumId w:val="299"/>
  </w:num>
  <w:num w:numId="18">
    <w:abstractNumId w:val="1449"/>
  </w:num>
  <w:num w:numId="19">
    <w:abstractNumId w:val="1005"/>
  </w:num>
  <w:num w:numId="20">
    <w:abstractNumId w:val="109"/>
  </w:num>
  <w:num w:numId="21">
    <w:abstractNumId w:val="1802"/>
  </w:num>
  <w:num w:numId="22">
    <w:abstractNumId w:val="1069"/>
  </w:num>
  <w:num w:numId="23">
    <w:abstractNumId w:val="782"/>
  </w:num>
  <w:num w:numId="24">
    <w:abstractNumId w:val="237"/>
  </w:num>
  <w:num w:numId="25">
    <w:abstractNumId w:val="1394"/>
  </w:num>
  <w:num w:numId="26">
    <w:abstractNumId w:val="1199"/>
  </w:num>
  <w:num w:numId="27">
    <w:abstractNumId w:val="1228"/>
  </w:num>
  <w:num w:numId="28">
    <w:abstractNumId w:val="1544"/>
  </w:num>
  <w:num w:numId="29">
    <w:abstractNumId w:val="1160"/>
  </w:num>
  <w:num w:numId="30">
    <w:abstractNumId w:val="30"/>
  </w:num>
  <w:num w:numId="31">
    <w:abstractNumId w:val="285"/>
  </w:num>
  <w:num w:numId="32">
    <w:abstractNumId w:val="1332"/>
  </w:num>
  <w:num w:numId="33">
    <w:abstractNumId w:val="1741"/>
  </w:num>
  <w:num w:numId="34">
    <w:abstractNumId w:val="1004"/>
  </w:num>
  <w:num w:numId="35">
    <w:abstractNumId w:val="1744"/>
  </w:num>
  <w:num w:numId="36">
    <w:abstractNumId w:val="853"/>
  </w:num>
  <w:num w:numId="37">
    <w:abstractNumId w:val="373"/>
  </w:num>
  <w:num w:numId="38">
    <w:abstractNumId w:val="1495"/>
  </w:num>
  <w:num w:numId="39">
    <w:abstractNumId w:val="864"/>
  </w:num>
  <w:num w:numId="40">
    <w:abstractNumId w:val="952"/>
  </w:num>
  <w:num w:numId="41">
    <w:abstractNumId w:val="14"/>
  </w:num>
  <w:num w:numId="42">
    <w:abstractNumId w:val="712"/>
  </w:num>
  <w:num w:numId="43">
    <w:abstractNumId w:val="1579"/>
  </w:num>
  <w:num w:numId="44">
    <w:abstractNumId w:val="532"/>
  </w:num>
  <w:num w:numId="45">
    <w:abstractNumId w:val="1302"/>
  </w:num>
  <w:num w:numId="46">
    <w:abstractNumId w:val="1346"/>
  </w:num>
  <w:num w:numId="47">
    <w:abstractNumId w:val="555"/>
  </w:num>
  <w:num w:numId="48">
    <w:abstractNumId w:val="1833"/>
  </w:num>
  <w:num w:numId="49">
    <w:abstractNumId w:val="471"/>
  </w:num>
  <w:num w:numId="50">
    <w:abstractNumId w:val="1751"/>
  </w:num>
  <w:num w:numId="51">
    <w:abstractNumId w:val="416"/>
  </w:num>
  <w:num w:numId="52">
    <w:abstractNumId w:val="991"/>
  </w:num>
  <w:num w:numId="53">
    <w:abstractNumId w:val="44"/>
  </w:num>
  <w:num w:numId="54">
    <w:abstractNumId w:val="1215"/>
  </w:num>
  <w:num w:numId="55">
    <w:abstractNumId w:val="1041"/>
  </w:num>
  <w:num w:numId="56">
    <w:abstractNumId w:val="1700"/>
  </w:num>
  <w:num w:numId="57">
    <w:abstractNumId w:val="69"/>
  </w:num>
  <w:num w:numId="58">
    <w:abstractNumId w:val="830"/>
  </w:num>
  <w:num w:numId="59">
    <w:abstractNumId w:val="1263"/>
  </w:num>
  <w:num w:numId="60">
    <w:abstractNumId w:val="54"/>
  </w:num>
  <w:num w:numId="61">
    <w:abstractNumId w:val="706"/>
  </w:num>
  <w:num w:numId="62">
    <w:abstractNumId w:val="611"/>
  </w:num>
  <w:num w:numId="63">
    <w:abstractNumId w:val="1360"/>
  </w:num>
  <w:num w:numId="64">
    <w:abstractNumId w:val="632"/>
  </w:num>
  <w:num w:numId="65">
    <w:abstractNumId w:val="598"/>
  </w:num>
  <w:num w:numId="66">
    <w:abstractNumId w:val="1085"/>
  </w:num>
  <w:num w:numId="67">
    <w:abstractNumId w:val="268"/>
  </w:num>
  <w:num w:numId="68">
    <w:abstractNumId w:val="1352"/>
  </w:num>
  <w:num w:numId="69">
    <w:abstractNumId w:val="79"/>
  </w:num>
  <w:num w:numId="70">
    <w:abstractNumId w:val="1223"/>
  </w:num>
  <w:num w:numId="71">
    <w:abstractNumId w:val="941"/>
  </w:num>
  <w:num w:numId="72">
    <w:abstractNumId w:val="1724"/>
  </w:num>
  <w:num w:numId="73">
    <w:abstractNumId w:val="1646"/>
  </w:num>
  <w:num w:numId="74">
    <w:abstractNumId w:val="179"/>
  </w:num>
  <w:num w:numId="75">
    <w:abstractNumId w:val="329"/>
  </w:num>
  <w:num w:numId="76">
    <w:abstractNumId w:val="898"/>
  </w:num>
  <w:num w:numId="77">
    <w:abstractNumId w:val="1109"/>
  </w:num>
  <w:num w:numId="78">
    <w:abstractNumId w:val="629"/>
  </w:num>
  <w:num w:numId="79">
    <w:abstractNumId w:val="1243"/>
  </w:num>
  <w:num w:numId="80">
    <w:abstractNumId w:val="39"/>
  </w:num>
  <w:num w:numId="81">
    <w:abstractNumId w:val="975"/>
  </w:num>
  <w:num w:numId="82">
    <w:abstractNumId w:val="234"/>
  </w:num>
  <w:num w:numId="83">
    <w:abstractNumId w:val="592"/>
  </w:num>
  <w:num w:numId="84">
    <w:abstractNumId w:val="177"/>
  </w:num>
  <w:num w:numId="85">
    <w:abstractNumId w:val="1231"/>
  </w:num>
  <w:num w:numId="86">
    <w:abstractNumId w:val="23"/>
  </w:num>
  <w:num w:numId="87">
    <w:abstractNumId w:val="825"/>
  </w:num>
  <w:num w:numId="88">
    <w:abstractNumId w:val="947"/>
  </w:num>
  <w:num w:numId="89">
    <w:abstractNumId w:val="1381"/>
  </w:num>
  <w:num w:numId="90">
    <w:abstractNumId w:val="252"/>
  </w:num>
  <w:num w:numId="91">
    <w:abstractNumId w:val="739"/>
  </w:num>
  <w:num w:numId="92">
    <w:abstractNumId w:val="755"/>
  </w:num>
  <w:num w:numId="93">
    <w:abstractNumId w:val="321"/>
  </w:num>
  <w:num w:numId="94">
    <w:abstractNumId w:val="963"/>
  </w:num>
  <w:num w:numId="95">
    <w:abstractNumId w:val="999"/>
  </w:num>
  <w:num w:numId="96">
    <w:abstractNumId w:val="1271"/>
  </w:num>
  <w:num w:numId="97">
    <w:abstractNumId w:val="365"/>
  </w:num>
  <w:num w:numId="98">
    <w:abstractNumId w:val="1307"/>
  </w:num>
  <w:num w:numId="99">
    <w:abstractNumId w:val="382"/>
  </w:num>
  <w:num w:numId="100">
    <w:abstractNumId w:val="1809"/>
  </w:num>
  <w:num w:numId="101">
    <w:abstractNumId w:val="558"/>
  </w:num>
  <w:num w:numId="102">
    <w:abstractNumId w:val="384"/>
  </w:num>
  <w:num w:numId="103">
    <w:abstractNumId w:val="1151"/>
  </w:num>
  <w:num w:numId="104">
    <w:abstractNumId w:val="1595"/>
  </w:num>
  <w:num w:numId="105">
    <w:abstractNumId w:val="396"/>
  </w:num>
  <w:num w:numId="106">
    <w:abstractNumId w:val="1032"/>
  </w:num>
  <w:num w:numId="107">
    <w:abstractNumId w:val="983"/>
  </w:num>
  <w:num w:numId="108">
    <w:abstractNumId w:val="756"/>
  </w:num>
  <w:num w:numId="109">
    <w:abstractNumId w:val="1518"/>
  </w:num>
  <w:num w:numId="110">
    <w:abstractNumId w:val="255"/>
  </w:num>
  <w:num w:numId="111">
    <w:abstractNumId w:val="1096"/>
  </w:num>
  <w:num w:numId="112">
    <w:abstractNumId w:val="1350"/>
  </w:num>
  <w:num w:numId="113">
    <w:abstractNumId w:val="910"/>
  </w:num>
  <w:num w:numId="114">
    <w:abstractNumId w:val="265"/>
  </w:num>
  <w:num w:numId="115">
    <w:abstractNumId w:val="867"/>
  </w:num>
  <w:num w:numId="116">
    <w:abstractNumId w:val="1786"/>
  </w:num>
  <w:num w:numId="117">
    <w:abstractNumId w:val="923"/>
  </w:num>
  <w:num w:numId="118">
    <w:abstractNumId w:val="1649"/>
  </w:num>
  <w:num w:numId="119">
    <w:abstractNumId w:val="1327"/>
  </w:num>
  <w:num w:numId="120">
    <w:abstractNumId w:val="317"/>
  </w:num>
  <w:num w:numId="121">
    <w:abstractNumId w:val="907"/>
  </w:num>
  <w:num w:numId="122">
    <w:abstractNumId w:val="442"/>
  </w:num>
  <w:num w:numId="123">
    <w:abstractNumId w:val="740"/>
  </w:num>
  <w:num w:numId="124">
    <w:abstractNumId w:val="1478"/>
  </w:num>
  <w:num w:numId="125">
    <w:abstractNumId w:val="1706"/>
  </w:num>
  <w:num w:numId="126">
    <w:abstractNumId w:val="1023"/>
  </w:num>
  <w:num w:numId="127">
    <w:abstractNumId w:val="1237"/>
  </w:num>
  <w:num w:numId="128">
    <w:abstractNumId w:val="995"/>
  </w:num>
  <w:num w:numId="129">
    <w:abstractNumId w:val="1438"/>
  </w:num>
  <w:num w:numId="130">
    <w:abstractNumId w:val="1481"/>
  </w:num>
  <w:num w:numId="131">
    <w:abstractNumId w:val="167"/>
  </w:num>
  <w:num w:numId="132">
    <w:abstractNumId w:val="1166"/>
  </w:num>
  <w:num w:numId="133">
    <w:abstractNumId w:val="1676"/>
  </w:num>
  <w:num w:numId="134">
    <w:abstractNumId w:val="230"/>
  </w:num>
  <w:num w:numId="135">
    <w:abstractNumId w:val="1827"/>
  </w:num>
  <w:num w:numId="136">
    <w:abstractNumId w:val="642"/>
  </w:num>
  <w:num w:numId="137">
    <w:abstractNumId w:val="1440"/>
  </w:num>
  <w:num w:numId="138">
    <w:abstractNumId w:val="500"/>
  </w:num>
  <w:num w:numId="139">
    <w:abstractNumId w:val="366"/>
  </w:num>
  <w:num w:numId="140">
    <w:abstractNumId w:val="306"/>
  </w:num>
  <w:num w:numId="141">
    <w:abstractNumId w:val="1491"/>
  </w:num>
  <w:num w:numId="142">
    <w:abstractNumId w:val="140"/>
  </w:num>
  <w:num w:numId="143">
    <w:abstractNumId w:val="307"/>
  </w:num>
  <w:num w:numId="144">
    <w:abstractNumId w:val="1221"/>
  </w:num>
  <w:num w:numId="145">
    <w:abstractNumId w:val="1496"/>
  </w:num>
  <w:num w:numId="146">
    <w:abstractNumId w:val="1591"/>
  </w:num>
  <w:num w:numId="147">
    <w:abstractNumId w:val="718"/>
  </w:num>
  <w:num w:numId="148">
    <w:abstractNumId w:val="699"/>
  </w:num>
  <w:num w:numId="149">
    <w:abstractNumId w:val="1194"/>
  </w:num>
  <w:num w:numId="150">
    <w:abstractNumId w:val="635"/>
  </w:num>
  <w:num w:numId="151">
    <w:abstractNumId w:val="1525"/>
  </w:num>
  <w:num w:numId="152">
    <w:abstractNumId w:val="433"/>
  </w:num>
  <w:num w:numId="153">
    <w:abstractNumId w:val="1489"/>
  </w:num>
  <w:num w:numId="154">
    <w:abstractNumId w:val="900"/>
  </w:num>
  <w:num w:numId="155">
    <w:abstractNumId w:val="156"/>
  </w:num>
  <w:num w:numId="156">
    <w:abstractNumId w:val="339"/>
  </w:num>
  <w:num w:numId="157">
    <w:abstractNumId w:val="1603"/>
  </w:num>
  <w:num w:numId="158">
    <w:abstractNumId w:val="1210"/>
  </w:num>
  <w:num w:numId="159">
    <w:abstractNumId w:val="676"/>
  </w:num>
  <w:num w:numId="160">
    <w:abstractNumId w:val="1628"/>
  </w:num>
  <w:num w:numId="161">
    <w:abstractNumId w:val="484"/>
  </w:num>
  <w:num w:numId="162">
    <w:abstractNumId w:val="133"/>
  </w:num>
  <w:num w:numId="163">
    <w:abstractNumId w:val="805"/>
  </w:num>
  <w:num w:numId="164">
    <w:abstractNumId w:val="376"/>
  </w:num>
  <w:num w:numId="165">
    <w:abstractNumId w:val="2"/>
  </w:num>
  <w:num w:numId="166">
    <w:abstractNumId w:val="1492"/>
  </w:num>
  <w:num w:numId="167">
    <w:abstractNumId w:val="1658"/>
  </w:num>
  <w:num w:numId="168">
    <w:abstractNumId w:val="1354"/>
  </w:num>
  <w:num w:numId="169">
    <w:abstractNumId w:val="1737"/>
  </w:num>
  <w:num w:numId="170">
    <w:abstractNumId w:val="1398"/>
  </w:num>
  <w:num w:numId="171">
    <w:abstractNumId w:val="561"/>
  </w:num>
  <w:num w:numId="172">
    <w:abstractNumId w:val="1139"/>
  </w:num>
  <w:num w:numId="173">
    <w:abstractNumId w:val="345"/>
  </w:num>
  <w:num w:numId="174">
    <w:abstractNumId w:val="774"/>
  </w:num>
  <w:num w:numId="175">
    <w:abstractNumId w:val="1733"/>
  </w:num>
  <w:num w:numId="176">
    <w:abstractNumId w:val="654"/>
  </w:num>
  <w:num w:numId="177">
    <w:abstractNumId w:val="661"/>
  </w:num>
  <w:num w:numId="178">
    <w:abstractNumId w:val="1316"/>
  </w:num>
  <w:num w:numId="179">
    <w:abstractNumId w:val="506"/>
  </w:num>
  <w:num w:numId="180">
    <w:abstractNumId w:val="1103"/>
  </w:num>
  <w:num w:numId="181">
    <w:abstractNumId w:val="620"/>
  </w:num>
  <w:num w:numId="182">
    <w:abstractNumId w:val="1778"/>
  </w:num>
  <w:num w:numId="183">
    <w:abstractNumId w:val="8"/>
  </w:num>
  <w:num w:numId="184">
    <w:abstractNumId w:val="609"/>
  </w:num>
  <w:num w:numId="185">
    <w:abstractNumId w:val="84"/>
  </w:num>
  <w:num w:numId="186">
    <w:abstractNumId w:val="1634"/>
  </w:num>
  <w:num w:numId="187">
    <w:abstractNumId w:val="1799"/>
  </w:num>
  <w:num w:numId="188">
    <w:abstractNumId w:val="537"/>
  </w:num>
  <w:num w:numId="189">
    <w:abstractNumId w:val="870"/>
  </w:num>
  <w:num w:numId="190">
    <w:abstractNumId w:val="1255"/>
  </w:num>
  <w:num w:numId="191">
    <w:abstractNumId w:val="1152"/>
  </w:num>
  <w:num w:numId="192">
    <w:abstractNumId w:val="181"/>
  </w:num>
  <w:num w:numId="193">
    <w:abstractNumId w:val="700"/>
  </w:num>
  <w:num w:numId="194">
    <w:abstractNumId w:val="1820"/>
  </w:num>
  <w:num w:numId="195">
    <w:abstractNumId w:val="509"/>
  </w:num>
  <w:num w:numId="196">
    <w:abstractNumId w:val="957"/>
  </w:num>
  <w:num w:numId="197">
    <w:abstractNumId w:val="994"/>
  </w:num>
  <w:num w:numId="198">
    <w:abstractNumId w:val="1115"/>
  </w:num>
  <w:num w:numId="199">
    <w:abstractNumId w:val="1848"/>
  </w:num>
  <w:num w:numId="200">
    <w:abstractNumId w:val="1402"/>
  </w:num>
  <w:num w:numId="201">
    <w:abstractNumId w:val="420"/>
  </w:num>
  <w:num w:numId="202">
    <w:abstractNumId w:val="266"/>
  </w:num>
  <w:num w:numId="203">
    <w:abstractNumId w:val="102"/>
  </w:num>
  <w:num w:numId="204">
    <w:abstractNumId w:val="210"/>
  </w:num>
  <w:num w:numId="205">
    <w:abstractNumId w:val="863"/>
  </w:num>
  <w:num w:numId="206">
    <w:abstractNumId w:val="20"/>
  </w:num>
  <w:num w:numId="207">
    <w:abstractNumId w:val="103"/>
  </w:num>
  <w:num w:numId="208">
    <w:abstractNumId w:val="1047"/>
  </w:num>
  <w:num w:numId="209">
    <w:abstractNumId w:val="1290"/>
  </w:num>
  <w:num w:numId="210">
    <w:abstractNumId w:val="492"/>
  </w:num>
  <w:num w:numId="211">
    <w:abstractNumId w:val="647"/>
  </w:num>
  <w:num w:numId="212">
    <w:abstractNumId w:val="1359"/>
  </w:num>
  <w:num w:numId="213">
    <w:abstractNumId w:val="1494"/>
  </w:num>
  <w:num w:numId="214">
    <w:abstractNumId w:val="771"/>
  </w:num>
  <w:num w:numId="215">
    <w:abstractNumId w:val="1535"/>
  </w:num>
  <w:num w:numId="216">
    <w:abstractNumId w:val="1849"/>
  </w:num>
  <w:num w:numId="217">
    <w:abstractNumId w:val="778"/>
  </w:num>
  <w:num w:numId="218">
    <w:abstractNumId w:val="480"/>
  </w:num>
  <w:num w:numId="219">
    <w:abstractNumId w:val="663"/>
  </w:num>
  <w:num w:numId="220">
    <w:abstractNumId w:val="214"/>
  </w:num>
  <w:num w:numId="221">
    <w:abstractNumId w:val="811"/>
  </w:num>
  <w:num w:numId="222">
    <w:abstractNumId w:val="1197"/>
  </w:num>
  <w:num w:numId="223">
    <w:abstractNumId w:val="1188"/>
  </w:num>
  <w:num w:numId="224">
    <w:abstractNumId w:val="447"/>
  </w:num>
  <w:num w:numId="225">
    <w:abstractNumId w:val="1832"/>
  </w:num>
  <w:num w:numId="226">
    <w:abstractNumId w:val="525"/>
  </w:num>
  <w:num w:numId="227">
    <w:abstractNumId w:val="1754"/>
  </w:num>
  <w:num w:numId="228">
    <w:abstractNumId w:val="1207"/>
  </w:num>
  <w:num w:numId="229">
    <w:abstractNumId w:val="124"/>
  </w:num>
  <w:num w:numId="230">
    <w:abstractNumId w:val="834"/>
  </w:num>
  <w:num w:numId="231">
    <w:abstractNumId w:val="1321"/>
  </w:num>
  <w:num w:numId="232">
    <w:abstractNumId w:val="690"/>
  </w:num>
  <w:num w:numId="233">
    <w:abstractNumId w:val="1087"/>
  </w:num>
  <w:num w:numId="234">
    <w:abstractNumId w:val="1850"/>
  </w:num>
  <w:num w:numId="235">
    <w:abstractNumId w:val="1460"/>
  </w:num>
  <w:num w:numId="236">
    <w:abstractNumId w:val="463"/>
  </w:num>
  <w:num w:numId="237">
    <w:abstractNumId w:val="294"/>
  </w:num>
  <w:num w:numId="238">
    <w:abstractNumId w:val="1006"/>
  </w:num>
  <w:num w:numId="239">
    <w:abstractNumId w:val="1173"/>
  </w:num>
  <w:num w:numId="240">
    <w:abstractNumId w:val="696"/>
  </w:num>
  <w:num w:numId="241">
    <w:abstractNumId w:val="891"/>
  </w:num>
  <w:num w:numId="242">
    <w:abstractNumId w:val="318"/>
  </w:num>
  <w:num w:numId="243">
    <w:abstractNumId w:val="1851"/>
  </w:num>
  <w:num w:numId="244">
    <w:abstractNumId w:val="527"/>
  </w:num>
  <w:num w:numId="245">
    <w:abstractNumId w:val="1798"/>
  </w:num>
  <w:num w:numId="246">
    <w:abstractNumId w:val="143"/>
  </w:num>
  <w:num w:numId="247">
    <w:abstractNumId w:val="419"/>
  </w:num>
  <w:num w:numId="248">
    <w:abstractNumId w:val="28"/>
  </w:num>
  <w:num w:numId="249">
    <w:abstractNumId w:val="813"/>
  </w:num>
  <w:num w:numId="250">
    <w:abstractNumId w:val="1468"/>
  </w:num>
  <w:num w:numId="251">
    <w:abstractNumId w:val="1129"/>
  </w:num>
  <w:num w:numId="252">
    <w:abstractNumId w:val="1408"/>
  </w:num>
  <w:num w:numId="253">
    <w:abstractNumId w:val="1823"/>
  </w:num>
  <w:num w:numId="254">
    <w:abstractNumId w:val="1782"/>
  </w:num>
  <w:num w:numId="255">
    <w:abstractNumId w:val="575"/>
  </w:num>
  <w:num w:numId="256">
    <w:abstractNumId w:val="309"/>
  </w:num>
  <w:num w:numId="257">
    <w:abstractNumId w:val="475"/>
  </w:num>
  <w:num w:numId="258">
    <w:abstractNumId w:val="1822"/>
  </w:num>
  <w:num w:numId="259">
    <w:abstractNumId w:val="115"/>
  </w:num>
  <w:num w:numId="260">
    <w:abstractNumId w:val="1804"/>
  </w:num>
  <w:num w:numId="261">
    <w:abstractNumId w:val="1106"/>
  </w:num>
  <w:num w:numId="262">
    <w:abstractNumId w:val="226"/>
  </w:num>
  <w:num w:numId="263">
    <w:abstractNumId w:val="1815"/>
  </w:num>
  <w:num w:numId="264">
    <w:abstractNumId w:val="1471"/>
  </w:num>
  <w:num w:numId="265">
    <w:abstractNumId w:val="50"/>
  </w:num>
  <w:num w:numId="266">
    <w:abstractNumId w:val="155"/>
  </w:num>
  <w:num w:numId="267">
    <w:abstractNumId w:val="171"/>
  </w:num>
  <w:num w:numId="268">
    <w:abstractNumId w:val="337"/>
  </w:num>
  <w:num w:numId="269">
    <w:abstractNumId w:val="1752"/>
  </w:num>
  <w:num w:numId="270">
    <w:abstractNumId w:val="1711"/>
  </w:num>
  <w:num w:numId="271">
    <w:abstractNumId w:val="567"/>
  </w:num>
  <w:num w:numId="272">
    <w:abstractNumId w:val="1599"/>
  </w:num>
  <w:num w:numId="273">
    <w:abstractNumId w:val="1660"/>
  </w:num>
  <w:num w:numId="274">
    <w:abstractNumId w:val="705"/>
  </w:num>
  <w:num w:numId="275">
    <w:abstractNumId w:val="770"/>
  </w:num>
  <w:num w:numId="276">
    <w:abstractNumId w:val="1179"/>
  </w:num>
  <w:num w:numId="277">
    <w:abstractNumId w:val="807"/>
  </w:num>
  <w:num w:numId="278">
    <w:abstractNumId w:val="88"/>
  </w:num>
  <w:num w:numId="279">
    <w:abstractNumId w:val="136"/>
  </w:num>
  <w:num w:numId="280">
    <w:abstractNumId w:val="1390"/>
  </w:num>
  <w:num w:numId="281">
    <w:abstractNumId w:val="922"/>
  </w:num>
  <w:num w:numId="282">
    <w:abstractNumId w:val="1000"/>
  </w:num>
  <w:num w:numId="283">
    <w:abstractNumId w:val="1056"/>
  </w:num>
  <w:num w:numId="284">
    <w:abstractNumId w:val="1740"/>
  </w:num>
  <w:num w:numId="285">
    <w:abstractNumId w:val="985"/>
  </w:num>
  <w:num w:numId="286">
    <w:abstractNumId w:val="1813"/>
  </w:num>
  <w:num w:numId="287">
    <w:abstractNumId w:val="1808"/>
  </w:num>
  <w:num w:numId="288">
    <w:abstractNumId w:val="877"/>
  </w:num>
  <w:num w:numId="289">
    <w:abstractNumId w:val="135"/>
  </w:num>
  <w:num w:numId="290">
    <w:abstractNumId w:val="1372"/>
  </w:num>
  <w:num w:numId="291">
    <w:abstractNumId w:val="1178"/>
  </w:num>
  <w:num w:numId="292">
    <w:abstractNumId w:val="334"/>
  </w:num>
  <w:num w:numId="293">
    <w:abstractNumId w:val="29"/>
  </w:num>
  <w:num w:numId="294">
    <w:abstractNumId w:val="1325"/>
  </w:num>
  <w:num w:numId="295">
    <w:abstractNumId w:val="563"/>
  </w:num>
  <w:num w:numId="296">
    <w:abstractNumId w:val="946"/>
  </w:num>
  <w:num w:numId="297">
    <w:abstractNumId w:val="666"/>
  </w:num>
  <w:num w:numId="298">
    <w:abstractNumId w:val="1205"/>
  </w:num>
  <w:num w:numId="299">
    <w:abstractNumId w:val="198"/>
  </w:num>
  <w:num w:numId="300">
    <w:abstractNumId w:val="965"/>
  </w:num>
  <w:num w:numId="301">
    <w:abstractNumId w:val="521"/>
  </w:num>
  <w:num w:numId="302">
    <w:abstractNumId w:val="1490"/>
  </w:num>
  <w:num w:numId="303">
    <w:abstractNumId w:val="10"/>
  </w:num>
  <w:num w:numId="304">
    <w:abstractNumId w:val="1196"/>
  </w:num>
  <w:num w:numId="305">
    <w:abstractNumId w:val="1313"/>
  </w:num>
  <w:num w:numId="306">
    <w:abstractNumId w:val="1501"/>
  </w:num>
  <w:num w:numId="307">
    <w:abstractNumId w:val="1655"/>
  </w:num>
  <w:num w:numId="308">
    <w:abstractNumId w:val="1254"/>
  </w:num>
  <w:num w:numId="309">
    <w:abstractNumId w:val="1140"/>
  </w:num>
  <w:num w:numId="310">
    <w:abstractNumId w:val="822"/>
  </w:num>
  <w:num w:numId="311">
    <w:abstractNumId w:val="1597"/>
  </w:num>
  <w:num w:numId="312">
    <w:abstractNumId w:val="1738"/>
  </w:num>
  <w:num w:numId="313">
    <w:abstractNumId w:val="958"/>
  </w:num>
  <w:num w:numId="314">
    <w:abstractNumId w:val="1104"/>
  </w:num>
  <w:num w:numId="315">
    <w:abstractNumId w:val="787"/>
  </w:num>
  <w:num w:numId="316">
    <w:abstractNumId w:val="1253"/>
  </w:num>
  <w:num w:numId="317">
    <w:abstractNumId w:val="1361"/>
  </w:num>
  <w:num w:numId="318">
    <w:abstractNumId w:val="1331"/>
  </w:num>
  <w:num w:numId="319">
    <w:abstractNumId w:val="1497"/>
  </w:num>
  <w:num w:numId="320">
    <w:abstractNumId w:val="322"/>
  </w:num>
  <w:num w:numId="321">
    <w:abstractNumId w:val="1427"/>
  </w:num>
  <w:num w:numId="322">
    <w:abstractNumId w:val="507"/>
  </w:num>
  <w:num w:numId="323">
    <w:abstractNumId w:val="441"/>
  </w:num>
  <w:num w:numId="324">
    <w:abstractNumId w:val="1080"/>
  </w:num>
  <w:num w:numId="325">
    <w:abstractNumId w:val="1189"/>
  </w:num>
  <w:num w:numId="326">
    <w:abstractNumId w:val="1763"/>
  </w:num>
  <w:num w:numId="327">
    <w:abstractNumId w:val="1616"/>
  </w:num>
  <w:num w:numId="328">
    <w:abstractNumId w:val="428"/>
  </w:num>
  <w:num w:numId="329">
    <w:abstractNumId w:val="971"/>
  </w:num>
  <w:num w:numId="330">
    <w:abstractNumId w:val="1854"/>
  </w:num>
  <w:num w:numId="331">
    <w:abstractNumId w:val="1516"/>
  </w:num>
  <w:num w:numId="332">
    <w:abstractNumId w:val="473"/>
  </w:num>
  <w:num w:numId="333">
    <w:abstractNumId w:val="254"/>
  </w:num>
  <w:num w:numId="334">
    <w:abstractNumId w:val="242"/>
  </w:num>
  <w:num w:numId="335">
    <w:abstractNumId w:val="257"/>
  </w:num>
  <w:num w:numId="336">
    <w:abstractNumId w:val="1336"/>
  </w:num>
  <w:num w:numId="337">
    <w:abstractNumId w:val="497"/>
  </w:num>
  <w:num w:numId="338">
    <w:abstractNumId w:val="1524"/>
  </w:num>
  <w:num w:numId="339">
    <w:abstractNumId w:val="1401"/>
  </w:num>
  <w:num w:numId="340">
    <w:abstractNumId w:val="1248"/>
  </w:num>
  <w:num w:numId="341">
    <w:abstractNumId w:val="1295"/>
  </w:num>
  <w:num w:numId="342">
    <w:abstractNumId w:val="1216"/>
  </w:num>
  <w:num w:numId="343">
    <w:abstractNumId w:val="929"/>
  </w:num>
  <w:num w:numId="344">
    <w:abstractNumId w:val="559"/>
  </w:num>
  <w:num w:numId="345">
    <w:abstractNumId w:val="1051"/>
  </w:num>
  <w:num w:numId="346">
    <w:abstractNumId w:val="300"/>
  </w:num>
  <w:num w:numId="347">
    <w:abstractNumId w:val="1739"/>
  </w:num>
  <w:num w:numId="348">
    <w:abstractNumId w:val="1373"/>
  </w:num>
  <w:num w:numId="349">
    <w:abstractNumId w:val="784"/>
  </w:num>
  <w:num w:numId="350">
    <w:abstractNumId w:val="861"/>
  </w:num>
  <w:num w:numId="351">
    <w:abstractNumId w:val="1093"/>
  </w:num>
  <w:num w:numId="352">
    <w:abstractNumId w:val="874"/>
  </w:num>
  <w:num w:numId="353">
    <w:abstractNumId w:val="517"/>
  </w:num>
  <w:num w:numId="354">
    <w:abstractNumId w:val="1855"/>
  </w:num>
  <w:num w:numId="355">
    <w:abstractNumId w:val="1204"/>
  </w:num>
  <w:num w:numId="356">
    <w:abstractNumId w:val="605"/>
  </w:num>
  <w:num w:numId="357">
    <w:abstractNumId w:val="533"/>
  </w:num>
  <w:num w:numId="358">
    <w:abstractNumId w:val="1455"/>
  </w:num>
  <w:num w:numId="359">
    <w:abstractNumId w:val="91"/>
  </w:num>
  <w:num w:numId="360">
    <w:abstractNumId w:val="610"/>
  </w:num>
  <w:num w:numId="361">
    <w:abstractNumId w:val="1502"/>
  </w:num>
  <w:num w:numId="362">
    <w:abstractNumId w:val="550"/>
  </w:num>
  <w:num w:numId="363">
    <w:abstractNumId w:val="892"/>
  </w:num>
  <w:num w:numId="364">
    <w:abstractNumId w:val="1633"/>
  </w:num>
  <w:num w:numId="365">
    <w:abstractNumId w:val="1548"/>
  </w:num>
  <w:num w:numId="366">
    <w:abstractNumId w:val="595"/>
  </w:num>
  <w:num w:numId="367">
    <w:abstractNumId w:val="698"/>
  </w:num>
  <w:num w:numId="368">
    <w:abstractNumId w:val="470"/>
  </w:num>
  <w:num w:numId="369">
    <w:abstractNumId w:val="1262"/>
  </w:num>
  <w:num w:numId="370">
    <w:abstractNumId w:val="1388"/>
  </w:num>
  <w:num w:numId="371">
    <w:abstractNumId w:val="1697"/>
  </w:num>
  <w:num w:numId="372">
    <w:abstractNumId w:val="1412"/>
  </w:num>
  <w:num w:numId="373">
    <w:abstractNumId w:val="408"/>
  </w:num>
  <w:num w:numId="374">
    <w:abstractNumId w:val="606"/>
  </w:num>
  <w:num w:numId="375">
    <w:abstractNumId w:val="1582"/>
  </w:num>
  <w:num w:numId="376">
    <w:abstractNumId w:val="1355"/>
  </w:num>
  <w:num w:numId="377">
    <w:abstractNumId w:val="9"/>
  </w:num>
  <w:num w:numId="378">
    <w:abstractNumId w:val="1521"/>
  </w:num>
  <w:num w:numId="379">
    <w:abstractNumId w:val="1264"/>
  </w:num>
  <w:num w:numId="380">
    <w:abstractNumId w:val="1825"/>
  </w:num>
  <w:num w:numId="381">
    <w:abstractNumId w:val="1770"/>
  </w:num>
  <w:num w:numId="382">
    <w:abstractNumId w:val="623"/>
  </w:num>
  <w:num w:numId="383">
    <w:abstractNumId w:val="529"/>
  </w:num>
  <w:num w:numId="384">
    <w:abstractNumId w:val="1060"/>
  </w:num>
  <w:num w:numId="385">
    <w:abstractNumId w:val="338"/>
  </w:num>
  <w:num w:numId="386">
    <w:abstractNumId w:val="847"/>
  </w:num>
  <w:num w:numId="387">
    <w:abstractNumId w:val="648"/>
  </w:num>
  <w:num w:numId="388">
    <w:abstractNumId w:val="1022"/>
  </w:num>
  <w:num w:numId="389">
    <w:abstractNumId w:val="1609"/>
  </w:num>
  <w:num w:numId="390">
    <w:abstractNumId w:val="303"/>
  </w:num>
  <w:num w:numId="391">
    <w:abstractNumId w:val="362"/>
  </w:num>
  <w:num w:numId="392">
    <w:abstractNumId w:val="858"/>
  </w:num>
  <w:num w:numId="393">
    <w:abstractNumId w:val="1234"/>
  </w:num>
  <w:num w:numId="394">
    <w:abstractNumId w:val="651"/>
  </w:num>
  <w:num w:numId="395">
    <w:abstractNumId w:val="1291"/>
  </w:num>
  <w:num w:numId="396">
    <w:abstractNumId w:val="523"/>
  </w:num>
  <w:num w:numId="397">
    <w:abstractNumId w:val="1631"/>
  </w:num>
  <w:num w:numId="398">
    <w:abstractNumId w:val="1583"/>
  </w:num>
  <w:num w:numId="399">
    <w:abstractNumId w:val="764"/>
  </w:num>
  <w:num w:numId="400">
    <w:abstractNumId w:val="202"/>
  </w:num>
  <w:num w:numId="401">
    <w:abstractNumId w:val="97"/>
  </w:num>
  <w:num w:numId="402">
    <w:abstractNumId w:val="199"/>
  </w:num>
  <w:num w:numId="403">
    <w:abstractNumId w:val="1121"/>
  </w:num>
  <w:num w:numId="404">
    <w:abstractNumId w:val="330"/>
  </w:num>
  <w:num w:numId="405">
    <w:abstractNumId w:val="499"/>
  </w:num>
  <w:num w:numId="406">
    <w:abstractNumId w:val="37"/>
  </w:num>
  <w:num w:numId="407">
    <w:abstractNumId w:val="1613"/>
  </w:num>
  <w:num w:numId="408">
    <w:abstractNumId w:val="951"/>
  </w:num>
  <w:num w:numId="409">
    <w:abstractNumId w:val="1486"/>
  </w:num>
  <w:num w:numId="410">
    <w:abstractNumId w:val="1780"/>
  </w:num>
  <w:num w:numId="411">
    <w:abstractNumId w:val="1702"/>
  </w:num>
  <w:num w:numId="412">
    <w:abstractNumId w:val="1747"/>
  </w:num>
  <w:num w:numId="413">
    <w:abstractNumId w:val="1604"/>
  </w:num>
  <w:num w:numId="414">
    <w:abstractNumId w:val="352"/>
  </w:num>
  <w:num w:numId="415">
    <w:abstractNumId w:val="674"/>
  </w:num>
  <w:num w:numId="416">
    <w:abstractNumId w:val="1330"/>
  </w:num>
  <w:num w:numId="417">
    <w:abstractNumId w:val="1083"/>
  </w:num>
  <w:num w:numId="418">
    <w:abstractNumId w:val="1222"/>
  </w:num>
  <w:num w:numId="419">
    <w:abstractNumId w:val="948"/>
  </w:num>
  <w:num w:numId="420">
    <w:abstractNumId w:val="707"/>
  </w:num>
  <w:num w:numId="421">
    <w:abstractNumId w:val="720"/>
  </w:num>
  <w:num w:numId="422">
    <w:abstractNumId w:val="1459"/>
  </w:num>
  <w:num w:numId="423">
    <w:abstractNumId w:val="1551"/>
  </w:num>
  <w:num w:numId="424">
    <w:abstractNumId w:val="1529"/>
  </w:num>
  <w:num w:numId="425">
    <w:abstractNumId w:val="211"/>
  </w:num>
  <w:num w:numId="426">
    <w:abstractNumId w:val="436"/>
  </w:num>
  <w:num w:numId="427">
    <w:abstractNumId w:val="1444"/>
  </w:num>
  <w:num w:numId="428">
    <w:abstractNumId w:val="1122"/>
  </w:num>
  <w:num w:numId="429">
    <w:abstractNumId w:val="962"/>
  </w:num>
  <w:num w:numId="430">
    <w:abstractNumId w:val="508"/>
  </w:num>
  <w:num w:numId="431">
    <w:abstractNumId w:val="1345"/>
  </w:num>
  <w:num w:numId="432">
    <w:abstractNumId w:val="1447"/>
  </w:num>
  <w:num w:numId="433">
    <w:abstractNumId w:val="443"/>
  </w:num>
  <w:num w:numId="434">
    <w:abstractNumId w:val="1514"/>
  </w:num>
  <w:num w:numId="435">
    <w:abstractNumId w:val="840"/>
  </w:num>
  <w:num w:numId="436">
    <w:abstractNumId w:val="1507"/>
  </w:num>
  <w:num w:numId="437">
    <w:abstractNumId w:val="732"/>
  </w:num>
  <w:num w:numId="438">
    <w:abstractNumId w:val="1065"/>
  </w:num>
  <w:num w:numId="439">
    <w:abstractNumId w:val="603"/>
  </w:num>
  <w:num w:numId="440">
    <w:abstractNumId w:val="1159"/>
  </w:num>
  <w:num w:numId="441">
    <w:abstractNumId w:val="169"/>
  </w:num>
  <w:num w:numId="442">
    <w:abstractNumId w:val="1762"/>
  </w:num>
  <w:num w:numId="443">
    <w:abstractNumId w:val="974"/>
  </w:num>
  <w:num w:numId="444">
    <w:abstractNumId w:val="545"/>
  </w:num>
  <w:num w:numId="445">
    <w:abstractNumId w:val="1155"/>
  </w:num>
  <w:num w:numId="446">
    <w:abstractNumId w:val="455"/>
  </w:num>
  <w:num w:numId="447">
    <w:abstractNumId w:val="1716"/>
  </w:num>
  <w:num w:numId="448">
    <w:abstractNumId w:val="1338"/>
  </w:num>
  <w:num w:numId="449">
    <w:abstractNumId w:val="1114"/>
  </w:num>
  <w:num w:numId="450">
    <w:abstractNumId w:val="759"/>
  </w:num>
  <w:num w:numId="451">
    <w:abstractNumId w:val="1039"/>
  </w:num>
  <w:num w:numId="452">
    <w:abstractNumId w:val="596"/>
  </w:num>
  <w:num w:numId="453">
    <w:abstractNumId w:val="1118"/>
  </w:num>
  <w:num w:numId="454">
    <w:abstractNumId w:val="1130"/>
  </w:num>
  <w:num w:numId="455">
    <w:abstractNumId w:val="697"/>
  </w:num>
  <w:num w:numId="456">
    <w:abstractNumId w:val="754"/>
  </w:num>
  <w:num w:numId="457">
    <w:abstractNumId w:val="551"/>
  </w:num>
  <w:num w:numId="458">
    <w:abstractNumId w:val="404"/>
  </w:num>
  <w:num w:numId="459">
    <w:abstractNumId w:val="189"/>
  </w:num>
  <w:num w:numId="460">
    <w:abstractNumId w:val="1853"/>
  </w:num>
  <w:num w:numId="461">
    <w:abstractNumId w:val="1293"/>
  </w:num>
  <w:num w:numId="462">
    <w:abstractNumId w:val="964"/>
  </w:num>
  <w:num w:numId="463">
    <w:abstractNumId w:val="270"/>
  </w:num>
  <w:num w:numId="464">
    <w:abstractNumId w:val="98"/>
  </w:num>
  <w:num w:numId="465">
    <w:abstractNumId w:val="6"/>
  </w:num>
  <w:num w:numId="466">
    <w:abstractNumId w:val="973"/>
  </w:num>
  <w:num w:numId="467">
    <w:abstractNumId w:val="872"/>
  </w:num>
  <w:num w:numId="468">
    <w:abstractNumId w:val="449"/>
  </w:num>
  <w:num w:numId="469">
    <w:abstractNumId w:val="945"/>
  </w:num>
  <w:num w:numId="470">
    <w:abstractNumId w:val="1396"/>
  </w:num>
  <w:num w:numId="471">
    <w:abstractNumId w:val="61"/>
  </w:num>
  <w:num w:numId="472">
    <w:abstractNumId w:val="790"/>
  </w:num>
  <w:num w:numId="473">
    <w:abstractNumId w:val="1424"/>
  </w:num>
  <w:num w:numId="474">
    <w:abstractNumId w:val="328"/>
  </w:num>
  <w:num w:numId="475">
    <w:abstractNumId w:val="970"/>
  </w:num>
  <w:num w:numId="476">
    <w:abstractNumId w:val="930"/>
  </w:num>
  <w:num w:numId="477">
    <w:abstractNumId w:val="1571"/>
  </w:num>
  <w:num w:numId="478">
    <w:abstractNumId w:val="630"/>
  </w:num>
  <w:num w:numId="479">
    <w:abstractNumId w:val="474"/>
  </w:num>
  <w:num w:numId="480">
    <w:abstractNumId w:val="1417"/>
  </w:num>
  <w:num w:numId="481">
    <w:abstractNumId w:val="1522"/>
  </w:num>
  <w:num w:numId="482">
    <w:abstractNumId w:val="1340"/>
  </w:num>
  <w:num w:numId="483">
    <w:abstractNumId w:val="1309"/>
  </w:num>
  <w:num w:numId="484">
    <w:abstractNumId w:val="838"/>
  </w:num>
  <w:num w:numId="485">
    <w:abstractNumId w:val="950"/>
  </w:num>
  <w:num w:numId="486">
    <w:abstractNumId w:val="1285"/>
  </w:num>
  <w:num w:numId="487">
    <w:abstractNumId w:val="1463"/>
  </w:num>
  <w:num w:numId="488">
    <w:abstractNumId w:val="736"/>
  </w:num>
  <w:num w:numId="489">
    <w:abstractNumId w:val="904"/>
  </w:num>
  <w:num w:numId="490">
    <w:abstractNumId w:val="1028"/>
  </w:num>
  <w:num w:numId="491">
    <w:abstractNumId w:val="650"/>
  </w:num>
  <w:num w:numId="492">
    <w:abstractNumId w:val="219"/>
  </w:num>
  <w:num w:numId="493">
    <w:abstractNumId w:val="741"/>
  </w:num>
  <w:num w:numId="494">
    <w:abstractNumId w:val="170"/>
  </w:num>
  <w:num w:numId="495">
    <w:abstractNumId w:val="1577"/>
  </w:num>
  <w:num w:numId="496">
    <w:abstractNumId w:val="1100"/>
  </w:num>
  <w:num w:numId="497">
    <w:abstractNumId w:val="290"/>
  </w:num>
  <w:num w:numId="498">
    <w:abstractNumId w:val="751"/>
  </w:num>
  <w:num w:numId="499">
    <w:abstractNumId w:val="1158"/>
  </w:num>
  <w:num w:numId="500">
    <w:abstractNumId w:val="601"/>
  </w:num>
  <w:num w:numId="501">
    <w:abstractNumId w:val="1432"/>
  </w:num>
  <w:num w:numId="502">
    <w:abstractNumId w:val="1376"/>
  </w:num>
  <w:num w:numId="503">
    <w:abstractNumId w:val="1192"/>
  </w:num>
  <w:num w:numId="504">
    <w:abstractNumId w:val="591"/>
  </w:num>
  <w:num w:numId="505">
    <w:abstractNumId w:val="1055"/>
  </w:num>
  <w:num w:numId="506">
    <w:abstractNumId w:val="361"/>
  </w:num>
  <w:num w:numId="507">
    <w:abstractNumId w:val="723"/>
  </w:num>
  <w:num w:numId="508">
    <w:abstractNumId w:val="1479"/>
  </w:num>
  <w:num w:numId="509">
    <w:abstractNumId w:val="274"/>
  </w:num>
  <w:num w:numId="510">
    <w:abstractNumId w:val="1856"/>
  </w:num>
  <w:num w:numId="511">
    <w:abstractNumId w:val="837"/>
  </w:num>
  <w:num w:numId="512">
    <w:abstractNumId w:val="967"/>
  </w:num>
  <w:num w:numId="513">
    <w:abstractNumId w:val="477"/>
  </w:num>
  <w:num w:numId="514">
    <w:abstractNumId w:val="445"/>
  </w:num>
  <w:num w:numId="515">
    <w:abstractNumId w:val="749"/>
  </w:num>
  <w:num w:numId="516">
    <w:abstractNumId w:val="1441"/>
  </w:num>
  <w:num w:numId="517">
    <w:abstractNumId w:val="1247"/>
  </w:num>
  <w:num w:numId="518">
    <w:abstractNumId w:val="1707"/>
  </w:num>
  <w:num w:numId="519">
    <w:abstractNumId w:val="1803"/>
  </w:num>
  <w:num w:numId="520">
    <w:abstractNumId w:val="820"/>
  </w:num>
  <w:num w:numId="521">
    <w:abstractNumId w:val="383"/>
  </w:num>
  <w:num w:numId="522">
    <w:abstractNumId w:val="348"/>
  </w:num>
  <w:num w:numId="523">
    <w:abstractNumId w:val="1654"/>
  </w:num>
  <w:num w:numId="524">
    <w:abstractNumId w:val="158"/>
  </w:num>
  <w:num w:numId="525">
    <w:abstractNumId w:val="1834"/>
  </w:num>
  <w:num w:numId="526">
    <w:abstractNumId w:val="1182"/>
  </w:num>
  <w:num w:numId="527">
    <w:abstractNumId w:val="78"/>
  </w:num>
  <w:num w:numId="528">
    <w:abstractNumId w:val="203"/>
  </w:num>
  <w:num w:numId="529">
    <w:abstractNumId w:val="1067"/>
  </w:num>
  <w:num w:numId="530">
    <w:abstractNumId w:val="799"/>
  </w:num>
  <w:num w:numId="531">
    <w:abstractNumId w:val="665"/>
  </w:num>
  <w:num w:numId="532">
    <w:abstractNumId w:val="157"/>
  </w:num>
  <w:num w:numId="533">
    <w:abstractNumId w:val="1068"/>
  </w:num>
  <w:num w:numId="534">
    <w:abstractNumId w:val="395"/>
  </w:num>
  <w:num w:numId="535">
    <w:abstractNumId w:val="207"/>
  </w:num>
  <w:num w:numId="536">
    <w:abstractNumId w:val="798"/>
  </w:num>
  <w:num w:numId="537">
    <w:abstractNumId w:val="101"/>
  </w:num>
  <w:num w:numId="538">
    <w:abstractNumId w:val="60"/>
  </w:num>
  <w:num w:numId="539">
    <w:abstractNumId w:val="1025"/>
  </w:num>
  <w:num w:numId="540">
    <w:abstractNumId w:val="679"/>
  </w:num>
  <w:num w:numId="541">
    <w:abstractNumId w:val="1680"/>
  </w:num>
  <w:num w:numId="542">
    <w:abstractNumId w:val="378"/>
  </w:num>
  <w:num w:numId="543">
    <w:abstractNumId w:val="1323"/>
  </w:num>
  <w:num w:numId="544">
    <w:abstractNumId w:val="1081"/>
  </w:num>
  <w:num w:numId="545">
    <w:abstractNumId w:val="1001"/>
  </w:num>
  <w:num w:numId="546">
    <w:abstractNumId w:val="1796"/>
  </w:num>
  <w:num w:numId="547">
    <w:abstractNumId w:val="1198"/>
  </w:num>
  <w:num w:numId="548">
    <w:abstractNumId w:val="972"/>
  </w:num>
  <w:num w:numId="549">
    <w:abstractNumId w:val="117"/>
  </w:num>
  <w:num w:numId="550">
    <w:abstractNumId w:val="493"/>
  </w:num>
  <w:num w:numId="551">
    <w:abstractNumId w:val="1671"/>
  </w:num>
  <w:num w:numId="552">
    <w:abstractNumId w:val="1636"/>
  </w:num>
  <w:num w:numId="553">
    <w:abstractNumId w:val="1653"/>
  </w:num>
  <w:num w:numId="554">
    <w:abstractNumId w:val="1528"/>
  </w:num>
  <w:num w:numId="555">
    <w:abstractNumId w:val="1542"/>
  </w:num>
  <w:num w:numId="556">
    <w:abstractNumId w:val="1498"/>
  </w:num>
  <w:num w:numId="557">
    <w:abstractNumId w:val="1482"/>
  </w:num>
  <w:num w:numId="558">
    <w:abstractNumId w:val="1298"/>
  </w:num>
  <w:num w:numId="559">
    <w:abstractNumId w:val="1154"/>
  </w:num>
  <w:num w:numId="560">
    <w:abstractNumId w:val="955"/>
  </w:num>
  <w:num w:numId="561">
    <w:abstractNumId w:val="94"/>
  </w:num>
  <w:num w:numId="562">
    <w:abstractNumId w:val="1201"/>
  </w:num>
  <w:num w:numId="563">
    <w:abstractNumId w:val="144"/>
  </w:num>
  <w:num w:numId="564">
    <w:abstractNumId w:val="139"/>
  </w:num>
  <w:num w:numId="565">
    <w:abstractNumId w:val="839"/>
  </w:num>
  <w:num w:numId="566">
    <w:abstractNumId w:val="831"/>
  </w:num>
  <w:num w:numId="567">
    <w:abstractNumId w:val="150"/>
  </w:num>
  <w:num w:numId="568">
    <w:abstractNumId w:val="1371"/>
  </w:num>
  <w:num w:numId="569">
    <w:abstractNumId w:val="1217"/>
  </w:num>
  <w:num w:numId="570">
    <w:abstractNumId w:val="875"/>
  </w:num>
  <w:num w:numId="571">
    <w:abstractNumId w:val="1038"/>
  </w:num>
  <w:num w:numId="572">
    <w:abstractNumId w:val="1300"/>
  </w:num>
  <w:num w:numId="573">
    <w:abstractNumId w:val="1059"/>
  </w:num>
  <w:num w:numId="574">
    <w:abstractNumId w:val="1374"/>
  </w:num>
  <w:num w:numId="575">
    <w:abstractNumId w:val="631"/>
  </w:num>
  <w:num w:numId="576">
    <w:abstractNumId w:val="1784"/>
  </w:num>
  <w:num w:numId="577">
    <w:abstractNumId w:val="313"/>
  </w:num>
  <w:num w:numId="578">
    <w:abstractNumId w:val="1070"/>
  </w:num>
  <w:num w:numId="579">
    <w:abstractNumId w:val="687"/>
  </w:num>
  <w:num w:numId="580">
    <w:abstractNumId w:val="1177"/>
  </w:num>
  <w:num w:numId="581">
    <w:abstractNumId w:val="1797"/>
  </w:num>
  <w:num w:numId="582">
    <w:abstractNumId w:val="680"/>
  </w:num>
  <w:num w:numId="583">
    <w:abstractNumId w:val="889"/>
  </w:num>
  <w:num w:numId="584">
    <w:abstractNumId w:val="1519"/>
  </w:num>
  <w:num w:numId="585">
    <w:abstractNumId w:val="852"/>
  </w:num>
  <w:num w:numId="586">
    <w:abstractNumId w:val="457"/>
  </w:num>
  <w:num w:numId="587">
    <w:abstractNumId w:val="1233"/>
  </w:num>
  <w:num w:numId="588">
    <w:abstractNumId w:val="829"/>
  </w:num>
  <w:num w:numId="589">
    <w:abstractNumId w:val="40"/>
  </w:num>
  <w:num w:numId="590">
    <w:abstractNumId w:val="986"/>
  </w:num>
  <w:num w:numId="591">
    <w:abstractNumId w:val="1622"/>
  </w:num>
  <w:num w:numId="592">
    <w:abstractNumId w:val="1464"/>
  </w:num>
  <w:num w:numId="593">
    <w:abstractNumId w:val="1236"/>
  </w:num>
  <w:num w:numId="594">
    <w:abstractNumId w:val="702"/>
  </w:num>
  <w:num w:numId="595">
    <w:abstractNumId w:val="935"/>
  </w:num>
  <w:num w:numId="596">
    <w:abstractNumId w:val="444"/>
  </w:num>
  <w:num w:numId="597">
    <w:abstractNumId w:val="586"/>
  </w:num>
  <w:num w:numId="598">
    <w:abstractNumId w:val="1377"/>
  </w:num>
  <w:num w:numId="599">
    <w:abstractNumId w:val="1601"/>
  </w:num>
  <w:num w:numId="600">
    <w:abstractNumId w:val="301"/>
  </w:num>
  <w:num w:numId="601">
    <w:abstractNumId w:val="1244"/>
  </w:num>
  <w:num w:numId="602">
    <w:abstractNumId w:val="1448"/>
  </w:num>
  <w:num w:numId="603">
    <w:abstractNumId w:val="1800"/>
  </w:num>
  <w:num w:numId="604">
    <w:abstractNumId w:val="1265"/>
  </w:num>
  <w:num w:numId="605">
    <w:abstractNumId w:val="1569"/>
  </w:num>
  <w:num w:numId="606">
    <w:abstractNumId w:val="472"/>
  </w:num>
  <w:num w:numId="607">
    <w:abstractNumId w:val="1575"/>
  </w:num>
  <w:num w:numId="608">
    <w:abstractNumId w:val="1819"/>
  </w:num>
  <w:num w:numId="609">
    <w:abstractNumId w:val="1239"/>
  </w:num>
  <w:num w:numId="610">
    <w:abstractNumId w:val="184"/>
  </w:num>
  <w:num w:numId="611">
    <w:abstractNumId w:val="1046"/>
  </w:num>
  <w:num w:numId="612">
    <w:abstractNumId w:val="775"/>
  </w:num>
  <w:num w:numId="613">
    <w:abstractNumId w:val="476"/>
  </w:num>
  <w:num w:numId="614">
    <w:abstractNumId w:val="192"/>
  </w:num>
  <w:num w:numId="615">
    <w:abstractNumId w:val="205"/>
  </w:num>
  <w:num w:numId="616">
    <w:abstractNumId w:val="262"/>
  </w:num>
  <w:num w:numId="617">
    <w:abstractNumId w:val="1632"/>
  </w:num>
  <w:num w:numId="618">
    <w:abstractNumId w:val="1387"/>
  </w:num>
  <w:num w:numId="619">
    <w:abstractNumId w:val="1767"/>
  </w:num>
  <w:num w:numId="620">
    <w:abstractNumId w:val="1212"/>
  </w:num>
  <w:num w:numId="621">
    <w:abstractNumId w:val="1764"/>
  </w:num>
  <w:num w:numId="622">
    <w:abstractNumId w:val="1091"/>
  </w:num>
  <w:num w:numId="623">
    <w:abstractNumId w:val="737"/>
  </w:num>
  <w:num w:numId="624">
    <w:abstractNumId w:val="451"/>
  </w:num>
  <w:num w:numId="625">
    <w:abstractNumId w:val="1088"/>
  </w:num>
  <w:num w:numId="626">
    <w:abstractNumId w:val="1124"/>
  </w:num>
  <w:num w:numId="627">
    <w:abstractNumId w:val="649"/>
  </w:num>
  <w:num w:numId="628">
    <w:abstractNumId w:val="1600"/>
  </w:num>
  <w:num w:numId="629">
    <w:abstractNumId w:val="730"/>
  </w:num>
  <w:num w:numId="630">
    <w:abstractNumId w:val="346"/>
  </w:num>
  <w:num w:numId="631">
    <w:abstractNumId w:val="543"/>
  </w:num>
  <w:num w:numId="632">
    <w:abstractNumId w:val="1324"/>
  </w:num>
  <w:num w:numId="633">
    <w:abstractNumId w:val="693"/>
  </w:num>
  <w:num w:numId="634">
    <w:abstractNumId w:val="429"/>
  </w:num>
  <w:num w:numId="635">
    <w:abstractNumId w:val="1549"/>
  </w:num>
  <w:num w:numId="636">
    <w:abstractNumId w:val="1774"/>
  </w:num>
  <w:num w:numId="637">
    <w:abstractNumId w:val="164"/>
  </w:num>
  <w:num w:numId="638">
    <w:abstractNumId w:val="1370"/>
  </w:num>
  <w:num w:numId="639">
    <w:abstractNumId w:val="246"/>
  </w:num>
  <w:num w:numId="640">
    <w:abstractNumId w:val="1450"/>
  </w:num>
  <w:num w:numId="641">
    <w:abstractNumId w:val="206"/>
  </w:num>
  <w:num w:numId="642">
    <w:abstractNumId w:val="1641"/>
  </w:num>
  <w:num w:numId="643">
    <w:abstractNumId w:val="672"/>
  </w:num>
  <w:num w:numId="644">
    <w:abstractNumId w:val="324"/>
  </w:num>
  <w:num w:numId="645">
    <w:abstractNumId w:val="1693"/>
  </w:num>
  <w:num w:numId="646">
    <w:abstractNumId w:val="988"/>
  </w:num>
  <w:num w:numId="647">
    <w:abstractNumId w:val="1193"/>
  </w:num>
  <w:num w:numId="648">
    <w:abstractNumId w:val="1745"/>
  </w:num>
  <w:num w:numId="649">
    <w:abstractNumId w:val="843"/>
  </w:num>
  <w:num w:numId="650">
    <w:abstractNumId w:val="901"/>
  </w:num>
  <w:num w:numId="651">
    <w:abstractNumId w:val="1563"/>
  </w:num>
  <w:num w:numId="652">
    <w:abstractNumId w:val="734"/>
  </w:num>
  <w:num w:numId="653">
    <w:abstractNumId w:val="633"/>
  </w:num>
  <w:num w:numId="654">
    <w:abstractNumId w:val="1618"/>
  </w:num>
  <w:num w:numId="655">
    <w:abstractNumId w:val="602"/>
  </w:num>
  <w:num w:numId="656">
    <w:abstractNumId w:val="1639"/>
  </w:num>
  <w:num w:numId="657">
    <w:abstractNumId w:val="711"/>
  </w:num>
  <w:num w:numId="658">
    <w:abstractNumId w:val="342"/>
  </w:num>
  <w:num w:numId="659">
    <w:abstractNumId w:val="1828"/>
  </w:num>
  <w:num w:numId="660">
    <w:abstractNumId w:val="1052"/>
  </w:num>
  <w:num w:numId="661">
    <w:abstractNumId w:val="866"/>
  </w:num>
  <w:num w:numId="662">
    <w:abstractNumId w:val="851"/>
  </w:num>
  <w:num w:numId="663">
    <w:abstractNumId w:val="1465"/>
  </w:num>
  <w:num w:numId="664">
    <w:abstractNumId w:val="826"/>
  </w:num>
  <w:num w:numId="665">
    <w:abstractNumId w:val="578"/>
  </w:num>
  <w:num w:numId="666">
    <w:abstractNumId w:val="583"/>
  </w:num>
  <w:num w:numId="667">
    <w:abstractNumId w:val="1503"/>
  </w:num>
  <w:num w:numId="668">
    <w:abstractNumId w:val="618"/>
  </w:num>
  <w:num w:numId="669">
    <w:abstractNumId w:val="1027"/>
  </w:num>
  <w:num w:numId="670">
    <w:abstractNumId w:val="478"/>
  </w:num>
  <w:num w:numId="671">
    <w:abstractNumId w:val="1621"/>
  </w:num>
  <w:num w:numId="672">
    <w:abstractNumId w:val="273"/>
  </w:num>
  <w:num w:numId="673">
    <w:abstractNumId w:val="52"/>
  </w:num>
  <w:num w:numId="674">
    <w:abstractNumId w:val="1283"/>
  </w:num>
  <w:num w:numId="675">
    <w:abstractNumId w:val="800"/>
  </w:num>
  <w:num w:numId="676">
    <w:abstractNumId w:val="1523"/>
  </w:num>
  <w:num w:numId="677">
    <w:abstractNumId w:val="701"/>
  </w:num>
  <w:num w:numId="678">
    <w:abstractNumId w:val="466"/>
  </w:num>
  <w:num w:numId="679">
    <w:abstractNumId w:val="344"/>
  </w:num>
  <w:num w:numId="680">
    <w:abstractNumId w:val="1013"/>
  </w:num>
  <w:num w:numId="681">
    <w:abstractNumId w:val="241"/>
  </w:num>
  <w:num w:numId="682">
    <w:abstractNumId w:val="1077"/>
  </w:num>
  <w:num w:numId="683">
    <w:abstractNumId w:val="106"/>
  </w:num>
  <w:num w:numId="684">
    <w:abstractNumId w:val="1165"/>
  </w:num>
  <w:num w:numId="685">
    <w:abstractNumId w:val="1750"/>
  </w:num>
  <w:num w:numId="686">
    <w:abstractNumId w:val="713"/>
  </w:num>
  <w:num w:numId="687">
    <w:abstractNumId w:val="692"/>
  </w:num>
  <w:num w:numId="688">
    <w:abstractNumId w:val="467"/>
  </w:num>
  <w:num w:numId="689">
    <w:abstractNumId w:val="1638"/>
  </w:num>
  <w:num w:numId="690">
    <w:abstractNumId w:val="495"/>
  </w:num>
  <w:num w:numId="691">
    <w:abstractNumId w:val="1683"/>
  </w:num>
  <w:num w:numId="692">
    <w:abstractNumId w:val="1620"/>
  </w:num>
  <w:num w:numId="693">
    <w:abstractNumId w:val="118"/>
  </w:num>
  <w:num w:numId="694">
    <w:abstractNumId w:val="878"/>
  </w:num>
  <w:num w:numId="695">
    <w:abstractNumId w:val="209"/>
  </w:num>
  <w:num w:numId="696">
    <w:abstractNumId w:val="1423"/>
  </w:num>
  <w:num w:numId="697">
    <w:abstractNumId w:val="233"/>
  </w:num>
  <w:num w:numId="698">
    <w:abstractNumId w:val="612"/>
  </w:num>
  <w:num w:numId="699">
    <w:abstractNumId w:val="31"/>
  </w:num>
  <w:num w:numId="700">
    <w:abstractNumId w:val="655"/>
  </w:num>
  <w:num w:numId="701">
    <w:abstractNumId w:val="542"/>
  </w:num>
  <w:num w:numId="702">
    <w:abstractNumId w:val="66"/>
  </w:num>
  <w:num w:numId="703">
    <w:abstractNumId w:val="638"/>
  </w:num>
  <w:num w:numId="704">
    <w:abstractNumId w:val="1749"/>
  </w:num>
  <w:num w:numId="705">
    <w:abstractNumId w:val="1292"/>
  </w:num>
  <w:num w:numId="706">
    <w:abstractNumId w:val="25"/>
  </w:num>
  <w:num w:numId="707">
    <w:abstractNumId w:val="389"/>
  </w:num>
  <w:num w:numId="708">
    <w:abstractNumId w:val="780"/>
  </w:num>
  <w:num w:numId="709">
    <w:abstractNumId w:val="36"/>
  </w:num>
  <w:num w:numId="710">
    <w:abstractNumId w:val="1710"/>
  </w:num>
  <w:num w:numId="711">
    <w:abstractNumId w:val="53"/>
  </w:num>
  <w:num w:numId="712">
    <w:abstractNumId w:val="110"/>
  </w:num>
  <w:num w:numId="713">
    <w:abstractNumId w:val="381"/>
  </w:num>
  <w:num w:numId="714">
    <w:abstractNumId w:val="931"/>
  </w:num>
  <w:num w:numId="715">
    <w:abstractNumId w:val="491"/>
  </w:num>
  <w:num w:numId="716">
    <w:abstractNumId w:val="93"/>
  </w:num>
  <w:num w:numId="717">
    <w:abstractNumId w:val="222"/>
  </w:num>
  <w:num w:numId="718">
    <w:abstractNumId w:val="1353"/>
  </w:num>
  <w:num w:numId="719">
    <w:abstractNumId w:val="1098"/>
  </w:num>
  <w:num w:numId="720">
    <w:abstractNumId w:val="637"/>
  </w:num>
  <w:num w:numId="721">
    <w:abstractNumId w:val="332"/>
  </w:num>
  <w:num w:numId="722">
    <w:abstractNumId w:val="528"/>
  </w:num>
  <w:num w:numId="723">
    <w:abstractNumId w:val="1035"/>
  </w:num>
  <w:num w:numId="724">
    <w:abstractNumId w:val="1439"/>
  </w:num>
  <w:num w:numId="725">
    <w:abstractNumId w:val="824"/>
  </w:num>
  <w:num w:numId="726">
    <w:abstractNumId w:val="1246"/>
  </w:num>
  <w:num w:numId="727">
    <w:abstractNumId w:val="1593"/>
  </w:num>
  <w:num w:numId="728">
    <w:abstractNumId w:val="1208"/>
  </w:num>
  <w:num w:numId="729">
    <w:abstractNumId w:val="1564"/>
  </w:num>
  <w:num w:numId="730">
    <w:abstractNumId w:val="130"/>
  </w:num>
  <w:num w:numId="731">
    <w:abstractNumId w:val="786"/>
  </w:num>
  <w:num w:numId="732">
    <w:abstractNumId w:val="1334"/>
  </w:num>
  <w:num w:numId="733">
    <w:abstractNumId w:val="1127"/>
  </w:num>
  <w:num w:numId="734">
    <w:abstractNumId w:val="1607"/>
  </w:num>
  <w:num w:numId="735">
    <w:abstractNumId w:val="1333"/>
  </w:num>
  <w:num w:numId="736">
    <w:abstractNumId w:val="984"/>
  </w:num>
  <w:num w:numId="737">
    <w:abstractNumId w:val="1078"/>
  </w:num>
  <w:num w:numId="738">
    <w:abstractNumId w:val="1651"/>
  </w:num>
  <w:num w:numId="739">
    <w:abstractNumId w:val="486"/>
  </w:num>
  <w:num w:numId="740">
    <w:abstractNumId w:val="1541"/>
  </w:num>
  <w:num w:numId="741">
    <w:abstractNumId w:val="1180"/>
  </w:num>
  <w:num w:numId="742">
    <w:abstractNumId w:val="183"/>
  </w:num>
  <w:num w:numId="743">
    <w:abstractNumId w:val="65"/>
  </w:num>
  <w:num w:numId="744">
    <w:abstractNumId w:val="1238"/>
  </w:num>
  <w:num w:numId="745">
    <w:abstractNumId w:val="546"/>
  </w:num>
  <w:num w:numId="746">
    <w:abstractNumId w:val="1108"/>
  </w:num>
  <w:num w:numId="747">
    <w:abstractNumId w:val="62"/>
  </w:num>
  <w:num w:numId="748">
    <w:abstractNumId w:val="1550"/>
  </w:num>
  <w:num w:numId="749">
    <w:abstractNumId w:val="1144"/>
  </w:num>
  <w:num w:numId="750">
    <w:abstractNumId w:val="1437"/>
  </w:num>
  <w:num w:numId="751">
    <w:abstractNumId w:val="1672"/>
  </w:num>
  <w:num w:numId="752">
    <w:abstractNumId w:val="1131"/>
  </w:num>
  <w:num w:numId="753">
    <w:abstractNumId w:val="1777"/>
  </w:num>
  <w:num w:numId="754">
    <w:abstractNumId w:val="657"/>
  </w:num>
  <w:num w:numId="755">
    <w:abstractNumId w:val="728"/>
  </w:num>
  <w:num w:numId="756">
    <w:abstractNumId w:val="359"/>
  </w:num>
  <w:num w:numId="757">
    <w:abstractNumId w:val="399"/>
  </w:num>
  <w:num w:numId="758">
    <w:abstractNumId w:val="108"/>
  </w:num>
  <w:num w:numId="759">
    <w:abstractNumId w:val="1287"/>
  </w:num>
  <w:num w:numId="760">
    <w:abstractNumId w:val="1209"/>
  </w:num>
  <w:num w:numId="761">
    <w:abstractNumId w:val="149"/>
  </w:num>
  <w:num w:numId="762">
    <w:abstractNumId w:val="134"/>
  </w:num>
  <w:num w:numId="763">
    <w:abstractNumId w:val="485"/>
  </w:num>
  <w:num w:numId="764">
    <w:abstractNumId w:val="153"/>
  </w:num>
  <w:num w:numId="765">
    <w:abstractNumId w:val="374"/>
  </w:num>
  <w:num w:numId="766">
    <w:abstractNumId w:val="783"/>
  </w:num>
  <w:num w:numId="767">
    <w:abstractNumId w:val="917"/>
  </w:num>
  <w:num w:numId="768">
    <w:abstractNumId w:val="1805"/>
  </w:num>
  <w:num w:numId="769">
    <w:abstractNumId w:val="888"/>
  </w:num>
  <w:num w:numId="770">
    <w:abstractNumId w:val="175"/>
  </w:num>
  <w:num w:numId="771">
    <w:abstractNumId w:val="459"/>
  </w:num>
  <w:num w:numId="772">
    <w:abstractNumId w:val="341"/>
  </w:num>
  <w:num w:numId="773">
    <w:abstractNumId w:val="885"/>
  </w:num>
  <w:num w:numId="774">
    <w:abstractNumId w:val="41"/>
  </w:num>
  <w:num w:numId="775">
    <w:abstractNumId w:val="1031"/>
  </w:num>
  <w:num w:numId="776">
    <w:abstractNumId w:val="1801"/>
  </w:num>
  <w:num w:numId="777">
    <w:abstractNumId w:val="438"/>
  </w:num>
  <w:num w:numId="778">
    <w:abstractNumId w:val="919"/>
  </w:num>
  <w:num w:numId="779">
    <w:abstractNumId w:val="432"/>
  </w:num>
  <w:num w:numId="780">
    <w:abstractNumId w:val="96"/>
  </w:num>
  <w:num w:numId="781">
    <w:abstractNumId w:val="758"/>
  </w:num>
  <w:num w:numId="782">
    <w:abstractNumId w:val="1284"/>
  </w:num>
  <w:num w:numId="783">
    <w:abstractNumId w:val="159"/>
  </w:num>
  <w:num w:numId="784">
    <w:abstractNumId w:val="232"/>
  </w:num>
  <w:num w:numId="785">
    <w:abstractNumId w:val="1650"/>
  </w:num>
  <w:num w:numId="786">
    <w:abstractNumId w:val="80"/>
  </w:num>
  <w:num w:numId="787">
    <w:abstractNumId w:val="1367"/>
  </w:num>
  <w:num w:numId="788">
    <w:abstractNumId w:val="245"/>
  </w:num>
  <w:num w:numId="789">
    <w:abstractNumId w:val="1009"/>
  </w:num>
  <w:num w:numId="790">
    <w:abstractNumId w:val="849"/>
  </w:num>
  <w:num w:numId="791">
    <w:abstractNumId w:val="1288"/>
  </w:num>
  <w:num w:numId="792">
    <w:abstractNumId w:val="1779"/>
  </w:num>
  <w:num w:numId="793">
    <w:abstractNumId w:val="1831"/>
  </w:num>
  <w:num w:numId="794">
    <w:abstractNumId w:val="1260"/>
  </w:num>
  <w:num w:numId="795">
    <w:abstractNumId w:val="1456"/>
  </w:num>
  <w:num w:numId="796">
    <w:abstractNumId w:val="1094"/>
  </w:num>
  <w:num w:numId="797">
    <w:abstractNumId w:val="1049"/>
  </w:num>
  <w:num w:numId="798">
    <w:abstractNumId w:val="1232"/>
  </w:num>
  <w:num w:numId="799">
    <w:abstractNumId w:val="368"/>
  </w:num>
  <w:num w:numId="800">
    <w:abstractNumId w:val="1425"/>
  </w:num>
  <w:num w:numId="801">
    <w:abstractNumId w:val="961"/>
  </w:num>
  <w:num w:numId="802">
    <w:abstractNumId w:val="1029"/>
  </w:num>
  <w:num w:numId="803">
    <w:abstractNumId w:val="1679"/>
  </w:num>
  <w:num w:numId="804">
    <w:abstractNumId w:val="781"/>
  </w:num>
  <w:num w:numId="805">
    <w:abstractNumId w:val="1303"/>
  </w:num>
  <w:num w:numId="806">
    <w:abstractNumId w:val="1480"/>
  </w:num>
  <w:num w:numId="807">
    <w:abstractNumId w:val="188"/>
  </w:num>
  <w:num w:numId="808">
    <w:abstractNumId w:val="427"/>
  </w:num>
  <w:num w:numId="809">
    <w:abstractNumId w:val="1431"/>
  </w:num>
  <w:num w:numId="810">
    <w:abstractNumId w:val="619"/>
  </w:num>
  <w:num w:numId="811">
    <w:abstractNumId w:val="49"/>
  </w:num>
  <w:num w:numId="812">
    <w:abstractNumId w:val="372"/>
  </w:num>
  <w:num w:numId="813">
    <w:abstractNumId w:val="288"/>
  </w:num>
  <w:num w:numId="814">
    <w:abstractNumId w:val="522"/>
  </w:num>
  <w:num w:numId="815">
    <w:abstractNumId w:val="1341"/>
  </w:num>
  <w:num w:numId="816">
    <w:abstractNumId w:val="1120"/>
  </w:num>
  <w:num w:numId="817">
    <w:abstractNumId w:val="1270"/>
  </w:num>
  <w:num w:numId="818">
    <w:abstractNumId w:val="658"/>
  </w:num>
  <w:num w:numId="819">
    <w:abstractNumId w:val="415"/>
  </w:num>
  <w:num w:numId="820">
    <w:abstractNumId w:val="1012"/>
  </w:num>
  <w:num w:numId="821">
    <w:abstractNumId w:val="1266"/>
  </w:num>
  <w:num w:numId="822">
    <w:abstractNumId w:val="1484"/>
  </w:num>
  <w:num w:numId="823">
    <w:abstractNumId w:val="735"/>
  </w:num>
  <w:num w:numId="824">
    <w:abstractNumId w:val="1829"/>
  </w:num>
  <w:num w:numId="825">
    <w:abstractNumId w:val="349"/>
  </w:num>
  <w:num w:numId="826">
    <w:abstractNumId w:val="297"/>
  </w:num>
  <w:num w:numId="827">
    <w:abstractNumId w:val="390"/>
  </w:num>
  <w:num w:numId="828">
    <w:abstractNumId w:val="331"/>
  </w:num>
  <w:num w:numId="829">
    <w:abstractNumId w:val="1145"/>
  </w:num>
  <w:num w:numId="830">
    <w:abstractNumId w:val="238"/>
  </w:num>
  <w:num w:numId="831">
    <w:abstractNumId w:val="865"/>
  </w:num>
  <w:num w:numId="832">
    <w:abstractNumId w:val="1436"/>
  </w:num>
  <w:num w:numId="833">
    <w:abstractNumId w:val="435"/>
  </w:num>
  <w:num w:numId="834">
    <w:abstractNumId w:val="1756"/>
  </w:num>
  <w:num w:numId="835">
    <w:abstractNumId w:val="1794"/>
  </w:num>
  <w:num w:numId="836">
    <w:abstractNumId w:val="876"/>
  </w:num>
  <w:num w:numId="837">
    <w:abstractNumId w:val="1852"/>
  </w:num>
  <w:num w:numId="838">
    <w:abstractNumId w:val="1533"/>
  </w:num>
  <w:num w:numId="839">
    <w:abstractNumId w:val="424"/>
  </w:num>
  <w:num w:numId="840">
    <w:abstractNumId w:val="1727"/>
  </w:num>
  <w:num w:numId="841">
    <w:abstractNumId w:val="1637"/>
  </w:num>
  <w:num w:numId="842">
    <w:abstractNumId w:val="1037"/>
  </w:num>
  <w:num w:numId="843">
    <w:abstractNumId w:val="918"/>
  </w:num>
  <w:num w:numId="844">
    <w:abstractNumId w:val="314"/>
  </w:num>
  <w:num w:numId="845">
    <w:abstractNumId w:val="323"/>
  </w:num>
  <w:num w:numId="846">
    <w:abstractNumId w:val="1667"/>
  </w:num>
  <w:num w:numId="847">
    <w:abstractNumId w:val="570"/>
  </w:num>
  <w:num w:numId="848">
    <w:abstractNumId w:val="333"/>
  </w:num>
  <w:num w:numId="849">
    <w:abstractNumId w:val="1428"/>
  </w:num>
  <w:num w:numId="850">
    <w:abstractNumId w:val="1635"/>
  </w:num>
  <w:num w:numId="851">
    <w:abstractNumId w:val="729"/>
  </w:num>
  <w:num w:numId="852">
    <w:abstractNumId w:val="1534"/>
  </w:num>
  <w:num w:numId="853">
    <w:abstractNumId w:val="959"/>
  </w:num>
  <w:num w:numId="854">
    <w:abstractNumId w:val="1016"/>
  </w:num>
  <w:num w:numId="855">
    <w:abstractNumId w:val="19"/>
  </w:num>
  <w:num w:numId="856">
    <w:abstractNumId w:val="819"/>
  </w:num>
  <w:num w:numId="857">
    <w:abstractNumId w:val="588"/>
  </w:num>
  <w:num w:numId="858">
    <w:abstractNumId w:val="104"/>
  </w:num>
  <w:num w:numId="859">
    <w:abstractNumId w:val="1299"/>
  </w:num>
  <w:num w:numId="860">
    <w:abstractNumId w:val="105"/>
  </w:num>
  <w:num w:numId="861">
    <w:abstractNumId w:val="1602"/>
  </w:num>
  <w:num w:numId="862">
    <w:abstractNumId w:val="182"/>
  </w:num>
  <w:num w:numId="863">
    <w:abstractNumId w:val="809"/>
  </w:num>
  <w:num w:numId="864">
    <w:abstractNumId w:val="869"/>
  </w:num>
  <w:num w:numId="865">
    <w:abstractNumId w:val="356"/>
  </w:num>
  <w:num w:numId="866">
    <w:abstractNumId w:val="1172"/>
  </w:num>
  <w:num w:numId="867">
    <w:abstractNumId w:val="1735"/>
  </w:num>
  <w:num w:numId="868">
    <w:abstractNumId w:val="1663"/>
  </w:num>
  <w:num w:numId="869">
    <w:abstractNumId w:val="607"/>
  </w:num>
  <w:num w:numId="870">
    <w:abstractNumId w:val="1547"/>
  </w:num>
  <w:num w:numId="871">
    <w:abstractNumId w:val="894"/>
  </w:num>
  <w:num w:numId="872">
    <w:abstractNumId w:val="1430"/>
  </w:num>
  <w:num w:numId="873">
    <w:abstractNumId w:val="902"/>
  </w:num>
  <w:num w:numId="874">
    <w:abstractNumId w:val="511"/>
  </w:num>
  <w:num w:numId="875">
    <w:abstractNumId w:val="757"/>
  </w:num>
  <w:num w:numId="876">
    <w:abstractNumId w:val="913"/>
  </w:num>
  <w:num w:numId="877">
    <w:abstractNumId w:val="180"/>
  </w:num>
  <w:num w:numId="878">
    <w:abstractNumId w:val="256"/>
  </w:num>
  <w:num w:numId="879">
    <w:abstractNumId w:val="855"/>
  </w:num>
  <w:num w:numId="880">
    <w:abstractNumId w:val="1357"/>
  </w:num>
  <w:num w:numId="881">
    <w:abstractNumId w:val="585"/>
  </w:num>
  <w:num w:numId="882">
    <w:abstractNumId w:val="99"/>
  </w:num>
  <w:num w:numId="883">
    <w:abstractNumId w:val="1308"/>
  </w:num>
  <w:num w:numId="884">
    <w:abstractNumId w:val="1857"/>
  </w:num>
  <w:num w:numId="885">
    <w:abstractNumId w:val="1305"/>
  </w:num>
  <w:num w:numId="886">
    <w:abstractNumId w:val="625"/>
  </w:num>
  <w:num w:numId="887">
    <w:abstractNumId w:val="343"/>
  </w:num>
  <w:num w:numId="888">
    <w:abstractNumId w:val="524"/>
  </w:num>
  <w:num w:numId="889">
    <w:abstractNumId w:val="987"/>
  </w:num>
  <w:num w:numId="890">
    <w:abstractNumId w:val="1513"/>
  </w:num>
  <w:num w:numId="891">
    <w:abstractNumId w:val="26"/>
  </w:num>
  <w:num w:numId="892">
    <w:abstractNumId w:val="850"/>
  </w:num>
  <w:num w:numId="893">
    <w:abstractNumId w:val="1553"/>
  </w:num>
  <w:num w:numId="894">
    <w:abstractNumId w:val="364"/>
  </w:num>
  <w:num w:numId="895">
    <w:abstractNumId w:val="1020"/>
  </w:num>
  <w:num w:numId="896">
    <w:abstractNumId w:val="176"/>
  </w:num>
  <w:num w:numId="897">
    <w:abstractNumId w:val="1090"/>
  </w:num>
  <w:num w:numId="898">
    <w:abstractNumId w:val="1185"/>
  </w:num>
  <w:num w:numId="899">
    <w:abstractNumId w:val="1806"/>
  </w:num>
  <w:num w:numId="900">
    <w:abstractNumId w:val="510"/>
  </w:num>
  <w:num w:numId="901">
    <w:abstractNumId w:val="573"/>
  </w:num>
  <w:num w:numId="902">
    <w:abstractNumId w:val="827"/>
  </w:num>
  <w:num w:numId="903">
    <w:abstractNumId w:val="1163"/>
  </w:num>
  <w:num w:numId="904">
    <w:abstractNumId w:val="703"/>
  </w:num>
  <w:num w:numId="905">
    <w:abstractNumId w:val="1328"/>
  </w:num>
  <w:num w:numId="906">
    <w:abstractNumId w:val="1142"/>
  </w:num>
  <w:num w:numId="907">
    <w:abstractNumId w:val="694"/>
  </w:num>
  <w:num w:numId="908">
    <w:abstractNumId w:val="1559"/>
  </w:num>
  <w:num w:numId="909">
    <w:abstractNumId w:val="1554"/>
  </w:num>
  <w:num w:numId="910">
    <w:abstractNumId w:val="541"/>
  </w:num>
  <w:num w:numId="911">
    <w:abstractNumId w:val="154"/>
  </w:num>
  <w:num w:numId="912">
    <w:abstractNumId w:val="544"/>
  </w:num>
  <w:num w:numId="913">
    <w:abstractNumId w:val="403"/>
  </w:num>
  <w:num w:numId="914">
    <w:abstractNumId w:val="748"/>
  </w:num>
  <w:num w:numId="915">
    <w:abstractNumId w:val="1826"/>
  </w:num>
  <w:num w:numId="916">
    <w:abstractNumId w:val="934"/>
  </w:num>
  <w:num w:numId="917">
    <w:abstractNumId w:val="1713"/>
  </w:num>
  <w:num w:numId="918">
    <w:abstractNumId w:val="1276"/>
  </w:num>
  <w:num w:numId="919">
    <w:abstractNumId w:val="15"/>
  </w:num>
  <w:num w:numId="920">
    <w:abstractNumId w:val="1512"/>
  </w:num>
  <w:num w:numId="921">
    <w:abstractNumId w:val="1443"/>
  </w:num>
  <w:num w:numId="922">
    <w:abstractNumId w:val="24"/>
  </w:num>
  <w:num w:numId="923">
    <w:abstractNumId w:val="828"/>
  </w:num>
  <w:num w:numId="924">
    <w:abstractNumId w:val="501"/>
  </w:num>
  <w:num w:numId="925">
    <w:abstractNumId w:val="1110"/>
  </w:num>
  <w:num w:numId="926">
    <w:abstractNumId w:val="887"/>
  </w:num>
  <w:num w:numId="927">
    <w:abstractNumId w:val="186"/>
  </w:num>
  <w:num w:numId="928">
    <w:abstractNumId w:val="446"/>
  </w:num>
  <w:num w:numId="929">
    <w:abstractNumId w:val="1251"/>
  </w:num>
  <w:num w:numId="930">
    <w:abstractNumId w:val="594"/>
  </w:num>
  <w:num w:numId="931">
    <w:abstractNumId w:val="1817"/>
  </w:num>
  <w:num w:numId="932">
    <w:abstractNumId w:val="1095"/>
  </w:num>
  <w:num w:numId="933">
    <w:abstractNumId w:val="684"/>
  </w:num>
  <w:num w:numId="934">
    <w:abstractNumId w:val="968"/>
  </w:num>
  <w:num w:numId="935">
    <w:abstractNumId w:val="336"/>
  </w:num>
  <w:num w:numId="936">
    <w:abstractNumId w:val="191"/>
  </w:num>
  <w:num w:numId="937">
    <w:abstractNumId w:val="1759"/>
  </w:num>
  <w:num w:numId="938">
    <w:abstractNumId w:val="940"/>
  </w:num>
  <w:num w:numId="939">
    <w:abstractNumId w:val="582"/>
  </w:num>
  <w:num w:numId="940">
    <w:abstractNumId w:val="12"/>
  </w:num>
  <w:num w:numId="941">
    <w:abstractNumId w:val="281"/>
  </w:num>
  <w:num w:numId="942">
    <w:abstractNumId w:val="464"/>
  </w:num>
  <w:num w:numId="943">
    <w:abstractNumId w:val="634"/>
  </w:num>
  <w:num w:numId="944">
    <w:abstractNumId w:val="709"/>
  </w:num>
  <w:num w:numId="945">
    <w:abstractNumId w:val="148"/>
  </w:num>
  <w:num w:numId="946">
    <w:abstractNumId w:val="773"/>
  </w:num>
  <w:num w:numId="947">
    <w:abstractNumId w:val="925"/>
  </w:num>
  <w:num w:numId="948">
    <w:abstractNumId w:val="1452"/>
  </w:num>
  <w:num w:numId="949">
    <w:abstractNumId w:val="489"/>
  </w:num>
  <w:num w:numId="950">
    <w:abstractNumId w:val="1743"/>
  </w:num>
  <w:num w:numId="951">
    <w:abstractNumId w:val="1505"/>
  </w:num>
  <w:num w:numId="952">
    <w:abstractNumId w:val="1647"/>
  </w:num>
  <w:num w:numId="953">
    <w:abstractNumId w:val="1148"/>
  </w:num>
  <w:num w:numId="954">
    <w:abstractNumId w:val="789"/>
  </w:num>
  <w:num w:numId="955">
    <w:abstractNumId w:val="1422"/>
  </w:num>
  <w:num w:numId="956">
    <w:abstractNumId w:val="141"/>
  </w:num>
  <w:num w:numId="957">
    <w:abstractNumId w:val="767"/>
  </w:num>
  <w:num w:numId="958">
    <w:abstractNumId w:val="1748"/>
  </w:num>
  <w:num w:numId="959">
    <w:abstractNumId w:val="924"/>
  </w:num>
  <w:num w:numId="960">
    <w:abstractNumId w:val="671"/>
  </w:num>
  <w:num w:numId="961">
    <w:abstractNumId w:val="1568"/>
  </w:num>
  <w:num w:numId="962">
    <w:abstractNumId w:val="953"/>
  </w:num>
  <w:num w:numId="963">
    <w:abstractNumId w:val="1003"/>
  </w:num>
  <w:num w:numId="964">
    <w:abstractNumId w:val="673"/>
  </w:num>
  <w:num w:numId="965">
    <w:abstractNumId w:val="1386"/>
  </w:num>
  <w:num w:numId="966">
    <w:abstractNumId w:val="1392"/>
  </w:num>
  <w:num w:numId="967">
    <w:abstractNumId w:val="1227"/>
  </w:num>
  <w:num w:numId="968">
    <w:abstractNumId w:val="884"/>
  </w:num>
  <w:num w:numId="969">
    <w:abstractNumId w:val="454"/>
  </w:num>
  <w:num w:numId="970">
    <w:abstractNumId w:val="1458"/>
  </w:num>
  <w:num w:numId="971">
    <w:abstractNumId w:val="86"/>
  </w:num>
  <w:num w:numId="972">
    <w:abstractNumId w:val="1545"/>
  </w:num>
  <w:num w:numId="973">
    <w:abstractNumId w:val="1673"/>
  </w:num>
  <w:num w:numId="974">
    <w:abstractNumId w:val="1364"/>
  </w:num>
  <w:num w:numId="975">
    <w:abstractNumId w:val="1576"/>
  </w:num>
  <w:num w:numId="976">
    <w:abstractNumId w:val="1561"/>
  </w:num>
  <w:num w:numId="977">
    <w:abstractNumId w:val="353"/>
  </w:num>
  <w:num w:numId="978">
    <w:abstractNumId w:val="1153"/>
  </w:num>
  <w:num w:numId="979">
    <w:abstractNumId w:val="1555"/>
  </w:num>
  <w:num w:numId="980">
    <w:abstractNumId w:val="1581"/>
  </w:num>
  <w:num w:numId="981">
    <w:abstractNumId w:val="1543"/>
  </w:num>
  <w:num w:numId="982">
    <w:abstractNumId w:val="627"/>
  </w:num>
  <w:num w:numId="983">
    <w:abstractNumId w:val="1092"/>
  </w:num>
  <w:num w:numId="984">
    <w:abstractNumId w:val="1320"/>
  </w:num>
  <w:num w:numId="985">
    <w:abstractNumId w:val="769"/>
  </w:num>
  <w:num w:numId="986">
    <w:abstractNumId w:val="568"/>
  </w:num>
  <w:num w:numId="987">
    <w:abstractNumId w:val="1117"/>
  </w:num>
  <w:num w:numId="988">
    <w:abstractNumId w:val="1040"/>
  </w:num>
  <w:num w:numId="989">
    <w:abstractNumId w:val="11"/>
  </w:num>
  <w:num w:numId="990">
    <w:abstractNumId w:val="640"/>
  </w:num>
  <w:num w:numId="991">
    <w:abstractNumId w:val="1269"/>
  </w:num>
  <w:num w:numId="992">
    <w:abstractNumId w:val="224"/>
  </w:num>
  <w:num w:numId="993">
    <w:abstractNumId w:val="1183"/>
  </w:num>
  <w:num w:numId="994">
    <w:abstractNumId w:val="185"/>
  </w:num>
  <w:num w:numId="995">
    <w:abstractNumId w:val="599"/>
  </w:num>
  <w:num w:numId="996">
    <w:abstractNumId w:val="1312"/>
  </w:num>
  <w:num w:numId="997">
    <w:abstractNumId w:val="229"/>
  </w:num>
  <w:num w:numId="998">
    <w:abstractNumId w:val="1843"/>
  </w:num>
  <w:num w:numId="999">
    <w:abstractNumId w:val="1775"/>
  </w:num>
  <w:num w:numId="1000">
    <w:abstractNumId w:val="1105"/>
  </w:num>
  <w:num w:numId="1001">
    <w:abstractNumId w:val="1626"/>
  </w:num>
  <w:num w:numId="1002">
    <w:abstractNumId w:val="515"/>
  </w:num>
  <w:num w:numId="1003">
    <w:abstractNumId w:val="397"/>
  </w:num>
  <w:num w:numId="1004">
    <w:abstractNumId w:val="1687"/>
  </w:num>
  <w:num w:numId="1005">
    <w:abstractNumId w:val="1138"/>
  </w:num>
  <w:num w:numId="1006">
    <w:abstractNumId w:val="1511"/>
  </w:num>
  <w:num w:numId="1007">
    <w:abstractNumId w:val="1630"/>
  </w:num>
  <w:num w:numId="1008">
    <w:abstractNumId w:val="1611"/>
  </w:num>
  <w:num w:numId="1009">
    <w:abstractNumId w:val="1816"/>
  </w:num>
  <w:num w:numId="1010">
    <w:abstractNumId w:val="1141"/>
  </w:num>
  <w:num w:numId="1011">
    <w:abstractNumId w:val="1218"/>
  </w:num>
  <w:num w:numId="1012">
    <w:abstractNumId w:val="16"/>
  </w:num>
  <w:num w:numId="1013">
    <w:abstractNumId w:val="320"/>
  </w:num>
  <w:num w:numId="1014">
    <w:abstractNumId w:val="1136"/>
  </w:num>
  <w:num w:numId="1015">
    <w:abstractNumId w:val="1470"/>
  </w:num>
  <w:num w:numId="1016">
    <w:abstractNumId w:val="743"/>
  </w:num>
  <w:num w:numId="1017">
    <w:abstractNumId w:val="1156"/>
  </w:num>
  <w:num w:numId="1018">
    <w:abstractNumId w:val="909"/>
  </w:num>
  <w:num w:numId="1019">
    <w:abstractNumId w:val="502"/>
  </w:num>
  <w:num w:numId="1020">
    <w:abstractNumId w:val="1414"/>
  </w:num>
  <w:num w:numId="1021">
    <w:abstractNumId w:val="516"/>
  </w:num>
  <w:num w:numId="1022">
    <w:abstractNumId w:val="1742"/>
  </w:num>
  <w:num w:numId="1023">
    <w:abstractNumId w:val="989"/>
  </w:num>
  <w:num w:numId="1024">
    <w:abstractNumId w:val="1587"/>
  </w:num>
  <w:num w:numId="1025">
    <w:abstractNumId w:val="1625"/>
  </w:num>
  <w:num w:numId="1026">
    <w:abstractNumId w:val="896"/>
  </w:num>
  <w:num w:numId="1027">
    <w:abstractNumId w:val="1200"/>
  </w:num>
  <w:num w:numId="1028">
    <w:abstractNumId w:val="1818"/>
  </w:num>
  <w:num w:numId="1029">
    <w:abstractNumId w:val="1306"/>
  </w:num>
  <w:num w:numId="1030">
    <w:abstractNumId w:val="1169"/>
  </w:num>
  <w:num w:numId="1031">
    <w:abstractNumId w:val="137"/>
  </w:num>
  <w:num w:numId="1032">
    <w:abstractNumId w:val="284"/>
  </w:num>
  <w:num w:numId="1033">
    <w:abstractNumId w:val="725"/>
  </w:num>
  <w:num w:numId="1034">
    <w:abstractNumId w:val="335"/>
  </w:num>
  <w:num w:numId="1035">
    <w:abstractNumId w:val="1420"/>
  </w:num>
  <w:num w:numId="1036">
    <w:abstractNumId w:val="519"/>
  </w:num>
  <w:num w:numId="1037">
    <w:abstractNumId w:val="1732"/>
  </w:num>
  <w:num w:numId="1038">
    <w:abstractNumId w:val="1429"/>
  </w:num>
  <w:num w:numId="1039">
    <w:abstractNumId w:val="504"/>
  </w:num>
  <w:num w:numId="1040">
    <w:abstractNumId w:val="1793"/>
  </w:num>
  <w:num w:numId="1041">
    <w:abstractNumId w:val="418"/>
  </w:num>
  <w:num w:numId="1042">
    <w:abstractNumId w:val="1111"/>
  </w:num>
  <w:num w:numId="1043">
    <w:abstractNumId w:val="107"/>
  </w:num>
  <w:num w:numId="1044">
    <w:abstractNumId w:val="1670"/>
  </w:num>
  <w:num w:numId="1045">
    <w:abstractNumId w:val="656"/>
  </w:num>
  <w:num w:numId="1046">
    <w:abstractNumId w:val="1242"/>
  </w:num>
  <w:num w:numId="1047">
    <w:abstractNumId w:val="1488"/>
  </w:num>
  <w:num w:numId="1048">
    <w:abstractNumId w:val="662"/>
  </w:num>
  <w:num w:numId="1049">
    <w:abstractNumId w:val="1282"/>
  </w:num>
  <w:num w:numId="1050">
    <w:abstractNumId w:val="1342"/>
  </w:num>
  <w:num w:numId="1051">
    <w:abstractNumId w:val="1407"/>
  </w:num>
  <w:num w:numId="1052">
    <w:abstractNumId w:val="87"/>
  </w:num>
  <w:num w:numId="1053">
    <w:abstractNumId w:val="272"/>
  </w:num>
  <w:num w:numId="1054">
    <w:abstractNumId w:val="1030"/>
  </w:num>
  <w:num w:numId="1055">
    <w:abstractNumId w:val="1546"/>
  </w:num>
  <w:num w:numId="1056">
    <w:abstractNumId w:val="1400"/>
  </w:num>
  <w:num w:numId="1057">
    <w:abstractNumId w:val="1072"/>
  </w:num>
  <w:num w:numId="1058">
    <w:abstractNumId w:val="1836"/>
  </w:num>
  <w:num w:numId="1059">
    <w:abstractNumId w:val="704"/>
  </w:num>
  <w:num w:numId="1060">
    <w:abstractNumId w:val="1365"/>
  </w:num>
  <w:num w:numId="1061">
    <w:abstractNumId w:val="1278"/>
  </w:num>
  <w:num w:numId="1062">
    <w:abstractNumId w:val="762"/>
  </w:num>
  <w:num w:numId="1063">
    <w:abstractNumId w:val="547"/>
  </w:num>
  <w:num w:numId="1064">
    <w:abstractNumId w:val="131"/>
  </w:num>
  <w:num w:numId="1065">
    <w:abstractNumId w:val="882"/>
  </w:num>
  <w:num w:numId="1066">
    <w:abstractNumId w:val="1272"/>
  </w:num>
  <w:num w:numId="1067">
    <w:abstractNumId w:val="788"/>
  </w:num>
  <w:num w:numId="1068">
    <w:abstractNumId w:val="1719"/>
  </w:num>
  <w:num w:numId="1069">
    <w:abstractNumId w:val="1552"/>
  </w:num>
  <w:num w:numId="1070">
    <w:abstractNumId w:val="1349"/>
  </w:num>
  <w:num w:numId="1071">
    <w:abstractNumId w:val="400"/>
  </w:num>
  <w:num w:numId="1072">
    <w:abstractNumId w:val="1082"/>
  </w:num>
  <w:num w:numId="1073">
    <w:abstractNumId w:val="797"/>
  </w:num>
  <w:num w:numId="1074">
    <w:abstractNumId w:val="539"/>
  </w:num>
  <w:num w:numId="1075">
    <w:abstractNumId w:val="1033"/>
  </w:num>
  <w:num w:numId="1076">
    <w:abstractNumId w:val="194"/>
  </w:num>
  <w:num w:numId="1077">
    <w:abstractNumId w:val="574"/>
  </w:num>
  <w:num w:numId="1078">
    <w:abstractNumId w:val="1588"/>
  </w:num>
  <w:num w:numId="1079">
    <w:abstractNumId w:val="431"/>
  </w:num>
  <w:num w:numId="1080">
    <w:abstractNumId w:val="653"/>
  </w:num>
  <w:num w:numId="1081">
    <w:abstractNumId w:val="291"/>
  </w:num>
  <w:num w:numId="1082">
    <w:abstractNumId w:val="46"/>
  </w:num>
  <w:num w:numId="1083">
    <w:abstractNumId w:val="1789"/>
  </w:num>
  <w:num w:numId="1084">
    <w:abstractNumId w:val="1608"/>
  </w:num>
  <w:num w:numId="1085">
    <w:abstractNumId w:val="18"/>
  </w:num>
  <w:num w:numId="1086">
    <w:abstractNumId w:val="311"/>
  </w:num>
  <w:num w:numId="1087">
    <w:abstractNumId w:val="1788"/>
  </w:num>
  <w:num w:numId="1088">
    <w:abstractNumId w:val="1731"/>
  </w:num>
  <w:num w:numId="1089">
    <w:abstractNumId w:val="1119"/>
  </w:num>
  <w:num w:numId="1090">
    <w:abstractNumId w:val="796"/>
  </w:num>
  <w:num w:numId="1091">
    <w:abstractNumId w:val="926"/>
  </w:num>
  <w:num w:numId="1092">
    <w:abstractNumId w:val="71"/>
  </w:num>
  <w:num w:numId="1093">
    <w:abstractNumId w:val="1211"/>
  </w:num>
  <w:num w:numId="1094">
    <w:abstractNumId w:val="462"/>
  </w:num>
  <w:num w:numId="1095">
    <w:abstractNumId w:val="1755"/>
  </w:num>
  <w:num w:numId="1096">
    <w:abstractNumId w:val="1807"/>
  </w:num>
  <w:num w:numId="1097">
    <w:abstractNumId w:val="121"/>
  </w:num>
  <w:num w:numId="1098">
    <w:abstractNumId w:val="1483"/>
  </w:num>
  <w:num w:numId="1099">
    <w:abstractNumId w:val="200"/>
  </w:num>
  <w:num w:numId="1100">
    <w:abstractNumId w:val="1073"/>
  </w:num>
  <w:num w:numId="1101">
    <w:abstractNumId w:val="721"/>
  </w:num>
  <w:num w:numId="1102">
    <w:abstractNumId w:val="1017"/>
  </w:num>
  <w:num w:numId="1103">
    <w:abstractNumId w:val="1275"/>
  </w:num>
  <w:num w:numId="1104">
    <w:abstractNumId w:val="823"/>
  </w:num>
  <w:num w:numId="1105">
    <w:abstractNumId w:val="1705"/>
  </w:num>
  <w:num w:numId="1106">
    <w:abstractNumId w:val="1058"/>
  </w:num>
  <w:num w:numId="1107">
    <w:abstractNumId w:val="357"/>
  </w:num>
  <w:num w:numId="1108">
    <w:abstractNumId w:val="178"/>
  </w:num>
  <w:num w:numId="1109">
    <w:abstractNumId w:val="1318"/>
  </w:num>
  <w:num w:numId="1110">
    <w:abstractNumId w:val="722"/>
  </w:num>
  <w:num w:numId="1111">
    <w:abstractNumId w:val="936"/>
  </w:num>
  <w:num w:numId="1112">
    <w:abstractNumId w:val="1375"/>
  </w:num>
  <w:num w:numId="1113">
    <w:abstractNumId w:val="1771"/>
  </w:num>
  <w:num w:numId="1114">
    <w:abstractNumId w:val="566"/>
  </w:num>
  <w:num w:numId="1115">
    <w:abstractNumId w:val="1164"/>
  </w:num>
  <w:num w:numId="1116">
    <w:abstractNumId w:val="1453"/>
  </w:num>
  <w:num w:numId="1117">
    <w:abstractNumId w:val="58"/>
  </w:num>
  <w:num w:numId="1118">
    <w:abstractNumId w:val="1024"/>
  </w:num>
  <w:num w:numId="1119">
    <w:abstractNumId w:val="804"/>
  </w:num>
  <w:num w:numId="1120">
    <w:abstractNumId w:val="587"/>
  </w:num>
  <w:num w:numId="1121">
    <w:abstractNumId w:val="514"/>
  </w:num>
  <w:num w:numId="1122">
    <w:abstractNumId w:val="785"/>
  </w:num>
  <w:num w:numId="1123">
    <w:abstractNumId w:val="1063"/>
  </w:num>
  <w:num w:numId="1124">
    <w:abstractNumId w:val="354"/>
  </w:num>
  <w:num w:numId="1125">
    <w:abstractNumId w:val="763"/>
  </w:num>
  <w:num w:numId="1126">
    <w:abstractNumId w:val="1409"/>
  </w:num>
  <w:num w:numId="1127">
    <w:abstractNumId w:val="1150"/>
  </w:num>
  <w:num w:numId="1128">
    <w:abstractNumId w:val="1167"/>
  </w:num>
  <w:num w:numId="1129">
    <w:abstractNumId w:val="421"/>
  </w:num>
  <w:num w:numId="1130">
    <w:abstractNumId w:val="1506"/>
  </w:num>
  <w:num w:numId="1131">
    <w:abstractNumId w:val="1190"/>
  </w:num>
  <w:num w:numId="1132">
    <w:abstractNumId w:val="1589"/>
  </w:num>
  <w:num w:numId="1133">
    <w:abstractNumId w:val="1044"/>
  </w:num>
  <w:num w:numId="1134">
    <w:abstractNumId w:val="564"/>
  </w:num>
  <w:num w:numId="1135">
    <w:abstractNumId w:val="1746"/>
  </w:num>
  <w:num w:numId="1136">
    <w:abstractNumId w:val="530"/>
  </w:num>
  <w:num w:numId="1137">
    <w:abstractNumId w:val="1289"/>
  </w:num>
  <w:num w:numId="1138">
    <w:abstractNumId w:val="708"/>
  </w:num>
  <w:num w:numId="1139">
    <w:abstractNumId w:val="190"/>
  </w:num>
  <w:num w:numId="1140">
    <w:abstractNumId w:val="520"/>
  </w:num>
  <w:num w:numId="1141">
    <w:abstractNumId w:val="1690"/>
  </w:num>
  <w:num w:numId="1142">
    <w:abstractNumId w:val="1419"/>
  </w:num>
  <w:num w:numId="1143">
    <w:abstractNumId w:val="1837"/>
  </w:num>
  <w:num w:numId="1144">
    <w:abstractNumId w:val="1714"/>
  </w:num>
  <w:num w:numId="1145">
    <w:abstractNumId w:val="1206"/>
  </w:num>
  <w:num w:numId="1146">
    <w:abstractNumId w:val="1845"/>
  </w:num>
  <w:num w:numId="1147">
    <w:abstractNumId w:val="225"/>
  </w:num>
  <w:num w:numId="1148">
    <w:abstractNumId w:val="777"/>
  </w:num>
  <w:num w:numId="1149">
    <w:abstractNumId w:val="1213"/>
  </w:num>
  <w:num w:numId="1150">
    <w:abstractNumId w:val="505"/>
  </w:num>
  <w:num w:numId="1151">
    <w:abstractNumId w:val="921"/>
  </w:num>
  <w:num w:numId="1152">
    <w:abstractNumId w:val="981"/>
  </w:num>
  <w:num w:numId="1153">
    <w:abstractNumId w:val="147"/>
  </w:num>
  <w:num w:numId="1154">
    <w:abstractNumId w:val="1133"/>
  </w:num>
  <w:num w:numId="1155">
    <w:abstractNumId w:val="1718"/>
  </w:num>
  <w:num w:numId="1156">
    <w:abstractNumId w:val="1659"/>
  </w:num>
  <w:num w:numId="1157">
    <w:abstractNumId w:val="1071"/>
  </w:num>
  <w:num w:numId="1158">
    <w:abstractNumId w:val="553"/>
  </w:num>
  <w:num w:numId="1159">
    <w:abstractNumId w:val="125"/>
  </w:num>
  <w:num w:numId="1160">
    <w:abstractNumId w:val="949"/>
  </w:num>
  <w:num w:numId="1161">
    <w:abstractNumId w:val="278"/>
  </w:num>
  <w:num w:numId="1162">
    <w:abstractNumId w:val="1689"/>
  </w:num>
  <w:num w:numId="1163">
    <w:abstractNumId w:val="1240"/>
  </w:num>
  <w:num w:numId="1164">
    <w:abstractNumId w:val="1057"/>
  </w:num>
  <w:num w:numId="1165">
    <w:abstractNumId w:val="292"/>
  </w:num>
  <w:num w:numId="1166">
    <w:abstractNumId w:val="111"/>
  </w:num>
  <w:num w:numId="1167">
    <w:abstractNumId w:val="1695"/>
  </w:num>
  <w:num w:numId="1168">
    <w:abstractNumId w:val="81"/>
  </w:num>
  <w:num w:numId="1169">
    <w:abstractNumId w:val="22"/>
  </w:num>
  <w:num w:numId="1170">
    <w:abstractNumId w:val="731"/>
  </w:num>
  <w:num w:numId="1171">
    <w:abstractNumId w:val="899"/>
  </w:num>
  <w:num w:numId="1172">
    <w:abstractNumId w:val="577"/>
  </w:num>
  <w:num w:numId="1173">
    <w:abstractNumId w:val="165"/>
  </w:num>
  <w:num w:numId="1174">
    <w:abstractNumId w:val="197"/>
  </w:num>
  <w:num w:numId="1175">
    <w:abstractNumId w:val="580"/>
  </w:num>
  <w:num w:numId="1176">
    <w:abstractNumId w:val="1717"/>
  </w:num>
  <w:num w:numId="1177">
    <w:abstractNumId w:val="1648"/>
  </w:num>
  <w:num w:numId="1178">
    <w:abstractNumId w:val="939"/>
  </w:num>
  <w:num w:numId="1179">
    <w:abstractNumId w:val="1661"/>
  </w:num>
  <w:num w:numId="1180">
    <w:abstractNumId w:val="980"/>
  </w:num>
  <w:num w:numId="1181">
    <w:abstractNumId w:val="1838"/>
  </w:num>
  <w:num w:numId="1182">
    <w:abstractNumId w:val="998"/>
  </w:num>
  <w:num w:numId="1183">
    <w:abstractNumId w:val="761"/>
  </w:num>
  <w:num w:numId="1184">
    <w:abstractNumId w:val="487"/>
  </w:num>
  <w:num w:numId="1185">
    <w:abstractNumId w:val="248"/>
  </w:num>
  <w:num w:numId="1186">
    <w:abstractNumId w:val="145"/>
  </w:num>
  <w:num w:numId="1187">
    <w:abstractNumId w:val="439"/>
  </w:num>
  <w:num w:numId="1188">
    <w:abstractNumId w:val="1612"/>
  </w:num>
  <w:num w:numId="1189">
    <w:abstractNumId w:val="0"/>
  </w:num>
  <w:num w:numId="1190">
    <w:abstractNumId w:val="622"/>
  </w:num>
  <w:num w:numId="1191">
    <w:abstractNumId w:val="1504"/>
  </w:num>
  <w:num w:numId="1192">
    <w:abstractNumId w:val="860"/>
  </w:num>
  <w:num w:numId="1193">
    <w:abstractNumId w:val="216"/>
  </w:num>
  <w:num w:numId="1194">
    <w:abstractNumId w:val="1146"/>
  </w:num>
  <w:num w:numId="1195">
    <w:abstractNumId w:val="48"/>
  </w:num>
  <w:num w:numId="1196">
    <w:abstractNumId w:val="1665"/>
  </w:num>
  <w:num w:numId="1197">
    <w:abstractNumId w:val="51"/>
  </w:num>
  <w:num w:numId="1198">
    <w:abstractNumId w:val="1395"/>
  </w:num>
  <w:num w:numId="1199">
    <w:abstractNumId w:val="375"/>
  </w:num>
  <w:num w:numId="1200">
    <w:abstractNumId w:val="7"/>
  </w:num>
  <w:num w:numId="1201">
    <w:abstractNumId w:val="1758"/>
  </w:num>
  <w:num w:numId="1202">
    <w:abstractNumId w:val="406"/>
  </w:num>
  <w:num w:numId="1203">
    <w:abstractNumId w:val="1382"/>
  </w:num>
  <w:num w:numId="1204">
    <w:abstractNumId w:val="1268"/>
  </w:num>
  <w:num w:numId="1205">
    <w:abstractNumId w:val="1021"/>
  </w:num>
  <w:num w:numId="1206">
    <w:abstractNumId w:val="392"/>
  </w:num>
  <w:num w:numId="1207">
    <w:abstractNumId w:val="681"/>
  </w:num>
  <w:num w:numId="1208">
    <w:abstractNumId w:val="387"/>
  </w:num>
  <w:num w:numId="1209">
    <w:abstractNumId w:val="388"/>
  </w:num>
  <w:num w:numId="1210">
    <w:abstractNumId w:val="298"/>
  </w:num>
  <w:num w:numId="1211">
    <w:abstractNumId w:val="733"/>
  </w:num>
  <w:num w:numId="1212">
    <w:abstractNumId w:val="1224"/>
  </w:num>
  <w:num w:numId="1213">
    <w:abstractNumId w:val="1536"/>
  </w:num>
  <w:num w:numId="1214">
    <w:abstractNumId w:val="161"/>
  </w:num>
  <w:num w:numId="1215">
    <w:abstractNumId w:val="1645"/>
  </w:num>
  <w:num w:numId="1216">
    <w:abstractNumId w:val="460"/>
  </w:num>
  <w:num w:numId="1217">
    <w:abstractNumId w:val="293"/>
  </w:num>
  <w:num w:numId="1218">
    <w:abstractNumId w:val="738"/>
  </w:num>
  <w:num w:numId="1219">
    <w:abstractNumId w:val="927"/>
  </w:num>
  <w:num w:numId="1220">
    <w:abstractNumId w:val="1249"/>
  </w:num>
  <w:num w:numId="1221">
    <w:abstractNumId w:val="688"/>
  </w:num>
  <w:num w:numId="1222">
    <w:abstractNumId w:val="1273"/>
  </w:num>
  <w:num w:numId="1223">
    <w:abstractNumId w:val="835"/>
  </w:num>
  <w:num w:numId="1224">
    <w:abstractNumId w:val="641"/>
  </w:num>
  <w:num w:numId="1225">
    <w:abstractNumId w:val="258"/>
  </w:num>
  <w:num w:numId="1226">
    <w:abstractNumId w:val="659"/>
  </w:num>
  <w:num w:numId="1227">
    <w:abstractNumId w:val="1701"/>
  </w:num>
  <w:num w:numId="1228">
    <w:abstractNumId w:val="821"/>
  </w:num>
  <w:num w:numId="1229">
    <w:abstractNumId w:val="152"/>
  </w:num>
  <w:num w:numId="1230">
    <w:abstractNumId w:val="1379"/>
  </w:num>
  <w:num w:numId="1231">
    <w:abstractNumId w:val="112"/>
  </w:num>
  <w:num w:numId="1232">
    <w:abstractNumId w:val="347"/>
  </w:num>
  <w:num w:numId="1233">
    <w:abstractNumId w:val="296"/>
  </w:num>
  <w:num w:numId="1234">
    <w:abstractNumId w:val="1462"/>
  </w:num>
  <w:num w:numId="1235">
    <w:abstractNumId w:val="1043"/>
  </w:num>
  <w:num w:numId="1236">
    <w:abstractNumId w:val="398"/>
  </w:num>
  <w:num w:numId="1237">
    <w:abstractNumId w:val="162"/>
  </w:num>
  <w:num w:numId="1238">
    <w:abstractNumId w:val="760"/>
  </w:num>
  <w:num w:numId="1239">
    <w:abstractNumId w:val="990"/>
  </w:num>
  <w:num w:numId="1240">
    <w:abstractNumId w:val="1772"/>
  </w:num>
  <w:num w:numId="1241">
    <w:abstractNumId w:val="1235"/>
  </w:num>
  <w:num w:numId="1242">
    <w:abstractNumId w:val="82"/>
  </w:num>
  <w:num w:numId="1243">
    <w:abstractNumId w:val="1410"/>
  </w:num>
  <w:num w:numId="1244">
    <w:abstractNumId w:val="1358"/>
  </w:num>
  <w:num w:numId="1245">
    <w:abstractNumId w:val="895"/>
  </w:num>
  <w:num w:numId="1246">
    <w:abstractNumId w:val="217"/>
  </w:num>
  <w:num w:numId="1247">
    <w:abstractNumId w:val="1074"/>
  </w:num>
  <w:num w:numId="1248">
    <w:abstractNumId w:val="120"/>
  </w:num>
  <w:num w:numId="1249">
    <w:abstractNumId w:val="173"/>
  </w:num>
  <w:num w:numId="1250">
    <w:abstractNumId w:val="468"/>
  </w:num>
  <w:num w:numId="1251">
    <w:abstractNumId w:val="880"/>
  </w:num>
  <w:num w:numId="1252">
    <w:abstractNumId w:val="1048"/>
  </w:num>
  <w:num w:numId="1253">
    <w:abstractNumId w:val="1657"/>
  </w:num>
  <w:num w:numId="1254">
    <w:abstractNumId w:val="479"/>
  </w:num>
  <w:num w:numId="1255">
    <w:abstractNumId w:val="854"/>
  </w:num>
  <w:num w:numId="1256">
    <w:abstractNumId w:val="196"/>
  </w:num>
  <w:num w:numId="1257">
    <w:abstractNumId w:val="1304"/>
  </w:num>
  <w:num w:numId="1258">
    <w:abstractNumId w:val="1691"/>
  </w:num>
  <w:num w:numId="1259">
    <w:abstractNumId w:val="1811"/>
  </w:num>
  <w:num w:numId="1260">
    <w:abstractNumId w:val="966"/>
  </w:num>
  <w:num w:numId="1261">
    <w:abstractNumId w:val="548"/>
  </w:num>
  <w:num w:numId="1262">
    <w:abstractNumId w:val="802"/>
  </w:num>
  <w:num w:numId="1263">
    <w:abstractNumId w:val="604"/>
  </w:num>
  <w:num w:numId="1264">
    <w:abstractNumId w:val="236"/>
  </w:num>
  <w:num w:numId="1265">
    <w:abstractNumId w:val="1556"/>
  </w:num>
  <w:num w:numId="1266">
    <w:abstractNumId w:val="1570"/>
  </w:num>
  <w:num w:numId="1267">
    <w:abstractNumId w:val="1175"/>
  </w:num>
  <w:num w:numId="1268">
    <w:abstractNumId w:val="593"/>
  </w:num>
  <w:num w:numId="1269">
    <w:abstractNumId w:val="490"/>
  </w:num>
  <w:num w:numId="1270">
    <w:abstractNumId w:val="1526"/>
  </w:num>
  <w:num w:numId="1271">
    <w:abstractNumId w:val="549"/>
  </w:num>
  <w:num w:numId="1272">
    <w:abstractNumId w:val="1389"/>
  </w:num>
  <w:num w:numId="1273">
    <w:abstractNumId w:val="1686"/>
  </w:num>
  <w:num w:numId="1274">
    <w:abstractNumId w:val="253"/>
  </w:num>
  <w:num w:numId="1275">
    <w:abstractNumId w:val="906"/>
  </w:num>
  <w:num w:numId="1276">
    <w:abstractNumId w:val="1397"/>
  </w:num>
  <w:num w:numId="1277">
    <w:abstractNumId w:val="1161"/>
  </w:num>
  <w:num w:numId="1278">
    <w:abstractNumId w:val="35"/>
  </w:num>
  <w:num w:numId="1279">
    <w:abstractNumId w:val="215"/>
  </w:num>
  <w:num w:numId="1280">
    <w:abstractNumId w:val="534"/>
  </w:num>
  <w:num w:numId="1281">
    <w:abstractNumId w:val="1669"/>
  </w:num>
  <w:num w:numId="1282">
    <w:abstractNumId w:val="1725"/>
  </w:num>
  <w:num w:numId="1283">
    <w:abstractNumId w:val="208"/>
  </w:num>
  <w:num w:numId="1284">
    <w:abstractNumId w:val="639"/>
  </w:num>
  <w:num w:numId="1285">
    <w:abstractNumId w:val="218"/>
  </w:num>
  <w:num w:numId="1286">
    <w:abstractNumId w:val="1315"/>
  </w:num>
  <w:num w:numId="1287">
    <w:abstractNumId w:val="1149"/>
  </w:num>
  <w:num w:numId="1288">
    <w:abstractNumId w:val="1347"/>
  </w:num>
  <w:num w:numId="1289">
    <w:abstractNumId w:val="1769"/>
  </w:num>
  <w:num w:numId="1290">
    <w:abstractNumId w:val="249"/>
  </w:num>
  <w:num w:numId="1291">
    <w:abstractNumId w:val="686"/>
  </w:num>
  <w:num w:numId="1292">
    <w:abstractNumId w:val="1586"/>
  </w:num>
  <w:num w:numId="1293">
    <w:abstractNumId w:val="1500"/>
  </w:num>
  <w:num w:numId="1294">
    <w:abstractNumId w:val="1116"/>
  </w:num>
  <w:num w:numId="1295">
    <w:abstractNumId w:val="1229"/>
  </w:num>
  <w:num w:numId="1296">
    <w:abstractNumId w:val="1685"/>
  </w:num>
  <w:num w:numId="1297">
    <w:abstractNumId w:val="1696"/>
  </w:num>
  <w:num w:numId="1298">
    <w:abstractNumId w:val="1050"/>
  </w:num>
  <w:num w:numId="1299">
    <w:abstractNumId w:val="172"/>
  </w:num>
  <w:num w:numId="1300">
    <w:abstractNumId w:val="1337"/>
  </w:num>
  <w:num w:numId="1301">
    <w:abstractNumId w:val="538"/>
  </w:num>
  <w:num w:numId="1302">
    <w:abstractNumId w:val="710"/>
  </w:num>
  <w:num w:numId="1303">
    <w:abstractNumId w:val="727"/>
  </w:num>
  <w:num w:numId="1304">
    <w:abstractNumId w:val="1508"/>
  </w:num>
  <w:num w:numId="1305">
    <w:abstractNumId w:val="59"/>
  </w:num>
  <w:num w:numId="1306">
    <w:abstractNumId w:val="1677"/>
  </w:num>
  <w:num w:numId="1307">
    <w:abstractNumId w:val="350"/>
  </w:num>
  <w:num w:numId="1308">
    <w:abstractNumId w:val="1558"/>
  </w:num>
  <w:num w:numId="1309">
    <w:abstractNumId w:val="380"/>
  </w:num>
  <w:num w:numId="1310">
    <w:abstractNumId w:val="1847"/>
  </w:num>
  <w:num w:numId="1311">
    <w:abstractNumId w:val="1688"/>
  </w:num>
  <w:num w:numId="1312">
    <w:abstractNumId w:val="1572"/>
  </w:num>
  <w:num w:numId="1313">
    <w:abstractNumId w:val="1008"/>
  </w:num>
  <w:num w:numId="1314">
    <w:abstractNumId w:val="1399"/>
  </w:num>
  <w:num w:numId="1315">
    <w:abstractNumId w:val="1451"/>
  </w:num>
  <w:num w:numId="1316">
    <w:abstractNumId w:val="461"/>
  </w:num>
  <w:num w:numId="1317">
    <w:abstractNumId w:val="1668"/>
  </w:num>
  <w:num w:numId="1318">
    <w:abstractNumId w:val="1830"/>
  </w:num>
  <w:num w:numId="1319">
    <w:abstractNumId w:val="1664"/>
  </w:num>
  <w:num w:numId="1320">
    <w:abstractNumId w:val="677"/>
  </w:num>
  <w:num w:numId="1321">
    <w:abstractNumId w:val="1785"/>
  </w:num>
  <w:num w:numId="1322">
    <w:abstractNumId w:val="393"/>
  </w:num>
  <w:num w:numId="1323">
    <w:abstractNumId w:val="1112"/>
  </w:num>
  <w:num w:numId="1324">
    <w:abstractNumId w:val="745"/>
  </w:num>
  <w:num w:numId="1325">
    <w:abstractNumId w:val="1426"/>
  </w:num>
  <w:num w:numId="1326">
    <w:abstractNumId w:val="83"/>
  </w:num>
  <w:num w:numId="1327">
    <w:abstractNumId w:val="503"/>
  </w:num>
  <w:num w:numId="1328">
    <w:abstractNumId w:val="1369"/>
  </w:num>
  <w:num w:numId="1329">
    <w:abstractNumId w:val="1258"/>
  </w:num>
  <w:num w:numId="1330">
    <w:abstractNumId w:val="1411"/>
  </w:num>
  <w:num w:numId="1331">
    <w:abstractNumId w:val="1824"/>
  </w:num>
  <w:num w:numId="1332">
    <w:abstractNumId w:val="806"/>
  </w:num>
  <w:num w:numId="1333">
    <w:abstractNumId w:val="1821"/>
  </w:num>
  <w:num w:numId="1334">
    <w:abstractNumId w:val="1757"/>
  </w:num>
  <w:num w:numId="1335">
    <w:abstractNumId w:val="928"/>
  </w:num>
  <w:num w:numId="1336">
    <w:abstractNumId w:val="617"/>
  </w:num>
  <w:num w:numId="1337">
    <w:abstractNumId w:val="1842"/>
  </w:num>
  <w:num w:numId="1338">
    <w:abstractNumId w:val="494"/>
  </w:num>
  <w:num w:numId="1339">
    <w:abstractNumId w:val="402"/>
  </w:num>
  <w:num w:numId="1340">
    <w:abstractNumId w:val="1477"/>
  </w:num>
  <w:num w:numId="1341">
    <w:abstractNumId w:val="626"/>
  </w:num>
  <w:num w:numId="1342">
    <w:abstractNumId w:val="1768"/>
  </w:num>
  <w:num w:numId="1343">
    <w:abstractNumId w:val="213"/>
  </w:num>
  <w:num w:numId="1344">
    <w:abstractNumId w:val="1191"/>
  </w:num>
  <w:num w:numId="1345">
    <w:abstractNumId w:val="116"/>
  </w:num>
  <w:num w:numId="1346">
    <w:abstractNumId w:val="456"/>
  </w:num>
  <w:num w:numId="1347">
    <w:abstractNumId w:val="628"/>
  </w:num>
  <w:num w:numId="1348">
    <w:abstractNumId w:val="1694"/>
  </w:num>
  <w:num w:numId="1349">
    <w:abstractNumId w:val="724"/>
  </w:num>
  <w:num w:numId="1350">
    <w:abstractNumId w:val="643"/>
  </w:num>
  <w:num w:numId="1351">
    <w:abstractNumId w:val="691"/>
  </w:num>
  <w:num w:numId="1352">
    <w:abstractNumId w:val="916"/>
  </w:num>
  <w:num w:numId="1353">
    <w:abstractNumId w:val="220"/>
  </w:num>
  <w:num w:numId="1354">
    <w:abstractNumId w:val="385"/>
  </w:num>
  <w:num w:numId="1355">
    <w:abstractNumId w:val="597"/>
  </w:num>
  <w:num w:numId="1356">
    <w:abstractNumId w:val="1487"/>
  </w:num>
  <w:num w:numId="1357">
    <w:abstractNumId w:val="1728"/>
  </w:num>
  <w:num w:numId="1358">
    <w:abstractNumId w:val="370"/>
  </w:num>
  <w:num w:numId="1359">
    <w:abstractNumId w:val="1286"/>
  </w:num>
  <w:num w:numId="1360">
    <w:abstractNumId w:val="1538"/>
  </w:num>
  <w:num w:numId="1361">
    <w:abstractNumId w:val="34"/>
  </w:num>
  <w:num w:numId="1362">
    <w:abstractNumId w:val="993"/>
  </w:num>
  <w:num w:numId="1363">
    <w:abstractNumId w:val="1515"/>
  </w:num>
  <w:num w:numId="1364">
    <w:abstractNumId w:val="747"/>
  </w:num>
  <w:num w:numId="1365">
    <w:abstractNumId w:val="1510"/>
  </w:num>
  <w:num w:numId="1366">
    <w:abstractNumId w:val="803"/>
  </w:num>
  <w:num w:numId="1367">
    <w:abstractNumId w:val="1267"/>
  </w:num>
  <w:num w:numId="1368">
    <w:abstractNumId w:val="1723"/>
  </w:num>
  <w:num w:numId="1369">
    <w:abstractNumId w:val="228"/>
  </w:num>
  <w:num w:numId="1370">
    <w:abstractNumId w:val="168"/>
  </w:num>
  <w:num w:numId="1371">
    <w:abstractNumId w:val="1113"/>
  </w:num>
  <w:num w:numId="1372">
    <w:abstractNumId w:val="689"/>
  </w:num>
  <w:num w:numId="1373">
    <w:abstractNumId w:val="938"/>
  </w:num>
  <w:num w:numId="1374">
    <w:abstractNumId w:val="719"/>
  </w:num>
  <w:num w:numId="1375">
    <w:abstractNumId w:val="793"/>
  </w:num>
  <w:num w:numId="1376">
    <w:abstractNumId w:val="1014"/>
  </w:num>
  <w:num w:numId="1377">
    <w:abstractNumId w:val="678"/>
  </w:num>
  <w:num w:numId="1378">
    <w:abstractNumId w:val="937"/>
  </w:num>
  <w:num w:numId="1379">
    <w:abstractNumId w:val="1311"/>
  </w:num>
  <w:num w:numId="1380">
    <w:abstractNumId w:val="1219"/>
  </w:num>
  <w:num w:numId="1381">
    <w:abstractNumId w:val="264"/>
  </w:num>
  <w:num w:numId="1382">
    <w:abstractNumId w:val="859"/>
  </w:num>
  <w:num w:numId="1383">
    <w:abstractNumId w:val="308"/>
  </w:num>
  <w:num w:numId="1384">
    <w:abstractNumId w:val="572"/>
  </w:num>
  <w:num w:numId="1385">
    <w:abstractNumId w:val="1627"/>
  </w:num>
  <w:num w:numId="1386">
    <w:abstractNumId w:val="1259"/>
  </w:num>
  <w:num w:numId="1387">
    <w:abstractNumId w:val="437"/>
  </w:num>
  <w:num w:numId="1388">
    <w:abstractNumId w:val="1310"/>
  </w:num>
  <w:num w:numId="1389">
    <w:abstractNumId w:val="562"/>
  </w:num>
  <w:num w:numId="1390">
    <w:abstractNumId w:val="1678"/>
  </w:num>
  <w:num w:numId="1391">
    <w:abstractNumId w:val="231"/>
  </w:num>
  <w:num w:numId="1392">
    <w:abstractNumId w:val="1363"/>
  </w:num>
  <w:num w:numId="1393">
    <w:abstractNumId w:val="795"/>
  </w:num>
  <w:num w:numId="1394">
    <w:abstractNumId w:val="646"/>
  </w:num>
  <w:num w:numId="1395">
    <w:abstractNumId w:val="1015"/>
  </w:num>
  <w:num w:numId="1396">
    <w:abstractNumId w:val="833"/>
  </w:num>
  <w:num w:numId="1397">
    <w:abstractNumId w:val="1195"/>
  </w:num>
  <w:num w:numId="1398">
    <w:abstractNumId w:val="1662"/>
  </w:num>
  <w:num w:numId="1399">
    <w:abstractNumId w:val="1629"/>
  </w:num>
  <w:num w:numId="1400">
    <w:abstractNumId w:val="1294"/>
  </w:num>
  <w:num w:numId="1401">
    <w:abstractNumId w:val="1007"/>
  </w:num>
  <w:num w:numId="1402">
    <w:abstractNumId w:val="579"/>
  </w:num>
  <w:num w:numId="1403">
    <w:abstractNumId w:val="1652"/>
  </w:num>
  <w:num w:numId="1404">
    <w:abstractNumId w:val="1220"/>
  </w:num>
  <w:num w:numId="1405">
    <w:abstractNumId w:val="414"/>
  </w:num>
  <w:num w:numId="1406">
    <w:abstractNumId w:val="166"/>
  </w:num>
  <w:num w:numId="1407">
    <w:abstractNumId w:val="251"/>
  </w:num>
  <w:num w:numId="1408">
    <w:abstractNumId w:val="669"/>
  </w:num>
  <w:num w:numId="1409">
    <w:abstractNumId w:val="1257"/>
  </w:num>
  <w:num w:numId="1410">
    <w:abstractNumId w:val="1766"/>
  </w:num>
  <w:num w:numId="1411">
    <w:abstractNumId w:val="1097"/>
  </w:num>
  <w:num w:numId="1412">
    <w:abstractNumId w:val="316"/>
  </w:num>
  <w:num w:numId="1413">
    <w:abstractNumId w:val="201"/>
  </w:num>
  <w:num w:numId="1414">
    <w:abstractNumId w:val="310"/>
  </w:num>
  <w:num w:numId="1415">
    <w:abstractNumId w:val="911"/>
  </w:num>
  <w:num w:numId="1416">
    <w:abstractNumId w:val="667"/>
  </w:num>
  <w:num w:numId="1417">
    <w:abstractNumId w:val="1592"/>
  </w:num>
  <w:num w:numId="1418">
    <w:abstractNumId w:val="1473"/>
  </w:num>
  <w:num w:numId="1419">
    <w:abstractNumId w:val="600"/>
  </w:num>
  <w:num w:numId="1420">
    <w:abstractNumId w:val="536"/>
  </w:num>
  <w:num w:numId="1421">
    <w:abstractNumId w:val="1134"/>
  </w:num>
  <w:num w:numId="1422">
    <w:abstractNumId w:val="426"/>
  </w:num>
  <w:num w:numId="1423">
    <w:abstractNumId w:val="1403"/>
  </w:num>
  <w:num w:numId="1424">
    <w:abstractNumId w:val="557"/>
  </w:num>
  <w:num w:numId="1425">
    <w:abstractNumId w:val="1760"/>
  </w:num>
  <w:num w:numId="1426">
    <w:abstractNumId w:val="277"/>
  </w:num>
  <w:num w:numId="1427">
    <w:abstractNumId w:val="5"/>
  </w:num>
  <w:num w:numId="1428">
    <w:abstractNumId w:val="890"/>
  </w:num>
  <w:num w:numId="1429">
    <w:abstractNumId w:val="1726"/>
  </w:num>
  <w:num w:numId="1430">
    <w:abstractNumId w:val="64"/>
  </w:num>
  <w:num w:numId="1431">
    <w:abstractNumId w:val="113"/>
  </w:num>
  <w:num w:numId="1432">
    <w:abstractNumId w:val="584"/>
  </w:num>
  <w:num w:numId="1433">
    <w:abstractNumId w:val="312"/>
  </w:num>
  <w:num w:numId="1434">
    <w:abstractNumId w:val="695"/>
  </w:num>
  <w:num w:numId="1435">
    <w:abstractNumId w:val="1075"/>
  </w:num>
  <w:num w:numId="1436">
    <w:abstractNumId w:val="765"/>
  </w:num>
  <w:num w:numId="1437">
    <w:abstractNumId w:val="1225"/>
  </w:num>
  <w:num w:numId="1438">
    <w:abstractNumId w:val="857"/>
  </w:num>
  <w:num w:numId="1439">
    <w:abstractNumId w:val="844"/>
  </w:num>
  <w:num w:numId="1440">
    <w:abstractNumId w:val="496"/>
  </w:num>
  <w:num w:numId="1441">
    <w:abstractNumId w:val="1499"/>
  </w:num>
  <w:num w:numId="1442">
    <w:abstractNumId w:val="1574"/>
  </w:num>
  <w:num w:numId="1443">
    <w:abstractNumId w:val="13"/>
  </w:num>
  <w:num w:numId="1444">
    <w:abstractNumId w:val="1596"/>
  </w:num>
  <w:num w:numId="1445">
    <w:abstractNumId w:val="1339"/>
  </w:num>
  <w:num w:numId="1446">
    <w:abstractNumId w:val="920"/>
  </w:num>
  <w:num w:numId="1447">
    <w:abstractNumId w:val="1143"/>
  </w:num>
  <w:num w:numId="1448">
    <w:abstractNumId w:val="1619"/>
  </w:num>
  <w:num w:numId="1449">
    <w:abstractNumId w:val="187"/>
  </w:num>
  <w:num w:numId="1450">
    <w:abstractNumId w:val="668"/>
  </w:num>
  <w:num w:numId="1451">
    <w:abstractNumId w:val="1343"/>
  </w:num>
  <w:num w:numId="1452">
    <w:abstractNumId w:val="794"/>
  </w:num>
  <w:num w:numId="1453">
    <w:abstractNumId w:val="1171"/>
  </w:num>
  <w:num w:numId="1454">
    <w:abstractNumId w:val="89"/>
  </w:num>
  <w:num w:numId="1455">
    <w:abstractNumId w:val="1675"/>
  </w:num>
  <w:num w:numId="1456">
    <w:abstractNumId w:val="1421"/>
  </w:num>
  <w:num w:numId="1457">
    <w:abstractNumId w:val="1062"/>
  </w:num>
  <w:num w:numId="1458">
    <w:abstractNumId w:val="223"/>
  </w:num>
  <w:num w:numId="1459">
    <w:abstractNumId w:val="453"/>
  </w:num>
  <w:num w:numId="1460">
    <w:abstractNumId w:val="883"/>
  </w:num>
  <w:num w:numId="1461">
    <w:abstractNumId w:val="132"/>
  </w:num>
  <w:num w:numId="1462">
    <w:abstractNumId w:val="302"/>
  </w:num>
  <w:num w:numId="1463">
    <w:abstractNumId w:val="1812"/>
  </w:num>
  <w:num w:numId="1464">
    <w:abstractNumId w:val="1573"/>
  </w:num>
  <w:num w:numId="1465">
    <w:abstractNumId w:val="1783"/>
  </w:num>
  <w:num w:numId="1466">
    <w:abstractNumId w:val="326"/>
  </w:num>
  <w:num w:numId="1467">
    <w:abstractNumId w:val="801"/>
  </w:num>
  <w:num w:numId="1468">
    <w:abstractNumId w:val="74"/>
  </w:num>
  <w:num w:numId="1469">
    <w:abstractNumId w:val="554"/>
  </w:num>
  <w:num w:numId="1470">
    <w:abstractNumId w:val="280"/>
  </w:num>
  <w:num w:numId="1471">
    <w:abstractNumId w:val="862"/>
  </w:num>
  <w:num w:numId="1472">
    <w:abstractNumId w:val="1585"/>
  </w:num>
  <w:num w:numId="1473">
    <w:abstractNumId w:val="1317"/>
  </w:num>
  <w:num w:numId="1474">
    <w:abstractNumId w:val="933"/>
  </w:num>
  <w:num w:numId="1475">
    <w:abstractNumId w:val="38"/>
  </w:num>
  <w:num w:numId="1476">
    <w:abstractNumId w:val="1540"/>
  </w:num>
  <w:num w:numId="1477">
    <w:abstractNumId w:val="1644"/>
  </w:num>
  <w:num w:numId="1478">
    <w:abstractNumId w:val="908"/>
  </w:num>
  <w:num w:numId="1479">
    <w:abstractNumId w:val="1433"/>
  </w:num>
  <w:num w:numId="1480">
    <w:abstractNumId w:val="1230"/>
  </w:num>
  <w:num w:numId="1481">
    <w:abstractNumId w:val="411"/>
  </w:num>
  <w:num w:numId="1482">
    <w:abstractNumId w:val="434"/>
  </w:num>
  <w:num w:numId="1483">
    <w:abstractNumId w:val="1280"/>
  </w:num>
  <w:num w:numId="1484">
    <w:abstractNumId w:val="128"/>
  </w:num>
  <w:num w:numId="1485">
    <w:abstractNumId w:val="1442"/>
  </w:num>
  <w:num w:numId="1486">
    <w:abstractNumId w:val="1692"/>
  </w:num>
  <w:num w:numId="1487">
    <w:abstractNumId w:val="512"/>
  </w:num>
  <w:num w:numId="1488">
    <w:abstractNumId w:val="1474"/>
  </w:num>
  <w:num w:numId="1489">
    <w:abstractNumId w:val="1656"/>
  </w:num>
  <w:num w:numId="1490">
    <w:abstractNumId w:val="932"/>
  </w:num>
  <w:num w:numId="1491">
    <w:abstractNumId w:val="1226"/>
  </w:num>
  <w:num w:numId="1492">
    <w:abstractNumId w:val="1184"/>
  </w:num>
  <w:num w:numId="1493">
    <w:abstractNumId w:val="247"/>
  </w:num>
  <w:num w:numId="1494">
    <w:abstractNumId w:val="1765"/>
  </w:num>
  <w:num w:numId="1495">
    <w:abstractNumId w:val="841"/>
  </w:num>
  <w:num w:numId="1496">
    <w:abstractNumId w:val="1011"/>
  </w:num>
  <w:num w:numId="1497">
    <w:abstractNumId w:val="779"/>
  </w:num>
  <w:num w:numId="1498">
    <w:abstractNumId w:val="1624"/>
  </w:num>
  <w:num w:numId="1499">
    <w:abstractNumId w:val="1054"/>
  </w:num>
  <w:num w:numId="1500">
    <w:abstractNumId w:val="458"/>
  </w:num>
  <w:num w:numId="1501">
    <w:abstractNumId w:val="1642"/>
  </w:num>
  <w:num w:numId="1502">
    <w:abstractNumId w:val="1329"/>
  </w:num>
  <w:num w:numId="1503">
    <w:abstractNumId w:val="992"/>
  </w:num>
  <w:num w:numId="1504">
    <w:abstractNumId w:val="1010"/>
  </w:num>
  <w:num w:numId="1505">
    <w:abstractNumId w:val="430"/>
  </w:num>
  <w:num w:numId="1506">
    <w:abstractNumId w:val="1472"/>
  </w:num>
  <w:num w:numId="1507">
    <w:abstractNumId w:val="1457"/>
  </w:num>
  <w:num w:numId="1508">
    <w:abstractNumId w:val="1527"/>
  </w:num>
  <w:num w:numId="1509">
    <w:abstractNumId w:val="1157"/>
  </w:num>
  <w:num w:numId="1510">
    <w:abstractNumId w:val="1721"/>
  </w:num>
  <w:num w:numId="1511">
    <w:abstractNumId w:val="1699"/>
  </w:num>
  <w:num w:numId="1512">
    <w:abstractNumId w:val="979"/>
  </w:num>
  <w:num w:numId="1513">
    <w:abstractNumId w:val="43"/>
  </w:num>
  <w:num w:numId="1514">
    <w:abstractNumId w:val="1351"/>
  </w:num>
  <w:num w:numId="1515">
    <w:abstractNumId w:val="263"/>
  </w:num>
  <w:num w:numId="1516">
    <w:abstractNumId w:val="1202"/>
  </w:num>
  <w:num w:numId="1517">
    <w:abstractNumId w:val="1406"/>
  </w:num>
  <w:num w:numId="1518">
    <w:abstractNumId w:val="151"/>
  </w:num>
  <w:num w:numId="1519">
    <w:abstractNumId w:val="624"/>
  </w:num>
  <w:num w:numId="1520">
    <w:abstractNumId w:val="531"/>
  </w:num>
  <w:num w:numId="1521">
    <w:abstractNumId w:val="581"/>
  </w:num>
  <w:num w:numId="1522">
    <w:abstractNumId w:val="45"/>
  </w:num>
  <w:num w:numId="1523">
    <w:abstractNumId w:val="327"/>
  </w:num>
  <w:num w:numId="1524">
    <w:abstractNumId w:val="1250"/>
  </w:num>
  <w:num w:numId="1525">
    <w:abstractNumId w:val="1413"/>
  </w:num>
  <w:num w:numId="1526">
    <w:abstractNumId w:val="127"/>
  </w:num>
  <w:num w:numId="1527">
    <w:abstractNumId w:val="1461"/>
  </w:num>
  <w:num w:numId="1528">
    <w:abstractNumId w:val="1089"/>
  </w:num>
  <w:num w:numId="1529">
    <w:abstractNumId w:val="1261"/>
  </w:num>
  <w:num w:numId="1530">
    <w:abstractNumId w:val="1256"/>
  </w:num>
  <w:num w:numId="1531">
    <w:abstractNumId w:val="42"/>
  </w:num>
  <w:num w:numId="1532">
    <w:abstractNumId w:val="100"/>
  </w:num>
  <w:num w:numId="1533">
    <w:abstractNumId w:val="488"/>
  </w:num>
  <w:num w:numId="1534">
    <w:abstractNumId w:val="204"/>
  </w:num>
  <w:num w:numId="1535">
    <w:abstractNumId w:val="1416"/>
  </w:num>
  <w:num w:numId="1536">
    <w:abstractNumId w:val="1704"/>
  </w:num>
  <w:num w:numId="1537">
    <w:abstractNumId w:val="1107"/>
  </w:num>
  <w:num w:numId="1538">
    <w:abstractNumId w:val="792"/>
  </w:num>
  <w:num w:numId="1539">
    <w:abstractNumId w:val="1623"/>
  </w:num>
  <w:num w:numId="1540">
    <w:abstractNumId w:val="1391"/>
  </w:num>
  <w:num w:numId="1541">
    <w:abstractNumId w:val="1590"/>
  </w:num>
  <w:num w:numId="1542">
    <w:abstractNumId w:val="817"/>
  </w:num>
  <w:num w:numId="1543">
    <w:abstractNumId w:val="1383"/>
  </w:num>
  <w:num w:numId="1544">
    <w:abstractNumId w:val="1126"/>
  </w:num>
  <w:num w:numId="1545">
    <w:abstractNumId w:val="286"/>
  </w:num>
  <w:num w:numId="1546">
    <w:abstractNumId w:val="1378"/>
  </w:num>
  <w:num w:numId="1547">
    <w:abstractNumId w:val="905"/>
  </w:num>
  <w:num w:numId="1548">
    <w:abstractNumId w:val="1567"/>
  </w:num>
  <w:num w:numId="1549">
    <w:abstractNumId w:val="726"/>
  </w:num>
  <w:num w:numId="1550">
    <w:abstractNumId w:val="422"/>
  </w:num>
  <w:num w:numId="1551">
    <w:abstractNumId w:val="287"/>
  </w:num>
  <w:num w:numId="1552">
    <w:abstractNumId w:val="978"/>
  </w:num>
  <w:num w:numId="1553">
    <w:abstractNumId w:val="1064"/>
  </w:num>
  <w:num w:numId="1554">
    <w:abstractNumId w:val="32"/>
  </w:num>
  <w:num w:numId="1555">
    <w:abstractNumId w:val="412"/>
  </w:num>
  <w:num w:numId="1556">
    <w:abstractNumId w:val="614"/>
  </w:num>
  <w:num w:numId="1557">
    <w:abstractNumId w:val="914"/>
  </w:num>
  <w:num w:numId="1558">
    <w:abstractNumId w:val="1761"/>
  </w:num>
  <w:num w:numId="1559">
    <w:abstractNumId w:val="119"/>
  </w:num>
  <w:num w:numId="1560">
    <w:abstractNumId w:val="1102"/>
  </w:num>
  <w:num w:numId="1561">
    <w:abstractNumId w:val="1147"/>
  </w:num>
  <w:num w:numId="1562">
    <w:abstractNumId w:val="1279"/>
  </w:num>
  <w:num w:numId="1563">
    <w:abstractNumId w:val="283"/>
  </w:num>
  <w:num w:numId="1564">
    <w:abstractNumId w:val="448"/>
  </w:num>
  <w:num w:numId="1565">
    <w:abstractNumId w:val="276"/>
  </w:num>
  <w:num w:numId="1566">
    <w:abstractNumId w:val="1791"/>
  </w:num>
  <w:num w:numId="1567">
    <w:abstractNumId w:val="1729"/>
  </w:num>
  <w:num w:numId="1568">
    <w:abstractNumId w:val="1132"/>
  </w:num>
  <w:num w:numId="1569">
    <w:abstractNumId w:val="1844"/>
  </w:num>
  <w:num w:numId="1570">
    <w:abstractNumId w:val="47"/>
  </w:num>
  <w:num w:numId="1571">
    <w:abstractNumId w:val="1776"/>
  </w:num>
  <w:num w:numId="1572">
    <w:abstractNumId w:val="1469"/>
  </w:num>
  <w:num w:numId="1573">
    <w:abstractNumId w:val="481"/>
  </w:num>
  <w:num w:numId="1574">
    <w:abstractNumId w:val="452"/>
  </w:num>
  <w:num w:numId="1575">
    <w:abstractNumId w:val="832"/>
  </w:num>
  <w:num w:numId="1576">
    <w:abstractNumId w:val="1730"/>
  </w:num>
  <w:num w:numId="1577">
    <w:abstractNumId w:val="56"/>
  </w:num>
  <w:num w:numId="1578">
    <w:abstractNumId w:val="1509"/>
  </w:num>
  <w:num w:numId="1579">
    <w:abstractNumId w:val="1532"/>
  </w:num>
  <w:num w:numId="1580">
    <w:abstractNumId w:val="76"/>
  </w:num>
  <w:num w:numId="1581">
    <w:abstractNumId w:val="845"/>
  </w:num>
  <w:num w:numId="1582">
    <w:abstractNumId w:val="1241"/>
  </w:num>
  <w:num w:numId="1583">
    <w:abstractNumId w:val="1446"/>
  </w:num>
  <w:num w:numId="1584">
    <w:abstractNumId w:val="589"/>
  </w:num>
  <w:num w:numId="1585">
    <w:abstractNumId w:val="682"/>
  </w:num>
  <w:num w:numId="1586">
    <w:abstractNumId w:val="943"/>
  </w:num>
  <w:num w:numId="1587">
    <w:abstractNumId w:val="1404"/>
  </w:num>
  <w:num w:numId="1588">
    <w:abstractNumId w:val="363"/>
  </w:num>
  <w:num w:numId="1589">
    <w:abstractNumId w:val="269"/>
  </w:num>
  <w:num w:numId="1590">
    <w:abstractNumId w:val="576"/>
  </w:num>
  <w:num w:numId="1591">
    <w:abstractNumId w:val="1682"/>
  </w:num>
  <w:num w:numId="1592">
    <w:abstractNumId w:val="1079"/>
  </w:num>
  <w:num w:numId="1593">
    <w:abstractNumId w:val="282"/>
  </w:num>
  <w:num w:numId="1594">
    <w:abstractNumId w:val="717"/>
  </w:num>
  <w:num w:numId="1595">
    <w:abstractNumId w:val="1787"/>
  </w:num>
  <w:num w:numId="1596">
    <w:abstractNumId w:val="903"/>
  </w:num>
  <w:num w:numId="1597">
    <w:abstractNumId w:val="483"/>
  </w:num>
  <w:num w:numId="1598">
    <w:abstractNumId w:val="1128"/>
  </w:num>
  <w:num w:numId="1599">
    <w:abstractNumId w:val="1792"/>
  </w:num>
  <w:num w:numId="1600">
    <w:abstractNumId w:val="1722"/>
  </w:num>
  <w:num w:numId="1601">
    <w:abstractNumId w:val="55"/>
  </w:num>
  <w:num w:numId="1602">
    <w:abstractNumId w:val="92"/>
  </w:num>
  <w:num w:numId="1603">
    <w:abstractNumId w:val="556"/>
  </w:num>
  <w:num w:numId="1604">
    <w:abstractNumId w:val="871"/>
  </w:num>
  <w:num w:numId="1605">
    <w:abstractNumId w:val="160"/>
  </w:num>
  <w:num w:numId="1606">
    <w:abstractNumId w:val="465"/>
  </w:num>
  <w:num w:numId="1607">
    <w:abstractNumId w:val="1214"/>
  </w:num>
  <w:num w:numId="1608">
    <w:abstractNumId w:val="868"/>
  </w:num>
  <w:num w:numId="1609">
    <w:abstractNumId w:val="163"/>
  </w:num>
  <w:num w:numId="1610">
    <w:abstractNumId w:val="1773"/>
  </w:num>
  <w:num w:numId="1611">
    <w:abstractNumId w:val="371"/>
  </w:num>
  <w:num w:numId="1612">
    <w:abstractNumId w:val="21"/>
  </w:num>
  <w:num w:numId="1613">
    <w:abstractNumId w:val="518"/>
  </w:num>
  <w:num w:numId="1614">
    <w:abstractNumId w:val="746"/>
  </w:num>
  <w:num w:numId="1615">
    <w:abstractNumId w:val="450"/>
  </w:num>
  <w:num w:numId="1616">
    <w:abstractNumId w:val="1562"/>
  </w:num>
  <w:num w:numId="1617">
    <w:abstractNumId w:val="146"/>
  </w:num>
  <w:num w:numId="1618">
    <w:abstractNumId w:val="377"/>
  </w:num>
  <w:num w:numId="1619">
    <w:abstractNumId w:val="355"/>
  </w:num>
  <w:num w:numId="1620">
    <w:abstractNumId w:val="221"/>
  </w:num>
  <w:num w:numId="1621">
    <w:abstractNumId w:val="1666"/>
  </w:num>
  <w:num w:numId="1622">
    <w:abstractNumId w:val="1537"/>
  </w:num>
  <w:num w:numId="1623">
    <w:abstractNumId w:val="239"/>
  </w:num>
  <w:num w:numId="1624">
    <w:abstractNumId w:val="1281"/>
  </w:num>
  <w:num w:numId="1625">
    <w:abstractNumId w:val="613"/>
  </w:num>
  <w:num w:numId="1626">
    <w:abstractNumId w:val="846"/>
  </w:num>
  <w:num w:numId="1627">
    <w:abstractNumId w:val="1531"/>
  </w:num>
  <w:num w:numId="1628">
    <w:abstractNumId w:val="1517"/>
  </w:num>
  <w:num w:numId="1629">
    <w:abstractNumId w:val="325"/>
  </w:num>
  <w:num w:numId="1630">
    <w:abstractNumId w:val="670"/>
  </w:num>
  <w:num w:numId="1631">
    <w:abstractNumId w:val="1614"/>
  </w:num>
  <w:num w:numId="1632">
    <w:abstractNumId w:val="976"/>
  </w:num>
  <w:num w:numId="1633">
    <w:abstractNumId w:val="644"/>
  </w:num>
  <w:num w:numId="1634">
    <w:abstractNumId w:val="1314"/>
  </w:num>
  <w:num w:numId="1635">
    <w:abstractNumId w:val="1348"/>
  </w:num>
  <w:num w:numId="1636">
    <w:abstractNumId w:val="409"/>
  </w:num>
  <w:num w:numId="1637">
    <w:abstractNumId w:val="1301"/>
  </w:num>
  <w:num w:numId="1638">
    <w:abstractNumId w:val="1846"/>
  </w:num>
  <w:num w:numId="1639">
    <w:abstractNumId w:val="90"/>
  </w:num>
  <w:num w:numId="1640">
    <w:abstractNumId w:val="752"/>
  </w:num>
  <w:num w:numId="1641">
    <w:abstractNumId w:val="954"/>
  </w:num>
  <w:num w:numId="1642">
    <w:abstractNumId w:val="1076"/>
  </w:num>
  <w:num w:numId="1643">
    <w:abstractNumId w:val="1356"/>
  </w:num>
  <w:num w:numId="1644">
    <w:abstractNumId w:val="1245"/>
  </w:num>
  <w:num w:numId="1645">
    <w:abstractNumId w:val="123"/>
  </w:num>
  <w:num w:numId="1646">
    <w:abstractNumId w:val="1454"/>
  </w:num>
  <w:num w:numId="1647">
    <w:abstractNumId w:val="259"/>
  </w:num>
  <w:num w:numId="1648">
    <w:abstractNumId w:val="279"/>
  </w:num>
  <w:num w:numId="1649">
    <w:abstractNumId w:val="1565"/>
  </w:num>
  <w:num w:numId="1650">
    <w:abstractNumId w:val="1252"/>
  </w:num>
  <w:num w:numId="1651">
    <w:abstractNumId w:val="893"/>
  </w:num>
  <w:num w:numId="1652">
    <w:abstractNumId w:val="956"/>
  </w:num>
  <w:num w:numId="1653">
    <w:abstractNumId w:val="540"/>
  </w:num>
  <w:num w:numId="1654">
    <w:abstractNumId w:val="1839"/>
  </w:num>
  <w:num w:numId="1655">
    <w:abstractNumId w:val="1086"/>
  </w:num>
  <w:num w:numId="1656">
    <w:abstractNumId w:val="1708"/>
  </w:num>
  <w:num w:numId="1657">
    <w:abstractNumId w:val="969"/>
  </w:num>
  <w:num w:numId="1658">
    <w:abstractNumId w:val="1584"/>
  </w:num>
  <w:num w:numId="1659">
    <w:abstractNumId w:val="960"/>
  </w:num>
  <w:num w:numId="1660">
    <w:abstractNumId w:val="1781"/>
  </w:num>
  <w:num w:numId="1661">
    <w:abstractNumId w:val="122"/>
  </w:num>
  <w:num w:numId="1662">
    <w:abstractNumId w:val="4"/>
  </w:num>
  <w:num w:numId="1663">
    <w:abstractNumId w:val="1814"/>
  </w:num>
  <w:num w:numId="1664">
    <w:abstractNumId w:val="881"/>
  </w:num>
  <w:num w:numId="1665">
    <w:abstractNumId w:val="1790"/>
  </w:num>
  <w:num w:numId="1666">
    <w:abstractNumId w:val="1594"/>
  </w:num>
  <w:num w:numId="1667">
    <w:abstractNumId w:val="1840"/>
  </w:num>
  <w:num w:numId="1668">
    <w:abstractNumId w:val="1297"/>
  </w:num>
  <w:num w:numId="1669">
    <w:abstractNumId w:val="227"/>
  </w:num>
  <w:num w:numId="1670">
    <w:abstractNumId w:val="766"/>
  </w:num>
  <w:num w:numId="1671">
    <w:abstractNumId w:val="615"/>
  </w:num>
  <w:num w:numId="1672">
    <w:abstractNumId w:val="250"/>
  </w:num>
  <w:num w:numId="1673">
    <w:abstractNumId w:val="1123"/>
  </w:num>
  <w:num w:numId="1674">
    <w:abstractNumId w:val="212"/>
  </w:num>
  <w:num w:numId="1675">
    <w:abstractNumId w:val="240"/>
  </w:num>
  <w:num w:numId="1676">
    <w:abstractNumId w:val="1084"/>
  </w:num>
  <w:num w:numId="1677">
    <w:abstractNumId w:val="1066"/>
  </w:num>
  <w:num w:numId="1678">
    <w:abstractNumId w:val="77"/>
  </w:num>
  <w:num w:numId="1679">
    <w:abstractNumId w:val="379"/>
  </w:num>
  <w:num w:numId="1680">
    <w:abstractNumId w:val="1715"/>
  </w:num>
  <w:num w:numId="1681">
    <w:abstractNumId w:val="814"/>
  </w:num>
  <w:num w:numId="1682">
    <w:abstractNumId w:val="1605"/>
  </w:num>
  <w:num w:numId="1683">
    <w:abstractNumId w:val="791"/>
  </w:num>
  <w:num w:numId="1684">
    <w:abstractNumId w:val="271"/>
  </w:num>
  <w:num w:numId="1685">
    <w:abstractNumId w:val="664"/>
  </w:num>
  <w:num w:numId="1686">
    <w:abstractNumId w:val="129"/>
  </w:num>
  <w:num w:numId="1687">
    <w:abstractNumId w:val="1101"/>
  </w:num>
  <w:num w:numId="1688">
    <w:abstractNumId w:val="305"/>
  </w:num>
  <w:num w:numId="1689">
    <w:abstractNumId w:val="590"/>
  </w:num>
  <w:num w:numId="1690">
    <w:abstractNumId w:val="423"/>
  </w:num>
  <w:num w:numId="1691">
    <w:abstractNumId w:val="772"/>
  </w:num>
  <w:num w:numId="1692">
    <w:abstractNumId w:val="944"/>
  </w:num>
  <w:num w:numId="1693">
    <w:abstractNumId w:val="808"/>
  </w:num>
  <w:num w:numId="1694">
    <w:abstractNumId w:val="114"/>
  </w:num>
  <w:num w:numId="1695">
    <w:abstractNumId w:val="996"/>
  </w:num>
  <w:num w:numId="1696">
    <w:abstractNumId w:val="1539"/>
  </w:num>
  <w:num w:numId="1697">
    <w:abstractNumId w:val="997"/>
  </w:num>
  <w:num w:numId="1698">
    <w:abstractNumId w:val="856"/>
  </w:num>
  <w:num w:numId="1699">
    <w:abstractNumId w:val="73"/>
  </w:num>
  <w:num w:numId="1700">
    <w:abstractNumId w:val="1137"/>
  </w:num>
  <w:num w:numId="1701">
    <w:abstractNumId w:val="1520"/>
  </w:num>
  <w:num w:numId="1702">
    <w:abstractNumId w:val="17"/>
  </w:num>
  <w:num w:numId="1703">
    <w:abstractNumId w:val="818"/>
  </w:num>
  <w:num w:numId="1704">
    <w:abstractNumId w:val="1557"/>
  </w:num>
  <w:num w:numId="1705">
    <w:abstractNumId w:val="417"/>
  </w:num>
  <w:num w:numId="1706">
    <w:abstractNumId w:val="1580"/>
  </w:num>
  <w:num w:numId="1707">
    <w:abstractNumId w:val="67"/>
  </w:num>
  <w:num w:numId="1708">
    <w:abstractNumId w:val="1036"/>
  </w:num>
  <w:num w:numId="1709">
    <w:abstractNumId w:val="1467"/>
  </w:num>
  <w:num w:numId="1710">
    <w:abstractNumId w:val="1018"/>
  </w:num>
  <w:num w:numId="1711">
    <w:abstractNumId w:val="1326"/>
  </w:num>
  <w:num w:numId="1712">
    <w:abstractNumId w:val="982"/>
  </w:num>
  <w:num w:numId="1713">
    <w:abstractNumId w:val="498"/>
  </w:num>
  <w:num w:numId="1714">
    <w:abstractNumId w:val="1493"/>
  </w:num>
  <w:num w:numId="1715">
    <w:abstractNumId w:val="1053"/>
  </w:num>
  <w:num w:numId="1716">
    <w:abstractNumId w:val="1181"/>
  </w:num>
  <w:num w:numId="1717">
    <w:abstractNumId w:val="1684"/>
  </w:num>
  <w:num w:numId="1718">
    <w:abstractNumId w:val="1736"/>
  </w:num>
  <w:num w:numId="1719">
    <w:abstractNumId w:val="1606"/>
  </w:num>
  <w:num w:numId="1720">
    <w:abstractNumId w:val="1485"/>
  </w:num>
  <w:num w:numId="1721">
    <w:abstractNumId w:val="1"/>
  </w:num>
  <w:num w:numId="1722">
    <w:abstractNumId w:val="660"/>
  </w:num>
  <w:num w:numId="1723">
    <w:abstractNumId w:val="776"/>
  </w:num>
  <w:num w:numId="1724">
    <w:abstractNumId w:val="1380"/>
  </w:num>
  <w:num w:numId="1725">
    <w:abstractNumId w:val="552"/>
  </w:num>
  <w:num w:numId="1726">
    <w:abstractNumId w:val="742"/>
  </w:num>
  <w:num w:numId="1727">
    <w:abstractNumId w:val="753"/>
  </w:num>
  <w:num w:numId="1728">
    <w:abstractNumId w:val="645"/>
  </w:num>
  <w:num w:numId="1729">
    <w:abstractNumId w:val="1598"/>
  </w:num>
  <w:num w:numId="1730">
    <w:abstractNumId w:val="1475"/>
  </w:num>
  <w:num w:numId="1731">
    <w:abstractNumId w:val="138"/>
  </w:num>
  <w:num w:numId="1732">
    <w:abstractNumId w:val="70"/>
  </w:num>
  <w:num w:numId="1733">
    <w:abstractNumId w:val="360"/>
  </w:num>
  <w:num w:numId="1734">
    <w:abstractNumId w:val="440"/>
  </w:num>
  <w:num w:numId="1735">
    <w:abstractNumId w:val="469"/>
  </w:num>
  <w:num w:numId="1736">
    <w:abstractNumId w:val="565"/>
  </w:num>
  <w:num w:numId="1737">
    <w:abstractNumId w:val="275"/>
  </w:num>
  <w:num w:numId="1738">
    <w:abstractNumId w:val="571"/>
  </w:num>
  <w:num w:numId="1739">
    <w:abstractNumId w:val="1835"/>
  </w:num>
  <w:num w:numId="1740">
    <w:abstractNumId w:val="1322"/>
  </w:num>
  <w:num w:numId="1741">
    <w:abstractNumId w:val="1445"/>
  </w:num>
  <w:num w:numId="1742">
    <w:abstractNumId w:val="410"/>
  </w:num>
  <w:num w:numId="1743">
    <w:abstractNumId w:val="1566"/>
  </w:num>
  <w:num w:numId="1744">
    <w:abstractNumId w:val="193"/>
  </w:num>
  <w:num w:numId="1745">
    <w:abstractNumId w:val="1434"/>
  </w:num>
  <w:num w:numId="1746">
    <w:abstractNumId w:val="295"/>
  </w:num>
  <w:num w:numId="1747">
    <w:abstractNumId w:val="1061"/>
  </w:num>
  <w:num w:numId="1748">
    <w:abstractNumId w:val="351"/>
  </w:num>
  <w:num w:numId="1749">
    <w:abstractNumId w:val="1712"/>
  </w:num>
  <w:num w:numId="1750">
    <w:abstractNumId w:val="425"/>
  </w:num>
  <w:num w:numId="1751">
    <w:abstractNumId w:val="261"/>
  </w:num>
  <w:num w:numId="1752">
    <w:abstractNumId w:val="526"/>
  </w:num>
  <w:num w:numId="1753">
    <w:abstractNumId w:val="1720"/>
  </w:num>
  <w:num w:numId="1754">
    <w:abstractNumId w:val="340"/>
  </w:num>
  <w:num w:numId="1755">
    <w:abstractNumId w:val="126"/>
  </w:num>
  <w:num w:numId="1756">
    <w:abstractNumId w:val="68"/>
  </w:num>
  <w:num w:numId="1757">
    <w:abstractNumId w:val="1610"/>
  </w:num>
  <w:num w:numId="1758">
    <w:abstractNumId w:val="1753"/>
  </w:num>
  <w:num w:numId="1759">
    <w:abstractNumId w:val="95"/>
  </w:num>
  <w:num w:numId="1760">
    <w:abstractNumId w:val="1319"/>
  </w:num>
  <w:num w:numId="1761">
    <w:abstractNumId w:val="260"/>
  </w:num>
  <w:num w:numId="1762">
    <w:abstractNumId w:val="413"/>
  </w:num>
  <w:num w:numId="1763">
    <w:abstractNumId w:val="1203"/>
  </w:num>
  <w:num w:numId="1764">
    <w:abstractNumId w:val="407"/>
  </w:num>
  <w:num w:numId="1765">
    <w:abstractNumId w:val="1384"/>
  </w:num>
  <w:num w:numId="1766">
    <w:abstractNumId w:val="715"/>
  </w:num>
  <w:num w:numId="1767">
    <w:abstractNumId w:val="1335"/>
  </w:num>
  <w:num w:numId="1768">
    <w:abstractNumId w:val="1530"/>
  </w:num>
  <w:num w:numId="1769">
    <w:abstractNumId w:val="1810"/>
  </w:num>
  <w:num w:numId="1770">
    <w:abstractNumId w:val="683"/>
  </w:num>
  <w:num w:numId="1771">
    <w:abstractNumId w:val="714"/>
  </w:num>
  <w:num w:numId="1772">
    <w:abstractNumId w:val="768"/>
  </w:num>
  <w:num w:numId="1773">
    <w:abstractNumId w:val="235"/>
  </w:num>
  <w:num w:numId="1774">
    <w:abstractNumId w:val="386"/>
  </w:num>
  <w:num w:numId="1775">
    <w:abstractNumId w:val="1344"/>
  </w:num>
  <w:num w:numId="1776">
    <w:abstractNumId w:val="142"/>
  </w:num>
  <w:num w:numId="1777">
    <w:abstractNumId w:val="369"/>
  </w:num>
  <w:num w:numId="1778">
    <w:abstractNumId w:val="744"/>
  </w:num>
  <w:num w:numId="1779">
    <w:abstractNumId w:val="1795"/>
  </w:num>
  <w:num w:numId="1780">
    <w:abstractNumId w:val="3"/>
  </w:num>
  <w:num w:numId="1781">
    <w:abstractNumId w:val="391"/>
  </w:num>
  <w:num w:numId="1782">
    <w:abstractNumId w:val="1135"/>
  </w:num>
  <w:num w:numId="1783">
    <w:abstractNumId w:val="1709"/>
  </w:num>
  <w:num w:numId="1784">
    <w:abstractNumId w:val="513"/>
  </w:num>
  <w:num w:numId="1785">
    <w:abstractNumId w:val="1681"/>
  </w:num>
  <w:num w:numId="1786">
    <w:abstractNumId w:val="912"/>
  </w:num>
  <w:num w:numId="1787">
    <w:abstractNumId w:val="616"/>
  </w:num>
  <w:num w:numId="1788">
    <w:abstractNumId w:val="836"/>
  </w:num>
  <w:num w:numId="1789">
    <w:abstractNumId w:val="33"/>
  </w:num>
  <w:num w:numId="1790">
    <w:abstractNumId w:val="1187"/>
  </w:num>
  <w:num w:numId="1791">
    <w:abstractNumId w:val="244"/>
  </w:num>
  <w:num w:numId="1792">
    <w:abstractNumId w:val="815"/>
  </w:num>
  <w:num w:numId="1793">
    <w:abstractNumId w:val="879"/>
  </w:num>
  <w:num w:numId="1794">
    <w:abstractNumId w:val="289"/>
  </w:num>
  <w:num w:numId="1795">
    <w:abstractNumId w:val="1466"/>
  </w:num>
  <w:num w:numId="1796">
    <w:abstractNumId w:val="1560"/>
  </w:num>
  <w:num w:numId="1797">
    <w:abstractNumId w:val="367"/>
  </w:num>
  <w:num w:numId="1798">
    <w:abstractNumId w:val="1176"/>
  </w:num>
  <w:num w:numId="1799">
    <w:abstractNumId w:val="1703"/>
  </w:num>
  <w:num w:numId="1800">
    <w:abstractNumId w:val="1674"/>
  </w:num>
  <w:num w:numId="1801">
    <w:abstractNumId w:val="1615"/>
  </w:num>
  <w:num w:numId="1802">
    <w:abstractNumId w:val="621"/>
  </w:num>
  <w:num w:numId="1803">
    <w:abstractNumId w:val="977"/>
  </w:num>
  <w:num w:numId="1804">
    <w:abstractNumId w:val="1034"/>
  </w:num>
  <w:num w:numId="1805">
    <w:abstractNumId w:val="57"/>
  </w:num>
  <w:num w:numId="1806">
    <w:abstractNumId w:val="27"/>
  </w:num>
  <w:num w:numId="1807">
    <w:abstractNumId w:val="174"/>
  </w:num>
  <w:num w:numId="1808">
    <w:abstractNumId w:val="816"/>
  </w:num>
  <w:num w:numId="1809">
    <w:abstractNumId w:val="401"/>
  </w:num>
  <w:num w:numId="1810">
    <w:abstractNumId w:val="482"/>
  </w:num>
  <w:num w:numId="1811">
    <w:abstractNumId w:val="675"/>
  </w:num>
  <w:num w:numId="1812">
    <w:abstractNumId w:val="1125"/>
  </w:num>
  <w:num w:numId="1813">
    <w:abstractNumId w:val="560"/>
  </w:num>
  <w:num w:numId="1814">
    <w:abstractNumId w:val="716"/>
  </w:num>
  <w:num w:numId="1815">
    <w:abstractNumId w:val="636"/>
  </w:num>
  <w:num w:numId="1816">
    <w:abstractNumId w:val="569"/>
  </w:num>
  <w:num w:numId="1817">
    <w:abstractNumId w:val="63"/>
  </w:num>
  <w:num w:numId="1818">
    <w:abstractNumId w:val="1362"/>
  </w:num>
  <w:num w:numId="1819">
    <w:abstractNumId w:val="394"/>
  </w:num>
  <w:num w:numId="1820">
    <w:abstractNumId w:val="1170"/>
  </w:num>
  <w:num w:numId="1821">
    <w:abstractNumId w:val="1617"/>
  </w:num>
  <w:num w:numId="1822">
    <w:abstractNumId w:val="1002"/>
  </w:num>
  <w:num w:numId="1823">
    <w:abstractNumId w:val="848"/>
  </w:num>
  <w:num w:numId="1824">
    <w:abstractNumId w:val="685"/>
  </w:num>
  <w:num w:numId="1825">
    <w:abstractNumId w:val="897"/>
  </w:num>
  <w:num w:numId="1826">
    <w:abstractNumId w:val="842"/>
  </w:num>
  <w:num w:numId="1827">
    <w:abstractNumId w:val="873"/>
  </w:num>
  <w:num w:numId="1828">
    <w:abstractNumId w:val="1042"/>
  </w:num>
  <w:num w:numId="1829">
    <w:abstractNumId w:val="315"/>
  </w:num>
  <w:num w:numId="1830">
    <w:abstractNumId w:val="812"/>
  </w:num>
  <w:num w:numId="1831">
    <w:abstractNumId w:val="304"/>
  </w:num>
  <w:num w:numId="1832">
    <w:abstractNumId w:val="1168"/>
  </w:num>
  <w:num w:numId="1833">
    <w:abstractNumId w:val="1366"/>
  </w:num>
  <w:num w:numId="1834">
    <w:abstractNumId w:val="195"/>
  </w:num>
  <w:num w:numId="1835">
    <w:abstractNumId w:val="535"/>
  </w:num>
  <w:num w:numId="1836">
    <w:abstractNumId w:val="942"/>
  </w:num>
  <w:num w:numId="1837">
    <w:abstractNumId w:val="1640"/>
  </w:num>
  <w:num w:numId="1838">
    <w:abstractNumId w:val="1162"/>
  </w:num>
  <w:num w:numId="1839">
    <w:abstractNumId w:val="1405"/>
  </w:num>
  <w:num w:numId="1840">
    <w:abstractNumId w:val="1435"/>
  </w:num>
  <w:num w:numId="1841">
    <w:abstractNumId w:val="1734"/>
  </w:num>
  <w:num w:numId="1842">
    <w:abstractNumId w:val="1476"/>
  </w:num>
  <w:num w:numId="1843">
    <w:abstractNumId w:val="243"/>
  </w:num>
  <w:num w:numId="1844">
    <w:abstractNumId w:val="1296"/>
  </w:num>
  <w:num w:numId="1845">
    <w:abstractNumId w:val="75"/>
  </w:num>
  <w:num w:numId="1846">
    <w:abstractNumId w:val="1368"/>
  </w:num>
  <w:num w:numId="1847">
    <w:abstractNumId w:val="1274"/>
  </w:num>
  <w:num w:numId="1848">
    <w:abstractNumId w:val="1099"/>
  </w:num>
  <w:num w:numId="1849">
    <w:abstractNumId w:val="810"/>
  </w:num>
  <w:num w:numId="1850">
    <w:abstractNumId w:val="1174"/>
  </w:num>
  <w:num w:numId="1851">
    <w:abstractNumId w:val="750"/>
  </w:num>
  <w:num w:numId="1852">
    <w:abstractNumId w:val="1643"/>
  </w:num>
  <w:num w:numId="1853">
    <w:abstractNumId w:val="1045"/>
  </w:num>
  <w:num w:numId="1854">
    <w:abstractNumId w:val="1841"/>
  </w:num>
  <w:num w:numId="1855">
    <w:abstractNumId w:val="1385"/>
  </w:num>
  <w:num w:numId="1856">
    <w:abstractNumId w:val="1578"/>
  </w:num>
  <w:num w:numId="1857">
    <w:abstractNumId w:val="1393"/>
  </w:num>
  <w:num w:numId="1858">
    <w:abstractNumId w:val="127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60"/>
  <w:bordersDoNotSurroundHeader/>
  <w:bordersDoNotSurroundFooter/>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等线" w:cs="宋体" w:eastAsia="等线" w:hAnsi="等线"/>
        <w:kern w:val="2"/>
        <w:sz w:val="22"/>
        <w:szCs w:val="24"/>
        <w:lang w:val="en-US" w:bidi="ar-SA" w:eastAsia="zh-C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widowControl w:val="false"/>
      <w:spacing w:after="0" w:lineRule="auto" w:line="240"/>
      <w:jc w:val="both"/>
    </w:pPr>
    <w:rPr>
      <w:sz w:val="21"/>
      <w14:ligatures xmlns:w14="http://schemas.microsoft.com/office/word/2010/wordml" w14:val="none"/>
    </w:rPr>
  </w:style>
  <w:style w:type="paragraph" w:styleId="style1">
    <w:name w:val="heading 1"/>
    <w:basedOn w:val="style0"/>
    <w:next w:val="style0"/>
    <w:link w:val="style4097"/>
    <w:qFormat/>
    <w:uiPriority w:val="9"/>
    <w:pPr>
      <w:keepNext/>
      <w:keepLines/>
      <w:spacing w:before="480" w:after="80"/>
      <w:outlineLvl w:val="0"/>
    </w:pPr>
    <w:rPr>
      <w:rFonts w:ascii="等线 Light" w:cs="宋体" w:eastAsia="等线 Light" w:hAnsi="等线 Light"/>
      <w:color w:val="0f4761"/>
      <w:sz w:val="48"/>
      <w:szCs w:val="48"/>
    </w:rPr>
  </w:style>
  <w:style w:type="paragraph" w:styleId="style2">
    <w:name w:val="heading 2"/>
    <w:basedOn w:val="style0"/>
    <w:next w:val="style0"/>
    <w:link w:val="style4098"/>
    <w:qFormat/>
    <w:uiPriority w:val="9"/>
    <w:pPr>
      <w:keepNext/>
      <w:keepLines/>
      <w:spacing w:before="160" w:after="80"/>
      <w:outlineLvl w:val="1"/>
    </w:pPr>
    <w:rPr>
      <w:rFonts w:ascii="等线 Light" w:cs="宋体" w:eastAsia="等线 Light" w:hAnsi="等线 Light"/>
      <w:color w:val="0f4761"/>
      <w:sz w:val="40"/>
      <w:szCs w:val="40"/>
    </w:rPr>
  </w:style>
  <w:style w:type="paragraph" w:styleId="style3">
    <w:name w:val="heading 3"/>
    <w:basedOn w:val="style0"/>
    <w:next w:val="style0"/>
    <w:link w:val="style4099"/>
    <w:qFormat/>
    <w:uiPriority w:val="9"/>
    <w:pPr>
      <w:keepNext/>
      <w:keepLines/>
      <w:spacing w:before="160" w:after="80"/>
      <w:outlineLvl w:val="2"/>
    </w:pPr>
    <w:rPr>
      <w:rFonts w:ascii="等线 Light" w:cs="宋体" w:eastAsia="等线 Light" w:hAnsi="等线 Light"/>
      <w:color w:val="0f4761"/>
      <w:sz w:val="32"/>
      <w:szCs w:val="32"/>
    </w:rPr>
  </w:style>
  <w:style w:type="paragraph" w:styleId="style4">
    <w:name w:val="heading 4"/>
    <w:basedOn w:val="style0"/>
    <w:next w:val="style0"/>
    <w:link w:val="style4100"/>
    <w:qFormat/>
    <w:uiPriority w:val="9"/>
    <w:pPr>
      <w:keepNext/>
      <w:keepLines/>
      <w:spacing w:before="80" w:after="40"/>
      <w:outlineLvl w:val="3"/>
    </w:pPr>
    <w:rPr>
      <w:rFonts w:cs="宋体"/>
      <w:color w:val="0f4761"/>
      <w:sz w:val="28"/>
      <w:szCs w:val="28"/>
    </w:rPr>
  </w:style>
  <w:style w:type="paragraph" w:styleId="style5">
    <w:name w:val="heading 5"/>
    <w:basedOn w:val="style0"/>
    <w:next w:val="style0"/>
    <w:link w:val="style4101"/>
    <w:qFormat/>
    <w:uiPriority w:val="9"/>
    <w:pPr>
      <w:keepNext/>
      <w:keepLines/>
      <w:spacing w:before="80" w:after="40"/>
      <w:outlineLvl w:val="4"/>
    </w:pPr>
    <w:rPr>
      <w:rFonts w:cs="宋体"/>
      <w:color w:val="0f4761"/>
      <w:sz w:val="24"/>
    </w:rPr>
  </w:style>
  <w:style w:type="paragraph" w:styleId="style6">
    <w:name w:val="heading 6"/>
    <w:basedOn w:val="style0"/>
    <w:next w:val="style0"/>
    <w:link w:val="style4102"/>
    <w:qFormat/>
    <w:uiPriority w:val="9"/>
    <w:pPr>
      <w:keepNext/>
      <w:keepLines/>
      <w:spacing w:before="40"/>
      <w:outlineLvl w:val="5"/>
    </w:pPr>
    <w:rPr>
      <w:rFonts w:cs="宋体"/>
      <w:b/>
      <w:bCs/>
      <w:color w:val="0f4761"/>
    </w:rPr>
  </w:style>
  <w:style w:type="paragraph" w:styleId="style7">
    <w:name w:val="heading 7"/>
    <w:basedOn w:val="style0"/>
    <w:next w:val="style0"/>
    <w:link w:val="style4103"/>
    <w:qFormat/>
    <w:uiPriority w:val="9"/>
    <w:pPr>
      <w:keepNext/>
      <w:keepLines/>
      <w:spacing w:before="40"/>
      <w:outlineLvl w:val="6"/>
    </w:pPr>
    <w:rPr>
      <w:rFonts w:cs="宋体"/>
      <w:b/>
      <w:bCs/>
      <w:color w:val="595959"/>
    </w:rPr>
  </w:style>
  <w:style w:type="paragraph" w:styleId="style8">
    <w:name w:val="heading 8"/>
    <w:basedOn w:val="style0"/>
    <w:next w:val="style0"/>
    <w:link w:val="style4104"/>
    <w:qFormat/>
    <w:uiPriority w:val="9"/>
    <w:pPr>
      <w:keepNext/>
      <w:keepLines/>
      <w:outlineLvl w:val="7"/>
    </w:pPr>
    <w:rPr>
      <w:rFonts w:cs="宋体"/>
      <w:color w:val="595959"/>
    </w:rPr>
  </w:style>
  <w:style w:type="paragraph" w:styleId="style9">
    <w:name w:val="heading 9"/>
    <w:basedOn w:val="style0"/>
    <w:next w:val="style0"/>
    <w:link w:val="style4105"/>
    <w:qFormat/>
    <w:uiPriority w:val="9"/>
    <w:pPr>
      <w:keepNext/>
      <w:keepLines/>
      <w:outlineLvl w:val="8"/>
    </w:pPr>
    <w:rPr>
      <w:rFonts w:cs="宋体" w:eastAsia="等线 Light"/>
      <w:color w:val="595959"/>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标题 1 字符"/>
    <w:basedOn w:val="style65"/>
    <w:next w:val="style4097"/>
    <w:link w:val="style1"/>
    <w:uiPriority w:val="9"/>
    <w:rPr>
      <w:rFonts w:ascii="等线 Light" w:cs="宋体" w:eastAsia="等线 Light" w:hAnsi="等线 Light"/>
      <w:color w:val="0f4761"/>
      <w:sz w:val="48"/>
      <w:szCs w:val="48"/>
    </w:rPr>
  </w:style>
  <w:style w:type="character" w:customStyle="1" w:styleId="style4098">
    <w:name w:val="标题 2 字符"/>
    <w:basedOn w:val="style65"/>
    <w:next w:val="style4098"/>
    <w:link w:val="style2"/>
    <w:uiPriority w:val="9"/>
    <w:rPr>
      <w:rFonts w:ascii="等线 Light" w:cs="宋体" w:eastAsia="等线 Light" w:hAnsi="等线 Light"/>
      <w:color w:val="0f4761"/>
      <w:sz w:val="40"/>
      <w:szCs w:val="40"/>
    </w:rPr>
  </w:style>
  <w:style w:type="character" w:customStyle="1" w:styleId="style4099">
    <w:name w:val="标题 3 字符"/>
    <w:basedOn w:val="style65"/>
    <w:next w:val="style4099"/>
    <w:link w:val="style3"/>
    <w:uiPriority w:val="9"/>
    <w:rPr>
      <w:rFonts w:ascii="等线 Light" w:cs="宋体" w:eastAsia="等线 Light" w:hAnsi="等线 Light"/>
      <w:color w:val="0f4761"/>
      <w:sz w:val="32"/>
      <w:szCs w:val="32"/>
    </w:rPr>
  </w:style>
  <w:style w:type="character" w:customStyle="1" w:styleId="style4100">
    <w:name w:val="标题 4 字符"/>
    <w:basedOn w:val="style65"/>
    <w:next w:val="style4100"/>
    <w:link w:val="style4"/>
    <w:uiPriority w:val="9"/>
    <w:rPr>
      <w:rFonts w:cs="宋体"/>
      <w:color w:val="0f4761"/>
      <w:sz w:val="28"/>
      <w:szCs w:val="28"/>
    </w:rPr>
  </w:style>
  <w:style w:type="character" w:customStyle="1" w:styleId="style4101">
    <w:name w:val="标题 5 字符"/>
    <w:basedOn w:val="style65"/>
    <w:next w:val="style4101"/>
    <w:link w:val="style5"/>
    <w:uiPriority w:val="9"/>
    <w:rPr>
      <w:rFonts w:cs="宋体"/>
      <w:color w:val="0f4761"/>
      <w:sz w:val="24"/>
    </w:rPr>
  </w:style>
  <w:style w:type="character" w:customStyle="1" w:styleId="style4102">
    <w:name w:val="标题 6 字符"/>
    <w:basedOn w:val="style65"/>
    <w:next w:val="style4102"/>
    <w:link w:val="style6"/>
    <w:uiPriority w:val="9"/>
    <w:rPr>
      <w:rFonts w:cs="宋体"/>
      <w:b/>
      <w:bCs/>
      <w:color w:val="0f4761"/>
    </w:rPr>
  </w:style>
  <w:style w:type="character" w:customStyle="1" w:styleId="style4103">
    <w:name w:val="标题 7 字符"/>
    <w:basedOn w:val="style65"/>
    <w:next w:val="style4103"/>
    <w:link w:val="style7"/>
    <w:uiPriority w:val="9"/>
    <w:rPr>
      <w:rFonts w:cs="宋体"/>
      <w:b/>
      <w:bCs/>
      <w:color w:val="595959"/>
    </w:rPr>
  </w:style>
  <w:style w:type="character" w:customStyle="1" w:styleId="style4104">
    <w:name w:val="标题 8 字符"/>
    <w:basedOn w:val="style65"/>
    <w:next w:val="style4104"/>
    <w:link w:val="style8"/>
    <w:uiPriority w:val="9"/>
    <w:rPr>
      <w:rFonts w:cs="宋体"/>
      <w:color w:val="595959"/>
    </w:rPr>
  </w:style>
  <w:style w:type="character" w:customStyle="1" w:styleId="style4105">
    <w:name w:val="标题 9 字符"/>
    <w:basedOn w:val="style65"/>
    <w:next w:val="style4105"/>
    <w:link w:val="style9"/>
    <w:uiPriority w:val="9"/>
    <w:rPr>
      <w:rFonts w:cs="宋体" w:eastAsia="等线 Light"/>
      <w:color w:val="595959"/>
    </w:rPr>
  </w:style>
  <w:style w:type="paragraph" w:styleId="style62">
    <w:name w:val="Title"/>
    <w:basedOn w:val="style0"/>
    <w:next w:val="style0"/>
    <w:link w:val="style4106"/>
    <w:qFormat/>
    <w:uiPriority w:val="10"/>
    <w:pPr>
      <w:spacing w:after="80"/>
      <w:jc w:val="center"/>
      <w:contextualSpacing/>
    </w:pPr>
    <w:rPr>
      <w:rFonts w:ascii="等线 Light" w:cs="宋体" w:eastAsia="等线 Light" w:hAnsi="等线 Light"/>
      <w:spacing w:val="-10"/>
      <w:kern w:val="28"/>
      <w:sz w:val="56"/>
      <w:szCs w:val="56"/>
    </w:rPr>
  </w:style>
  <w:style w:type="character" w:customStyle="1" w:styleId="style4106">
    <w:name w:val="标题 字符"/>
    <w:basedOn w:val="style65"/>
    <w:next w:val="style4106"/>
    <w:link w:val="style62"/>
    <w:uiPriority w:val="10"/>
    <w:rPr>
      <w:rFonts w:ascii="等线 Light" w:cs="宋体" w:eastAsia="等线 Light" w:hAnsi="等线 Light"/>
      <w:spacing w:val="-10"/>
      <w:kern w:val="28"/>
      <w:sz w:val="56"/>
      <w:szCs w:val="56"/>
    </w:rPr>
  </w:style>
  <w:style w:type="paragraph" w:styleId="style74">
    <w:name w:val="Subtitle"/>
    <w:basedOn w:val="style0"/>
    <w:next w:val="style0"/>
    <w:link w:val="style4107"/>
    <w:qFormat/>
    <w:uiPriority w:val="11"/>
    <w:pPr>
      <w:numPr>
        <w:ilvl w:val="1"/>
        <w:numId w:val="0"/>
      </w:numPr>
      <w:jc w:val="center"/>
    </w:pPr>
    <w:rPr>
      <w:rFonts w:ascii="等线 Light" w:cs="宋体" w:eastAsia="等线 Light" w:hAnsi="等线 Light"/>
      <w:color w:val="595959"/>
      <w:spacing w:val="15"/>
      <w:sz w:val="28"/>
      <w:szCs w:val="28"/>
    </w:rPr>
  </w:style>
  <w:style w:type="character" w:customStyle="1" w:styleId="style4107">
    <w:name w:val="副标题 字符"/>
    <w:basedOn w:val="style65"/>
    <w:next w:val="style4107"/>
    <w:link w:val="style74"/>
    <w:uiPriority w:val="11"/>
    <w:rPr>
      <w:rFonts w:ascii="等线 Light" w:cs="宋体" w:eastAsia="等线 Light" w:hAnsi="等线 Light"/>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引用 字符"/>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明显引用 字符"/>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30">
    <w:name w:val="annotation text"/>
    <w:basedOn w:val="style0"/>
    <w:next w:val="style30"/>
    <w:link w:val="style4110"/>
    <w:uiPriority w:val="99"/>
    <w:pPr>
      <w:jc w:val="left"/>
    </w:pPr>
    <w:rPr/>
  </w:style>
  <w:style w:type="character" w:customStyle="1" w:styleId="style4110">
    <w:name w:val="批注文字 字符"/>
    <w:basedOn w:val="style65"/>
    <w:next w:val="style4110"/>
    <w:link w:val="style30"/>
    <w:uiPriority w:val="99"/>
    <w:rPr>
      <w:sz w:val="21"/>
      <w14:ligatures xmlns:w14="http://schemas.microsoft.com/office/word/2010/wordml" w14:val="none"/>
    </w:rPr>
  </w:style>
  <w:style w:type="character" w:styleId="style39">
    <w:name w:val="annotation reference"/>
    <w:basedOn w:val="style65"/>
    <w:next w:val="style39"/>
    <w:uiPriority w:val="99"/>
    <w:rPr>
      <w:sz w:val="21"/>
      <w:szCs w:val="21"/>
    </w:rPr>
  </w:style>
  <w:style w:type="paragraph" w:styleId="style153">
    <w:name w:val="Balloon Text"/>
    <w:basedOn w:val="style0"/>
    <w:next w:val="style153"/>
    <w:link w:val="style4111"/>
    <w:uiPriority w:val="99"/>
    <w:pPr/>
    <w:rPr>
      <w:rFonts w:ascii="宋体" w:eastAsia="宋体"/>
      <w:sz w:val="18"/>
      <w:szCs w:val="18"/>
    </w:rPr>
  </w:style>
  <w:style w:type="character" w:customStyle="1" w:styleId="style4111">
    <w:name w:val="批注框文本 字符"/>
    <w:basedOn w:val="style65"/>
    <w:next w:val="style4111"/>
    <w:link w:val="style153"/>
    <w:uiPriority w:val="99"/>
    <w:rPr>
      <w:rFonts w:ascii="宋体" w:eastAsia="宋体"/>
      <w:sz w:val="18"/>
      <w:szCs w:val="18"/>
      <w14:ligatures xmlns:w14="http://schemas.microsoft.com/office/word/2010/wordml" w14:val="none"/>
    </w:rPr>
  </w:style>
</w:styles>
</file>

<file path=word/_rels/document.xml.rels><?xml version="1.0" encoding="UTF-8"?>
<Relationships xmlns="http://schemas.openxmlformats.org/package/2006/relationships"><Relationship Id="rId20" Type="http://schemas.openxmlformats.org/officeDocument/2006/relationships/settings" Target="settings.xml"/><Relationship Id="rId11" Type="http://schemas.openxmlformats.org/officeDocument/2006/relationships/package" Target="embeddings/Microsoft_Excel_Worksheet5.xlsx"/><Relationship Id="rId10" Type="http://schemas.openxmlformats.org/officeDocument/2006/relationships/image" Target="media/image5.jpeg"/><Relationship Id="rId21" Type="http://schemas.openxmlformats.org/officeDocument/2006/relationships/theme" Target="theme/theme1.xml"/><Relationship Id="rId13" Type="http://schemas.openxmlformats.org/officeDocument/2006/relationships/package" Target="embeddings/Microsoft_Excel_Worksheet6.xlsx"/><Relationship Id="rId12" Type="http://schemas.openxmlformats.org/officeDocument/2006/relationships/image" Target="media/image6.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package" Target="embeddings/Microsoft_Excel_Worksheet1.xlsx"/><Relationship Id="rId4" Type="http://schemas.openxmlformats.org/officeDocument/2006/relationships/image" Target="media/image2.jpeg"/><Relationship Id="rId9" Type="http://schemas.openxmlformats.org/officeDocument/2006/relationships/package" Target="embeddings/Microsoft_Excel_Worksheet4.xlsx"/><Relationship Id="rId15" Type="http://schemas.openxmlformats.org/officeDocument/2006/relationships/package" Target="embeddings/Microsoft_Excel_Worksheet7.xlsx"/><Relationship Id="rId14" Type="http://schemas.openxmlformats.org/officeDocument/2006/relationships/image" Target="media/image7.jpeg"/><Relationship Id="rId17" Type="http://schemas.openxmlformats.org/officeDocument/2006/relationships/package" Target="embeddings/Microsoft_Excel_Worksheet8.xlsx"/><Relationship Id="rId16" Type="http://schemas.openxmlformats.org/officeDocument/2006/relationships/image" Target="media/image8.jpeg"/><Relationship Id="rId5" Type="http://schemas.openxmlformats.org/officeDocument/2006/relationships/package" Target="embeddings/Microsoft_Excel_Worksheet2.xlsx"/><Relationship Id="rId19" Type="http://schemas.openxmlformats.org/officeDocument/2006/relationships/fontTable" Target="fontTable.xml"/><Relationship Id="rId6" Type="http://schemas.openxmlformats.org/officeDocument/2006/relationships/image" Target="media/image3.jpeg"/><Relationship Id="rId18" Type="http://schemas.openxmlformats.org/officeDocument/2006/relationships/styles" Target="styles.xml"/><Relationship Id="rId7" Type="http://schemas.openxmlformats.org/officeDocument/2006/relationships/package" Target="embeddings/Microsoft_Excel_Worksheet3.xlsx"/><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Words>6304</Words>
  <Pages>37</Pages>
  <Characters>33102</Characters>
  <Application>WPS Office</Application>
  <DocSecurity>0</DocSecurity>
  <Paragraphs>639</Paragraphs>
  <ScaleCrop>false</ScaleCrop>
  <LinksUpToDate>false</LinksUpToDate>
  <CharactersWithSpaces>39409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2026-03-05T11:36:00Z</dcterms:created>
  <dc:creator>M18018</dc:creator>
  <lastModifiedBy>V2436A</lastModifiedBy>
  <dcterms:modified xsi:type="dcterms:W3CDTF">2026-03-10T01:39:14Z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fc5fef47abf44b67aa923e3c25b9db6c_23</vt:lpwstr>
  </property>
</Properties>
</file>