
<file path=[Content_Types].xml><?xml version="1.0" encoding="utf-8"?>
<Types xmlns="http://schemas.openxmlformats.org/package/2006/content-types">
  <Default ContentType="image/jpeg" Extension="jpg"/>
  <Default ContentType="application/vnd.openxmlformats-officedocument.presentationml.presentation" Extension="pptx"/>
  <Default ContentType="application/xml" Extension="xml"/>
  <Default ContentType="application/x-font-ttf" Extension="ttf"/>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before="120" w:lineRule="auto"/>
        <w:rPr>
          <w:b w:val="1"/>
          <w:sz w:val="32"/>
          <w:szCs w:val="32"/>
        </w:rPr>
      </w:pPr>
      <w:r w:rsidDel="00000000" w:rsidR="00000000" w:rsidRPr="00000000">
        <w:rPr>
          <w:rtl w:val="0"/>
        </w:rPr>
      </w:r>
    </w:p>
    <w:p w:rsidR="00000000" w:rsidDel="00000000" w:rsidP="00000000" w:rsidRDefault="00000000" w:rsidRPr="00000000" w14:paraId="00000003">
      <w:pPr>
        <w:spacing w:before="120" w:lineRule="auto"/>
        <w:jc w:val="left"/>
        <w:rPr>
          <w:b w:val="1"/>
          <w:smallCaps w:val="1"/>
          <w:sz w:val="32"/>
          <w:szCs w:val="32"/>
        </w:rPr>
      </w:pPr>
      <w:bookmarkStart w:colFirst="0" w:colLast="0" w:name="_heading=h.gjdgxs" w:id="0"/>
      <w:bookmarkEnd w:id="0"/>
      <w:r w:rsidDel="00000000" w:rsidR="00000000" w:rsidRPr="00000000">
        <w:rPr>
          <w:rtl w:val="0"/>
        </w:rPr>
        <w:t xml:space="preserve">&lt;&lt;SIDEP &gt;&gt;</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Bdr>
          <w:top w:color="c0c0c0" w:space="5" w:sz="18" w:val="single"/>
          <w:bottom w:color="c0c0c0" w:space="5" w:sz="18" w:val="single"/>
        </w:pBdr>
        <w:tabs>
          <w:tab w:val="left" w:pos="2850"/>
        </w:tabs>
        <w:spacing w:before="1560" w:lineRule="auto"/>
        <w:ind w:left="851" w:right="2098" w:firstLine="0"/>
        <w:jc w:val="center"/>
        <w:rPr>
          <w:b w:val="1"/>
          <w:sz w:val="28"/>
          <w:szCs w:val="28"/>
        </w:rPr>
      </w:pPr>
      <w:r w:rsidDel="00000000" w:rsidR="00000000" w:rsidRPr="00000000">
        <w:rPr>
          <w:b w:val="1"/>
          <w:sz w:val="28"/>
          <w:szCs w:val="28"/>
          <w:rtl w:val="0"/>
        </w:rPr>
        <w:t xml:space="preserve">Documento de Especificación de Arquitectura</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9">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A">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B">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C">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D">
      <w:pPr>
        <w:rPr>
          <w:sz w:val="28"/>
          <w:szCs w:val="28"/>
        </w:rPr>
      </w:pPr>
      <w:bookmarkStart w:colFirst="0" w:colLast="0" w:name="_heading=h.30j0zll" w:id="1"/>
      <w:bookmarkEnd w:id="1"/>
      <w:r w:rsidDel="00000000" w:rsidR="00000000" w:rsidRPr="00000000">
        <w:rPr>
          <w:sz w:val="28"/>
          <w:szCs w:val="28"/>
          <w:rtl w:val="0"/>
        </w:rPr>
        <w:t xml:space="preserve">       Realizado por:</w:t>
      </w:r>
      <w:r w:rsidDel="00000000" w:rsidR="00000000" w:rsidRPr="00000000">
        <w:rPr>
          <w:b w:val="1"/>
          <w:sz w:val="28"/>
          <w:szCs w:val="28"/>
          <w:rtl w:val="0"/>
        </w:rPr>
        <w:t xml:space="preserve"> </w:t>
        <w:tab/>
      </w:r>
      <w:r w:rsidDel="00000000" w:rsidR="00000000" w:rsidRPr="00000000">
        <w:rPr>
          <w:sz w:val="28"/>
          <w:szCs w:val="28"/>
          <w:rtl w:val="0"/>
        </w:rPr>
        <w:t xml:space="preserve">Camilo Alexander Estupiñan Rodríguez</w:t>
      </w:r>
    </w:p>
    <w:p w:rsidR="00000000" w:rsidDel="00000000" w:rsidP="00000000" w:rsidRDefault="00000000" w:rsidRPr="00000000" w14:paraId="0000000E">
      <w:pPr>
        <w:rPr>
          <w:sz w:val="28"/>
          <w:szCs w:val="28"/>
        </w:rPr>
      </w:pPr>
      <w:r w:rsidDel="00000000" w:rsidR="00000000" w:rsidRPr="00000000">
        <w:rPr>
          <w:sz w:val="28"/>
          <w:szCs w:val="28"/>
          <w:rtl w:val="0"/>
        </w:rPr>
        <w:tab/>
        <w:tab/>
        <w:tab/>
        <w:tab/>
        <w:t xml:space="preserve">Hair Steven Olivare Baquero</w:t>
      </w:r>
    </w:p>
    <w:p w:rsidR="00000000" w:rsidDel="00000000" w:rsidP="00000000" w:rsidRDefault="00000000" w:rsidRPr="00000000" w14:paraId="0000000F">
      <w:pPr>
        <w:rPr>
          <w:sz w:val="28"/>
          <w:szCs w:val="28"/>
        </w:rPr>
      </w:pPr>
      <w:r w:rsidDel="00000000" w:rsidR="00000000" w:rsidRPr="00000000">
        <w:rPr>
          <w:sz w:val="28"/>
          <w:szCs w:val="28"/>
          <w:rtl w:val="0"/>
        </w:rPr>
        <w:tab/>
        <w:tab/>
        <w:tab/>
        <w:tab/>
        <w:t xml:space="preserve">Edwin Leonardo Sierra Mosquera</w:t>
      </w:r>
    </w:p>
    <w:p w:rsidR="00000000" w:rsidDel="00000000" w:rsidP="00000000" w:rsidRDefault="00000000" w:rsidRPr="00000000" w14:paraId="00000010">
      <w:pPr>
        <w:rPr/>
      </w:pPr>
      <w:r w:rsidDel="00000000" w:rsidR="00000000" w:rsidRPr="00000000">
        <w:rPr>
          <w:sz w:val="28"/>
          <w:szCs w:val="28"/>
          <w:rtl w:val="0"/>
        </w:rPr>
        <w:tab/>
        <w:tab/>
        <w:tab/>
        <w:tab/>
        <w:t xml:space="preserve">Cristhian Fabián Rodríguez Alba</w:t>
      </w:r>
      <w:r w:rsidDel="00000000" w:rsidR="00000000" w:rsidRPr="00000000">
        <w:rPr>
          <w:rtl w:val="0"/>
        </w:rPr>
      </w:r>
    </w:p>
    <w:p w:rsidR="00000000" w:rsidDel="00000000" w:rsidP="00000000" w:rsidRDefault="00000000" w:rsidRPr="00000000" w14:paraId="00000011">
      <w:pPr>
        <w:keepNext w:val="1"/>
        <w:pBdr>
          <w:top w:space="0" w:sz="0" w:val="nil"/>
          <w:left w:space="0" w:sz="0" w:val="nil"/>
          <w:bottom w:space="0" w:sz="0" w:val="nil"/>
          <w:right w:space="0" w:sz="0" w:val="nil"/>
          <w:between w:space="0" w:sz="0" w:val="nil"/>
        </w:pBdr>
        <w:spacing w:before="200" w:lineRule="auto"/>
        <w:ind w:right="-81"/>
        <w:jc w:val="center"/>
        <w:rPr>
          <w:b w:val="1"/>
          <w:color w:val="00000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center" w:pos="4252"/>
          <w:tab w:val="right" w:pos="8504"/>
        </w:tabs>
        <w:rPr>
          <w:color w:val="000000"/>
          <w:sz w:val="18"/>
          <w:szCs w:val="18"/>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center" w:pos="4252"/>
          <w:tab w:val="right" w:pos="8504"/>
        </w:tabs>
        <w:rPr>
          <w:color w:val="000000"/>
          <w:sz w:val="18"/>
          <w:szCs w:val="18"/>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center" w:pos="4252"/>
          <w:tab w:val="right" w:pos="8504"/>
        </w:tabs>
        <w:rPr>
          <w:color w:val="000000"/>
          <w:sz w:val="18"/>
          <w:szCs w:val="18"/>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center" w:pos="4252"/>
          <w:tab w:val="right" w:pos="8504"/>
        </w:tabs>
        <w:rPr>
          <w:color w:val="000000"/>
          <w:sz w:val="18"/>
          <w:szCs w:val="18"/>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center" w:pos="4252"/>
          <w:tab w:val="right" w:pos="8504"/>
        </w:tabs>
        <w:rPr>
          <w:color w:val="000000"/>
          <w:sz w:val="18"/>
          <w:szCs w:val="18"/>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center" w:pos="4252"/>
          <w:tab w:val="right" w:pos="8504"/>
        </w:tabs>
        <w:rPr>
          <w:color w:val="000000"/>
          <w:sz w:val="18"/>
          <w:szCs w:val="18"/>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center" w:pos="4252"/>
          <w:tab w:val="right" w:pos="8504"/>
        </w:tabs>
        <w:rPr>
          <w:color w:val="000000"/>
          <w:sz w:val="18"/>
          <w:szCs w:val="18"/>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center" w:pos="4252"/>
          <w:tab w:val="right" w:pos="8504"/>
        </w:tabs>
        <w:rPr>
          <w:color w:val="000000"/>
          <w:sz w:val="18"/>
          <w:szCs w:val="18"/>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center" w:pos="4252"/>
          <w:tab w:val="right" w:pos="8504"/>
        </w:tabs>
        <w:rPr>
          <w:color w:val="000000"/>
          <w:sz w:val="18"/>
          <w:szCs w:val="18"/>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center" w:pos="4252"/>
          <w:tab w:val="right" w:pos="8504"/>
        </w:tabs>
        <w:rPr>
          <w:color w:val="000000"/>
          <w:sz w:val="18"/>
          <w:szCs w:val="18"/>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center" w:pos="4252"/>
          <w:tab w:val="right" w:pos="8504"/>
        </w:tabs>
        <w:rPr>
          <w:color w:val="000000"/>
          <w:sz w:val="18"/>
          <w:szCs w:val="18"/>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center" w:pos="4252"/>
          <w:tab w:val="right" w:pos="8504"/>
        </w:tabs>
        <w:rPr>
          <w:color w:val="000000"/>
          <w:sz w:val="18"/>
          <w:szCs w:val="18"/>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center" w:pos="4252"/>
          <w:tab w:val="right" w:pos="8504"/>
        </w:tabs>
        <w:rPr>
          <w:color w:val="000000"/>
          <w:sz w:val="18"/>
          <w:szCs w:val="18"/>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center" w:pos="4252"/>
          <w:tab w:val="right" w:pos="8504"/>
        </w:tabs>
        <w:rPr>
          <w:color w:val="000000"/>
          <w:sz w:val="18"/>
          <w:szCs w:val="18"/>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center" w:pos="4252"/>
          <w:tab w:val="right" w:pos="8504"/>
        </w:tabs>
        <w:rPr>
          <w:color w:val="000000"/>
          <w:sz w:val="18"/>
          <w:szCs w:val="18"/>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center" w:pos="4252"/>
          <w:tab w:val="right" w:pos="8504"/>
        </w:tabs>
        <w:rPr>
          <w:color w:val="000000"/>
          <w:sz w:val="18"/>
          <w:szCs w:val="18"/>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center" w:pos="4252"/>
          <w:tab w:val="right" w:pos="8504"/>
        </w:tabs>
        <w:rPr>
          <w:color w:val="000000"/>
          <w:sz w:val="18"/>
          <w:szCs w:val="18"/>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center" w:pos="4252"/>
          <w:tab w:val="right" w:pos="8504"/>
        </w:tabs>
        <w:rPr>
          <w:rFonts w:ascii="Calibri" w:cs="Calibri" w:eastAsia="Calibri" w:hAnsi="Calibri"/>
          <w:b w:val="1"/>
          <w:i w:val="1"/>
          <w:color w:val="000000"/>
          <w:sz w:val="20"/>
          <w:szCs w:val="20"/>
        </w:rPr>
      </w:pPr>
      <w:bookmarkStart w:colFirst="0" w:colLast="0" w:name="_heading=h.1fob9te" w:id="2"/>
      <w:bookmarkEnd w:id="2"/>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center" w:pos="4252"/>
          <w:tab w:val="right" w:pos="8504"/>
        </w:tabs>
        <w:rPr>
          <w:rFonts w:ascii="Calibri" w:cs="Calibri" w:eastAsia="Calibri" w:hAnsi="Calibri"/>
          <w:b w:val="1"/>
          <w:i w:val="1"/>
          <w:color w:val="000000"/>
          <w:sz w:val="20"/>
          <w:szCs w:val="2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center" w:pos="4252"/>
          <w:tab w:val="right" w:pos="8504"/>
        </w:tabs>
        <w:rPr>
          <w:rFonts w:ascii="Calibri" w:cs="Calibri" w:eastAsia="Calibri" w:hAnsi="Calibri"/>
          <w:b w:val="1"/>
          <w:i w:val="1"/>
          <w:color w:val="000000"/>
          <w:sz w:val="20"/>
          <w:szCs w:val="2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center" w:pos="4252"/>
          <w:tab w:val="right" w:pos="8504"/>
        </w:tabs>
        <w:rPr>
          <w:rFonts w:ascii="Calibri" w:cs="Calibri" w:eastAsia="Calibri" w:hAnsi="Calibri"/>
          <w:b w:val="1"/>
          <w:i w:val="1"/>
          <w:color w:val="000000"/>
          <w:sz w:val="20"/>
          <w:szCs w:val="2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center" w:pos="4252"/>
          <w:tab w:val="right" w:pos="8504"/>
        </w:tabs>
        <w:rPr>
          <w:rFonts w:ascii="Calibri" w:cs="Calibri" w:eastAsia="Calibri" w:hAnsi="Calibri"/>
          <w:b w:val="1"/>
          <w:i w:val="1"/>
          <w:color w:val="000000"/>
          <w:sz w:val="20"/>
          <w:szCs w:val="20"/>
        </w:rPr>
      </w:pPr>
      <w:r w:rsidDel="00000000" w:rsidR="00000000" w:rsidRPr="00000000">
        <w:rPr>
          <w:rFonts w:ascii="Calibri" w:cs="Calibri" w:eastAsia="Calibri" w:hAnsi="Calibri"/>
          <w:b w:val="1"/>
          <w:i w:val="1"/>
          <w:color w:val="000000"/>
          <w:sz w:val="20"/>
          <w:szCs w:val="20"/>
          <w:rtl w:val="0"/>
        </w:rPr>
        <w:t xml:space="preserve">HISTORIAL DE REVISIONES</w:t>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center" w:pos="4252"/>
          <w:tab w:val="right" w:pos="8504"/>
        </w:tabs>
        <w:rPr>
          <w:rFonts w:ascii="Calibri" w:cs="Calibri" w:eastAsia="Calibri" w:hAnsi="Calibri"/>
          <w:b w:val="1"/>
          <w:i w:val="1"/>
          <w:color w:val="000000"/>
          <w:sz w:val="20"/>
          <w:szCs w:val="2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center" w:pos="4252"/>
          <w:tab w:val="right" w:pos="8504"/>
        </w:tabs>
        <w:rPr>
          <w:rFonts w:ascii="Calibri" w:cs="Calibri" w:eastAsia="Calibri" w:hAnsi="Calibri"/>
          <w:b w:val="1"/>
          <w:i w:val="1"/>
          <w:color w:val="000000"/>
          <w:sz w:val="20"/>
          <w:szCs w:val="20"/>
        </w:rPr>
      </w:pPr>
      <w:r w:rsidDel="00000000" w:rsidR="00000000" w:rsidRPr="00000000">
        <w:rPr>
          <w:rtl w:val="0"/>
        </w:rPr>
      </w:r>
    </w:p>
    <w:tbl>
      <w:tblPr>
        <w:tblStyle w:val="Table1"/>
        <w:tblW w:w="8774.0" w:type="dxa"/>
        <w:jc w:val="cente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119"/>
        <w:gridCol w:w="1418"/>
        <w:gridCol w:w="2410"/>
        <w:gridCol w:w="1701"/>
        <w:gridCol w:w="2126"/>
        <w:tblGridChange w:id="0">
          <w:tblGrid>
            <w:gridCol w:w="1119"/>
            <w:gridCol w:w="1418"/>
            <w:gridCol w:w="2410"/>
            <w:gridCol w:w="1701"/>
            <w:gridCol w:w="2126"/>
          </w:tblGrid>
        </w:tblGridChange>
      </w:tblGrid>
      <w:tr>
        <w:trPr>
          <w:cantSplit w:val="0"/>
          <w:trHeight w:val="690" w:hRule="atLeast"/>
          <w:tblHeader w:val="0"/>
        </w:trPr>
        <w:tc>
          <w:tcPr>
            <w:tcBorders>
              <w:top w:color="000000" w:space="0" w:sz="12" w:val="single"/>
              <w:bottom w:color="000000" w:space="0" w:sz="6" w:val="single"/>
            </w:tcBorders>
            <w:shd w:fill="auto" w:val="clear"/>
            <w:vAlign w:val="center"/>
          </w:tcPr>
          <w:p w:rsidR="00000000" w:rsidDel="00000000" w:rsidP="00000000" w:rsidRDefault="00000000" w:rsidRPr="00000000" w14:paraId="0000002A">
            <w:pPr>
              <w:jc w:val="center"/>
              <w:rPr>
                <w:b w:val="1"/>
              </w:rPr>
            </w:pPr>
            <w:r w:rsidDel="00000000" w:rsidR="00000000" w:rsidRPr="00000000">
              <w:rPr>
                <w:b w:val="1"/>
                <w:rtl w:val="0"/>
              </w:rPr>
              <w:t xml:space="preserve">Fecha</w:t>
            </w:r>
          </w:p>
        </w:tc>
        <w:tc>
          <w:tcPr>
            <w:tcBorders>
              <w:top w:color="000000" w:space="0" w:sz="12" w:val="single"/>
              <w:bottom w:color="000000" w:space="0" w:sz="6" w:val="single"/>
            </w:tcBorders>
            <w:shd w:fill="auto" w:val="clear"/>
            <w:vAlign w:val="center"/>
          </w:tcPr>
          <w:p w:rsidR="00000000" w:rsidDel="00000000" w:rsidP="00000000" w:rsidRDefault="00000000" w:rsidRPr="00000000" w14:paraId="0000002B">
            <w:pPr>
              <w:jc w:val="center"/>
              <w:rPr>
                <w:b w:val="1"/>
              </w:rPr>
            </w:pPr>
            <w:r w:rsidDel="00000000" w:rsidR="00000000" w:rsidRPr="00000000">
              <w:rPr>
                <w:b w:val="1"/>
                <w:rtl w:val="0"/>
              </w:rPr>
              <w:t xml:space="preserve">Versión</w:t>
            </w:r>
          </w:p>
        </w:tc>
        <w:tc>
          <w:tcPr>
            <w:tcBorders>
              <w:top w:color="000000" w:space="0" w:sz="12" w:val="single"/>
              <w:bottom w:color="000000" w:space="0" w:sz="6" w:val="single"/>
            </w:tcBorders>
            <w:shd w:fill="auto" w:val="clear"/>
            <w:vAlign w:val="center"/>
          </w:tcPr>
          <w:p w:rsidR="00000000" w:rsidDel="00000000" w:rsidP="00000000" w:rsidRDefault="00000000" w:rsidRPr="00000000" w14:paraId="0000002C">
            <w:pPr>
              <w:jc w:val="center"/>
              <w:rPr>
                <w:b w:val="1"/>
              </w:rPr>
            </w:pPr>
            <w:r w:rsidDel="00000000" w:rsidR="00000000" w:rsidRPr="00000000">
              <w:rPr>
                <w:b w:val="1"/>
                <w:rtl w:val="0"/>
              </w:rPr>
              <w:t xml:space="preserve">Autor</w:t>
            </w:r>
          </w:p>
        </w:tc>
        <w:tc>
          <w:tcPr>
            <w:tcBorders>
              <w:top w:color="000000" w:space="0" w:sz="12" w:val="single"/>
              <w:bottom w:color="000000" w:space="0" w:sz="6" w:val="single"/>
            </w:tcBorders>
            <w:shd w:fill="auto" w:val="clear"/>
            <w:vAlign w:val="center"/>
          </w:tcPr>
          <w:p w:rsidR="00000000" w:rsidDel="00000000" w:rsidP="00000000" w:rsidRDefault="00000000" w:rsidRPr="00000000" w14:paraId="0000002D">
            <w:pPr>
              <w:jc w:val="center"/>
              <w:rPr>
                <w:b w:val="1"/>
              </w:rPr>
            </w:pPr>
            <w:r w:rsidDel="00000000" w:rsidR="00000000" w:rsidRPr="00000000">
              <w:rPr>
                <w:b w:val="1"/>
                <w:rtl w:val="0"/>
              </w:rPr>
              <w:t xml:space="preserve">Descripción</w:t>
            </w:r>
          </w:p>
        </w:tc>
        <w:tc>
          <w:tcPr>
            <w:tcBorders>
              <w:top w:color="000000" w:space="0" w:sz="12" w:val="single"/>
              <w:bottom w:color="000000" w:space="0" w:sz="6" w:val="single"/>
            </w:tcBorders>
            <w:shd w:fill="auto" w:val="clear"/>
          </w:tcPr>
          <w:p w:rsidR="00000000" w:rsidDel="00000000" w:rsidP="00000000" w:rsidRDefault="00000000" w:rsidRPr="00000000" w14:paraId="0000002E">
            <w:pPr>
              <w:jc w:val="center"/>
              <w:rPr>
                <w:b w:val="1"/>
              </w:rPr>
            </w:pPr>
            <w:r w:rsidDel="00000000" w:rsidR="00000000" w:rsidRPr="00000000">
              <w:rPr>
                <w:rtl w:val="0"/>
              </w:rPr>
            </w:r>
          </w:p>
          <w:p w:rsidR="00000000" w:rsidDel="00000000" w:rsidP="00000000" w:rsidRDefault="00000000" w:rsidRPr="00000000" w14:paraId="0000002F">
            <w:pPr>
              <w:jc w:val="center"/>
              <w:rPr>
                <w:b w:val="1"/>
              </w:rPr>
            </w:pPr>
            <w:r w:rsidDel="00000000" w:rsidR="00000000" w:rsidRPr="00000000">
              <w:rPr>
                <w:b w:val="1"/>
                <w:rtl w:val="0"/>
              </w:rPr>
              <w:t xml:space="preserve">Revisado Por</w:t>
            </w:r>
          </w:p>
        </w:tc>
      </w:tr>
      <w:tr>
        <w:trPr>
          <w:cantSplit w:val="0"/>
          <w:trHeight w:val="593" w:hRule="atLeast"/>
          <w:tblHeader w:val="0"/>
        </w:trPr>
        <w:tc>
          <w:tcPr>
            <w:tcBorders>
              <w:top w:color="000000" w:space="0" w:sz="6" w:val="single"/>
            </w:tcBorders>
          </w:tcPr>
          <w:p w:rsidR="00000000" w:rsidDel="00000000" w:rsidP="00000000" w:rsidRDefault="00000000" w:rsidRPr="00000000" w14:paraId="00000030">
            <w:pPr>
              <w:jc w:val="center"/>
              <w:rPr>
                <w:color w:val="548dd4"/>
              </w:rPr>
            </w:pPr>
            <w:r w:rsidDel="00000000" w:rsidR="00000000" w:rsidRPr="00000000">
              <w:rPr>
                <w:rtl w:val="0"/>
              </w:rPr>
              <w:t xml:space="preserve">31 de marzo</w:t>
            </w:r>
            <w:r w:rsidDel="00000000" w:rsidR="00000000" w:rsidRPr="00000000">
              <w:rPr>
                <w:rtl w:val="0"/>
              </w:rPr>
            </w:r>
          </w:p>
        </w:tc>
        <w:tc>
          <w:tcPr>
            <w:tcBorders>
              <w:top w:color="000000" w:space="0" w:sz="6" w:val="single"/>
            </w:tcBorders>
          </w:tcPr>
          <w:p w:rsidR="00000000" w:rsidDel="00000000" w:rsidP="00000000" w:rsidRDefault="00000000" w:rsidRPr="00000000" w14:paraId="00000031">
            <w:pPr>
              <w:jc w:val="center"/>
              <w:rPr>
                <w:color w:val="548dd4"/>
              </w:rPr>
            </w:pPr>
            <w:r w:rsidDel="00000000" w:rsidR="00000000" w:rsidRPr="00000000">
              <w:rPr>
                <w:rtl w:val="0"/>
              </w:rPr>
              <w:t xml:space="preserve">Versión 1 </w:t>
            </w:r>
            <w:r w:rsidDel="00000000" w:rsidR="00000000" w:rsidRPr="00000000">
              <w:rPr>
                <w:rtl w:val="0"/>
              </w:rPr>
            </w:r>
          </w:p>
        </w:tc>
        <w:tc>
          <w:tcPr>
            <w:tcBorders>
              <w:top w:color="000000" w:space="0" w:sz="6" w:val="single"/>
            </w:tcBorders>
          </w:tcPr>
          <w:p w:rsidR="00000000" w:rsidDel="00000000" w:rsidP="00000000" w:rsidRDefault="00000000" w:rsidRPr="00000000" w14:paraId="00000032">
            <w:pPr>
              <w:jc w:val="center"/>
              <w:rPr/>
            </w:pPr>
            <w:r w:rsidDel="00000000" w:rsidR="00000000" w:rsidRPr="00000000">
              <w:rPr>
                <w:rtl w:val="0"/>
              </w:rPr>
              <w:t xml:space="preserve">Camilo Estupiñan</w:t>
            </w:r>
          </w:p>
          <w:p w:rsidR="00000000" w:rsidDel="00000000" w:rsidP="00000000" w:rsidRDefault="00000000" w:rsidRPr="00000000" w14:paraId="00000033">
            <w:pPr>
              <w:jc w:val="center"/>
              <w:rPr/>
            </w:pPr>
            <w:r w:rsidDel="00000000" w:rsidR="00000000" w:rsidRPr="00000000">
              <w:rPr>
                <w:rtl w:val="0"/>
              </w:rPr>
              <w:t xml:space="preserve">Hair Olivare</w:t>
            </w:r>
          </w:p>
          <w:p w:rsidR="00000000" w:rsidDel="00000000" w:rsidP="00000000" w:rsidRDefault="00000000" w:rsidRPr="00000000" w14:paraId="00000034">
            <w:pPr>
              <w:jc w:val="center"/>
              <w:rPr/>
            </w:pPr>
            <w:r w:rsidDel="00000000" w:rsidR="00000000" w:rsidRPr="00000000">
              <w:rPr>
                <w:rtl w:val="0"/>
              </w:rPr>
              <w:t xml:space="preserve">Edwin Sierra</w:t>
            </w:r>
          </w:p>
          <w:p w:rsidR="00000000" w:rsidDel="00000000" w:rsidP="00000000" w:rsidRDefault="00000000" w:rsidRPr="00000000" w14:paraId="00000035">
            <w:pPr>
              <w:jc w:val="center"/>
              <w:rPr>
                <w:color w:val="548dd4"/>
              </w:rPr>
            </w:pPr>
            <w:r w:rsidDel="00000000" w:rsidR="00000000" w:rsidRPr="00000000">
              <w:rPr>
                <w:rtl w:val="0"/>
              </w:rPr>
              <w:t xml:space="preserve">Cristhian Rodríguez</w:t>
            </w:r>
            <w:r w:rsidDel="00000000" w:rsidR="00000000" w:rsidRPr="00000000">
              <w:rPr>
                <w:rtl w:val="0"/>
              </w:rPr>
            </w:r>
          </w:p>
        </w:tc>
        <w:tc>
          <w:tcPr>
            <w:tcBorders>
              <w:top w:color="000000" w:space="0" w:sz="6" w:val="single"/>
            </w:tcBorders>
          </w:tcPr>
          <w:p w:rsidR="00000000" w:rsidDel="00000000" w:rsidP="00000000" w:rsidRDefault="00000000" w:rsidRPr="00000000" w14:paraId="00000036">
            <w:pPr>
              <w:jc w:val="center"/>
              <w:rPr>
                <w:color w:val="548dd4"/>
              </w:rPr>
            </w:pPr>
            <w:r w:rsidDel="00000000" w:rsidR="00000000" w:rsidRPr="00000000">
              <w:rPr>
                <w:rtl w:val="0"/>
              </w:rPr>
              <w:t xml:space="preserve">&lt;Escriba aquí&gt; </w:t>
            </w:r>
            <w:r w:rsidDel="00000000" w:rsidR="00000000" w:rsidRPr="00000000">
              <w:rPr>
                <w:rtl w:val="0"/>
              </w:rPr>
            </w:r>
          </w:p>
        </w:tc>
        <w:tc>
          <w:tcPr>
            <w:tcBorders>
              <w:top w:color="000000" w:space="0" w:sz="6" w:val="single"/>
            </w:tcBorders>
          </w:tcPr>
          <w:p w:rsidR="00000000" w:rsidDel="00000000" w:rsidP="00000000" w:rsidRDefault="00000000" w:rsidRPr="00000000" w14:paraId="00000037">
            <w:pPr>
              <w:jc w:val="center"/>
              <w:rPr/>
            </w:pPr>
            <w:r w:rsidDel="00000000" w:rsidR="00000000" w:rsidRPr="00000000">
              <w:rPr>
                <w:rtl w:val="0"/>
              </w:rPr>
              <w:t xml:space="preserve">&lt;Escriba aquí&gt; </w:t>
            </w:r>
          </w:p>
        </w:tc>
      </w:tr>
    </w:tbl>
    <w:p w:rsidR="00000000" w:rsidDel="00000000" w:rsidP="00000000" w:rsidRDefault="00000000" w:rsidRPr="00000000" w14:paraId="00000038">
      <w:pPr>
        <w:keepNext w:val="1"/>
        <w:keepLines w:val="1"/>
        <w:pBdr>
          <w:top w:space="0" w:sz="0" w:val="nil"/>
          <w:left w:space="0" w:sz="0" w:val="nil"/>
          <w:bottom w:space="0" w:sz="0" w:val="nil"/>
          <w:right w:space="0" w:sz="0" w:val="nil"/>
          <w:between w:space="0" w:sz="0" w:val="nil"/>
        </w:pBdr>
        <w:spacing w:before="480" w:line="276" w:lineRule="auto"/>
        <w:jc w:val="center"/>
        <w:rPr>
          <w:b w:val="1"/>
          <w:color w:val="000000"/>
        </w:rPr>
      </w:pPr>
      <w:r w:rsidDel="00000000" w:rsidR="00000000" w:rsidRPr="00000000">
        <w:rPr>
          <w:rtl w:val="0"/>
        </w:rPr>
      </w:r>
    </w:p>
    <w:p w:rsidR="00000000" w:rsidDel="00000000" w:rsidP="00000000" w:rsidRDefault="00000000" w:rsidRPr="00000000" w14:paraId="00000039">
      <w:pPr>
        <w:keepNext w:val="1"/>
        <w:keepLines w:val="1"/>
        <w:pBdr>
          <w:top w:space="0" w:sz="0" w:val="nil"/>
          <w:left w:space="0" w:sz="0" w:val="nil"/>
          <w:bottom w:space="0" w:sz="0" w:val="nil"/>
          <w:right w:space="0" w:sz="0" w:val="nil"/>
          <w:between w:space="0" w:sz="0" w:val="nil"/>
        </w:pBdr>
        <w:spacing w:before="480" w:line="276" w:lineRule="auto"/>
        <w:jc w:val="center"/>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3A">
      <w:pPr>
        <w:keepNext w:val="1"/>
        <w:keepLines w:val="1"/>
        <w:pBdr>
          <w:top w:space="0" w:sz="0" w:val="nil"/>
          <w:left w:space="0" w:sz="0" w:val="nil"/>
          <w:bottom w:space="0" w:sz="0" w:val="nil"/>
          <w:right w:space="0" w:sz="0" w:val="nil"/>
          <w:between w:space="0" w:sz="0" w:val="nil"/>
        </w:pBdr>
        <w:spacing w:before="480" w:line="276" w:lineRule="auto"/>
        <w:jc w:val="center"/>
        <w:rPr>
          <w:b w:val="1"/>
          <w:color w:val="000000"/>
        </w:rPr>
      </w:pPr>
      <w:r w:rsidDel="00000000" w:rsidR="00000000" w:rsidRPr="00000000">
        <w:rPr>
          <w:b w:val="1"/>
          <w:color w:val="000000"/>
          <w:rtl w:val="0"/>
        </w:rPr>
        <w:t xml:space="preserve">Contenido</w:t>
      </w:r>
    </w:p>
    <w:p w:rsidR="00000000" w:rsidDel="00000000" w:rsidP="00000000" w:rsidRDefault="00000000" w:rsidRPr="00000000" w14:paraId="0000003B">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left" w:pos="720"/>
              <w:tab w:val="right" w:pos="8494"/>
            </w:tabs>
            <w:rPr>
              <w:rFonts w:ascii="Calibri" w:cs="Calibri" w:eastAsia="Calibri" w:hAnsi="Calibri"/>
              <w:color w:val="000000"/>
              <w:sz w:val="22"/>
              <w:szCs w:val="22"/>
            </w:rPr>
          </w:pPr>
          <w:r w:rsidDel="00000000" w:rsidR="00000000" w:rsidRPr="00000000">
            <w:fldChar w:fldCharType="begin"/>
            <w:instrText xml:space="preserve"> TOC \h \u \z </w:instrText>
            <w:fldChar w:fldCharType="separate"/>
          </w:r>
          <w:hyperlink w:anchor="_heading=h.3znysh7">
            <w:r w:rsidDel="00000000" w:rsidR="00000000" w:rsidRPr="00000000">
              <w:rPr>
                <w:color w:val="000000"/>
                <w:rtl w:val="0"/>
              </w:rPr>
              <w:t xml:space="preserve">1.</w:t>
            </w:r>
          </w:hyperlink>
          <w:hyperlink w:anchor="_heading=h.3znysh7">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_heading=h.3znysh7 \h </w:instrText>
            <w:fldChar w:fldCharType="separate"/>
          </w:r>
          <w:r w:rsidDel="00000000" w:rsidR="00000000" w:rsidRPr="00000000">
            <w:rPr>
              <w:color w:val="000000"/>
              <w:rtl w:val="0"/>
            </w:rPr>
            <w:t xml:space="preserve">Documento de Arquitectura de Software</w:t>
            <w:tab/>
            <w:t xml:space="preserve">4</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left" w:pos="709"/>
              <w:tab w:val="right" w:pos="8494"/>
            </w:tabs>
            <w:rPr>
              <w:rFonts w:ascii="Calibri" w:cs="Calibri" w:eastAsia="Calibri" w:hAnsi="Calibri"/>
              <w:color w:val="000000"/>
              <w:sz w:val="22"/>
              <w:szCs w:val="22"/>
            </w:rPr>
          </w:pPr>
          <w:r w:rsidDel="00000000" w:rsidR="00000000" w:rsidRPr="00000000">
            <w:fldChar w:fldCharType="end"/>
          </w:r>
          <w:hyperlink w:anchor="_heading=h.2et92p0">
            <w:r w:rsidDel="00000000" w:rsidR="00000000" w:rsidRPr="00000000">
              <w:rPr>
                <w:color w:val="000000"/>
                <w:rtl w:val="0"/>
              </w:rPr>
              <w:t xml:space="preserve">1.1.</w:t>
            </w:r>
          </w:hyperlink>
          <w:hyperlink w:anchor="_heading=h.2et92p0">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_heading=h.2et92p0 \h </w:instrText>
            <w:fldChar w:fldCharType="separate"/>
          </w:r>
          <w:r w:rsidDel="00000000" w:rsidR="00000000" w:rsidRPr="00000000">
            <w:rPr>
              <w:color w:val="000000"/>
              <w:rtl w:val="0"/>
            </w:rPr>
            <w:t xml:space="preserve">Introducción</w:t>
            <w:tab/>
            <w:t xml:space="preserve">4</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left" w:pos="709"/>
              <w:tab w:val="right" w:pos="8494"/>
            </w:tabs>
            <w:rPr>
              <w:rFonts w:ascii="Calibri" w:cs="Calibri" w:eastAsia="Calibri" w:hAnsi="Calibri"/>
              <w:color w:val="000000"/>
              <w:sz w:val="22"/>
              <w:szCs w:val="22"/>
            </w:rPr>
          </w:pPr>
          <w:r w:rsidDel="00000000" w:rsidR="00000000" w:rsidRPr="00000000">
            <w:fldChar w:fldCharType="end"/>
          </w:r>
          <w:hyperlink w:anchor="_heading=h.tyjcwt">
            <w:r w:rsidDel="00000000" w:rsidR="00000000" w:rsidRPr="00000000">
              <w:rPr>
                <w:color w:val="000000"/>
                <w:rtl w:val="0"/>
              </w:rPr>
              <w:t xml:space="preserve">1.2.</w:t>
            </w:r>
          </w:hyperlink>
          <w:hyperlink w:anchor="_heading=h.tyjcwt">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_heading=h.tyjcwt \h </w:instrText>
            <w:fldChar w:fldCharType="separate"/>
          </w:r>
          <w:r w:rsidDel="00000000" w:rsidR="00000000" w:rsidRPr="00000000">
            <w:rPr>
              <w:color w:val="000000"/>
              <w:rtl w:val="0"/>
            </w:rPr>
            <w:t xml:space="preserve">Propósito</w:t>
            <w:tab/>
            <w:t xml:space="preserve">4</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left" w:pos="709"/>
              <w:tab w:val="right" w:pos="8494"/>
            </w:tabs>
            <w:rPr>
              <w:rFonts w:ascii="Calibri" w:cs="Calibri" w:eastAsia="Calibri" w:hAnsi="Calibri"/>
              <w:color w:val="000000"/>
              <w:sz w:val="22"/>
              <w:szCs w:val="22"/>
            </w:rPr>
          </w:pPr>
          <w:r w:rsidDel="00000000" w:rsidR="00000000" w:rsidRPr="00000000">
            <w:fldChar w:fldCharType="end"/>
          </w:r>
          <w:hyperlink w:anchor="_heading=h.3dy6vkm">
            <w:r w:rsidDel="00000000" w:rsidR="00000000" w:rsidRPr="00000000">
              <w:rPr>
                <w:color w:val="000000"/>
                <w:rtl w:val="0"/>
              </w:rPr>
              <w:t xml:space="preserve">1.3.</w:t>
            </w:r>
          </w:hyperlink>
          <w:hyperlink w:anchor="_heading=h.3dy6vkm">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_heading=h.3dy6vkm \h </w:instrText>
            <w:fldChar w:fldCharType="separate"/>
          </w:r>
          <w:r w:rsidDel="00000000" w:rsidR="00000000" w:rsidRPr="00000000">
            <w:rPr>
              <w:color w:val="000000"/>
              <w:rtl w:val="0"/>
            </w:rPr>
            <w:t xml:space="preserve">Alcance</w:t>
            <w:tab/>
            <w:t xml:space="preserve">4</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left" w:pos="709"/>
              <w:tab w:val="right" w:pos="8494"/>
            </w:tabs>
            <w:rPr>
              <w:rFonts w:ascii="Calibri" w:cs="Calibri" w:eastAsia="Calibri" w:hAnsi="Calibri"/>
              <w:color w:val="000000"/>
              <w:sz w:val="22"/>
              <w:szCs w:val="22"/>
            </w:rPr>
          </w:pPr>
          <w:r w:rsidDel="00000000" w:rsidR="00000000" w:rsidRPr="00000000">
            <w:fldChar w:fldCharType="end"/>
          </w:r>
          <w:hyperlink w:anchor="_heading=h.1t3h5sf">
            <w:r w:rsidDel="00000000" w:rsidR="00000000" w:rsidRPr="00000000">
              <w:rPr>
                <w:color w:val="000000"/>
                <w:rtl w:val="0"/>
              </w:rPr>
              <w:t xml:space="preserve">1.4.</w:t>
            </w:r>
          </w:hyperlink>
          <w:hyperlink w:anchor="_heading=h.1t3h5sf">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_heading=h.1t3h5sf \h </w:instrText>
            <w:fldChar w:fldCharType="separate"/>
          </w:r>
          <w:r w:rsidDel="00000000" w:rsidR="00000000" w:rsidRPr="00000000">
            <w:rPr>
              <w:color w:val="000000"/>
              <w:rtl w:val="0"/>
            </w:rPr>
            <w:t xml:space="preserve">Referencias</w:t>
            <w:tab/>
            <w:t xml:space="preserve">5</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pos="709"/>
              <w:tab w:val="right" w:pos="8494"/>
            </w:tabs>
            <w:rPr>
              <w:rFonts w:ascii="Calibri" w:cs="Calibri" w:eastAsia="Calibri" w:hAnsi="Calibri"/>
              <w:color w:val="000000"/>
              <w:sz w:val="22"/>
              <w:szCs w:val="22"/>
            </w:rPr>
          </w:pPr>
          <w:r w:rsidDel="00000000" w:rsidR="00000000" w:rsidRPr="00000000">
            <w:fldChar w:fldCharType="end"/>
          </w:r>
          <w:hyperlink w:anchor="_heading=h.4d34og8">
            <w:r w:rsidDel="00000000" w:rsidR="00000000" w:rsidRPr="00000000">
              <w:rPr>
                <w:color w:val="000000"/>
                <w:rtl w:val="0"/>
              </w:rPr>
              <w:t xml:space="preserve">1.5.</w:t>
            </w:r>
          </w:hyperlink>
          <w:hyperlink w:anchor="_heading=h.4d34og8">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_heading=h.4d34og8 \h </w:instrText>
            <w:fldChar w:fldCharType="separate"/>
          </w:r>
          <w:r w:rsidDel="00000000" w:rsidR="00000000" w:rsidRPr="00000000">
            <w:rPr>
              <w:color w:val="000000"/>
              <w:rtl w:val="0"/>
            </w:rPr>
            <w:t xml:space="preserve">Definiciones acrónimos y abreviaciones</w:t>
            <w:tab/>
            <w:t xml:space="preserve">5</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left" w:pos="720"/>
              <w:tab w:val="right" w:pos="8494"/>
            </w:tabs>
            <w:rPr>
              <w:rFonts w:ascii="Calibri" w:cs="Calibri" w:eastAsia="Calibri" w:hAnsi="Calibri"/>
              <w:color w:val="000000"/>
              <w:sz w:val="22"/>
              <w:szCs w:val="22"/>
            </w:rPr>
          </w:pPr>
          <w:r w:rsidDel="00000000" w:rsidR="00000000" w:rsidRPr="00000000">
            <w:fldChar w:fldCharType="end"/>
          </w:r>
          <w:hyperlink w:anchor="_heading=h.2s8eyo1">
            <w:r w:rsidDel="00000000" w:rsidR="00000000" w:rsidRPr="00000000">
              <w:rPr>
                <w:color w:val="000000"/>
                <w:rtl w:val="0"/>
              </w:rPr>
              <w:t xml:space="preserve">2.</w:t>
            </w:r>
          </w:hyperlink>
          <w:hyperlink w:anchor="_heading=h.2s8eyo1">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_heading=h.2s8eyo1 \h </w:instrText>
            <w:fldChar w:fldCharType="separate"/>
          </w:r>
          <w:r w:rsidDel="00000000" w:rsidR="00000000" w:rsidRPr="00000000">
            <w:rPr>
              <w:color w:val="000000"/>
              <w:rtl w:val="0"/>
            </w:rPr>
            <w:t xml:space="preserve">Generalidades del Proyecto</w:t>
            <w:tab/>
            <w:t xml:space="preserve">5</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left" w:pos="709"/>
              <w:tab w:val="right" w:pos="8494"/>
            </w:tabs>
            <w:rPr>
              <w:rFonts w:ascii="Calibri" w:cs="Calibri" w:eastAsia="Calibri" w:hAnsi="Calibri"/>
              <w:color w:val="000000"/>
              <w:sz w:val="22"/>
              <w:szCs w:val="22"/>
            </w:rPr>
          </w:pPr>
          <w:r w:rsidDel="00000000" w:rsidR="00000000" w:rsidRPr="00000000">
            <w:fldChar w:fldCharType="end"/>
          </w:r>
          <w:hyperlink w:anchor="_heading=h.17dp8vu">
            <w:r w:rsidDel="00000000" w:rsidR="00000000" w:rsidRPr="00000000">
              <w:rPr>
                <w:color w:val="000000"/>
                <w:rtl w:val="0"/>
              </w:rPr>
              <w:t xml:space="preserve">2.1.</w:t>
            </w:r>
          </w:hyperlink>
          <w:hyperlink w:anchor="_heading=h.17dp8vu">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_heading=h.17dp8vu \h </w:instrText>
            <w:fldChar w:fldCharType="separate"/>
          </w:r>
          <w:r w:rsidDel="00000000" w:rsidR="00000000" w:rsidRPr="00000000">
            <w:rPr>
              <w:color w:val="000000"/>
              <w:rtl w:val="0"/>
            </w:rPr>
            <w:t xml:space="preserve">Problema a Resolver</w:t>
            <w:tab/>
            <w:t xml:space="preserve">5</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left" w:pos="709"/>
              <w:tab w:val="right" w:pos="8494"/>
            </w:tabs>
            <w:rPr>
              <w:rFonts w:ascii="Calibri" w:cs="Calibri" w:eastAsia="Calibri" w:hAnsi="Calibri"/>
              <w:color w:val="000000"/>
              <w:sz w:val="22"/>
              <w:szCs w:val="22"/>
            </w:rPr>
          </w:pPr>
          <w:r w:rsidDel="00000000" w:rsidR="00000000" w:rsidRPr="00000000">
            <w:fldChar w:fldCharType="end"/>
          </w:r>
          <w:hyperlink w:anchor="_heading=h.3rdcrjn">
            <w:r w:rsidDel="00000000" w:rsidR="00000000" w:rsidRPr="00000000">
              <w:rPr>
                <w:color w:val="000000"/>
                <w:rtl w:val="0"/>
              </w:rPr>
              <w:t xml:space="preserve">2.2.</w:t>
            </w:r>
          </w:hyperlink>
          <w:hyperlink w:anchor="_heading=h.3rdcrjn">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_heading=h.3rdcrjn \h </w:instrText>
            <w:fldChar w:fldCharType="separate"/>
          </w:r>
          <w:r w:rsidDel="00000000" w:rsidR="00000000" w:rsidRPr="00000000">
            <w:rPr>
              <w:color w:val="000000"/>
              <w:rtl w:val="0"/>
            </w:rPr>
            <w:t xml:space="preserve">Descripción General del Sistema a Desarrollar</w:t>
            <w:tab/>
            <w:t xml:space="preserve">5</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left" w:pos="709"/>
              <w:tab w:val="right" w:pos="8494"/>
            </w:tabs>
            <w:rPr>
              <w:rFonts w:ascii="Calibri" w:cs="Calibri" w:eastAsia="Calibri" w:hAnsi="Calibri"/>
              <w:color w:val="000000"/>
              <w:sz w:val="22"/>
              <w:szCs w:val="22"/>
            </w:rPr>
          </w:pPr>
          <w:r w:rsidDel="00000000" w:rsidR="00000000" w:rsidRPr="00000000">
            <w:fldChar w:fldCharType="end"/>
          </w:r>
          <w:hyperlink w:anchor="_heading=h.26in1rg">
            <w:r w:rsidDel="00000000" w:rsidR="00000000" w:rsidRPr="00000000">
              <w:rPr>
                <w:color w:val="000000"/>
                <w:rtl w:val="0"/>
              </w:rPr>
              <w:t xml:space="preserve">2.3.</w:t>
            </w:r>
          </w:hyperlink>
          <w:hyperlink w:anchor="_heading=h.26in1rg">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_heading=h.26in1rg \h </w:instrText>
            <w:fldChar w:fldCharType="separate"/>
          </w:r>
          <w:r w:rsidDel="00000000" w:rsidR="00000000" w:rsidRPr="00000000">
            <w:rPr>
              <w:color w:val="000000"/>
              <w:rtl w:val="0"/>
            </w:rPr>
            <w:t xml:space="preserve">Identificación de los Stakeholders y sus responsabilidades</w:t>
            <w:tab/>
            <w:t xml:space="preserve">5</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left" w:pos="720"/>
              <w:tab w:val="right" w:pos="8494"/>
            </w:tabs>
            <w:rPr>
              <w:rFonts w:ascii="Calibri" w:cs="Calibri" w:eastAsia="Calibri" w:hAnsi="Calibri"/>
              <w:color w:val="000000"/>
              <w:sz w:val="22"/>
              <w:szCs w:val="22"/>
            </w:rPr>
          </w:pPr>
          <w:r w:rsidDel="00000000" w:rsidR="00000000" w:rsidRPr="00000000">
            <w:fldChar w:fldCharType="end"/>
          </w:r>
          <w:hyperlink w:anchor="_heading=h.lnxbz9">
            <w:r w:rsidDel="00000000" w:rsidR="00000000" w:rsidRPr="00000000">
              <w:rPr>
                <w:color w:val="000000"/>
                <w:rtl w:val="0"/>
              </w:rPr>
              <w:t xml:space="preserve">3.</w:t>
            </w:r>
          </w:hyperlink>
          <w:hyperlink w:anchor="_heading=h.lnxbz9">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_heading=h.lnxbz9 \h </w:instrText>
            <w:fldChar w:fldCharType="separate"/>
          </w:r>
          <w:r w:rsidDel="00000000" w:rsidR="00000000" w:rsidRPr="00000000">
            <w:rPr>
              <w:color w:val="000000"/>
              <w:rtl w:val="0"/>
            </w:rPr>
            <w:t xml:space="preserve">Vistas de la arquitectura</w:t>
            <w:tab/>
            <w:t xml:space="preserve">6</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left" w:pos="709"/>
              <w:tab w:val="right" w:pos="8494"/>
            </w:tabs>
            <w:rPr>
              <w:rFonts w:ascii="Calibri" w:cs="Calibri" w:eastAsia="Calibri" w:hAnsi="Calibri"/>
              <w:color w:val="000000"/>
              <w:sz w:val="22"/>
              <w:szCs w:val="22"/>
            </w:rPr>
          </w:pPr>
          <w:r w:rsidDel="00000000" w:rsidR="00000000" w:rsidRPr="00000000">
            <w:fldChar w:fldCharType="end"/>
          </w:r>
          <w:hyperlink w:anchor="_heading=h.35nkun2">
            <w:r w:rsidDel="00000000" w:rsidR="00000000" w:rsidRPr="00000000">
              <w:rPr>
                <w:color w:val="000000"/>
                <w:rtl w:val="0"/>
              </w:rPr>
              <w:t xml:space="preserve">3.1.</w:t>
            </w:r>
          </w:hyperlink>
          <w:hyperlink w:anchor="_heading=h.35nkun2">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_heading=h.35nkun2 \h </w:instrText>
            <w:fldChar w:fldCharType="separate"/>
          </w:r>
          <w:r w:rsidDel="00000000" w:rsidR="00000000" w:rsidRPr="00000000">
            <w:rPr>
              <w:color w:val="000000"/>
              <w:rtl w:val="0"/>
            </w:rPr>
            <w:t xml:space="preserve">Vista de Casos de Uso</w:t>
            <w:tab/>
            <w:t xml:space="preserve">6</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left" w:pos="709"/>
              <w:tab w:val="right" w:pos="8494"/>
            </w:tabs>
            <w:rPr>
              <w:rFonts w:ascii="Calibri" w:cs="Calibri" w:eastAsia="Calibri" w:hAnsi="Calibri"/>
              <w:color w:val="000000"/>
              <w:sz w:val="22"/>
              <w:szCs w:val="22"/>
            </w:rPr>
          </w:pPr>
          <w:r w:rsidDel="00000000" w:rsidR="00000000" w:rsidRPr="00000000">
            <w:fldChar w:fldCharType="end"/>
          </w:r>
          <w:hyperlink w:anchor="_heading=h.1ksv4uv">
            <w:r w:rsidDel="00000000" w:rsidR="00000000" w:rsidRPr="00000000">
              <w:rPr>
                <w:color w:val="000000"/>
                <w:rtl w:val="0"/>
              </w:rPr>
              <w:t xml:space="preserve">3.2.</w:t>
            </w:r>
          </w:hyperlink>
          <w:hyperlink w:anchor="_heading=h.1ksv4uv">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_heading=h.1ksv4uv \h </w:instrText>
            <w:fldChar w:fldCharType="separate"/>
          </w:r>
          <w:r w:rsidDel="00000000" w:rsidR="00000000" w:rsidRPr="00000000">
            <w:rPr>
              <w:color w:val="000000"/>
              <w:rtl w:val="0"/>
            </w:rPr>
            <w:t xml:space="preserve">Vista de Procesos</w:t>
            <w:tab/>
            <w:t xml:space="preserve">6</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left" w:pos="709"/>
              <w:tab w:val="right" w:pos="8494"/>
            </w:tabs>
            <w:rPr>
              <w:rFonts w:ascii="Calibri" w:cs="Calibri" w:eastAsia="Calibri" w:hAnsi="Calibri"/>
              <w:color w:val="000000"/>
              <w:sz w:val="22"/>
              <w:szCs w:val="22"/>
            </w:rPr>
          </w:pPr>
          <w:r w:rsidDel="00000000" w:rsidR="00000000" w:rsidRPr="00000000">
            <w:fldChar w:fldCharType="end"/>
          </w:r>
          <w:hyperlink w:anchor="_heading=h.44sinio">
            <w:r w:rsidDel="00000000" w:rsidR="00000000" w:rsidRPr="00000000">
              <w:rPr>
                <w:color w:val="000000"/>
                <w:rtl w:val="0"/>
              </w:rPr>
              <w:t xml:space="preserve">3.3.</w:t>
            </w:r>
          </w:hyperlink>
          <w:hyperlink w:anchor="_heading=h.44sinio">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_heading=h.44sinio \h </w:instrText>
            <w:fldChar w:fldCharType="separate"/>
          </w:r>
          <w:r w:rsidDel="00000000" w:rsidR="00000000" w:rsidRPr="00000000">
            <w:rPr>
              <w:color w:val="000000"/>
              <w:rtl w:val="0"/>
            </w:rPr>
            <w:t xml:space="preserve">Vista Lógica</w:t>
            <w:tab/>
            <w:t xml:space="preserve">6</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left" w:pos="709"/>
              <w:tab w:val="right" w:pos="8494"/>
            </w:tabs>
            <w:rPr>
              <w:rFonts w:ascii="Calibri" w:cs="Calibri" w:eastAsia="Calibri" w:hAnsi="Calibri"/>
              <w:color w:val="000000"/>
              <w:sz w:val="22"/>
              <w:szCs w:val="22"/>
            </w:rPr>
          </w:pPr>
          <w:r w:rsidDel="00000000" w:rsidR="00000000" w:rsidRPr="00000000">
            <w:fldChar w:fldCharType="end"/>
          </w:r>
          <w:hyperlink w:anchor="_heading=h.z337ya">
            <w:r w:rsidDel="00000000" w:rsidR="00000000" w:rsidRPr="00000000">
              <w:rPr>
                <w:color w:val="000000"/>
                <w:rtl w:val="0"/>
              </w:rPr>
              <w:t xml:space="preserve">3.4.</w:t>
            </w:r>
          </w:hyperlink>
          <w:hyperlink w:anchor="_heading=h.z337ya">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_heading=h.z337ya \h </w:instrText>
            <w:fldChar w:fldCharType="separate"/>
          </w:r>
          <w:r w:rsidDel="00000000" w:rsidR="00000000" w:rsidRPr="00000000">
            <w:rPr>
              <w:color w:val="000000"/>
              <w:rtl w:val="0"/>
            </w:rPr>
            <w:t xml:space="preserve">Vista de Implementación</w:t>
            <w:tab/>
            <w:t xml:space="preserve">6</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left" w:pos="709"/>
              <w:tab w:val="right" w:pos="8494"/>
            </w:tabs>
            <w:rPr>
              <w:rFonts w:ascii="Calibri" w:cs="Calibri" w:eastAsia="Calibri" w:hAnsi="Calibri"/>
              <w:color w:val="000000"/>
              <w:sz w:val="22"/>
              <w:szCs w:val="22"/>
            </w:rPr>
          </w:pPr>
          <w:r w:rsidDel="00000000" w:rsidR="00000000" w:rsidRPr="00000000">
            <w:fldChar w:fldCharType="end"/>
          </w:r>
          <w:hyperlink w:anchor="_heading=h.3j2qqm3">
            <w:r w:rsidDel="00000000" w:rsidR="00000000" w:rsidRPr="00000000">
              <w:rPr>
                <w:color w:val="000000"/>
                <w:rtl w:val="0"/>
              </w:rPr>
              <w:t xml:space="preserve">3.5.</w:t>
            </w:r>
          </w:hyperlink>
          <w:hyperlink w:anchor="_heading=h.3j2qqm3">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_heading=h.3j2qqm3 \h </w:instrText>
            <w:fldChar w:fldCharType="separate"/>
          </w:r>
          <w:r w:rsidDel="00000000" w:rsidR="00000000" w:rsidRPr="00000000">
            <w:rPr>
              <w:color w:val="000000"/>
              <w:rtl w:val="0"/>
            </w:rPr>
            <w:t xml:space="preserve">Vista de Despliegue</w:t>
            <w:tab/>
            <w:t xml:space="preserve">6</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left" w:pos="720"/>
              <w:tab w:val="right" w:pos="8494"/>
            </w:tabs>
            <w:rPr>
              <w:rFonts w:ascii="Calibri" w:cs="Calibri" w:eastAsia="Calibri" w:hAnsi="Calibri"/>
              <w:color w:val="000000"/>
              <w:sz w:val="22"/>
              <w:szCs w:val="22"/>
            </w:rPr>
          </w:pPr>
          <w:r w:rsidDel="00000000" w:rsidR="00000000" w:rsidRPr="00000000">
            <w:fldChar w:fldCharType="end"/>
          </w:r>
          <w:hyperlink w:anchor="_heading=h.1y810tw">
            <w:r w:rsidDel="00000000" w:rsidR="00000000" w:rsidRPr="00000000">
              <w:rPr>
                <w:color w:val="000000"/>
                <w:rtl w:val="0"/>
              </w:rPr>
              <w:t xml:space="preserve">4.</w:t>
            </w:r>
          </w:hyperlink>
          <w:hyperlink w:anchor="_heading=h.1y810tw">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_heading=h.1y810tw \h </w:instrText>
            <w:fldChar w:fldCharType="separate"/>
          </w:r>
          <w:r w:rsidDel="00000000" w:rsidR="00000000" w:rsidRPr="00000000">
            <w:rPr>
              <w:color w:val="000000"/>
              <w:rtl w:val="0"/>
            </w:rPr>
            <w:t xml:space="preserve">Arquitectura en capas</w:t>
            <w:tab/>
            <w:t xml:space="preserve">6</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left" w:pos="720"/>
              <w:tab w:val="right" w:pos="8494"/>
            </w:tabs>
            <w:rPr>
              <w:rFonts w:ascii="Calibri" w:cs="Calibri" w:eastAsia="Calibri" w:hAnsi="Calibri"/>
              <w:color w:val="000000"/>
              <w:sz w:val="22"/>
              <w:szCs w:val="22"/>
            </w:rPr>
          </w:pPr>
          <w:r w:rsidDel="00000000" w:rsidR="00000000" w:rsidRPr="00000000">
            <w:fldChar w:fldCharType="end"/>
          </w:r>
          <w:hyperlink w:anchor="_heading=h.4i7ojhp">
            <w:r w:rsidDel="00000000" w:rsidR="00000000" w:rsidRPr="00000000">
              <w:rPr>
                <w:color w:val="000000"/>
                <w:rtl w:val="0"/>
              </w:rPr>
              <w:t xml:space="preserve">5.</w:t>
            </w:r>
          </w:hyperlink>
          <w:hyperlink w:anchor="_heading=h.4i7ojhp">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_heading=h.4i7ojhp \h </w:instrText>
            <w:fldChar w:fldCharType="separate"/>
          </w:r>
          <w:r w:rsidDel="00000000" w:rsidR="00000000" w:rsidRPr="00000000">
            <w:rPr>
              <w:color w:val="000000"/>
              <w:rtl w:val="0"/>
            </w:rPr>
            <w:t xml:space="preserve">Vista de Datos</w:t>
            <w:tab/>
            <w:t xml:space="preserve">7</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left" w:pos="709"/>
              <w:tab w:val="right" w:pos="8494"/>
            </w:tabs>
            <w:rPr>
              <w:rFonts w:ascii="Calibri" w:cs="Calibri" w:eastAsia="Calibri" w:hAnsi="Calibri"/>
              <w:color w:val="000000"/>
              <w:sz w:val="22"/>
              <w:szCs w:val="22"/>
            </w:rPr>
          </w:pPr>
          <w:r w:rsidDel="00000000" w:rsidR="00000000" w:rsidRPr="00000000">
            <w:fldChar w:fldCharType="end"/>
          </w:r>
          <w:hyperlink w:anchor="_heading=h.2xcytpi">
            <w:r w:rsidDel="00000000" w:rsidR="00000000" w:rsidRPr="00000000">
              <w:rPr>
                <w:color w:val="000000"/>
                <w:rtl w:val="0"/>
              </w:rPr>
              <w:t xml:space="preserve">5.1.</w:t>
            </w:r>
          </w:hyperlink>
          <w:hyperlink w:anchor="_heading=h.2xcytpi">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_heading=h.2xcytpi \h </w:instrText>
            <w:fldChar w:fldCharType="separate"/>
          </w:r>
          <w:r w:rsidDel="00000000" w:rsidR="00000000" w:rsidRPr="00000000">
            <w:rPr>
              <w:color w:val="000000"/>
              <w:rtl w:val="0"/>
            </w:rPr>
            <w:t xml:space="preserve">Modelo Relacional</w:t>
            <w:tab/>
            <w:t xml:space="preserve">7</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pos="720"/>
              <w:tab w:val="right" w:pos="8494"/>
            </w:tabs>
            <w:rPr>
              <w:rFonts w:ascii="Calibri" w:cs="Calibri" w:eastAsia="Calibri" w:hAnsi="Calibri"/>
              <w:color w:val="000000"/>
              <w:sz w:val="22"/>
              <w:szCs w:val="22"/>
            </w:rPr>
          </w:pPr>
          <w:r w:rsidDel="00000000" w:rsidR="00000000" w:rsidRPr="00000000">
            <w:fldChar w:fldCharType="end"/>
          </w:r>
          <w:hyperlink w:anchor="_heading=h.1ci93xb">
            <w:r w:rsidDel="00000000" w:rsidR="00000000" w:rsidRPr="00000000">
              <w:rPr>
                <w:color w:val="000000"/>
                <w:rtl w:val="0"/>
              </w:rPr>
              <w:t xml:space="preserve">6.</w:t>
            </w:r>
          </w:hyperlink>
          <w:hyperlink w:anchor="_heading=h.1ci93xb">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_heading=h.1ci93xb \h </w:instrText>
            <w:fldChar w:fldCharType="separate"/>
          </w:r>
          <w:r w:rsidDel="00000000" w:rsidR="00000000" w:rsidRPr="00000000">
            <w:rPr>
              <w:color w:val="000000"/>
              <w:rtl w:val="0"/>
            </w:rPr>
            <w:t xml:space="preserve">Definición de Interfaces de Usuario</w:t>
            <w:tab/>
            <w:t xml:space="preserve">7</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left" w:pos="720"/>
              <w:tab w:val="right" w:pos="8494"/>
            </w:tabs>
            <w:rPr>
              <w:rFonts w:ascii="Calibri" w:cs="Calibri" w:eastAsia="Calibri" w:hAnsi="Calibri"/>
              <w:color w:val="000000"/>
              <w:sz w:val="22"/>
              <w:szCs w:val="22"/>
            </w:rPr>
          </w:pPr>
          <w:r w:rsidDel="00000000" w:rsidR="00000000" w:rsidRPr="00000000">
            <w:fldChar w:fldCharType="end"/>
          </w:r>
          <w:hyperlink w:anchor="_heading=h.3whwml4">
            <w:r w:rsidDel="00000000" w:rsidR="00000000" w:rsidRPr="00000000">
              <w:rPr>
                <w:color w:val="000000"/>
                <w:rtl w:val="0"/>
              </w:rPr>
              <w:t xml:space="preserve">7.</w:t>
            </w:r>
          </w:hyperlink>
          <w:hyperlink w:anchor="_heading=h.3whwml4">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_heading=h.3whwml4 \h </w:instrText>
            <w:fldChar w:fldCharType="separate"/>
          </w:r>
          <w:r w:rsidDel="00000000" w:rsidR="00000000" w:rsidRPr="00000000">
            <w:rPr>
              <w:color w:val="000000"/>
              <w:rtl w:val="0"/>
            </w:rPr>
            <w:t xml:space="preserve">Características Generales de Calidad</w:t>
            <w:tab/>
            <w:t xml:space="preserve">7</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left" w:pos="709"/>
              <w:tab w:val="right" w:pos="8494"/>
            </w:tabs>
            <w:rPr>
              <w:rFonts w:ascii="Calibri" w:cs="Calibri" w:eastAsia="Calibri" w:hAnsi="Calibri"/>
              <w:color w:val="000000"/>
              <w:sz w:val="22"/>
              <w:szCs w:val="22"/>
            </w:rPr>
          </w:pPr>
          <w:r w:rsidDel="00000000" w:rsidR="00000000" w:rsidRPr="00000000">
            <w:fldChar w:fldCharType="end"/>
          </w:r>
          <w:hyperlink w:anchor="_heading=h.2bn6wsx">
            <w:r w:rsidDel="00000000" w:rsidR="00000000" w:rsidRPr="00000000">
              <w:rPr>
                <w:color w:val="000000"/>
                <w:rtl w:val="0"/>
              </w:rPr>
              <w:t xml:space="preserve">7.1.</w:t>
            </w:r>
          </w:hyperlink>
          <w:hyperlink w:anchor="_heading=h.2bn6wsx">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_heading=h.2bn6wsx \h </w:instrText>
            <w:fldChar w:fldCharType="separate"/>
          </w:r>
          <w:r w:rsidDel="00000000" w:rsidR="00000000" w:rsidRPr="00000000">
            <w:rPr>
              <w:color w:val="000000"/>
              <w:rtl w:val="0"/>
            </w:rPr>
            <w:t xml:space="preserve">Tamaño y performance</w:t>
            <w:tab/>
            <w:t xml:space="preserve">7</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left" w:pos="709"/>
              <w:tab w:val="right" w:pos="8494"/>
            </w:tabs>
            <w:rPr>
              <w:rFonts w:ascii="Calibri" w:cs="Calibri" w:eastAsia="Calibri" w:hAnsi="Calibri"/>
              <w:color w:val="000000"/>
              <w:sz w:val="22"/>
              <w:szCs w:val="22"/>
            </w:rPr>
          </w:pPr>
          <w:r w:rsidDel="00000000" w:rsidR="00000000" w:rsidRPr="00000000">
            <w:fldChar w:fldCharType="end"/>
          </w:r>
          <w:hyperlink w:anchor="_heading=h.1pxezwc">
            <w:r w:rsidDel="00000000" w:rsidR="00000000" w:rsidRPr="00000000">
              <w:rPr>
                <w:color w:val="000000"/>
                <w:rtl w:val="0"/>
              </w:rPr>
              <w:t xml:space="preserve">7.2.</w:t>
            </w:r>
          </w:hyperlink>
          <w:hyperlink w:anchor="_heading=h.1pxezwc">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_heading=h.1pxezwc \h </w:instrText>
            <w:fldChar w:fldCharType="separate"/>
          </w:r>
          <w:r w:rsidDel="00000000" w:rsidR="00000000" w:rsidRPr="00000000">
            <w:rPr>
              <w:color w:val="000000"/>
              <w:rtl w:val="0"/>
            </w:rPr>
            <w:t xml:space="preserve">Calidad</w:t>
            <w:tab/>
            <w:t xml:space="preserve">7</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left" w:pos="709"/>
              <w:tab w:val="right" w:pos="8494"/>
            </w:tabs>
            <w:rPr>
              <w:rFonts w:ascii="Calibri" w:cs="Calibri" w:eastAsia="Calibri" w:hAnsi="Calibri"/>
              <w:color w:val="000000"/>
              <w:sz w:val="22"/>
              <w:szCs w:val="22"/>
            </w:rPr>
          </w:pPr>
          <w:r w:rsidDel="00000000" w:rsidR="00000000" w:rsidRPr="00000000">
            <w:fldChar w:fldCharType="end"/>
          </w:r>
          <w:hyperlink w:anchor="_heading=h.49x2ik5">
            <w:r w:rsidDel="00000000" w:rsidR="00000000" w:rsidRPr="00000000">
              <w:rPr>
                <w:color w:val="000000"/>
                <w:rtl w:val="0"/>
              </w:rPr>
              <w:t xml:space="preserve">7.3.</w:t>
            </w:r>
          </w:hyperlink>
          <w:hyperlink w:anchor="_heading=h.49x2ik5">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_heading=h.49x2ik5 \h </w:instrText>
            <w:fldChar w:fldCharType="separate"/>
          </w:r>
          <w:r w:rsidDel="00000000" w:rsidR="00000000" w:rsidRPr="00000000">
            <w:rPr>
              <w:color w:val="000000"/>
              <w:rtl w:val="0"/>
            </w:rPr>
            <w:t xml:space="preserve">Usabilidad</w:t>
            <w:tab/>
            <w:t xml:space="preserve">7</w:t>
          </w:r>
          <w:r w:rsidDel="00000000" w:rsidR="00000000" w:rsidRPr="00000000">
            <w:fldChar w:fldCharType="begin"/>
            <w:instrText xml:space="preserve"> HYPERLINK \l "_heading=h.49x2ik5"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left" w:pos="709"/>
              <w:tab w:val="right" w:pos="8494"/>
            </w:tabs>
            <w:rPr>
              <w:rFonts w:ascii="Calibri" w:cs="Calibri" w:eastAsia="Calibri" w:hAnsi="Calibri"/>
              <w:color w:val="000000"/>
              <w:sz w:val="22"/>
              <w:szCs w:val="22"/>
            </w:rPr>
          </w:pPr>
          <w:r w:rsidDel="00000000" w:rsidR="00000000" w:rsidRPr="00000000">
            <w:fldChar w:fldCharType="end"/>
          </w:r>
          <w:hyperlink w:anchor="_heading=h.2p2csry">
            <w:r w:rsidDel="00000000" w:rsidR="00000000" w:rsidRPr="00000000">
              <w:rPr>
                <w:color w:val="000000"/>
                <w:rtl w:val="0"/>
              </w:rPr>
              <w:t xml:space="preserve">7.4.</w:t>
            </w:r>
          </w:hyperlink>
          <w:hyperlink w:anchor="_heading=h.2p2csry">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_heading=h.2p2csry \h </w:instrText>
            <w:fldChar w:fldCharType="separate"/>
          </w:r>
          <w:r w:rsidDel="00000000" w:rsidR="00000000" w:rsidRPr="00000000">
            <w:rPr>
              <w:color w:val="000000"/>
              <w:rtl w:val="0"/>
            </w:rPr>
            <w:t xml:space="preserve">Eficiencia</w:t>
            <w:tab/>
            <w:t xml:space="preserve">7</w:t>
          </w:r>
          <w:r w:rsidDel="00000000" w:rsidR="00000000" w:rsidRPr="00000000">
            <w:fldChar w:fldCharType="begin"/>
            <w:instrText xml:space="preserve"> HYPERLINK \l "_heading=h.2p2csry"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left" w:pos="709"/>
              <w:tab w:val="right" w:pos="8494"/>
            </w:tabs>
            <w:rPr>
              <w:rFonts w:ascii="Calibri" w:cs="Calibri" w:eastAsia="Calibri" w:hAnsi="Calibri"/>
              <w:color w:val="000000"/>
              <w:sz w:val="22"/>
              <w:szCs w:val="22"/>
            </w:rPr>
          </w:pPr>
          <w:r w:rsidDel="00000000" w:rsidR="00000000" w:rsidRPr="00000000">
            <w:fldChar w:fldCharType="end"/>
          </w:r>
          <w:hyperlink w:anchor="_heading=h.147n2zr">
            <w:r w:rsidDel="00000000" w:rsidR="00000000" w:rsidRPr="00000000">
              <w:rPr>
                <w:color w:val="000000"/>
                <w:rtl w:val="0"/>
              </w:rPr>
              <w:t xml:space="preserve">7.5.</w:t>
            </w:r>
          </w:hyperlink>
          <w:hyperlink w:anchor="_heading=h.147n2zr">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_heading=h.147n2zr \h </w:instrText>
            <w:fldChar w:fldCharType="separate"/>
          </w:r>
          <w:r w:rsidDel="00000000" w:rsidR="00000000" w:rsidRPr="00000000">
            <w:rPr>
              <w:color w:val="000000"/>
              <w:rtl w:val="0"/>
            </w:rPr>
            <w:t xml:space="preserve">Seguridad</w:t>
            <w:tab/>
            <w:t xml:space="preserve">7</w:t>
          </w:r>
          <w:r w:rsidDel="00000000" w:rsidR="00000000" w:rsidRPr="00000000">
            <w:fldChar w:fldCharType="begin"/>
            <w:instrText xml:space="preserve"> HYPERLINK \l "_heading=h.147n2zr"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left" w:pos="709"/>
              <w:tab w:val="right" w:pos="8494"/>
            </w:tabs>
            <w:rPr>
              <w:rFonts w:ascii="Calibri" w:cs="Calibri" w:eastAsia="Calibri" w:hAnsi="Calibri"/>
              <w:color w:val="000000"/>
              <w:sz w:val="22"/>
              <w:szCs w:val="22"/>
            </w:rPr>
          </w:pPr>
          <w:r w:rsidDel="00000000" w:rsidR="00000000" w:rsidRPr="00000000">
            <w:fldChar w:fldCharType="end"/>
          </w:r>
          <w:hyperlink w:anchor="_heading=h.3o7alnk">
            <w:r w:rsidDel="00000000" w:rsidR="00000000" w:rsidRPr="00000000">
              <w:rPr>
                <w:color w:val="000000"/>
                <w:rtl w:val="0"/>
              </w:rPr>
              <w:t xml:space="preserve">7.6.</w:t>
            </w:r>
          </w:hyperlink>
          <w:hyperlink w:anchor="_heading=h.3o7alnk">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_heading=h.3o7alnk \h </w:instrText>
            <w:fldChar w:fldCharType="separate"/>
          </w:r>
          <w:r w:rsidDel="00000000" w:rsidR="00000000" w:rsidRPr="00000000">
            <w:rPr>
              <w:color w:val="000000"/>
              <w:rtl w:val="0"/>
            </w:rPr>
            <w:t xml:space="preserve">Confiabilidad</w:t>
            <w:tab/>
            <w:t xml:space="preserve">7</w:t>
          </w:r>
          <w:r w:rsidDel="00000000" w:rsidR="00000000" w:rsidRPr="00000000">
            <w:fldChar w:fldCharType="begin"/>
            <w:instrText xml:space="preserve"> HYPERLINK \l "_heading=h.3o7alnk"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left" w:pos="709"/>
              <w:tab w:val="right" w:pos="8494"/>
            </w:tabs>
            <w:rPr>
              <w:rFonts w:ascii="Calibri" w:cs="Calibri" w:eastAsia="Calibri" w:hAnsi="Calibri"/>
              <w:color w:val="000000"/>
              <w:sz w:val="22"/>
              <w:szCs w:val="22"/>
            </w:rPr>
          </w:pPr>
          <w:r w:rsidDel="00000000" w:rsidR="00000000" w:rsidRPr="00000000">
            <w:fldChar w:fldCharType="end"/>
          </w:r>
          <w:hyperlink w:anchor="_heading=h.23ckvvd">
            <w:r w:rsidDel="00000000" w:rsidR="00000000" w:rsidRPr="00000000">
              <w:rPr>
                <w:color w:val="000000"/>
                <w:rtl w:val="0"/>
              </w:rPr>
              <w:t xml:space="preserve">7.7.</w:t>
            </w:r>
          </w:hyperlink>
          <w:hyperlink w:anchor="_heading=h.23ckvvd">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_heading=h.23ckvvd \h </w:instrText>
            <w:fldChar w:fldCharType="separate"/>
          </w:r>
          <w:r w:rsidDel="00000000" w:rsidR="00000000" w:rsidRPr="00000000">
            <w:rPr>
              <w:color w:val="000000"/>
              <w:rtl w:val="0"/>
            </w:rPr>
            <w:t xml:space="preserve">Mantenimiento</w:t>
            <w:tab/>
            <w:t xml:space="preserve">7</w:t>
          </w:r>
          <w:r w:rsidDel="00000000" w:rsidR="00000000" w:rsidRPr="00000000">
            <w:fldChar w:fldCharType="begin"/>
            <w:instrText xml:space="preserve"> HYPERLINK \l "_heading=h.23ckvvd"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left" w:pos="709"/>
              <w:tab w:val="right" w:pos="8494"/>
            </w:tabs>
            <w:rPr>
              <w:rFonts w:ascii="Calibri" w:cs="Calibri" w:eastAsia="Calibri" w:hAnsi="Calibri"/>
              <w:color w:val="000000"/>
              <w:sz w:val="22"/>
              <w:szCs w:val="22"/>
            </w:rPr>
          </w:pPr>
          <w:r w:rsidDel="00000000" w:rsidR="00000000" w:rsidRPr="00000000">
            <w:fldChar w:fldCharType="end"/>
          </w:r>
          <w:hyperlink w:anchor="_heading=h.ihv636">
            <w:r w:rsidDel="00000000" w:rsidR="00000000" w:rsidRPr="00000000">
              <w:rPr>
                <w:color w:val="000000"/>
                <w:rtl w:val="0"/>
              </w:rPr>
              <w:t xml:space="preserve">7.8.</w:t>
            </w:r>
          </w:hyperlink>
          <w:hyperlink w:anchor="_heading=h.ihv636">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_heading=h.ihv636 \h </w:instrText>
            <w:fldChar w:fldCharType="separate"/>
          </w:r>
          <w:r w:rsidDel="00000000" w:rsidR="00000000" w:rsidRPr="00000000">
            <w:rPr>
              <w:color w:val="000000"/>
              <w:rtl w:val="0"/>
            </w:rPr>
            <w:t xml:space="preserve">Estándares</w:t>
            <w:tab/>
            <w:t xml:space="preserve">7</w:t>
          </w:r>
          <w:r w:rsidDel="00000000" w:rsidR="00000000" w:rsidRPr="00000000">
            <w:fldChar w:fldCharType="begin"/>
            <w:instrText xml:space="preserve"> HYPERLINK \l "_heading=h.ihv636"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9">
          <w:pPr>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center" w:pos="4252"/>
          <w:tab w:val="right" w:pos="8504"/>
        </w:tabs>
        <w:rPr>
          <w:b w:val="1"/>
          <w:i w:val="1"/>
          <w:color w:val="00000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center" w:pos="4252"/>
          <w:tab w:val="right" w:pos="8504"/>
        </w:tabs>
        <w:rPr>
          <w:b w:val="1"/>
          <w:i w:val="1"/>
          <w:color w:val="00000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center" w:pos="4252"/>
          <w:tab w:val="right" w:pos="8504"/>
        </w:tabs>
        <w:rPr>
          <w:b w:val="1"/>
          <w:i w:val="1"/>
          <w:color w:val="00000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center" w:pos="4252"/>
          <w:tab w:val="right" w:pos="8504"/>
        </w:tabs>
        <w:rPr>
          <w:b w:val="1"/>
          <w:i w:val="1"/>
          <w:color w:val="00000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center" w:pos="4252"/>
          <w:tab w:val="right" w:pos="8504"/>
        </w:tabs>
        <w:rPr>
          <w:b w:val="1"/>
          <w:i w:val="1"/>
          <w:color w:val="00000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center" w:pos="4252"/>
          <w:tab w:val="right" w:pos="8504"/>
        </w:tabs>
        <w:rPr>
          <w:b w:val="1"/>
          <w:i w:val="1"/>
          <w:color w:val="00000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center" w:pos="4252"/>
          <w:tab w:val="right" w:pos="8504"/>
        </w:tabs>
        <w:rPr>
          <w:b w:val="1"/>
          <w:i w:val="1"/>
          <w:color w:val="00000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center" w:pos="4252"/>
          <w:tab w:val="right" w:pos="8504"/>
        </w:tabs>
        <w:rPr>
          <w:b w:val="1"/>
          <w:i w:val="1"/>
          <w:color w:val="000000"/>
        </w:rPr>
      </w:pPr>
      <w:r w:rsidDel="00000000" w:rsidR="00000000" w:rsidRPr="00000000">
        <w:rPr>
          <w:rtl w:val="0"/>
        </w:rPr>
      </w:r>
    </w:p>
    <w:p w:rsidR="00000000" w:rsidDel="00000000" w:rsidP="00000000" w:rsidRDefault="00000000" w:rsidRPr="00000000" w14:paraId="00000062">
      <w:pPr>
        <w:keepNext w:val="1"/>
        <w:numPr>
          <w:ilvl w:val="0"/>
          <w:numId w:val="3"/>
        </w:numPr>
        <w:pBdr>
          <w:top w:space="0" w:sz="0" w:val="nil"/>
          <w:left w:space="0" w:sz="0" w:val="nil"/>
          <w:bottom w:color="c0c0c0" w:space="3" w:sz="36" w:val="single"/>
          <w:right w:space="0" w:sz="0" w:val="nil"/>
          <w:between w:space="0" w:sz="0" w:val="nil"/>
        </w:pBdr>
        <w:spacing w:after="300" w:before="260" w:lineRule="auto"/>
        <w:ind w:left="720" w:hanging="720"/>
        <w:jc w:val="left"/>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63">
      <w:pPr>
        <w:keepNext w:val="1"/>
        <w:numPr>
          <w:ilvl w:val="0"/>
          <w:numId w:val="5"/>
        </w:numPr>
        <w:pBdr>
          <w:top w:space="0" w:sz="0" w:val="nil"/>
          <w:left w:space="0" w:sz="0" w:val="nil"/>
          <w:bottom w:space="0" w:sz="0" w:val="nil"/>
          <w:right w:space="0" w:sz="0" w:val="nil"/>
          <w:between w:space="0" w:sz="0" w:val="nil"/>
        </w:pBdr>
        <w:spacing w:before="200" w:lineRule="auto"/>
        <w:ind w:left="0" w:firstLine="0"/>
        <w:jc w:val="left"/>
        <w:rPr>
          <w:b w:val="1"/>
          <w:color w:val="000000"/>
          <w:sz w:val="28"/>
          <w:szCs w:val="28"/>
        </w:rPr>
      </w:pPr>
      <w:bookmarkStart w:colFirst="0" w:colLast="0" w:name="_heading=h.3znysh7" w:id="3"/>
      <w:bookmarkEnd w:id="3"/>
      <w:r w:rsidDel="00000000" w:rsidR="00000000" w:rsidRPr="00000000">
        <w:rPr>
          <w:b w:val="1"/>
          <w:color w:val="000000"/>
          <w:sz w:val="28"/>
          <w:szCs w:val="28"/>
          <w:rtl w:val="0"/>
        </w:rPr>
        <w:t xml:space="preserve">Documento de Arquitectura de Software</w:t>
      </w:r>
    </w:p>
    <w:p w:rsidR="00000000" w:rsidDel="00000000" w:rsidP="00000000" w:rsidRDefault="00000000" w:rsidRPr="00000000" w14:paraId="00000064">
      <w:pPr>
        <w:keepNext w:val="1"/>
        <w:numPr>
          <w:ilvl w:val="1"/>
          <w:numId w:val="5"/>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2et92p0" w:id="4"/>
      <w:bookmarkEnd w:id="4"/>
      <w:r w:rsidDel="00000000" w:rsidR="00000000" w:rsidRPr="00000000">
        <w:rPr>
          <w:b w:val="1"/>
          <w:color w:val="000000"/>
          <w:rtl w:val="0"/>
        </w:rPr>
        <w:t xml:space="preserve">Introducción</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t xml:space="preserve">El presente documento sustenta el desarrollo arquitectónico del sistema de información SIDEP, el cual está enfocado a controlar el inventario, producción, ventas y control de personal de la panadería Espiga del Pan, ubicado en la localidad de Bosa. Partiendo de una serie de requisitos funcionales se establecen los siguientes objetivos:</w:t>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rtl w:val="0"/>
        </w:rPr>
        <w:t xml:space="preserve">●</w:t>
        <w:tab/>
        <w:t xml:space="preserve">Analizar los requisitos funcionales exigidos por el cliente para llevar a cabalidad las metas propuestas por este.</w:t>
      </w:r>
    </w:p>
    <w:p w:rsidR="00000000" w:rsidDel="00000000" w:rsidP="00000000" w:rsidRDefault="00000000" w:rsidRPr="00000000" w14:paraId="00000069">
      <w:pPr>
        <w:ind w:left="720" w:firstLine="0"/>
        <w:rPr/>
      </w:pPr>
      <w:r w:rsidDel="00000000" w:rsidR="00000000" w:rsidRPr="00000000">
        <w:rPr>
          <w:rtl w:val="0"/>
        </w:rPr>
        <w:t xml:space="preserve">●</w:t>
        <w:tab/>
        <w:t xml:space="preserve">Realizar los diagramas a partir del análisis establecido anteriormente que nos permita representar la arquitectura del sistema de información idóneo según cada requisito.   </w:t>
      </w:r>
    </w:p>
    <w:p w:rsidR="00000000" w:rsidDel="00000000" w:rsidP="00000000" w:rsidRDefault="00000000" w:rsidRPr="00000000" w14:paraId="0000006A">
      <w:pPr>
        <w:keepNext w:val="1"/>
        <w:numPr>
          <w:ilvl w:val="1"/>
          <w:numId w:val="5"/>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tyjcwt" w:id="5"/>
      <w:bookmarkEnd w:id="5"/>
      <w:r w:rsidDel="00000000" w:rsidR="00000000" w:rsidRPr="00000000">
        <w:rPr>
          <w:b w:val="1"/>
          <w:color w:val="000000"/>
          <w:rtl w:val="0"/>
        </w:rPr>
        <w:t xml:space="preserve">Propósito </w:t>
      </w:r>
    </w:p>
    <w:p w:rsidR="00000000" w:rsidDel="00000000" w:rsidP="00000000" w:rsidRDefault="00000000" w:rsidRPr="00000000" w14:paraId="0000006B">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ind w:left="720" w:firstLine="0"/>
        <w:rPr/>
      </w:pPr>
      <w:bookmarkStart w:colFirst="0" w:colLast="0" w:name="_heading=h.32hioqz" w:id="6"/>
      <w:bookmarkEnd w:id="6"/>
      <w:r w:rsidDel="00000000" w:rsidR="00000000" w:rsidRPr="00000000">
        <w:rPr>
          <w:rtl w:val="0"/>
        </w:rPr>
        <w:t xml:space="preserve">El documento presenta la descripción de la arquitectura para el Sistema SIDEP, con base al Modelo de Vistas “4+1”, que es de utilidad para los stakeholders (Interesados) debido al rol que desempeña cada uno en el desarrollo del sistema.</w:t>
      </w:r>
    </w:p>
    <w:p w:rsidR="00000000" w:rsidDel="00000000" w:rsidP="00000000" w:rsidRDefault="00000000" w:rsidRPr="00000000" w14:paraId="0000006D">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ind w:left="720" w:firstLine="0"/>
        <w:rPr/>
      </w:pPr>
      <w:r w:rsidDel="00000000" w:rsidR="00000000" w:rsidRPr="00000000">
        <w:rPr>
          <w:rtl w:val="0"/>
        </w:rPr>
        <w:t xml:space="preserve">La arquitectura presentada corresponde a la solución propuesta para el sistema, proporcionando distintas vistas de la arquitectura según los diferentes puntos de vista de los involucrados en el desarrollo del aplicativo. El documento se compone de diagramas y diseños detallados, brindando un contexto y una descripción de las interacciones entre los usuarios y el sistema.</w:t>
      </w:r>
    </w:p>
    <w:p w:rsidR="00000000" w:rsidDel="00000000" w:rsidP="00000000" w:rsidRDefault="00000000" w:rsidRPr="00000000" w14:paraId="0000006F">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ind w:left="720" w:firstLine="0"/>
        <w:rPr/>
      </w:pPr>
      <w:r w:rsidDel="00000000" w:rsidR="00000000" w:rsidRPr="00000000">
        <w:rPr>
          <w:rtl w:val="0"/>
        </w:rPr>
        <w:t xml:space="preserve">El informe está estructurado de acuerdo con la plantilla para la documentación de arquitecturas de software.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keepNext w:val="1"/>
        <w:numPr>
          <w:ilvl w:val="1"/>
          <w:numId w:val="5"/>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3dy6vkm" w:id="7"/>
      <w:bookmarkEnd w:id="7"/>
      <w:r w:rsidDel="00000000" w:rsidR="00000000" w:rsidRPr="00000000">
        <w:rPr>
          <w:b w:val="1"/>
          <w:color w:val="000000"/>
          <w:rtl w:val="0"/>
        </w:rPr>
        <w:t xml:space="preserve">Alcance</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ind w:left="720" w:firstLine="0"/>
        <w:rPr/>
      </w:pPr>
      <w:r w:rsidDel="00000000" w:rsidR="00000000" w:rsidRPr="00000000">
        <w:rPr>
          <w:rtl w:val="0"/>
        </w:rPr>
        <w:t xml:space="preserve">El documento contiene la representación del proyecto SIDEP, mediante el diseño de diagramas dado el análisis previo de los requisitos del sistema para darle solución a una problemática presentado por un cliente.</w:t>
      </w:r>
    </w:p>
    <w:p w:rsidR="00000000" w:rsidDel="00000000" w:rsidP="00000000" w:rsidRDefault="00000000" w:rsidRPr="00000000" w14:paraId="00000076">
      <w:pPr>
        <w:pBdr>
          <w:top w:space="0" w:sz="0" w:val="nil"/>
          <w:left w:space="0" w:sz="0" w:val="nil"/>
          <w:bottom w:space="0" w:sz="0" w:val="nil"/>
          <w:right w:space="0" w:sz="0" w:val="nil"/>
          <w:between w:space="0" w:sz="0" w:val="nil"/>
        </w:pBdr>
        <w:ind w:left="720" w:firstLine="0"/>
        <w:rPr/>
      </w:pPr>
      <w:r w:rsidDel="00000000" w:rsidR="00000000" w:rsidRPr="00000000">
        <w:rPr>
          <w:rtl w:val="0"/>
        </w:rPr>
        <w:t xml:space="preserve"> </w:t>
      </w:r>
    </w:p>
    <w:p w:rsidR="00000000" w:rsidDel="00000000" w:rsidP="00000000" w:rsidRDefault="00000000" w:rsidRPr="00000000" w14:paraId="00000077">
      <w:pPr>
        <w:pBdr>
          <w:top w:space="0" w:sz="0" w:val="nil"/>
          <w:left w:space="0" w:sz="0" w:val="nil"/>
          <w:bottom w:space="0" w:sz="0" w:val="nil"/>
          <w:right w:space="0" w:sz="0" w:val="nil"/>
          <w:between w:space="0" w:sz="0" w:val="nil"/>
        </w:pBdr>
        <w:ind w:left="720" w:firstLine="0"/>
        <w:rPr/>
      </w:pPr>
      <w:r w:rsidDel="00000000" w:rsidR="00000000" w:rsidRPr="00000000">
        <w:rPr>
          <w:rtl w:val="0"/>
        </w:rPr>
        <w:t xml:space="preserve">El documento está organizado mediante tres ideas principales:</w:t>
      </w:r>
    </w:p>
    <w:p w:rsidR="00000000" w:rsidDel="00000000" w:rsidP="00000000" w:rsidRDefault="00000000" w:rsidRPr="00000000" w14:paraId="00000078">
      <w:pPr>
        <w:numPr>
          <w:ilvl w:val="0"/>
          <w:numId w:val="4"/>
        </w:numPr>
        <w:pBdr>
          <w:top w:space="0" w:sz="0" w:val="nil"/>
          <w:left w:space="0" w:sz="0" w:val="nil"/>
          <w:bottom w:space="0" w:sz="0" w:val="nil"/>
          <w:right w:space="0" w:sz="0" w:val="nil"/>
          <w:between w:space="0" w:sz="0" w:val="nil"/>
        </w:pBdr>
        <w:ind w:left="1440" w:hanging="360"/>
        <w:rPr/>
      </w:pPr>
      <w:r w:rsidDel="00000000" w:rsidR="00000000" w:rsidRPr="00000000">
        <w:rPr>
          <w:rtl w:val="0"/>
        </w:rPr>
        <w:t xml:space="preserve">Características generales del diseño.</w:t>
      </w:r>
    </w:p>
    <w:p w:rsidR="00000000" w:rsidDel="00000000" w:rsidP="00000000" w:rsidRDefault="00000000" w:rsidRPr="00000000" w14:paraId="00000079">
      <w:pPr>
        <w:numPr>
          <w:ilvl w:val="0"/>
          <w:numId w:val="4"/>
        </w:numPr>
        <w:pBdr>
          <w:top w:space="0" w:sz="0" w:val="nil"/>
          <w:left w:space="0" w:sz="0" w:val="nil"/>
          <w:bottom w:space="0" w:sz="0" w:val="nil"/>
          <w:right w:space="0" w:sz="0" w:val="nil"/>
          <w:between w:space="0" w:sz="0" w:val="nil"/>
        </w:pBdr>
        <w:ind w:left="1440" w:hanging="360"/>
        <w:rPr/>
      </w:pPr>
      <w:r w:rsidDel="00000000" w:rsidR="00000000" w:rsidRPr="00000000">
        <w:rPr>
          <w:rtl w:val="0"/>
        </w:rPr>
        <w:t xml:space="preserve">Los requisitos funcionales y no funcionales para el diseño.</w:t>
      </w:r>
    </w:p>
    <w:p w:rsidR="00000000" w:rsidDel="00000000" w:rsidP="00000000" w:rsidRDefault="00000000" w:rsidRPr="00000000" w14:paraId="0000007A">
      <w:pPr>
        <w:numPr>
          <w:ilvl w:val="0"/>
          <w:numId w:val="4"/>
        </w:numPr>
        <w:pBdr>
          <w:top w:space="0" w:sz="0" w:val="nil"/>
          <w:left w:space="0" w:sz="0" w:val="nil"/>
          <w:bottom w:space="0" w:sz="0" w:val="nil"/>
          <w:right w:space="0" w:sz="0" w:val="nil"/>
          <w:between w:space="0" w:sz="0" w:val="nil"/>
        </w:pBdr>
        <w:ind w:left="1440" w:hanging="360"/>
        <w:rPr/>
      </w:pPr>
      <w:r w:rsidDel="00000000" w:rsidR="00000000" w:rsidRPr="00000000">
        <w:rPr>
          <w:rtl w:val="0"/>
        </w:rPr>
        <w:t xml:space="preserve">Los modelos y vistas que lo representan.</w:t>
      </w:r>
    </w:p>
    <w:p w:rsidR="00000000" w:rsidDel="00000000" w:rsidP="00000000" w:rsidRDefault="00000000" w:rsidRPr="00000000" w14:paraId="0000007B">
      <w:pPr>
        <w:pBdr>
          <w:top w:space="0" w:sz="0" w:val="nil"/>
          <w:left w:space="0" w:sz="0" w:val="nil"/>
          <w:bottom w:space="0" w:sz="0" w:val="nil"/>
          <w:right w:space="0" w:sz="0" w:val="nil"/>
          <w:between w:space="0" w:sz="0" w:val="nil"/>
        </w:pBdr>
        <w:ind w:left="720" w:firstLine="0"/>
        <w:rPr>
          <w:rFonts w:ascii="Cambria" w:cs="Cambria" w:eastAsia="Cambria" w:hAnsi="Cambria"/>
          <w:i w:val="1"/>
        </w:rPr>
      </w:pPr>
      <w:r w:rsidDel="00000000" w:rsidR="00000000" w:rsidRPr="00000000">
        <w:rPr>
          <w:rtl w:val="0"/>
        </w:rPr>
        <w:t xml:space="preserve">Los modelos implementados para la representación del sistema, permiten analizar el funcionamiento del sistema desde distintos puntos de vista, de forma que podemos implementar el “Modelo de arquitectura 4+1”. Gracias a esto, se puede llegar implementar el análisis de los requisitos, la implementación del diseño de solución, así como para la especificación, construcción y despliegue del sistema en su ambiente de explotación.</w:t>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ind w:left="720" w:firstLine="0"/>
        <w:rPr/>
      </w:pPr>
      <w:r w:rsidDel="00000000" w:rsidR="00000000" w:rsidRPr="00000000">
        <w:rPr>
          <w:rtl w:val="0"/>
        </w:rPr>
        <w:t xml:space="preserve">Cada uno de los modelos fueron implementados en la herramienta de modelado UML (Lenguaje de modelado unificado) mediante las herramientas startUML, Luchidart</w:t>
      </w:r>
    </w:p>
    <w:p w:rsidR="00000000" w:rsidDel="00000000" w:rsidP="00000000" w:rsidRDefault="00000000" w:rsidRPr="00000000" w14:paraId="0000007D">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7F">
      <w:pPr>
        <w:keepNext w:val="1"/>
        <w:numPr>
          <w:ilvl w:val="1"/>
          <w:numId w:val="5"/>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1t3h5sf" w:id="8"/>
      <w:bookmarkEnd w:id="8"/>
      <w:r w:rsidDel="00000000" w:rsidR="00000000" w:rsidRPr="00000000">
        <w:rPr>
          <w:b w:val="1"/>
          <w:color w:val="000000"/>
          <w:rtl w:val="0"/>
        </w:rPr>
        <w:t xml:space="preserve">Referencias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numPr>
          <w:ilvl w:val="0"/>
          <w:numId w:val="6"/>
        </w:numPr>
        <w:ind w:left="720" w:hanging="360"/>
        <w:rPr/>
      </w:pPr>
      <w:r w:rsidDel="00000000" w:rsidR="00000000" w:rsidRPr="00000000">
        <w:rPr>
          <w:rtl w:val="0"/>
        </w:rPr>
        <w:t xml:space="preserve">Documento de Especificación de Requerimientos no funcionales.</w:t>
      </w:r>
    </w:p>
    <w:p w:rsidR="00000000" w:rsidDel="00000000" w:rsidP="00000000" w:rsidRDefault="00000000" w:rsidRPr="00000000" w14:paraId="00000082">
      <w:pPr>
        <w:numPr>
          <w:ilvl w:val="0"/>
          <w:numId w:val="6"/>
        </w:numPr>
        <w:ind w:left="720" w:hanging="360"/>
        <w:rPr/>
      </w:pPr>
      <w:r w:rsidDel="00000000" w:rsidR="00000000" w:rsidRPr="00000000">
        <w:rPr>
          <w:rtl w:val="0"/>
        </w:rPr>
        <w:t xml:space="preserve">Documento IEEE 830.</w:t>
      </w:r>
    </w:p>
    <w:p w:rsidR="00000000" w:rsidDel="00000000" w:rsidP="00000000" w:rsidRDefault="00000000" w:rsidRPr="00000000" w14:paraId="00000083">
      <w:pPr>
        <w:numPr>
          <w:ilvl w:val="0"/>
          <w:numId w:val="6"/>
        </w:numPr>
        <w:ind w:left="720" w:hanging="360"/>
        <w:rPr/>
      </w:pPr>
      <w:r w:rsidDel="00000000" w:rsidR="00000000" w:rsidRPr="00000000">
        <w:rPr>
          <w:rtl w:val="0"/>
        </w:rPr>
        <w:t xml:space="preserve">Plan de Proyecto del Sistema</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keepNext w:val="1"/>
        <w:numPr>
          <w:ilvl w:val="1"/>
          <w:numId w:val="5"/>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4d34og8" w:id="9"/>
      <w:bookmarkEnd w:id="9"/>
      <w:r w:rsidDel="00000000" w:rsidR="00000000" w:rsidRPr="00000000">
        <w:rPr>
          <w:b w:val="1"/>
          <w:color w:val="000000"/>
          <w:rtl w:val="0"/>
        </w:rPr>
        <w:t xml:space="preserve"> Definiciones acrónimos y abreviaciones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ind w:left="709" w:firstLine="0"/>
        <w:rPr/>
      </w:pPr>
      <w:r w:rsidDel="00000000" w:rsidR="00000000" w:rsidRPr="00000000">
        <w:rPr>
          <w:b w:val="1"/>
          <w:rtl w:val="0"/>
        </w:rPr>
        <w:t xml:space="preserve">ARQUITECTURA DE SOFTWARE:</w:t>
      </w:r>
      <w:r w:rsidDel="00000000" w:rsidR="00000000" w:rsidRPr="00000000">
        <w:rPr>
          <w:rtl w:val="0"/>
        </w:rPr>
        <w:t xml:space="preserve"> Conjunto de elementos estáticos, propios del diseño intelectual del sistema, que definen y dan forma tanto al código fuente, como al Comportamiento del software en tiempo de ejecución. Naturalmente este diseño Arquitectónico ha de ajustarse a las necesidades y requisitos del proyecto. </w:t>
      </w:r>
    </w:p>
    <w:p w:rsidR="00000000" w:rsidDel="00000000" w:rsidP="00000000" w:rsidRDefault="00000000" w:rsidRPr="00000000" w14:paraId="00000089">
      <w:pPr>
        <w:ind w:left="709" w:firstLine="0"/>
        <w:rPr/>
      </w:pPr>
      <w:r w:rsidDel="00000000" w:rsidR="00000000" w:rsidRPr="00000000">
        <w:rPr>
          <w:rtl w:val="0"/>
        </w:rPr>
      </w:r>
    </w:p>
    <w:p w:rsidR="00000000" w:rsidDel="00000000" w:rsidP="00000000" w:rsidRDefault="00000000" w:rsidRPr="00000000" w14:paraId="0000008A">
      <w:pPr>
        <w:ind w:left="709" w:firstLine="0"/>
        <w:rPr/>
      </w:pPr>
      <w:r w:rsidDel="00000000" w:rsidR="00000000" w:rsidRPr="00000000">
        <w:rPr>
          <w:b w:val="1"/>
          <w:rtl w:val="0"/>
        </w:rPr>
        <w:t xml:space="preserve">DESCRIPCIÓN DE ARQUITECTURA</w:t>
      </w:r>
      <w:r w:rsidDel="00000000" w:rsidR="00000000" w:rsidRPr="00000000">
        <w:rPr>
          <w:rtl w:val="0"/>
        </w:rPr>
        <w:t xml:space="preserve">: Colección de productos de documentación.</w:t>
      </w:r>
    </w:p>
    <w:p w:rsidR="00000000" w:rsidDel="00000000" w:rsidP="00000000" w:rsidRDefault="00000000" w:rsidRPr="00000000" w14:paraId="0000008B">
      <w:pPr>
        <w:ind w:left="709" w:firstLine="0"/>
        <w:rPr/>
      </w:pPr>
      <w:r w:rsidDel="00000000" w:rsidR="00000000" w:rsidRPr="00000000">
        <w:rPr>
          <w:rtl w:val="0"/>
        </w:rPr>
      </w:r>
    </w:p>
    <w:p w:rsidR="00000000" w:rsidDel="00000000" w:rsidP="00000000" w:rsidRDefault="00000000" w:rsidRPr="00000000" w14:paraId="0000008C">
      <w:pPr>
        <w:ind w:left="709" w:firstLine="0"/>
        <w:rPr/>
      </w:pPr>
      <w:r w:rsidDel="00000000" w:rsidR="00000000" w:rsidRPr="00000000">
        <w:rPr>
          <w:b w:val="1"/>
          <w:rtl w:val="0"/>
        </w:rPr>
        <w:t xml:space="preserve">VISTAS:</w:t>
      </w:r>
      <w:r w:rsidDel="00000000" w:rsidR="00000000" w:rsidRPr="00000000">
        <w:rPr>
          <w:rtl w:val="0"/>
        </w:rPr>
        <w:t xml:space="preserve"> Es una representación de un área de interés o perspectiva del sistema en alto nivel.</w:t>
      </w:r>
    </w:p>
    <w:p w:rsidR="00000000" w:rsidDel="00000000" w:rsidP="00000000" w:rsidRDefault="00000000" w:rsidRPr="00000000" w14:paraId="0000008D">
      <w:pPr>
        <w:ind w:left="709" w:firstLine="0"/>
        <w:rPr/>
      </w:pPr>
      <w:r w:rsidDel="00000000" w:rsidR="00000000" w:rsidRPr="00000000">
        <w:rPr>
          <w:rtl w:val="0"/>
        </w:rPr>
      </w:r>
    </w:p>
    <w:p w:rsidR="00000000" w:rsidDel="00000000" w:rsidP="00000000" w:rsidRDefault="00000000" w:rsidRPr="00000000" w14:paraId="0000008E">
      <w:pPr>
        <w:ind w:left="709" w:firstLine="0"/>
        <w:rPr/>
      </w:pPr>
      <w:r w:rsidDel="00000000" w:rsidR="00000000" w:rsidRPr="00000000">
        <w:rPr>
          <w:b w:val="1"/>
          <w:rtl w:val="0"/>
        </w:rPr>
        <w:t xml:space="preserve">TIPOS DE VISTAS:</w:t>
      </w:r>
      <w:r w:rsidDel="00000000" w:rsidR="00000000" w:rsidRPr="00000000">
        <w:rPr>
          <w:rtl w:val="0"/>
        </w:rPr>
        <w:t xml:space="preserve"> Especificación de una convención de cómo construir y usar una vista. Deben satisfacer la capacidad de creación y análisis de una vista.</w:t>
      </w:r>
    </w:p>
    <w:p w:rsidR="00000000" w:rsidDel="00000000" w:rsidP="00000000" w:rsidRDefault="00000000" w:rsidRPr="00000000" w14:paraId="0000008F">
      <w:pPr>
        <w:ind w:left="709" w:firstLine="0"/>
        <w:rPr/>
      </w:pPr>
      <w:r w:rsidDel="00000000" w:rsidR="00000000" w:rsidRPr="00000000">
        <w:rPr>
          <w:rtl w:val="0"/>
        </w:rPr>
      </w:r>
    </w:p>
    <w:p w:rsidR="00000000" w:rsidDel="00000000" w:rsidP="00000000" w:rsidRDefault="00000000" w:rsidRPr="00000000" w14:paraId="00000090">
      <w:pPr>
        <w:ind w:left="709" w:firstLine="0"/>
        <w:rPr/>
      </w:pPr>
      <w:r w:rsidDel="00000000" w:rsidR="00000000" w:rsidRPr="00000000">
        <w:rPr>
          <w:b w:val="1"/>
          <w:rtl w:val="0"/>
        </w:rPr>
        <w:t xml:space="preserve">STAKEHOLDER:</w:t>
      </w:r>
      <w:r w:rsidDel="00000000" w:rsidR="00000000" w:rsidRPr="00000000">
        <w:rPr>
          <w:rtl w:val="0"/>
        </w:rPr>
        <w:t xml:space="preserve"> Individuo, equipo u organización con intereses relativos al sistema.</w:t>
      </w:r>
    </w:p>
    <w:p w:rsidR="00000000" w:rsidDel="00000000" w:rsidP="00000000" w:rsidRDefault="00000000" w:rsidRPr="00000000" w14:paraId="00000091">
      <w:pPr>
        <w:ind w:left="709" w:firstLine="0"/>
        <w:rPr/>
      </w:pPr>
      <w:r w:rsidDel="00000000" w:rsidR="00000000" w:rsidRPr="00000000">
        <w:rPr>
          <w:rtl w:val="0"/>
        </w:rPr>
      </w:r>
    </w:p>
    <w:p w:rsidR="00000000" w:rsidDel="00000000" w:rsidP="00000000" w:rsidRDefault="00000000" w:rsidRPr="00000000" w14:paraId="00000092">
      <w:pPr>
        <w:ind w:left="709" w:firstLine="0"/>
        <w:rPr/>
      </w:pPr>
      <w:r w:rsidDel="00000000" w:rsidR="00000000" w:rsidRPr="00000000">
        <w:rPr>
          <w:b w:val="1"/>
          <w:rtl w:val="0"/>
        </w:rPr>
        <w:t xml:space="preserve">SIDEP: </w:t>
      </w:r>
      <w:r w:rsidDel="00000000" w:rsidR="00000000" w:rsidRPr="00000000">
        <w:rPr>
          <w:rtl w:val="0"/>
        </w:rPr>
        <w:t xml:space="preserve">Es la abreviatura del nombre del sistema que se presenta, su nombre completo es SISTEMA DE DESARROLLO PARA EMPRESAS</w:t>
      </w:r>
    </w:p>
    <w:p w:rsidR="00000000" w:rsidDel="00000000" w:rsidP="00000000" w:rsidRDefault="00000000" w:rsidRPr="00000000" w14:paraId="00000093">
      <w:pPr>
        <w:ind w:left="709" w:firstLine="0"/>
        <w:rPr/>
      </w:pPr>
      <w:r w:rsidDel="00000000" w:rsidR="00000000" w:rsidRPr="00000000">
        <w:rPr>
          <w:rtl w:val="0"/>
        </w:rPr>
      </w:r>
    </w:p>
    <w:p w:rsidR="00000000" w:rsidDel="00000000" w:rsidP="00000000" w:rsidRDefault="00000000" w:rsidRPr="00000000" w14:paraId="00000094">
      <w:pPr>
        <w:keepNext w:val="1"/>
        <w:numPr>
          <w:ilvl w:val="0"/>
          <w:numId w:val="5"/>
        </w:numPr>
        <w:pBdr>
          <w:top w:space="0" w:sz="0" w:val="nil"/>
          <w:left w:space="0" w:sz="0" w:val="nil"/>
          <w:bottom w:space="0" w:sz="0" w:val="nil"/>
          <w:right w:space="0" w:sz="0" w:val="nil"/>
          <w:between w:space="0" w:sz="0" w:val="nil"/>
        </w:pBdr>
        <w:spacing w:before="200" w:lineRule="auto"/>
        <w:ind w:left="0" w:firstLine="0"/>
        <w:jc w:val="left"/>
        <w:rPr>
          <w:b w:val="1"/>
          <w:color w:val="000000"/>
          <w:sz w:val="28"/>
          <w:szCs w:val="28"/>
        </w:rPr>
      </w:pPr>
      <w:bookmarkStart w:colFirst="0" w:colLast="0" w:name="_heading=h.2s8eyo1" w:id="10"/>
      <w:bookmarkEnd w:id="10"/>
      <w:r w:rsidDel="00000000" w:rsidR="00000000" w:rsidRPr="00000000">
        <w:rPr>
          <w:b w:val="1"/>
          <w:color w:val="000000"/>
          <w:sz w:val="28"/>
          <w:szCs w:val="28"/>
          <w:rtl w:val="0"/>
        </w:rPr>
        <w:t xml:space="preserve">Generalidades del Proyecto</w:t>
      </w:r>
    </w:p>
    <w:p w:rsidR="00000000" w:rsidDel="00000000" w:rsidP="00000000" w:rsidRDefault="00000000" w:rsidRPr="00000000" w14:paraId="00000095">
      <w:pPr>
        <w:keepNext w:val="1"/>
        <w:numPr>
          <w:ilvl w:val="1"/>
          <w:numId w:val="5"/>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17dp8vu" w:id="11"/>
      <w:bookmarkEnd w:id="11"/>
      <w:r w:rsidDel="00000000" w:rsidR="00000000" w:rsidRPr="00000000">
        <w:rPr>
          <w:b w:val="1"/>
          <w:color w:val="000000"/>
          <w:rtl w:val="0"/>
        </w:rPr>
        <w:t xml:space="preserve">Problema a Resolver</w:t>
      </w:r>
    </w:p>
    <w:p w:rsidR="00000000" w:rsidDel="00000000" w:rsidP="00000000" w:rsidRDefault="00000000" w:rsidRPr="00000000" w14:paraId="00000096">
      <w:pPr>
        <w:rPr/>
      </w:pPr>
      <w:bookmarkStart w:colFirst="0" w:colLast="0" w:name="_heading=h.3rdcrjn" w:id="12"/>
      <w:bookmarkEnd w:id="12"/>
      <w:r w:rsidDel="00000000" w:rsidR="00000000" w:rsidRPr="00000000">
        <w:rPr>
          <w:rtl w:val="0"/>
        </w:rPr>
        <w:t xml:space="preserve">            Hoy en día la actual administración de la panadería Espiga del Pan ubicada en la localidad de Bosa, ciudad de Bogotá D.C, cuenta con 8 años de operación sirviendo a la sociedad con la elaboración y comercialización de diferentes tipos de producto como los panes y repostería. Se identificó planes de mejora en los procesos internos, evidenciando una baja gestión administrativa. Se observó gran problemática en cuanto al manejo de la información, causando déficit en el control de inventarios, ya que de ningún modo se logra ver un registro de los diferentes insumos, lo que ocasiona pérdidas de materia prima y desabastecimiento de las mismas. También se pudo obtener que de ningún modo se está siendo registrada la solicitud de consumo de insumos, produciendo así el derroche de materia prima. En cuanto a las ventas se logró identificar el bajo control y gestión, provocando alto desconocimiento de los productos más vendidos, eso puede producir agotamiento de dicho producto con más rotación, lo que producirá el descenso de clientes.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b w:val="1"/>
          <w:color w:val="000000"/>
        </w:rPr>
      </w:pPr>
      <w:r w:rsidDel="00000000" w:rsidR="00000000" w:rsidRPr="00000000">
        <w:rPr>
          <w:b w:val="1"/>
          <w:color w:val="000000"/>
          <w:rtl w:val="0"/>
        </w:rPr>
        <w:t xml:space="preserve">Descripción General del Sistema a Desarrollar</w:t>
      </w:r>
    </w:p>
    <w:p w:rsidR="00000000" w:rsidDel="00000000" w:rsidP="00000000" w:rsidRDefault="00000000" w:rsidRPr="00000000" w14:paraId="00000099">
      <w:pPr>
        <w:rPr/>
      </w:pPr>
      <w:r w:rsidDel="00000000" w:rsidR="00000000" w:rsidRPr="00000000">
        <w:rPr>
          <w:rtl w:val="0"/>
        </w:rPr>
        <w:t xml:space="preserve">•Desarrollar un sistema de información que permita optimizar el proceso de la gestión administrativa, permitiendo administrar los inventarios, gestionar las ventas de la empresa, organizar la programación y la gestión de la producción y un debido manejo y control del personal.</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keepNext w:val="1"/>
        <w:numPr>
          <w:ilvl w:val="1"/>
          <w:numId w:val="5"/>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26in1rg" w:id="13"/>
      <w:bookmarkEnd w:id="13"/>
      <w:r w:rsidDel="00000000" w:rsidR="00000000" w:rsidRPr="00000000">
        <w:rPr>
          <w:b w:val="1"/>
          <w:color w:val="000000"/>
          <w:rtl w:val="0"/>
        </w:rPr>
        <w:t xml:space="preserve">Identificación de los Stakeholders y sus responsabilidades</w:t>
      </w:r>
    </w:p>
    <w:p w:rsidR="00000000" w:rsidDel="00000000" w:rsidP="00000000" w:rsidRDefault="00000000" w:rsidRPr="00000000" w14:paraId="0000009D">
      <w:pPr>
        <w:rPr/>
      </w:pPr>
      <w:r w:rsidDel="00000000" w:rsidR="00000000" w:rsidRPr="00000000">
        <w:rPr>
          <w:rtl w:val="0"/>
        </w:rPr>
      </w:r>
    </w:p>
    <w:tbl>
      <w:tblPr>
        <w:tblStyle w:val="Table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1"/>
        <w:gridCol w:w="1950"/>
        <w:gridCol w:w="2042"/>
        <w:gridCol w:w="2431"/>
        <w:tblGridChange w:id="0">
          <w:tblGrid>
            <w:gridCol w:w="2071"/>
            <w:gridCol w:w="1950"/>
            <w:gridCol w:w="2042"/>
            <w:gridCol w:w="2431"/>
          </w:tblGrid>
        </w:tblGridChange>
      </w:tblGrid>
      <w:tr>
        <w:trPr>
          <w:cantSplit w:val="0"/>
          <w:tblHeader w:val="0"/>
        </w:trPr>
        <w:tc>
          <w:tcPr>
            <w:shd w:fill="auto" w:val="clear"/>
          </w:tcPr>
          <w:p w:rsidR="00000000" w:rsidDel="00000000" w:rsidP="00000000" w:rsidRDefault="00000000" w:rsidRPr="00000000" w14:paraId="0000009E">
            <w:pPr>
              <w:jc w:val="center"/>
              <w:rPr>
                <w:b w:val="1"/>
              </w:rPr>
            </w:pPr>
            <w:r w:rsidDel="00000000" w:rsidR="00000000" w:rsidRPr="00000000">
              <w:rPr>
                <w:b w:val="1"/>
                <w:rtl w:val="0"/>
              </w:rPr>
              <w:t xml:space="preserve">STAKEHOLDER</w:t>
            </w:r>
          </w:p>
        </w:tc>
        <w:tc>
          <w:tcPr>
            <w:shd w:fill="auto" w:val="clear"/>
          </w:tcPr>
          <w:p w:rsidR="00000000" w:rsidDel="00000000" w:rsidP="00000000" w:rsidRDefault="00000000" w:rsidRPr="00000000" w14:paraId="0000009F">
            <w:pPr>
              <w:jc w:val="center"/>
              <w:rPr>
                <w:b w:val="1"/>
              </w:rPr>
            </w:pPr>
            <w:r w:rsidDel="00000000" w:rsidR="00000000" w:rsidRPr="00000000">
              <w:rPr>
                <w:b w:val="1"/>
                <w:rtl w:val="0"/>
              </w:rPr>
              <w:t xml:space="preserve">DESCRIPCIÓN</w:t>
            </w:r>
          </w:p>
        </w:tc>
        <w:tc>
          <w:tcPr>
            <w:shd w:fill="auto" w:val="clear"/>
          </w:tcPr>
          <w:p w:rsidR="00000000" w:rsidDel="00000000" w:rsidP="00000000" w:rsidRDefault="00000000" w:rsidRPr="00000000" w14:paraId="000000A0">
            <w:pPr>
              <w:jc w:val="center"/>
              <w:rPr>
                <w:b w:val="1"/>
              </w:rPr>
            </w:pPr>
            <w:r w:rsidDel="00000000" w:rsidR="00000000" w:rsidRPr="00000000">
              <w:rPr>
                <w:b w:val="1"/>
                <w:rtl w:val="0"/>
              </w:rPr>
              <w:t xml:space="preserve">ESCENARIO</w:t>
            </w:r>
          </w:p>
        </w:tc>
        <w:tc>
          <w:tcPr>
            <w:shd w:fill="auto" w:val="clear"/>
          </w:tcPr>
          <w:p w:rsidR="00000000" w:rsidDel="00000000" w:rsidP="00000000" w:rsidRDefault="00000000" w:rsidRPr="00000000" w14:paraId="000000A1">
            <w:pPr>
              <w:jc w:val="center"/>
              <w:rPr>
                <w:b w:val="1"/>
              </w:rPr>
            </w:pPr>
            <w:r w:rsidDel="00000000" w:rsidR="00000000" w:rsidRPr="00000000">
              <w:rPr>
                <w:b w:val="1"/>
                <w:rtl w:val="0"/>
              </w:rPr>
              <w:t xml:space="preserve">Caso de Uso</w:t>
            </w:r>
          </w:p>
        </w:tc>
      </w:tr>
      <w:tr>
        <w:trPr>
          <w:cantSplit w:val="0"/>
          <w:tblHeader w:val="0"/>
        </w:trPr>
        <w:tc>
          <w:tcPr>
            <w:shd w:fill="auto" w:val="clear"/>
          </w:tcPr>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Administrador</w:t>
            </w:r>
          </w:p>
        </w:tc>
        <w:tc>
          <w:tcPr>
            <w:shd w:fill="auto" w:val="clear"/>
          </w:tcPr>
          <w:p w:rsidR="00000000" w:rsidDel="00000000" w:rsidP="00000000" w:rsidRDefault="00000000" w:rsidRPr="00000000" w14:paraId="000000A5">
            <w:pPr>
              <w:rPr/>
            </w:pPr>
            <w:r w:rsidDel="00000000" w:rsidR="00000000" w:rsidRPr="00000000">
              <w:rPr>
                <w:rtl w:val="0"/>
              </w:rPr>
              <w:t xml:space="preserve">Es el usuario dueño de la panadería y está </w:t>
            </w:r>
          </w:p>
          <w:p w:rsidR="00000000" w:rsidDel="00000000" w:rsidP="00000000" w:rsidRDefault="00000000" w:rsidRPr="00000000" w14:paraId="000000A6">
            <w:pPr>
              <w:rPr/>
            </w:pPr>
            <w:r w:rsidDel="00000000" w:rsidR="00000000" w:rsidRPr="00000000">
              <w:rPr>
                <w:rtl w:val="0"/>
              </w:rPr>
              <w:t xml:space="preserve">encargado de la </w:t>
            </w:r>
          </w:p>
          <w:p w:rsidR="00000000" w:rsidDel="00000000" w:rsidP="00000000" w:rsidRDefault="00000000" w:rsidRPr="00000000" w14:paraId="000000A7">
            <w:pPr>
              <w:rPr/>
            </w:pPr>
            <w:r w:rsidDel="00000000" w:rsidR="00000000" w:rsidRPr="00000000">
              <w:rPr>
                <w:rtl w:val="0"/>
              </w:rPr>
              <w:t xml:space="preserve">gestión directiva de la panadería.</w:t>
            </w:r>
          </w:p>
        </w:tc>
        <w:tc>
          <w:tcPr>
            <w:shd w:fill="auto" w:val="clear"/>
          </w:tcPr>
          <w:p w:rsidR="00000000" w:rsidDel="00000000" w:rsidP="00000000" w:rsidRDefault="00000000" w:rsidRPr="00000000" w14:paraId="000000A8">
            <w:pPr>
              <w:numPr>
                <w:ilvl w:val="0"/>
                <w:numId w:val="2"/>
              </w:numPr>
              <w:ind w:left="720" w:hanging="360"/>
              <w:rPr/>
            </w:pPr>
            <w:r w:rsidDel="00000000" w:rsidR="00000000" w:rsidRPr="00000000">
              <w:rPr>
                <w:rtl w:val="0"/>
              </w:rPr>
              <w:t xml:space="preserve">Escenario de </w:t>
            </w:r>
          </w:p>
          <w:p w:rsidR="00000000" w:rsidDel="00000000" w:rsidP="00000000" w:rsidRDefault="00000000" w:rsidRPr="00000000" w14:paraId="000000A9">
            <w:pPr>
              <w:ind w:left="720" w:firstLine="0"/>
              <w:rPr/>
            </w:pPr>
            <w:r w:rsidDel="00000000" w:rsidR="00000000" w:rsidRPr="00000000">
              <w:rPr>
                <w:rtl w:val="0"/>
              </w:rPr>
              <w:t xml:space="preserve">negocios </w:t>
            </w:r>
          </w:p>
          <w:p w:rsidR="00000000" w:rsidDel="00000000" w:rsidP="00000000" w:rsidRDefault="00000000" w:rsidRPr="00000000" w14:paraId="000000AA">
            <w:pPr>
              <w:numPr>
                <w:ilvl w:val="0"/>
                <w:numId w:val="2"/>
              </w:numPr>
              <w:ind w:left="720" w:hanging="360"/>
              <w:rPr/>
            </w:pPr>
            <w:r w:rsidDel="00000000" w:rsidR="00000000" w:rsidRPr="00000000">
              <w:rPr>
                <w:rtl w:val="0"/>
              </w:rPr>
              <w:t xml:space="preserve">Escenario de </w:t>
            </w:r>
          </w:p>
          <w:p w:rsidR="00000000" w:rsidDel="00000000" w:rsidP="00000000" w:rsidRDefault="00000000" w:rsidRPr="00000000" w14:paraId="000000AB">
            <w:pPr>
              <w:ind w:left="720" w:firstLine="0"/>
              <w:rPr/>
            </w:pPr>
            <w:r w:rsidDel="00000000" w:rsidR="00000000" w:rsidRPr="00000000">
              <w:rPr>
                <w:rtl w:val="0"/>
              </w:rPr>
              <w:t xml:space="preserve">diseño</w:t>
            </w:r>
          </w:p>
        </w:tc>
        <w:tc>
          <w:tcPr>
            <w:shd w:fill="auto" w:val="clear"/>
          </w:tcPr>
          <w:p w:rsidR="00000000" w:rsidDel="00000000" w:rsidP="00000000" w:rsidRDefault="00000000" w:rsidRPr="00000000" w14:paraId="000000AC">
            <w:pPr>
              <w:numPr>
                <w:ilvl w:val="0"/>
                <w:numId w:val="2"/>
              </w:numPr>
              <w:ind w:left="720" w:hanging="360"/>
              <w:rPr/>
            </w:pPr>
            <w:r w:rsidDel="00000000" w:rsidR="00000000" w:rsidRPr="00000000">
              <w:rPr>
                <w:rtl w:val="0"/>
              </w:rPr>
              <w:t xml:space="preserve">CU_Registrar insumo</w:t>
            </w:r>
          </w:p>
          <w:p w:rsidR="00000000" w:rsidDel="00000000" w:rsidP="00000000" w:rsidRDefault="00000000" w:rsidRPr="00000000" w14:paraId="000000AD">
            <w:pPr>
              <w:numPr>
                <w:ilvl w:val="0"/>
                <w:numId w:val="2"/>
              </w:numPr>
              <w:ind w:left="720" w:hanging="360"/>
              <w:rPr/>
            </w:pPr>
            <w:r w:rsidDel="00000000" w:rsidR="00000000" w:rsidRPr="00000000">
              <w:rPr>
                <w:rtl w:val="0"/>
              </w:rPr>
              <w:t xml:space="preserve">CU_registrar entradas </w:t>
            </w:r>
          </w:p>
          <w:p w:rsidR="00000000" w:rsidDel="00000000" w:rsidP="00000000" w:rsidRDefault="00000000" w:rsidRPr="00000000" w14:paraId="000000AE">
            <w:pPr>
              <w:ind w:left="720" w:firstLine="0"/>
              <w:rPr/>
            </w:pPr>
            <w:r w:rsidDel="00000000" w:rsidR="00000000" w:rsidRPr="00000000">
              <w:rPr>
                <w:rtl w:val="0"/>
              </w:rPr>
              <w:t xml:space="preserve">Reserva</w:t>
            </w:r>
          </w:p>
          <w:p w:rsidR="00000000" w:rsidDel="00000000" w:rsidP="00000000" w:rsidRDefault="00000000" w:rsidRPr="00000000" w14:paraId="000000AF">
            <w:pPr>
              <w:numPr>
                <w:ilvl w:val="0"/>
                <w:numId w:val="2"/>
              </w:numPr>
              <w:ind w:left="720" w:hanging="360"/>
              <w:rPr/>
            </w:pPr>
            <w:r w:rsidDel="00000000" w:rsidR="00000000" w:rsidRPr="00000000">
              <w:rPr>
                <w:rtl w:val="0"/>
              </w:rPr>
              <w:t xml:space="preserve">CU_Registrar proveedor</w:t>
            </w:r>
          </w:p>
          <w:p w:rsidR="00000000" w:rsidDel="00000000" w:rsidP="00000000" w:rsidRDefault="00000000" w:rsidRPr="00000000" w14:paraId="000000B0">
            <w:pPr>
              <w:numPr>
                <w:ilvl w:val="0"/>
                <w:numId w:val="2"/>
              </w:numPr>
              <w:ind w:left="720" w:hanging="360"/>
              <w:rPr/>
            </w:pPr>
            <w:r w:rsidDel="00000000" w:rsidR="00000000" w:rsidRPr="00000000">
              <w:rPr>
                <w:rtl w:val="0"/>
              </w:rPr>
              <w:t xml:space="preserve">CU_Registrar salidas</w:t>
            </w:r>
          </w:p>
          <w:p w:rsidR="00000000" w:rsidDel="00000000" w:rsidP="00000000" w:rsidRDefault="00000000" w:rsidRPr="00000000" w14:paraId="000000B1">
            <w:pPr>
              <w:ind w:left="720" w:firstLine="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Panadero</w:t>
            </w:r>
          </w:p>
        </w:tc>
        <w:tc>
          <w:tcPr>
            <w:shd w:fill="auto" w:val="clear"/>
          </w:tcPr>
          <w:p w:rsidR="00000000" w:rsidDel="00000000" w:rsidP="00000000" w:rsidRDefault="00000000" w:rsidRPr="00000000" w14:paraId="000000B6">
            <w:pPr>
              <w:rPr/>
            </w:pPr>
            <w:r w:rsidDel="00000000" w:rsidR="00000000" w:rsidRPr="00000000">
              <w:rPr>
                <w:rtl w:val="0"/>
              </w:rPr>
              <w:t xml:space="preserve">Es la persona que </w:t>
            </w:r>
          </w:p>
          <w:p w:rsidR="00000000" w:rsidDel="00000000" w:rsidP="00000000" w:rsidRDefault="00000000" w:rsidRPr="00000000" w14:paraId="000000B7">
            <w:pPr>
              <w:rPr/>
            </w:pPr>
            <w:r w:rsidDel="00000000" w:rsidR="00000000" w:rsidRPr="00000000">
              <w:rPr>
                <w:rtl w:val="0"/>
              </w:rPr>
              <w:t xml:space="preserve">interactúa con el </w:t>
            </w:r>
          </w:p>
          <w:p w:rsidR="00000000" w:rsidDel="00000000" w:rsidP="00000000" w:rsidRDefault="00000000" w:rsidRPr="00000000" w14:paraId="000000B8">
            <w:pPr>
              <w:rPr/>
            </w:pPr>
            <w:r w:rsidDel="00000000" w:rsidR="00000000" w:rsidRPr="00000000">
              <w:rPr>
                <w:rtl w:val="0"/>
              </w:rPr>
              <w:t xml:space="preserve">negocio de la panadería</w:t>
            </w:r>
          </w:p>
          <w:p w:rsidR="00000000" w:rsidDel="00000000" w:rsidP="00000000" w:rsidRDefault="00000000" w:rsidRPr="00000000" w14:paraId="000000B9">
            <w:pPr>
              <w:rPr/>
            </w:pPr>
            <w:r w:rsidDel="00000000" w:rsidR="00000000" w:rsidRPr="00000000">
              <w:rPr>
                <w:rtl w:val="0"/>
              </w:rPr>
              <w:t xml:space="preserve">y hace los registros de las producciones</w:t>
            </w:r>
          </w:p>
        </w:tc>
        <w:tc>
          <w:tcPr>
            <w:shd w:fill="auto" w:val="clear"/>
          </w:tcPr>
          <w:p w:rsidR="00000000" w:rsidDel="00000000" w:rsidP="00000000" w:rsidRDefault="00000000" w:rsidRPr="00000000" w14:paraId="000000BA">
            <w:pPr>
              <w:numPr>
                <w:ilvl w:val="0"/>
                <w:numId w:val="2"/>
              </w:numPr>
              <w:ind w:left="720" w:hanging="360"/>
              <w:rPr/>
            </w:pPr>
            <w:r w:rsidDel="00000000" w:rsidR="00000000" w:rsidRPr="00000000">
              <w:rPr>
                <w:rtl w:val="0"/>
              </w:rPr>
              <w:t xml:space="preserve">Escenario de negocios </w:t>
            </w:r>
          </w:p>
          <w:p w:rsidR="00000000" w:rsidDel="00000000" w:rsidP="00000000" w:rsidRDefault="00000000" w:rsidRPr="00000000" w14:paraId="000000BB">
            <w:pPr>
              <w:numPr>
                <w:ilvl w:val="0"/>
                <w:numId w:val="2"/>
              </w:numPr>
              <w:ind w:left="720" w:hanging="360"/>
              <w:rPr/>
            </w:pPr>
            <w:r w:rsidDel="00000000" w:rsidR="00000000" w:rsidRPr="00000000">
              <w:rPr>
                <w:rtl w:val="0"/>
              </w:rPr>
              <w:t xml:space="preserve">Escenario de </w:t>
            </w:r>
          </w:p>
          <w:p w:rsidR="00000000" w:rsidDel="00000000" w:rsidP="00000000" w:rsidRDefault="00000000" w:rsidRPr="00000000" w14:paraId="000000BC">
            <w:pPr>
              <w:ind w:left="720" w:firstLine="0"/>
              <w:rPr/>
            </w:pPr>
            <w:r w:rsidDel="00000000" w:rsidR="00000000" w:rsidRPr="00000000">
              <w:rPr>
                <w:rtl w:val="0"/>
              </w:rPr>
              <w:t xml:space="preserve">diseño</w:t>
            </w:r>
          </w:p>
        </w:tc>
        <w:tc>
          <w:tcPr>
            <w:shd w:fill="auto" w:val="clear"/>
          </w:tcPr>
          <w:p w:rsidR="00000000" w:rsidDel="00000000" w:rsidP="00000000" w:rsidRDefault="00000000" w:rsidRPr="00000000" w14:paraId="000000BD">
            <w:pPr>
              <w:numPr>
                <w:ilvl w:val="0"/>
                <w:numId w:val="2"/>
              </w:numPr>
              <w:ind w:left="720" w:hanging="360"/>
              <w:rPr/>
            </w:pPr>
            <w:r w:rsidDel="00000000" w:rsidR="00000000" w:rsidRPr="00000000">
              <w:rPr>
                <w:rtl w:val="0"/>
              </w:rPr>
              <w:t xml:space="preserve">CU_Registrar solicitud</w:t>
            </w:r>
          </w:p>
          <w:p w:rsidR="00000000" w:rsidDel="00000000" w:rsidP="00000000" w:rsidRDefault="00000000" w:rsidRPr="00000000" w14:paraId="000000BE">
            <w:pPr>
              <w:numPr>
                <w:ilvl w:val="0"/>
                <w:numId w:val="2"/>
              </w:numPr>
              <w:ind w:left="720" w:hanging="360"/>
              <w:rPr/>
            </w:pPr>
            <w:r w:rsidDel="00000000" w:rsidR="00000000" w:rsidRPr="00000000">
              <w:rPr>
                <w:rtl w:val="0"/>
              </w:rPr>
              <w:t xml:space="preserve">CU_consultar inventario </w:t>
            </w:r>
          </w:p>
          <w:p w:rsidR="00000000" w:rsidDel="00000000" w:rsidP="00000000" w:rsidRDefault="00000000" w:rsidRPr="00000000" w14:paraId="000000BF">
            <w:pPr>
              <w:numPr>
                <w:ilvl w:val="0"/>
                <w:numId w:val="2"/>
              </w:numPr>
              <w:ind w:left="720" w:hanging="360"/>
              <w:rPr/>
            </w:pPr>
            <w:r w:rsidDel="00000000" w:rsidR="00000000" w:rsidRPr="00000000">
              <w:rPr>
                <w:rtl w:val="0"/>
              </w:rPr>
              <w:t xml:space="preserve">CU_registrar novedad</w:t>
            </w:r>
          </w:p>
        </w:tc>
      </w:tr>
      <w:tr>
        <w:trPr>
          <w:cantSplit w:val="0"/>
          <w:tblHeader w:val="0"/>
        </w:trPr>
        <w:tc>
          <w:tcPr>
            <w:shd w:fill="auto" w:val="clear"/>
          </w:tcPr>
          <w:p w:rsidR="00000000" w:rsidDel="00000000" w:rsidP="00000000" w:rsidRDefault="00000000" w:rsidRPr="00000000" w14:paraId="000000C0">
            <w:pPr>
              <w:rPr/>
            </w:pPr>
            <w:r w:rsidDel="00000000" w:rsidR="00000000" w:rsidRPr="00000000">
              <w:rPr>
                <w:rtl w:val="0"/>
              </w:rPr>
              <w:t xml:space="preserve">Vendedor</w:t>
            </w:r>
          </w:p>
        </w:tc>
        <w:tc>
          <w:tcPr>
            <w:shd w:fill="auto" w:val="clear"/>
          </w:tcPr>
          <w:p w:rsidR="00000000" w:rsidDel="00000000" w:rsidP="00000000" w:rsidRDefault="00000000" w:rsidRPr="00000000" w14:paraId="000000C1">
            <w:pPr>
              <w:rPr/>
            </w:pPr>
            <w:r w:rsidDel="00000000" w:rsidR="00000000" w:rsidRPr="00000000">
              <w:rPr>
                <w:rtl w:val="0"/>
              </w:rPr>
              <w:t xml:space="preserve">Es la persona que interactúa con las ventas, registrando cada venta </w:t>
            </w:r>
          </w:p>
        </w:tc>
        <w:tc>
          <w:tcPr>
            <w:shd w:fill="auto" w:val="clear"/>
          </w:tcPr>
          <w:p w:rsidR="00000000" w:rsidDel="00000000" w:rsidP="00000000" w:rsidRDefault="00000000" w:rsidRPr="00000000" w14:paraId="000000C2">
            <w:pPr>
              <w:numPr>
                <w:ilvl w:val="0"/>
                <w:numId w:val="2"/>
              </w:numPr>
              <w:ind w:left="720" w:hanging="360"/>
              <w:rPr/>
            </w:pPr>
            <w:r w:rsidDel="00000000" w:rsidR="00000000" w:rsidRPr="00000000">
              <w:rPr>
                <w:rtl w:val="0"/>
              </w:rPr>
              <w:t xml:space="preserve">Escenario de negocios</w:t>
            </w:r>
          </w:p>
        </w:tc>
        <w:tc>
          <w:tcPr>
            <w:shd w:fill="auto" w:val="clear"/>
          </w:tcPr>
          <w:p w:rsidR="00000000" w:rsidDel="00000000" w:rsidP="00000000" w:rsidRDefault="00000000" w:rsidRPr="00000000" w14:paraId="000000C3">
            <w:pPr>
              <w:numPr>
                <w:ilvl w:val="0"/>
                <w:numId w:val="2"/>
              </w:numPr>
              <w:ind w:left="720" w:hanging="360"/>
              <w:rPr/>
            </w:pPr>
            <w:r w:rsidDel="00000000" w:rsidR="00000000" w:rsidRPr="00000000">
              <w:rPr>
                <w:rtl w:val="0"/>
              </w:rPr>
              <w:t xml:space="preserve">Registrar_Ventas</w:t>
            </w:r>
          </w:p>
        </w:tc>
      </w:tr>
    </w:tbl>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keepNext w:val="1"/>
        <w:numPr>
          <w:ilvl w:val="0"/>
          <w:numId w:val="5"/>
        </w:numPr>
        <w:pBdr>
          <w:top w:space="0" w:sz="0" w:val="nil"/>
          <w:left w:space="0" w:sz="0" w:val="nil"/>
          <w:bottom w:space="0" w:sz="0" w:val="nil"/>
          <w:right w:space="0" w:sz="0" w:val="nil"/>
          <w:between w:space="0" w:sz="0" w:val="nil"/>
        </w:pBdr>
        <w:spacing w:before="200" w:lineRule="auto"/>
        <w:ind w:left="0" w:firstLine="0"/>
        <w:jc w:val="left"/>
        <w:rPr>
          <w:b w:val="1"/>
          <w:color w:val="000000"/>
          <w:sz w:val="28"/>
          <w:szCs w:val="28"/>
        </w:rPr>
      </w:pPr>
      <w:bookmarkStart w:colFirst="0" w:colLast="0" w:name="_heading=h.lnxbz9" w:id="14"/>
      <w:bookmarkEnd w:id="14"/>
      <w:r w:rsidDel="00000000" w:rsidR="00000000" w:rsidRPr="00000000">
        <w:rPr>
          <w:b w:val="1"/>
          <w:color w:val="000000"/>
          <w:sz w:val="28"/>
          <w:szCs w:val="28"/>
          <w:rtl w:val="0"/>
        </w:rPr>
        <w:t xml:space="preserve">Vistas de la arquitectura</w:t>
      </w:r>
    </w:p>
    <w:p w:rsidR="00000000" w:rsidDel="00000000" w:rsidP="00000000" w:rsidRDefault="00000000" w:rsidRPr="00000000" w14:paraId="000000C6">
      <w:pPr>
        <w:keepNext w:val="1"/>
        <w:numPr>
          <w:ilvl w:val="1"/>
          <w:numId w:val="5"/>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35nkun2" w:id="15"/>
      <w:bookmarkEnd w:id="15"/>
      <w:r w:rsidDel="00000000" w:rsidR="00000000" w:rsidRPr="00000000">
        <w:rPr>
          <w:b w:val="1"/>
          <w:color w:val="000000"/>
          <w:rtl w:val="0"/>
        </w:rPr>
        <w:t xml:space="preserve">Vista de Casos de Uso</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b w:val="1"/>
          <w:rtl w:val="0"/>
        </w:rPr>
        <w:t xml:space="preserve">inventario</w:t>
      </w:r>
    </w:p>
    <w:p w:rsidR="00000000" w:rsidDel="00000000" w:rsidP="00000000" w:rsidRDefault="00000000" w:rsidRPr="00000000" w14:paraId="000000C9">
      <w:pPr>
        <w:rPr>
          <w:b w:val="1"/>
        </w:rPr>
      </w:pPr>
      <w:r w:rsidDel="00000000" w:rsidR="00000000" w:rsidRPr="00000000">
        <w:rPr>
          <w:b w:val="1"/>
        </w:rPr>
        <w:drawing>
          <wp:inline distB="0" distT="0" distL="0" distR="0">
            <wp:extent cx="5760085" cy="3190875"/>
            <wp:effectExtent b="0" l="0" r="0" t="0"/>
            <wp:docPr id="4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60085"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b w:val="1"/>
        </w:rPr>
      </w:pPr>
      <w:r w:rsidDel="00000000" w:rsidR="00000000" w:rsidRPr="00000000">
        <w:rPr>
          <w:b w:val="1"/>
          <w:rtl w:val="0"/>
        </w:rPr>
        <w:t xml:space="preserve">ventas</w:t>
      </w:r>
    </w:p>
    <w:p w:rsidR="00000000" w:rsidDel="00000000" w:rsidP="00000000" w:rsidRDefault="00000000" w:rsidRPr="00000000" w14:paraId="000000CB">
      <w:pPr>
        <w:rPr>
          <w:b w:val="1"/>
        </w:rPr>
      </w:pPr>
      <w:r w:rsidDel="00000000" w:rsidR="00000000" w:rsidRPr="00000000">
        <w:rPr>
          <w:b w:val="1"/>
        </w:rPr>
        <w:drawing>
          <wp:inline distB="0" distT="0" distL="0" distR="0">
            <wp:extent cx="5657850" cy="2409825"/>
            <wp:effectExtent b="0" l="0" r="0" t="0"/>
            <wp:docPr id="48"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65785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b w:val="1"/>
          <w:rtl w:val="0"/>
        </w:rPr>
        <w:t xml:space="preserve">Producción</w:t>
      </w:r>
    </w:p>
    <w:p w:rsidR="00000000" w:rsidDel="00000000" w:rsidP="00000000" w:rsidRDefault="00000000" w:rsidRPr="00000000" w14:paraId="000000D3">
      <w:pPr>
        <w:rPr>
          <w:b w:val="1"/>
        </w:rPr>
      </w:pPr>
      <w:r w:rsidDel="00000000" w:rsidR="00000000" w:rsidRPr="00000000">
        <w:rPr>
          <w:b w:val="1"/>
        </w:rPr>
        <w:drawing>
          <wp:inline distB="0" distT="0" distL="0" distR="0">
            <wp:extent cx="5760085" cy="3382010"/>
            <wp:effectExtent b="0" l="0" r="0" t="0"/>
            <wp:docPr id="4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60085" cy="338201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b w:val="1"/>
        </w:rPr>
      </w:pPr>
      <w:r w:rsidDel="00000000" w:rsidR="00000000" w:rsidRPr="00000000">
        <w:rPr>
          <w:b w:val="1"/>
          <w:rtl w:val="0"/>
        </w:rPr>
        <w:t xml:space="preserve">Control de personal</w:t>
      </w:r>
    </w:p>
    <w:p w:rsidR="00000000" w:rsidDel="00000000" w:rsidP="00000000" w:rsidRDefault="00000000" w:rsidRPr="00000000" w14:paraId="000000D5">
      <w:pPr>
        <w:jc w:val="center"/>
        <w:rPr>
          <w:b w:val="1"/>
        </w:rPr>
      </w:pPr>
      <w:r w:rsidDel="00000000" w:rsidR="00000000" w:rsidRPr="00000000">
        <w:rPr>
          <w:b w:val="1"/>
        </w:rPr>
        <w:drawing>
          <wp:inline distB="0" distT="0" distL="0" distR="0">
            <wp:extent cx="5048250" cy="3505200"/>
            <wp:effectExtent b="0" l="0" r="0" t="0"/>
            <wp:docPr id="50"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0482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1"/>
        <w:numPr>
          <w:ilvl w:val="1"/>
          <w:numId w:val="5"/>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1ksv4uv" w:id="16"/>
      <w:bookmarkEnd w:id="16"/>
      <w:r w:rsidDel="00000000" w:rsidR="00000000" w:rsidRPr="00000000">
        <w:rPr>
          <w:b w:val="1"/>
          <w:color w:val="000000"/>
          <w:rtl w:val="0"/>
        </w:rPr>
        <w:t xml:space="preserve">Vista de Procesos</w:t>
      </w:r>
    </w:p>
    <w:p w:rsidR="00000000" w:rsidDel="00000000" w:rsidP="00000000" w:rsidRDefault="00000000" w:rsidRPr="00000000" w14:paraId="000000D7">
      <w:pPr>
        <w:keepNext w:val="1"/>
        <w:numPr>
          <w:ilvl w:val="2"/>
          <w:numId w:val="5"/>
        </w:numPr>
        <w:pBdr>
          <w:top w:space="0" w:sz="0" w:val="nil"/>
          <w:left w:space="0" w:sz="0" w:val="nil"/>
          <w:bottom w:space="0" w:sz="0" w:val="nil"/>
          <w:right w:space="0" w:sz="0" w:val="nil"/>
          <w:between w:space="0" w:sz="0" w:val="nil"/>
        </w:pBdr>
        <w:ind w:left="0" w:firstLine="0"/>
        <w:jc w:val="left"/>
        <w:rPr>
          <w:b w:val="1"/>
          <w:color w:val="000000"/>
        </w:rPr>
      </w:pPr>
      <w:r w:rsidDel="00000000" w:rsidR="00000000" w:rsidRPr="00000000">
        <w:rPr>
          <w:b w:val="1"/>
          <w:color w:val="000000"/>
          <w:rtl w:val="0"/>
        </w:rPr>
        <w:t xml:space="preserve">Diagrama de Actividades</w:t>
      </w:r>
    </w:p>
    <w:p w:rsidR="00000000" w:rsidDel="00000000" w:rsidP="00000000" w:rsidRDefault="00000000" w:rsidRPr="00000000" w14:paraId="000000D8">
      <w:pPr>
        <w:rPr>
          <w:b w:val="1"/>
        </w:rPr>
      </w:pPr>
      <w:r w:rsidDel="00000000" w:rsidR="00000000" w:rsidRPr="00000000">
        <w:rPr>
          <w:b w:val="1"/>
          <w:rtl w:val="0"/>
        </w:rPr>
        <w:t xml:space="preserve">inventario</w:t>
      </w:r>
    </w:p>
    <w:p w:rsidR="00000000" w:rsidDel="00000000" w:rsidP="00000000" w:rsidRDefault="00000000" w:rsidRPr="00000000" w14:paraId="000000D9">
      <w:pPr>
        <w:jc w:val="center"/>
        <w:rPr>
          <w:b w:val="1"/>
        </w:rPr>
      </w:pPr>
      <w:r w:rsidDel="00000000" w:rsidR="00000000" w:rsidRPr="00000000">
        <w:rPr>
          <w:b w:val="1"/>
        </w:rPr>
        <w:drawing>
          <wp:inline distB="0" distT="0" distL="0" distR="0">
            <wp:extent cx="4810125" cy="3743325"/>
            <wp:effectExtent b="0" l="0" r="0" t="0"/>
            <wp:docPr id="4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81012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b w:val="1"/>
        </w:rPr>
      </w:pPr>
      <w:r w:rsidDel="00000000" w:rsidR="00000000" w:rsidRPr="00000000">
        <w:rPr>
          <w:b w:val="1"/>
          <w:rtl w:val="0"/>
        </w:rPr>
        <w:t xml:space="preserve">ventas</w:t>
      </w:r>
    </w:p>
    <w:p w:rsidR="00000000" w:rsidDel="00000000" w:rsidP="00000000" w:rsidRDefault="00000000" w:rsidRPr="00000000" w14:paraId="000000DB">
      <w:pPr>
        <w:jc w:val="center"/>
        <w:rPr>
          <w:b w:val="1"/>
        </w:rPr>
      </w:pPr>
      <w:r w:rsidDel="00000000" w:rsidR="00000000" w:rsidRPr="00000000">
        <w:rPr>
          <w:b w:val="1"/>
        </w:rPr>
        <w:drawing>
          <wp:inline distB="0" distT="0" distL="0" distR="0">
            <wp:extent cx="4524375" cy="3143250"/>
            <wp:effectExtent b="0" l="0" r="0" t="0"/>
            <wp:docPr id="52"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4524375"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b w:val="1"/>
        </w:rPr>
      </w:pPr>
      <w:r w:rsidDel="00000000" w:rsidR="00000000" w:rsidRPr="00000000">
        <w:rPr>
          <w:b w:val="1"/>
          <w:rtl w:val="0"/>
        </w:rPr>
        <w:t xml:space="preserve">Producción</w:t>
      </w:r>
    </w:p>
    <w:p w:rsidR="00000000" w:rsidDel="00000000" w:rsidP="00000000" w:rsidRDefault="00000000" w:rsidRPr="00000000" w14:paraId="000000DD">
      <w:pPr>
        <w:jc w:val="center"/>
        <w:rPr>
          <w:b w:val="1"/>
        </w:rPr>
      </w:pPr>
      <w:r w:rsidDel="00000000" w:rsidR="00000000" w:rsidRPr="00000000">
        <w:rPr>
          <w:b w:val="1"/>
        </w:rPr>
        <w:drawing>
          <wp:inline distB="0" distT="0" distL="0" distR="0">
            <wp:extent cx="5076825" cy="3409950"/>
            <wp:effectExtent b="0" l="0" r="0" t="0"/>
            <wp:docPr id="51"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076825"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1"/>
        <w:numPr>
          <w:ilvl w:val="2"/>
          <w:numId w:val="5"/>
        </w:numPr>
        <w:pBdr>
          <w:top w:space="0" w:sz="0" w:val="nil"/>
          <w:left w:space="0" w:sz="0" w:val="nil"/>
          <w:bottom w:space="0" w:sz="0" w:val="nil"/>
          <w:right w:space="0" w:sz="0" w:val="nil"/>
          <w:between w:space="0" w:sz="0" w:val="nil"/>
        </w:pBdr>
        <w:ind w:left="0" w:firstLine="0"/>
        <w:jc w:val="left"/>
        <w:rPr>
          <w:b w:val="1"/>
          <w:color w:val="000000"/>
        </w:rPr>
      </w:pPr>
      <w:r w:rsidDel="00000000" w:rsidR="00000000" w:rsidRPr="00000000">
        <w:rPr>
          <w:b w:val="1"/>
          <w:color w:val="000000"/>
          <w:rtl w:val="0"/>
        </w:rPr>
        <w:t xml:space="preserve">Diagrama de estados </w:t>
      </w:r>
    </w:p>
    <w:p w:rsidR="00000000" w:rsidDel="00000000" w:rsidP="00000000" w:rsidRDefault="00000000" w:rsidRPr="00000000" w14:paraId="000000DF">
      <w:pPr>
        <w:rPr>
          <w:b w:val="1"/>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b w:val="1"/>
        </w:rPr>
      </w:pPr>
      <w:r w:rsidDel="00000000" w:rsidR="00000000" w:rsidRPr="00000000">
        <w:rPr>
          <w:b w:val="1"/>
        </w:rPr>
        <w:drawing>
          <wp:inline distB="0" distT="0" distL="0" distR="0">
            <wp:extent cx="5760085" cy="2524125"/>
            <wp:effectExtent b="0" l="0" r="0" t="0"/>
            <wp:docPr id="5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6008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b w:val="1"/>
        </w:rPr>
      </w:pPr>
      <w:r w:rsidDel="00000000" w:rsidR="00000000" w:rsidRPr="00000000">
        <w:rPr>
          <w:b w:val="1"/>
        </w:rPr>
        <w:drawing>
          <wp:inline distB="0" distT="0" distL="0" distR="0">
            <wp:extent cx="5649113" cy="2514951"/>
            <wp:effectExtent b="0" l="0" r="0" t="0"/>
            <wp:docPr id="5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649113" cy="2514951"/>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b w:val="1"/>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b w:val="1"/>
        </w:rPr>
        <w:drawing>
          <wp:inline distB="0" distT="0" distL="0" distR="0">
            <wp:extent cx="5639587" cy="2276793"/>
            <wp:effectExtent b="0" l="0" r="0" t="0"/>
            <wp:docPr id="60"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639587" cy="227679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b w:val="1"/>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b w:val="1"/>
        </w:rPr>
        <w:drawing>
          <wp:inline distB="0" distT="0" distL="0" distR="0">
            <wp:extent cx="5760085" cy="2632710"/>
            <wp:effectExtent b="0" l="0" r="0" t="0"/>
            <wp:docPr id="57"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760085" cy="263271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b w:val="1"/>
        </w:rPr>
      </w:pPr>
      <w:r w:rsidDel="00000000" w:rsidR="00000000" w:rsidRPr="00000000">
        <w:rPr>
          <w:rtl w:val="0"/>
        </w:rPr>
      </w:r>
    </w:p>
    <w:p w:rsidR="00000000" w:rsidDel="00000000" w:rsidP="00000000" w:rsidRDefault="00000000" w:rsidRPr="00000000" w14:paraId="000000E8">
      <w:pPr>
        <w:rPr>
          <w:b w:val="1"/>
        </w:rPr>
      </w:pPr>
      <w:r w:rsidDel="00000000" w:rsidR="00000000" w:rsidRPr="00000000">
        <w:rPr>
          <w:b w:val="1"/>
        </w:rPr>
        <w:drawing>
          <wp:inline distB="0" distT="0" distL="0" distR="0">
            <wp:extent cx="5210902" cy="2524477"/>
            <wp:effectExtent b="0" l="0" r="0" t="0"/>
            <wp:docPr id="59"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210902" cy="2524477"/>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b w:val="1"/>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rtl w:val="0"/>
        </w:rPr>
      </w:r>
    </w:p>
    <w:p w:rsidR="00000000" w:rsidDel="00000000" w:rsidP="00000000" w:rsidRDefault="00000000" w:rsidRPr="00000000" w14:paraId="000000EB">
      <w:pPr>
        <w:keepNext w:val="1"/>
        <w:numPr>
          <w:ilvl w:val="1"/>
          <w:numId w:val="5"/>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44sinio" w:id="17"/>
      <w:bookmarkEnd w:id="17"/>
      <w:r w:rsidDel="00000000" w:rsidR="00000000" w:rsidRPr="00000000">
        <w:rPr>
          <w:b w:val="1"/>
          <w:color w:val="000000"/>
          <w:rtl w:val="0"/>
        </w:rPr>
        <w:t xml:space="preserve">Vista Lógica</w:t>
      </w:r>
    </w:p>
    <w:p w:rsidR="00000000" w:rsidDel="00000000" w:rsidP="00000000" w:rsidRDefault="00000000" w:rsidRPr="00000000" w14:paraId="000000EC">
      <w:pPr>
        <w:keepNext w:val="1"/>
        <w:numPr>
          <w:ilvl w:val="2"/>
          <w:numId w:val="5"/>
        </w:numPr>
        <w:pBdr>
          <w:top w:space="0" w:sz="0" w:val="nil"/>
          <w:left w:space="0" w:sz="0" w:val="nil"/>
          <w:bottom w:space="0" w:sz="0" w:val="nil"/>
          <w:right w:space="0" w:sz="0" w:val="nil"/>
          <w:between w:space="0" w:sz="0" w:val="nil"/>
        </w:pBdr>
        <w:ind w:left="0" w:firstLine="0"/>
        <w:jc w:val="left"/>
        <w:rPr>
          <w:b w:val="1"/>
          <w:color w:val="000000"/>
        </w:rPr>
      </w:pPr>
      <w:r w:rsidDel="00000000" w:rsidR="00000000" w:rsidRPr="00000000">
        <w:rPr>
          <w:b w:val="1"/>
          <w:color w:val="000000"/>
          <w:rtl w:val="0"/>
        </w:rPr>
        <w:t xml:space="preserve">Diagramas – Clases</w:t>
      </w:r>
    </w:p>
    <w:p w:rsidR="00000000" w:rsidDel="00000000" w:rsidP="00000000" w:rsidRDefault="00000000" w:rsidRPr="00000000" w14:paraId="000000ED">
      <w:pPr>
        <w:rPr/>
      </w:pPr>
      <w:r w:rsidDel="00000000" w:rsidR="00000000" w:rsidRPr="00000000">
        <w:rPr/>
        <w:drawing>
          <wp:inline distB="0" distT="0" distL="0" distR="0">
            <wp:extent cx="6251814" cy="3153820"/>
            <wp:effectExtent b="0" l="0" r="0" t="0"/>
            <wp:docPr id="61"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6251814" cy="315382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keepNext w:val="1"/>
        <w:numPr>
          <w:ilvl w:val="2"/>
          <w:numId w:val="5"/>
        </w:numPr>
        <w:pBdr>
          <w:top w:space="0" w:sz="0" w:val="nil"/>
          <w:left w:space="0" w:sz="0" w:val="nil"/>
          <w:bottom w:space="0" w:sz="0" w:val="nil"/>
          <w:right w:space="0" w:sz="0" w:val="nil"/>
          <w:between w:space="0" w:sz="0" w:val="nil"/>
        </w:pBdr>
        <w:ind w:left="0" w:firstLine="0"/>
        <w:jc w:val="left"/>
        <w:rPr>
          <w:b w:val="1"/>
          <w:color w:val="000000"/>
        </w:rPr>
      </w:pPr>
      <w:r w:rsidDel="00000000" w:rsidR="00000000" w:rsidRPr="00000000">
        <w:rPr>
          <w:b w:val="1"/>
          <w:color w:val="000000"/>
          <w:rtl w:val="0"/>
        </w:rPr>
        <w:t xml:space="preserve">Diagrama de comunicación</w:t>
      </w:r>
    </w:p>
    <w:p w:rsidR="00000000" w:rsidDel="00000000" w:rsidP="00000000" w:rsidRDefault="00000000" w:rsidRPr="00000000" w14:paraId="000000F0">
      <w:pPr>
        <w:rPr>
          <w:b w:val="1"/>
        </w:rPr>
      </w:pPr>
      <w:r w:rsidDel="00000000" w:rsidR="00000000" w:rsidRPr="00000000">
        <w:rPr>
          <w:b w:val="1"/>
        </w:rPr>
        <w:drawing>
          <wp:inline distB="0" distT="0" distL="0" distR="0">
            <wp:extent cx="5760085" cy="3711575"/>
            <wp:effectExtent b="0" l="0" r="0" t="0"/>
            <wp:docPr id="62"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60085" cy="371157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b w:val="1"/>
        </w:rPr>
      </w:pPr>
      <w:r w:rsidDel="00000000" w:rsidR="00000000" w:rsidRPr="00000000">
        <w:rPr>
          <w:b w:val="1"/>
        </w:rPr>
        <w:drawing>
          <wp:inline distB="0" distT="0" distL="0" distR="0">
            <wp:extent cx="5760085" cy="3514725"/>
            <wp:effectExtent b="0" l="0" r="0" t="0"/>
            <wp:docPr id="63"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760085"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b w:val="1"/>
        </w:rPr>
      </w:pPr>
      <w:r w:rsidDel="00000000" w:rsidR="00000000" w:rsidRPr="00000000">
        <w:rPr>
          <w:b w:val="1"/>
        </w:rPr>
        <w:drawing>
          <wp:inline distB="0" distT="0" distL="0" distR="0">
            <wp:extent cx="5760085" cy="3261360"/>
            <wp:effectExtent b="0" l="0" r="0" t="0"/>
            <wp:docPr id="64"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760085" cy="326136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b w:val="1"/>
        </w:rPr>
      </w:pPr>
      <w:r w:rsidDel="00000000" w:rsidR="00000000" w:rsidRPr="00000000">
        <w:rPr>
          <w:rtl w:val="0"/>
        </w:rPr>
      </w:r>
    </w:p>
    <w:p w:rsidR="00000000" w:rsidDel="00000000" w:rsidP="00000000" w:rsidRDefault="00000000" w:rsidRPr="00000000" w14:paraId="000000F4">
      <w:pPr>
        <w:rPr>
          <w:b w:val="1"/>
        </w:rPr>
      </w:pPr>
      <w:r w:rsidDel="00000000" w:rsidR="00000000" w:rsidRPr="00000000">
        <w:rPr>
          <w:b w:val="1"/>
        </w:rPr>
        <w:drawing>
          <wp:inline distB="0" distT="0" distL="0" distR="0">
            <wp:extent cx="5760085" cy="2979420"/>
            <wp:effectExtent b="0" l="0" r="0" t="0"/>
            <wp:docPr id="65"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760085" cy="297942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b w:val="1"/>
        </w:rPr>
      </w:pPr>
      <w:r w:rsidDel="00000000" w:rsidR="00000000" w:rsidRPr="00000000">
        <w:rPr>
          <w:rtl w:val="0"/>
        </w:rPr>
      </w:r>
    </w:p>
    <w:p w:rsidR="00000000" w:rsidDel="00000000" w:rsidP="00000000" w:rsidRDefault="00000000" w:rsidRPr="00000000" w14:paraId="000000F6">
      <w:pPr>
        <w:keepNext w:val="1"/>
        <w:numPr>
          <w:ilvl w:val="2"/>
          <w:numId w:val="5"/>
        </w:numPr>
        <w:pBdr>
          <w:top w:space="0" w:sz="0" w:val="nil"/>
          <w:left w:space="0" w:sz="0" w:val="nil"/>
          <w:bottom w:space="0" w:sz="0" w:val="nil"/>
          <w:right w:space="0" w:sz="0" w:val="nil"/>
          <w:between w:space="0" w:sz="0" w:val="nil"/>
        </w:pBdr>
        <w:ind w:left="0" w:firstLine="0"/>
        <w:jc w:val="left"/>
        <w:rPr>
          <w:b w:val="1"/>
          <w:color w:val="000000"/>
        </w:rPr>
      </w:pPr>
      <w:bookmarkStart w:colFirst="0" w:colLast="0" w:name="_heading=h.2jxsxqh" w:id="18"/>
      <w:bookmarkEnd w:id="18"/>
      <w:r w:rsidDel="00000000" w:rsidR="00000000" w:rsidRPr="00000000">
        <w:rPr>
          <w:b w:val="1"/>
          <w:color w:val="000000"/>
          <w:rtl w:val="0"/>
        </w:rPr>
        <w:t xml:space="preserve">Diagramas -  Secuencia</w:t>
      </w:r>
    </w:p>
    <w:p w:rsidR="00000000" w:rsidDel="00000000" w:rsidP="00000000" w:rsidRDefault="00000000" w:rsidRPr="00000000" w14:paraId="000000F7">
      <w:pPr>
        <w:rPr>
          <w:b w:val="1"/>
        </w:rPr>
      </w:pPr>
      <w:r w:rsidDel="00000000" w:rsidR="00000000" w:rsidRPr="00000000">
        <w:rPr>
          <w:b w:val="1"/>
        </w:rPr>
        <w:drawing>
          <wp:inline distB="0" distT="0" distL="0" distR="0">
            <wp:extent cx="5760085" cy="2886075"/>
            <wp:effectExtent b="0" l="0" r="0" t="0"/>
            <wp:docPr id="66"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760085" cy="2886075"/>
                    </a:xfrm>
                    <a:prstGeom prst="rect"/>
                    <a:ln/>
                  </pic:spPr>
                </pic:pic>
              </a:graphicData>
            </a:graphic>
          </wp:inline>
        </w:drawing>
      </w:r>
      <w:r w:rsidDel="00000000" w:rsidR="00000000" w:rsidRPr="00000000">
        <w:rPr>
          <w:b w:val="1"/>
        </w:rPr>
        <w:drawing>
          <wp:inline distB="0" distT="0" distL="0" distR="0">
            <wp:extent cx="5760085" cy="3479165"/>
            <wp:effectExtent b="0" l="0" r="0" t="0"/>
            <wp:docPr id="67"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5760085" cy="3479165"/>
                    </a:xfrm>
                    <a:prstGeom prst="rect"/>
                    <a:ln/>
                  </pic:spPr>
                </pic:pic>
              </a:graphicData>
            </a:graphic>
          </wp:inline>
        </w:drawing>
      </w:r>
      <w:r w:rsidDel="00000000" w:rsidR="00000000" w:rsidRPr="00000000">
        <w:rPr>
          <w:b w:val="1"/>
        </w:rPr>
        <w:drawing>
          <wp:inline distB="0" distT="0" distL="0" distR="0">
            <wp:extent cx="5760085" cy="2770505"/>
            <wp:effectExtent b="0" l="0" r="0" t="0"/>
            <wp:docPr id="68"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760085" cy="2770505"/>
                    </a:xfrm>
                    <a:prstGeom prst="rect"/>
                    <a:ln/>
                  </pic:spPr>
                </pic:pic>
              </a:graphicData>
            </a:graphic>
          </wp:inline>
        </w:drawing>
      </w:r>
      <w:r w:rsidDel="00000000" w:rsidR="00000000" w:rsidRPr="00000000">
        <w:rPr>
          <w:b w:val="1"/>
        </w:rPr>
        <w:drawing>
          <wp:inline distB="0" distT="0" distL="0" distR="0">
            <wp:extent cx="5760085" cy="2495550"/>
            <wp:effectExtent b="0" l="0" r="0" t="0"/>
            <wp:docPr id="37"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76008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1"/>
        <w:numPr>
          <w:ilvl w:val="1"/>
          <w:numId w:val="5"/>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z337ya" w:id="19"/>
      <w:bookmarkEnd w:id="19"/>
      <w:r w:rsidDel="00000000" w:rsidR="00000000" w:rsidRPr="00000000">
        <w:rPr>
          <w:b w:val="1"/>
          <w:color w:val="000000"/>
          <w:rtl w:val="0"/>
        </w:rPr>
        <w:t xml:space="preserve">Vista de Implementación</w:t>
      </w:r>
    </w:p>
    <w:p w:rsidR="00000000" w:rsidDel="00000000" w:rsidP="00000000" w:rsidRDefault="00000000" w:rsidRPr="00000000" w14:paraId="000000F9">
      <w:pPr>
        <w:keepNext w:val="1"/>
        <w:numPr>
          <w:ilvl w:val="2"/>
          <w:numId w:val="5"/>
        </w:numPr>
        <w:pBdr>
          <w:top w:space="0" w:sz="0" w:val="nil"/>
          <w:left w:space="0" w:sz="0" w:val="nil"/>
          <w:bottom w:space="0" w:sz="0" w:val="nil"/>
          <w:right w:space="0" w:sz="0" w:val="nil"/>
          <w:between w:space="0" w:sz="0" w:val="nil"/>
        </w:pBdr>
        <w:ind w:left="0" w:firstLine="0"/>
        <w:jc w:val="left"/>
        <w:rPr>
          <w:b w:val="1"/>
          <w:color w:val="000000"/>
        </w:rPr>
      </w:pPr>
      <w:r w:rsidDel="00000000" w:rsidR="00000000" w:rsidRPr="00000000">
        <w:rPr>
          <w:b w:val="1"/>
          <w:color w:val="000000"/>
          <w:rtl w:val="0"/>
        </w:rPr>
        <w:t xml:space="preserve">Diagrama de Componentes</w:t>
      </w:r>
    </w:p>
    <w:p w:rsidR="00000000" w:rsidDel="00000000" w:rsidP="00000000" w:rsidRDefault="00000000" w:rsidRPr="00000000" w14:paraId="000000FA">
      <w:pPr>
        <w:rPr/>
      </w:pPr>
      <w:r w:rsidDel="00000000" w:rsidR="00000000" w:rsidRPr="00000000">
        <w:rPr/>
        <w:drawing>
          <wp:inline distB="0" distT="0" distL="0" distR="0">
            <wp:extent cx="6244590" cy="2638425"/>
            <wp:effectExtent b="0" l="0" r="0" t="0"/>
            <wp:docPr id="38"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624459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1"/>
        <w:numPr>
          <w:ilvl w:val="2"/>
          <w:numId w:val="5"/>
        </w:numPr>
        <w:pBdr>
          <w:top w:space="0" w:sz="0" w:val="nil"/>
          <w:left w:space="0" w:sz="0" w:val="nil"/>
          <w:bottom w:space="0" w:sz="0" w:val="nil"/>
          <w:right w:space="0" w:sz="0" w:val="nil"/>
          <w:between w:space="0" w:sz="0" w:val="nil"/>
        </w:pBdr>
        <w:ind w:left="0" w:firstLine="0"/>
        <w:jc w:val="left"/>
        <w:rPr>
          <w:b w:val="1"/>
          <w:color w:val="000000"/>
        </w:rPr>
      </w:pPr>
      <w:r w:rsidDel="00000000" w:rsidR="00000000" w:rsidRPr="00000000">
        <w:rPr>
          <w:b w:val="1"/>
          <w:color w:val="000000"/>
          <w:rtl w:val="0"/>
        </w:rPr>
        <w:t xml:space="preserve">Diagrama de Paquetes</w:t>
      </w:r>
    </w:p>
    <w:p w:rsidR="00000000" w:rsidDel="00000000" w:rsidP="00000000" w:rsidRDefault="00000000" w:rsidRPr="00000000" w14:paraId="000000FC">
      <w:pPr>
        <w:rPr/>
      </w:pPr>
      <w:r w:rsidDel="00000000" w:rsidR="00000000" w:rsidRPr="00000000">
        <w:rPr/>
        <w:drawing>
          <wp:inline distB="0" distT="0" distL="0" distR="0">
            <wp:extent cx="6250510" cy="2354905"/>
            <wp:effectExtent b="0" l="0" r="0" t="0"/>
            <wp:docPr id="39"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6250510" cy="235490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keepNext w:val="1"/>
        <w:numPr>
          <w:ilvl w:val="1"/>
          <w:numId w:val="5"/>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3j2qqm3" w:id="20"/>
      <w:bookmarkEnd w:id="20"/>
      <w:r w:rsidDel="00000000" w:rsidR="00000000" w:rsidRPr="00000000">
        <w:rPr>
          <w:b w:val="1"/>
          <w:color w:val="000000"/>
          <w:rtl w:val="0"/>
        </w:rPr>
        <w:t xml:space="preserve">Vista de Despliegue</w:t>
      </w:r>
    </w:p>
    <w:p w:rsidR="00000000" w:rsidDel="00000000" w:rsidP="00000000" w:rsidRDefault="00000000" w:rsidRPr="00000000" w14:paraId="00000100">
      <w:pPr>
        <w:keepNext w:val="1"/>
        <w:numPr>
          <w:ilvl w:val="2"/>
          <w:numId w:val="5"/>
        </w:numPr>
        <w:pBdr>
          <w:top w:space="0" w:sz="0" w:val="nil"/>
          <w:left w:space="0" w:sz="0" w:val="nil"/>
          <w:bottom w:space="0" w:sz="0" w:val="nil"/>
          <w:right w:space="0" w:sz="0" w:val="nil"/>
          <w:between w:space="0" w:sz="0" w:val="nil"/>
        </w:pBdr>
        <w:ind w:left="0" w:firstLine="0"/>
        <w:jc w:val="left"/>
        <w:rPr>
          <w:b w:val="1"/>
          <w:color w:val="000000"/>
        </w:rPr>
      </w:pPr>
      <w:r w:rsidDel="00000000" w:rsidR="00000000" w:rsidRPr="00000000">
        <w:rPr>
          <w:b w:val="1"/>
          <w:color w:val="000000"/>
          <w:rtl w:val="0"/>
        </w:rPr>
        <w:t xml:space="preserve">Diagrama de despliegue</w:t>
      </w:r>
    </w:p>
    <w:p w:rsidR="00000000" w:rsidDel="00000000" w:rsidP="00000000" w:rsidRDefault="00000000" w:rsidRPr="00000000" w14:paraId="00000101">
      <w:pPr>
        <w:rPr/>
      </w:pPr>
      <w:r w:rsidDel="00000000" w:rsidR="00000000" w:rsidRPr="00000000">
        <w:rPr/>
        <w:drawing>
          <wp:inline distB="0" distT="0" distL="0" distR="0">
            <wp:extent cx="6082736" cy="1915147"/>
            <wp:effectExtent b="0" l="0" r="0" t="0"/>
            <wp:docPr id="40"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6082736" cy="1915147"/>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1"/>
        <w:numPr>
          <w:ilvl w:val="2"/>
          <w:numId w:val="5"/>
        </w:numPr>
        <w:pBdr>
          <w:top w:space="0" w:sz="0" w:val="nil"/>
          <w:left w:space="0" w:sz="0" w:val="nil"/>
          <w:bottom w:space="0" w:sz="0" w:val="nil"/>
          <w:right w:space="0" w:sz="0" w:val="nil"/>
          <w:between w:space="0" w:sz="0" w:val="nil"/>
        </w:pBdr>
        <w:ind w:left="0" w:firstLine="0"/>
        <w:jc w:val="left"/>
        <w:rPr>
          <w:b w:val="1"/>
          <w:color w:val="000000"/>
        </w:rPr>
      </w:pPr>
      <w:r w:rsidDel="00000000" w:rsidR="00000000" w:rsidRPr="00000000">
        <w:rPr>
          <w:b w:val="1"/>
          <w:color w:val="000000"/>
          <w:rtl w:val="0"/>
        </w:rPr>
        <w:t xml:space="preserve">Infraestructura de red</w:t>
      </w:r>
    </w:p>
    <w:p w:rsidR="00000000" w:rsidDel="00000000" w:rsidP="00000000" w:rsidRDefault="00000000" w:rsidRPr="00000000" w14:paraId="00000103">
      <w:pPr>
        <w:rPr/>
      </w:pPr>
      <w:r w:rsidDel="00000000" w:rsidR="00000000" w:rsidRPr="00000000">
        <w:rPr/>
        <w:drawing>
          <wp:inline distB="0" distT="0" distL="0" distR="0">
            <wp:extent cx="5760085" cy="4140200"/>
            <wp:effectExtent b="0" l="0" r="0" t="0"/>
            <wp:docPr id="41"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760085"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keepNext w:val="1"/>
        <w:numPr>
          <w:ilvl w:val="0"/>
          <w:numId w:val="5"/>
        </w:numPr>
        <w:pBdr>
          <w:top w:space="0" w:sz="0" w:val="nil"/>
          <w:left w:space="0" w:sz="0" w:val="nil"/>
          <w:bottom w:space="0" w:sz="0" w:val="nil"/>
          <w:right w:space="0" w:sz="0" w:val="nil"/>
          <w:between w:space="0" w:sz="0" w:val="nil"/>
        </w:pBdr>
        <w:spacing w:before="200" w:lineRule="auto"/>
        <w:ind w:left="0" w:firstLine="0"/>
        <w:jc w:val="left"/>
        <w:rPr>
          <w:b w:val="1"/>
          <w:color w:val="000000"/>
          <w:sz w:val="28"/>
          <w:szCs w:val="28"/>
        </w:rPr>
      </w:pPr>
      <w:bookmarkStart w:colFirst="0" w:colLast="0" w:name="_heading=h.1y810tw" w:id="21"/>
      <w:bookmarkEnd w:id="21"/>
      <w:r w:rsidDel="00000000" w:rsidR="00000000" w:rsidRPr="00000000">
        <w:rPr>
          <w:b w:val="1"/>
          <w:color w:val="000000"/>
          <w:sz w:val="28"/>
          <w:szCs w:val="28"/>
          <w:rtl w:val="0"/>
        </w:rPr>
        <w:t xml:space="preserve">Arquitectura en capas</w:t>
      </w:r>
    </w:p>
    <w:p w:rsidR="00000000" w:rsidDel="00000000" w:rsidP="00000000" w:rsidRDefault="00000000" w:rsidRPr="00000000" w14:paraId="0000010A">
      <w:pPr>
        <w:ind w:left="720" w:firstLine="0"/>
        <w:rPr/>
      </w:pPr>
      <w:r w:rsidDel="00000000" w:rsidR="00000000" w:rsidRPr="00000000">
        <w:rPr>
          <w:rtl w:val="0"/>
        </w:rPr>
        <w:t xml:space="preserve">Patrones de Diseño, a continuación, está el enlace de la presentación de los patrones de diseño</w:t>
      </w:r>
    </w:p>
    <w:p w:rsidR="00000000" w:rsidDel="00000000" w:rsidP="00000000" w:rsidRDefault="00000000" w:rsidRPr="00000000" w14:paraId="0000010B">
      <w:pPr>
        <w:ind w:left="720" w:firstLine="0"/>
        <w:rPr/>
      </w:pPr>
      <w:r w:rsidDel="00000000" w:rsidR="00000000" w:rsidRPr="00000000">
        <w:rPr>
          <w:rtl w:val="0"/>
        </w:rPr>
      </w:r>
    </w:p>
    <w:p w:rsidR="00000000" w:rsidDel="00000000" w:rsidP="00000000" w:rsidRDefault="00000000" w:rsidRPr="00000000" w14:paraId="0000010C">
      <w:pPr>
        <w:ind w:left="720" w:firstLine="0"/>
        <w:jc w:val="center"/>
        <w:rPr/>
      </w:pPr>
      <w:r w:rsidDel="00000000" w:rsidR="00000000" w:rsidRPr="00000000">
        <w:rPr/>
        <w:pict>
          <v:shape id="_x0000_i1025" style="width:76.5pt;height:49.5pt" o:ole="" type="#_x0000_t75">
            <v:imagedata r:id="rId1" o:title=""/>
          </v:shape>
          <o:OLEObject DrawAspect="Icon" r:id="rId2" ObjectID="_1710886456" ProgID="PowerPoint.Show.12" ShapeID="_x0000_i1025" Type="Embed"/>
        </w:pict>
      </w:r>
      <w:r w:rsidDel="00000000" w:rsidR="00000000" w:rsidRPr="00000000">
        <w:rPr>
          <w:rtl w:val="0"/>
        </w:rPr>
      </w:r>
    </w:p>
    <w:p w:rsidR="00000000" w:rsidDel="00000000" w:rsidP="00000000" w:rsidRDefault="00000000" w:rsidRPr="00000000" w14:paraId="0000010D">
      <w:pPr>
        <w:keepNext w:val="1"/>
        <w:numPr>
          <w:ilvl w:val="0"/>
          <w:numId w:val="5"/>
        </w:numPr>
        <w:pBdr>
          <w:top w:space="0" w:sz="0" w:val="nil"/>
          <w:left w:space="0" w:sz="0" w:val="nil"/>
          <w:bottom w:space="0" w:sz="0" w:val="nil"/>
          <w:right w:space="0" w:sz="0" w:val="nil"/>
          <w:between w:space="0" w:sz="0" w:val="nil"/>
        </w:pBdr>
        <w:spacing w:before="200" w:lineRule="auto"/>
        <w:ind w:left="0" w:firstLine="0"/>
        <w:jc w:val="left"/>
        <w:rPr>
          <w:b w:val="1"/>
          <w:color w:val="000000"/>
          <w:sz w:val="28"/>
          <w:szCs w:val="28"/>
        </w:rPr>
      </w:pPr>
      <w:bookmarkStart w:colFirst="0" w:colLast="0" w:name="_heading=h.4i7ojhp" w:id="22"/>
      <w:bookmarkEnd w:id="22"/>
      <w:r w:rsidDel="00000000" w:rsidR="00000000" w:rsidRPr="00000000">
        <w:rPr>
          <w:b w:val="1"/>
          <w:color w:val="000000"/>
          <w:sz w:val="28"/>
          <w:szCs w:val="28"/>
          <w:rtl w:val="0"/>
        </w:rPr>
        <w:t xml:space="preserve">Vista de Datos </w:t>
      </w:r>
    </w:p>
    <w:p w:rsidR="00000000" w:rsidDel="00000000" w:rsidP="00000000" w:rsidRDefault="00000000" w:rsidRPr="00000000" w14:paraId="0000010E">
      <w:pPr>
        <w:keepNext w:val="1"/>
        <w:numPr>
          <w:ilvl w:val="1"/>
          <w:numId w:val="5"/>
        </w:numPr>
        <w:pBdr>
          <w:top w:space="0" w:sz="0" w:val="nil"/>
          <w:left w:space="0" w:sz="0" w:val="nil"/>
          <w:bottom w:space="0" w:sz="0" w:val="nil"/>
          <w:right w:space="0" w:sz="0" w:val="nil"/>
          <w:between w:space="0" w:sz="0" w:val="nil"/>
        </w:pBdr>
        <w:spacing w:before="100" w:lineRule="auto"/>
        <w:ind w:left="0" w:firstLine="709"/>
        <w:jc w:val="left"/>
        <w:rPr>
          <w:b w:val="1"/>
          <w:color w:val="000000"/>
        </w:rPr>
      </w:pPr>
      <w:bookmarkStart w:colFirst="0" w:colLast="0" w:name="_heading=h.2xcytpi" w:id="23"/>
      <w:bookmarkEnd w:id="23"/>
      <w:r w:rsidDel="00000000" w:rsidR="00000000" w:rsidRPr="00000000">
        <w:rPr>
          <w:b w:val="1"/>
          <w:color w:val="000000"/>
          <w:rtl w:val="0"/>
        </w:rPr>
        <w:t xml:space="preserve">Modelo Relacional</w:t>
      </w:r>
    </w:p>
    <w:p w:rsidR="00000000" w:rsidDel="00000000" w:rsidP="00000000" w:rsidRDefault="00000000" w:rsidRPr="00000000" w14:paraId="0000010F">
      <w:pPr>
        <w:rPr/>
      </w:pPr>
      <w:r w:rsidDel="00000000" w:rsidR="00000000" w:rsidRPr="00000000">
        <w:rPr/>
        <w:drawing>
          <wp:inline distB="0" distT="0" distL="0" distR="0">
            <wp:extent cx="6029325" cy="3295650"/>
            <wp:effectExtent b="0" l="0" r="0" t="0"/>
            <wp:docPr id="42"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602932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1"/>
        <w:numPr>
          <w:ilvl w:val="0"/>
          <w:numId w:val="5"/>
        </w:numPr>
        <w:pBdr>
          <w:top w:space="0" w:sz="0" w:val="nil"/>
          <w:left w:space="0" w:sz="0" w:val="nil"/>
          <w:bottom w:space="0" w:sz="0" w:val="nil"/>
          <w:right w:space="0" w:sz="0" w:val="nil"/>
          <w:between w:space="0" w:sz="0" w:val="nil"/>
        </w:pBdr>
        <w:spacing w:before="200" w:lineRule="auto"/>
        <w:ind w:left="0" w:firstLine="0"/>
        <w:jc w:val="left"/>
        <w:rPr>
          <w:b w:val="1"/>
          <w:color w:val="000000"/>
          <w:sz w:val="28"/>
          <w:szCs w:val="28"/>
        </w:rPr>
      </w:pPr>
      <w:bookmarkStart w:colFirst="0" w:colLast="0" w:name="_heading=h.1ci93xb" w:id="24"/>
      <w:bookmarkEnd w:id="24"/>
      <w:r w:rsidDel="00000000" w:rsidR="00000000" w:rsidRPr="00000000">
        <w:rPr>
          <w:b w:val="1"/>
          <w:color w:val="000000"/>
          <w:sz w:val="28"/>
          <w:szCs w:val="28"/>
          <w:rtl w:val="0"/>
        </w:rPr>
        <w:t xml:space="preserve">Definición de Interfaces de Usuario </w:t>
      </w:r>
    </w:p>
    <w:p w:rsidR="00000000" w:rsidDel="00000000" w:rsidP="00000000" w:rsidRDefault="00000000" w:rsidRPr="00000000" w14:paraId="00000111">
      <w:pPr>
        <w:pBdr>
          <w:top w:space="0" w:sz="0" w:val="nil"/>
          <w:left w:space="0" w:sz="0" w:val="nil"/>
          <w:bottom w:space="0" w:sz="0" w:val="nil"/>
          <w:right w:space="0" w:sz="0" w:val="nil"/>
          <w:between w:space="0" w:sz="0" w:val="nil"/>
        </w:pBdr>
        <w:rPr>
          <w:b w:val="1"/>
        </w:rPr>
      </w:pPr>
      <w:r w:rsidDel="00000000" w:rsidR="00000000" w:rsidRPr="00000000">
        <w:rPr>
          <w:b w:val="1"/>
        </w:rPr>
        <w:drawing>
          <wp:inline distB="0" distT="0" distL="0" distR="0">
            <wp:extent cx="5842590" cy="2752864"/>
            <wp:effectExtent b="0" l="0" r="0" t="0"/>
            <wp:docPr id="43"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842590" cy="2752864"/>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rPr>
          <w:b w:val="1"/>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rPr>
          <w:b w:val="1"/>
        </w:rPr>
      </w:pPr>
      <w:r w:rsidDel="00000000" w:rsidR="00000000" w:rsidRPr="00000000">
        <w:rPr>
          <w:b w:val="1"/>
        </w:rPr>
        <w:drawing>
          <wp:inline distB="0" distT="0" distL="0" distR="0">
            <wp:extent cx="5857875" cy="2730500"/>
            <wp:effectExtent b="0" l="0" r="0" t="0"/>
            <wp:docPr id="44"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857875"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rPr>
          <w:b w:val="1"/>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rPr>
          <w:b w:val="1"/>
        </w:rPr>
      </w:pPr>
      <w:r w:rsidDel="00000000" w:rsidR="00000000" w:rsidRPr="00000000">
        <w:rPr>
          <w:b w:val="1"/>
        </w:rPr>
        <w:drawing>
          <wp:inline distB="0" distT="0" distL="0" distR="0">
            <wp:extent cx="5760085" cy="2736850"/>
            <wp:effectExtent b="0" l="0" r="0" t="0"/>
            <wp:docPr id="45"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5760085" cy="273685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rPr>
          <w:b w:val="1"/>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rPr>
          <w:b w:val="1"/>
        </w:rPr>
      </w:pPr>
      <w:r w:rsidDel="00000000" w:rsidR="00000000" w:rsidRPr="00000000">
        <w:rPr>
          <w:b w:val="1"/>
        </w:rPr>
        <w:drawing>
          <wp:inline distB="0" distT="0" distL="0" distR="0">
            <wp:extent cx="5760085" cy="2726055"/>
            <wp:effectExtent b="0" l="0" r="0" t="0"/>
            <wp:docPr id="53"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760085" cy="272605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rPr>
          <w:b w:val="1"/>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ind w:left="708" w:hanging="708"/>
        <w:rPr>
          <w:b w:val="1"/>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ind w:left="708" w:hanging="708"/>
        <w:rPr>
          <w:b w:val="1"/>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ind w:left="708" w:hanging="708"/>
        <w:rPr>
          <w:b w:val="1"/>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ind w:left="708" w:hanging="708"/>
        <w:rPr>
          <w:b w:val="1"/>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ind w:left="708" w:hanging="708"/>
        <w:rPr>
          <w:b w:val="1"/>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rPr>
          <w:b w:val="1"/>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rPr>
          <w:b w:val="1"/>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rPr>
          <w:b w:val="1"/>
        </w:rPr>
      </w:pPr>
      <w:bookmarkStart w:colFirst="0" w:colLast="0" w:name="_heading=h.1hmsyys" w:id="25"/>
      <w:bookmarkEnd w:id="25"/>
      <w:r w:rsidDel="00000000" w:rsidR="00000000" w:rsidRPr="00000000">
        <w:rPr>
          <w:rtl w:val="0"/>
        </w:rPr>
      </w:r>
    </w:p>
    <w:p w:rsidR="00000000" w:rsidDel="00000000" w:rsidP="00000000" w:rsidRDefault="00000000" w:rsidRPr="00000000" w14:paraId="00000121">
      <w:pPr>
        <w:keepNext w:val="1"/>
        <w:numPr>
          <w:ilvl w:val="0"/>
          <w:numId w:val="5"/>
        </w:numPr>
        <w:pBdr>
          <w:top w:space="0" w:sz="0" w:val="nil"/>
          <w:left w:space="0" w:sz="0" w:val="nil"/>
          <w:bottom w:space="0" w:sz="0" w:val="nil"/>
          <w:right w:space="0" w:sz="0" w:val="nil"/>
          <w:between w:space="0" w:sz="0" w:val="nil"/>
        </w:pBdr>
        <w:spacing w:before="200" w:lineRule="auto"/>
        <w:ind w:left="0" w:firstLine="0"/>
        <w:jc w:val="left"/>
        <w:rPr>
          <w:b w:val="1"/>
          <w:color w:val="000000"/>
          <w:sz w:val="28"/>
          <w:szCs w:val="28"/>
        </w:rPr>
      </w:pPr>
      <w:bookmarkStart w:colFirst="0" w:colLast="0" w:name="_heading=h.3whwml4" w:id="26"/>
      <w:bookmarkEnd w:id="26"/>
      <w:r w:rsidDel="00000000" w:rsidR="00000000" w:rsidRPr="00000000">
        <w:rPr>
          <w:b w:val="1"/>
          <w:color w:val="000000"/>
          <w:sz w:val="28"/>
          <w:szCs w:val="28"/>
          <w:rtl w:val="0"/>
        </w:rPr>
        <w:t xml:space="preserve">Características Generales de Calidad</w:t>
      </w:r>
    </w:p>
    <w:p w:rsidR="00000000" w:rsidDel="00000000" w:rsidP="00000000" w:rsidRDefault="00000000" w:rsidRPr="00000000" w14:paraId="00000122">
      <w:pPr>
        <w:pBdr>
          <w:top w:space="0" w:sz="0" w:val="nil"/>
          <w:left w:space="0" w:sz="0" w:val="nil"/>
          <w:bottom w:space="0" w:sz="0" w:val="nil"/>
          <w:right w:space="0" w:sz="0" w:val="nil"/>
          <w:between w:space="0" w:sz="0" w:val="nil"/>
        </w:pBdr>
        <w:ind w:left="708" w:hanging="708"/>
        <w:rPr>
          <w:b w:val="1"/>
          <w:color w:val="000000"/>
        </w:rPr>
      </w:pPr>
      <w:r w:rsidDel="00000000" w:rsidR="00000000" w:rsidRPr="00000000">
        <w:rPr>
          <w:rtl w:val="0"/>
        </w:rPr>
      </w:r>
    </w:p>
    <w:p w:rsidR="00000000" w:rsidDel="00000000" w:rsidP="00000000" w:rsidRDefault="00000000" w:rsidRPr="00000000" w14:paraId="00000123">
      <w:pPr>
        <w:keepNext w:val="1"/>
        <w:numPr>
          <w:ilvl w:val="1"/>
          <w:numId w:val="5"/>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2bn6wsx" w:id="27"/>
      <w:bookmarkEnd w:id="27"/>
      <w:r w:rsidDel="00000000" w:rsidR="00000000" w:rsidRPr="00000000">
        <w:rPr>
          <w:b w:val="1"/>
          <w:color w:val="000000"/>
          <w:rtl w:val="0"/>
        </w:rPr>
        <w:t xml:space="preserve">Tamaño y performance</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numPr>
          <w:ilvl w:val="0"/>
          <w:numId w:val="1"/>
        </w:numPr>
        <w:ind w:left="360" w:hanging="360"/>
        <w:rPr/>
      </w:pPr>
      <w:bookmarkStart w:colFirst="0" w:colLast="0" w:name="_heading=h.qsh70q" w:id="28"/>
      <w:bookmarkEnd w:id="28"/>
      <w:r w:rsidDel="00000000" w:rsidR="00000000" w:rsidRPr="00000000">
        <w:rPr>
          <w:rtl w:val="0"/>
        </w:rPr>
        <w:t xml:space="preserve">Tiempo de respuesta en el acceso a la Base de Datos: 10 seg</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numPr>
          <w:ilvl w:val="0"/>
          <w:numId w:val="1"/>
        </w:numPr>
        <w:ind w:left="360" w:hanging="360"/>
        <w:rPr/>
      </w:pPr>
      <w:bookmarkStart w:colFirst="0" w:colLast="0" w:name="_heading=h.3as4poj" w:id="29"/>
      <w:bookmarkEnd w:id="29"/>
      <w:r w:rsidDel="00000000" w:rsidR="00000000" w:rsidRPr="00000000">
        <w:rPr>
          <w:rtl w:val="0"/>
        </w:rPr>
        <w:t xml:space="preserve">Tiempo de respuesta de transacciones:10 seg</w:t>
      </w:r>
    </w:p>
    <w:p w:rsidR="00000000" w:rsidDel="00000000" w:rsidP="00000000" w:rsidRDefault="00000000" w:rsidRPr="00000000" w14:paraId="00000129">
      <w:pPr>
        <w:ind w:left="360" w:firstLine="0"/>
        <w:rPr/>
      </w:pPr>
      <w:r w:rsidDel="00000000" w:rsidR="00000000" w:rsidRPr="00000000">
        <w:rPr>
          <w:rtl w:val="0"/>
        </w:rPr>
      </w:r>
    </w:p>
    <w:p w:rsidR="00000000" w:rsidDel="00000000" w:rsidP="00000000" w:rsidRDefault="00000000" w:rsidRPr="00000000" w14:paraId="0000012A">
      <w:pPr>
        <w:numPr>
          <w:ilvl w:val="0"/>
          <w:numId w:val="1"/>
        </w:numPr>
        <w:ind w:left="360" w:hanging="360"/>
        <w:rPr/>
      </w:pPr>
      <w:r w:rsidDel="00000000" w:rsidR="00000000" w:rsidRPr="00000000">
        <w:rPr>
          <w:rtl w:val="0"/>
        </w:rPr>
        <w:t xml:space="preserve">Espacio en disco para el cliente:10 seg</w:t>
      </w:r>
    </w:p>
    <w:p w:rsidR="00000000" w:rsidDel="00000000" w:rsidP="00000000" w:rsidRDefault="00000000" w:rsidRPr="00000000" w14:paraId="0000012B">
      <w:pPr>
        <w:ind w:left="360" w:firstLine="0"/>
        <w:rPr/>
      </w:pPr>
      <w:r w:rsidDel="00000000" w:rsidR="00000000" w:rsidRPr="00000000">
        <w:rPr>
          <w:rtl w:val="0"/>
        </w:rPr>
      </w:r>
    </w:p>
    <w:p w:rsidR="00000000" w:rsidDel="00000000" w:rsidP="00000000" w:rsidRDefault="00000000" w:rsidRPr="00000000" w14:paraId="0000012C">
      <w:pPr>
        <w:numPr>
          <w:ilvl w:val="0"/>
          <w:numId w:val="1"/>
        </w:numPr>
        <w:ind w:left="360" w:hanging="360"/>
        <w:rPr/>
      </w:pPr>
      <w:r w:rsidDel="00000000" w:rsidR="00000000" w:rsidRPr="00000000">
        <w:rPr>
          <w:rtl w:val="0"/>
        </w:rPr>
        <w:t xml:space="preserve">Espacio en disco para el servidor de Base de datos: 10 seg</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keepNext w:val="1"/>
        <w:numPr>
          <w:ilvl w:val="1"/>
          <w:numId w:val="5"/>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1pxezwc" w:id="30"/>
      <w:bookmarkEnd w:id="30"/>
      <w:r w:rsidDel="00000000" w:rsidR="00000000" w:rsidRPr="00000000">
        <w:rPr>
          <w:b w:val="1"/>
          <w:color w:val="000000"/>
          <w:rtl w:val="0"/>
        </w:rPr>
        <w:t xml:space="preserve">Calidad</w:t>
      </w:r>
    </w:p>
    <w:p w:rsidR="00000000" w:rsidDel="00000000" w:rsidP="00000000" w:rsidRDefault="00000000" w:rsidRPr="00000000" w14:paraId="0000012F">
      <w:pPr>
        <w:keepNext w:val="1"/>
        <w:pBdr>
          <w:top w:space="0" w:sz="0" w:val="nil"/>
          <w:left w:space="0" w:sz="0" w:val="nil"/>
          <w:bottom w:space="0" w:sz="0" w:val="nil"/>
          <w:right w:space="0" w:sz="0" w:val="nil"/>
          <w:between w:space="0" w:sz="0" w:val="nil"/>
        </w:pBdr>
        <w:spacing w:before="100" w:lineRule="auto"/>
        <w:jc w:val="left"/>
        <w:rPr/>
      </w:pPr>
      <w:bookmarkStart w:colFirst="0" w:colLast="0" w:name="_heading=h.r6927viakqrz" w:id="31"/>
      <w:bookmarkEnd w:id="31"/>
      <w:r w:rsidDel="00000000" w:rsidR="00000000" w:rsidRPr="00000000">
        <w:rPr>
          <w:b w:val="1"/>
          <w:rtl w:val="0"/>
        </w:rPr>
        <w:tab/>
      </w:r>
      <w:r w:rsidDel="00000000" w:rsidR="00000000" w:rsidRPr="00000000">
        <w:rPr>
          <w:rtl w:val="0"/>
        </w:rPr>
        <w:t xml:space="preserve">El sistema está realizado con los principales estándares de calidad basado en las recomendaciones internacionales ya establecidas para las creaciones modelos de análisis en la arquitectura de software</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keepNext w:val="1"/>
        <w:numPr>
          <w:ilvl w:val="1"/>
          <w:numId w:val="5"/>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49x2ik5" w:id="32"/>
      <w:bookmarkEnd w:id="32"/>
      <w:r w:rsidDel="00000000" w:rsidR="00000000" w:rsidRPr="00000000">
        <w:rPr>
          <w:b w:val="1"/>
          <w:color w:val="000000"/>
          <w:rtl w:val="0"/>
        </w:rPr>
        <w:t xml:space="preserve">Usabilidad </w:t>
      </w:r>
    </w:p>
    <w:p w:rsidR="00000000" w:rsidDel="00000000" w:rsidP="00000000" w:rsidRDefault="00000000" w:rsidRPr="00000000" w14:paraId="00000132">
      <w:pPr>
        <w:keepNext w:val="1"/>
        <w:numPr>
          <w:ilvl w:val="1"/>
          <w:numId w:val="3"/>
        </w:numPr>
        <w:pBdr>
          <w:top w:space="0" w:sz="0" w:val="nil"/>
          <w:left w:space="0" w:sz="0" w:val="nil"/>
          <w:bottom w:space="0" w:sz="0" w:val="nil"/>
          <w:right w:space="0" w:sz="0" w:val="nil"/>
          <w:between w:space="0" w:sz="0" w:val="nil"/>
        </w:pBdr>
        <w:spacing w:before="100" w:lineRule="auto"/>
        <w:ind w:left="1440" w:hanging="720"/>
        <w:jc w:val="left"/>
        <w:rPr>
          <w:color w:val="000000"/>
        </w:rPr>
      </w:pPr>
      <w:r w:rsidDel="00000000" w:rsidR="00000000" w:rsidRPr="00000000">
        <w:rPr>
          <w:rtl w:val="0"/>
        </w:rPr>
        <w:t xml:space="preserve">El sistema busca generar una mayor gestión y administración en las empresas fabricantes de productos alimenticios, generando fácil manejo e interfaces con una fácil interacción</w:t>
      </w:r>
    </w:p>
    <w:p w:rsidR="00000000" w:rsidDel="00000000" w:rsidP="00000000" w:rsidRDefault="00000000" w:rsidRPr="00000000" w14:paraId="00000133">
      <w:pPr>
        <w:keepNext w:val="1"/>
        <w:pBdr>
          <w:top w:space="0" w:sz="0" w:val="nil"/>
          <w:left w:space="0" w:sz="0" w:val="nil"/>
          <w:bottom w:space="0" w:sz="0" w:val="nil"/>
          <w:right w:space="0" w:sz="0" w:val="nil"/>
          <w:between w:space="0" w:sz="0" w:val="nil"/>
        </w:pBdr>
        <w:spacing w:before="100" w:lineRule="auto"/>
        <w:ind w:left="1440" w:firstLine="0"/>
        <w:jc w:val="left"/>
        <w:rPr>
          <w:b w:val="1"/>
        </w:rPr>
      </w:pPr>
      <w:r w:rsidDel="00000000" w:rsidR="00000000" w:rsidRPr="00000000">
        <w:rPr>
          <w:rtl w:val="0"/>
        </w:rPr>
      </w:r>
    </w:p>
    <w:p w:rsidR="00000000" w:rsidDel="00000000" w:rsidP="00000000" w:rsidRDefault="00000000" w:rsidRPr="00000000" w14:paraId="00000134">
      <w:pPr>
        <w:keepNext w:val="1"/>
        <w:numPr>
          <w:ilvl w:val="1"/>
          <w:numId w:val="5"/>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2p2csry" w:id="33"/>
      <w:bookmarkEnd w:id="33"/>
      <w:r w:rsidDel="00000000" w:rsidR="00000000" w:rsidRPr="00000000">
        <w:rPr>
          <w:b w:val="1"/>
          <w:color w:val="000000"/>
          <w:rtl w:val="0"/>
        </w:rPr>
        <w:t xml:space="preserve">Eficiencia </w:t>
      </w:r>
    </w:p>
    <w:p w:rsidR="00000000" w:rsidDel="00000000" w:rsidP="00000000" w:rsidRDefault="00000000" w:rsidRPr="00000000" w14:paraId="00000135">
      <w:pPr>
        <w:keepNext w:val="1"/>
        <w:numPr>
          <w:ilvl w:val="1"/>
          <w:numId w:val="3"/>
        </w:numPr>
        <w:pBdr>
          <w:top w:space="0" w:sz="0" w:val="nil"/>
          <w:left w:space="0" w:sz="0" w:val="nil"/>
          <w:bottom w:space="0" w:sz="0" w:val="nil"/>
          <w:right w:space="0" w:sz="0" w:val="nil"/>
          <w:between w:space="0" w:sz="0" w:val="nil"/>
        </w:pBdr>
        <w:spacing w:before="100" w:lineRule="auto"/>
        <w:ind w:left="1440" w:hanging="720"/>
        <w:jc w:val="left"/>
        <w:rPr>
          <w:color w:val="000000"/>
        </w:rPr>
      </w:pPr>
      <w:r w:rsidDel="00000000" w:rsidR="00000000" w:rsidRPr="00000000">
        <w:rPr>
          <w:rtl w:val="0"/>
        </w:rPr>
        <w:t xml:space="preserve">La eficiencia va a ser el factor principal en el sistema, porque lo que se busca es generar una mayor velocidad en la prestación de servicios en las empresas</w:t>
      </w:r>
      <w:r w:rsidDel="00000000" w:rsidR="00000000" w:rsidRPr="00000000">
        <w:rPr>
          <w:rtl w:val="0"/>
        </w:rPr>
      </w:r>
    </w:p>
    <w:p w:rsidR="00000000" w:rsidDel="00000000" w:rsidP="00000000" w:rsidRDefault="00000000" w:rsidRPr="00000000" w14:paraId="00000136">
      <w:pPr>
        <w:keepNext w:val="1"/>
        <w:numPr>
          <w:ilvl w:val="1"/>
          <w:numId w:val="5"/>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147n2zr" w:id="34"/>
      <w:bookmarkEnd w:id="34"/>
      <w:r w:rsidDel="00000000" w:rsidR="00000000" w:rsidRPr="00000000">
        <w:rPr>
          <w:b w:val="1"/>
          <w:color w:val="000000"/>
          <w:rtl w:val="0"/>
        </w:rPr>
        <w:t xml:space="preserve">Seguridad </w:t>
      </w:r>
    </w:p>
    <w:p w:rsidR="00000000" w:rsidDel="00000000" w:rsidP="00000000" w:rsidRDefault="00000000" w:rsidRPr="00000000" w14:paraId="00000137">
      <w:pPr>
        <w:keepNext w:val="1"/>
        <w:numPr>
          <w:ilvl w:val="1"/>
          <w:numId w:val="3"/>
        </w:numPr>
        <w:pBdr>
          <w:top w:space="0" w:sz="0" w:val="nil"/>
          <w:left w:space="0" w:sz="0" w:val="nil"/>
          <w:bottom w:space="0" w:sz="0" w:val="nil"/>
          <w:right w:space="0" w:sz="0" w:val="nil"/>
          <w:between w:space="0" w:sz="0" w:val="nil"/>
        </w:pBdr>
        <w:spacing w:before="100" w:lineRule="auto"/>
        <w:ind w:left="1440" w:hanging="720"/>
        <w:jc w:val="left"/>
        <w:rPr>
          <w:color w:val="000000"/>
        </w:rPr>
      </w:pPr>
      <w:r w:rsidDel="00000000" w:rsidR="00000000" w:rsidRPr="00000000">
        <w:rPr>
          <w:rtl w:val="0"/>
        </w:rPr>
        <w:t xml:space="preserve">La seguridad de los datos del sistema va a ser netamente confidencial y la libre de intentos de robo de datos, se le implementará fuertes medidas de seguridad a lo largo de la infraestructura de la página web.</w:t>
      </w:r>
      <w:r w:rsidDel="00000000" w:rsidR="00000000" w:rsidRPr="00000000">
        <w:rPr>
          <w:rtl w:val="0"/>
        </w:rPr>
      </w:r>
    </w:p>
    <w:p w:rsidR="00000000" w:rsidDel="00000000" w:rsidP="00000000" w:rsidRDefault="00000000" w:rsidRPr="00000000" w14:paraId="00000138">
      <w:pPr>
        <w:keepNext w:val="1"/>
        <w:numPr>
          <w:ilvl w:val="1"/>
          <w:numId w:val="5"/>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3o7alnk" w:id="35"/>
      <w:bookmarkEnd w:id="35"/>
      <w:r w:rsidDel="00000000" w:rsidR="00000000" w:rsidRPr="00000000">
        <w:rPr>
          <w:b w:val="1"/>
          <w:color w:val="000000"/>
          <w:rtl w:val="0"/>
        </w:rPr>
        <w:t xml:space="preserve">Confiabilidad </w:t>
      </w:r>
    </w:p>
    <w:p w:rsidR="00000000" w:rsidDel="00000000" w:rsidP="00000000" w:rsidRDefault="00000000" w:rsidRPr="00000000" w14:paraId="00000139">
      <w:pPr>
        <w:keepNext w:val="1"/>
        <w:numPr>
          <w:ilvl w:val="1"/>
          <w:numId w:val="3"/>
        </w:numPr>
        <w:pBdr>
          <w:top w:space="0" w:sz="0" w:val="nil"/>
          <w:left w:space="0" w:sz="0" w:val="nil"/>
          <w:bottom w:space="0" w:sz="0" w:val="nil"/>
          <w:right w:space="0" w:sz="0" w:val="nil"/>
          <w:between w:space="0" w:sz="0" w:val="nil"/>
        </w:pBdr>
        <w:spacing w:before="100" w:lineRule="auto"/>
        <w:ind w:left="1440" w:hanging="720"/>
        <w:jc w:val="left"/>
        <w:rPr>
          <w:color w:val="000000"/>
        </w:rPr>
      </w:pPr>
      <w:r w:rsidDel="00000000" w:rsidR="00000000" w:rsidRPr="00000000">
        <w:rPr>
          <w:rtl w:val="0"/>
        </w:rPr>
        <w:t xml:space="preserve">La idea principal en la que se basa el sistema es poder establecer una relación de confianza entre cliente y sistema que tengan la confianza de suministrar su información privada de la empresa y tengan la seguridad que se manejara con total profesionalismo y se utilizará para brindar el mejor de los servicios.</w:t>
      </w:r>
    </w:p>
    <w:p w:rsidR="00000000" w:rsidDel="00000000" w:rsidP="00000000" w:rsidRDefault="00000000" w:rsidRPr="00000000" w14:paraId="0000013A">
      <w:pPr>
        <w:rPr/>
      </w:pPr>
      <w:r w:rsidDel="00000000" w:rsidR="00000000" w:rsidRPr="00000000">
        <w:rPr>
          <w:rtl w:val="0"/>
        </w:rPr>
      </w:r>
    </w:p>
    <w:sectPr>
      <w:headerReference r:id="rId39" w:type="default"/>
      <w:headerReference r:id="rId40" w:type="first"/>
      <w:footerReference r:id="rId41" w:type="default"/>
      <w:footerReference r:id="rId42" w:type="first"/>
      <w:pgSz w:h="16840" w:w="11907" w:orient="portrait"/>
      <w:pgMar w:bottom="1135" w:top="1418" w:left="1418" w:right="1418" w:header="680" w:footer="32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ambria"/>
  <w:font w:name="Times New Roman"/>
  <w:font w:name="Courier New"/>
  <w:font w:name="Arial Narrow">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pBdr>
        <w:top w:color="000000" w:space="6" w:sz="18" w:val="single"/>
      </w:pBdr>
      <w:tabs>
        <w:tab w:val="center" w:pos="4860"/>
        <w:tab w:val="right" w:pos="9720"/>
      </w:tabs>
      <w:rPr>
        <w:sz w:val="18"/>
        <w:szCs w:val="18"/>
      </w:rPr>
    </w:pPr>
    <w:r w:rsidDel="00000000" w:rsidR="00000000" w:rsidRPr="00000000">
      <w:rPr>
        <w:sz w:val="18"/>
        <w:szCs w:val="18"/>
        <w:rtl w:val="0"/>
      </w:rPr>
      <w:t xml:space="preserve">Grupo Gestión de los sistemas de Información</w:t>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after="60" w:lineRule="auto"/>
      <w:jc w:val="left"/>
      <w:rPr>
        <w:color w:val="000000"/>
        <w:sz w:val="20"/>
        <w:szCs w:val="20"/>
      </w:rPr>
    </w:pPr>
    <w:r w:rsidDel="00000000" w:rsidR="00000000" w:rsidRPr="00000000">
      <w:rPr>
        <w:color w:val="000000"/>
        <w:sz w:val="18"/>
        <w:szCs w:val="18"/>
        <w:rtl w:val="0"/>
      </w:rPr>
      <w:t xml:space="preserve">Oficina de Sistemas – Dirección General                                                                         Página </w:t>
    </w:r>
    <w:r w:rsidDel="00000000" w:rsidR="00000000" w:rsidRPr="00000000">
      <w:rPr>
        <w:color w:val="000000"/>
        <w:sz w:val="18"/>
        <w:szCs w:val="18"/>
      </w:rPr>
      <w:fldChar w:fldCharType="begin"/>
      <w:instrText xml:space="preserve">PAGE</w:instrText>
      <w:fldChar w:fldCharType="separate"/>
      <w:fldChar w:fldCharType="end"/>
    </w:r>
    <w:r w:rsidDel="00000000" w:rsidR="00000000" w:rsidRPr="00000000">
      <w:rPr>
        <w:color w:val="000000"/>
        <w:sz w:val="18"/>
        <w:szCs w:val="18"/>
        <w:rtl w:val="0"/>
      </w:rPr>
      <w:t xml:space="preserve"> de </w:t>
    </w:r>
    <w:r w:rsidDel="00000000" w:rsidR="00000000" w:rsidRPr="00000000">
      <w:rPr>
        <w:color w:val="000000"/>
        <w:sz w:val="18"/>
        <w:szCs w:val="18"/>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tabs>
        <w:tab w:val="center" w:pos="4419"/>
        <w:tab w:val="right" w:pos="8838"/>
      </w:tabs>
      <w:rPr>
        <w:color w:val="000000"/>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8">
    <w:pPr>
      <w:pBdr>
        <w:top w:space="0" w:sz="0" w:val="nil"/>
        <w:left w:space="0" w:sz="0" w:val="nil"/>
        <w:bottom w:color="000000" w:space="1" w:sz="6" w:val="single"/>
        <w:right w:space="0" w:sz="0" w:val="nil"/>
        <w:between w:space="0" w:sz="0" w:val="nil"/>
      </w:pBdr>
      <w:tabs>
        <w:tab w:val="center" w:pos="4419"/>
        <w:tab w:val="right" w:pos="8838"/>
      </w:tabs>
      <w:jc w:val="right"/>
      <w:rPr>
        <w:color w:val="000000"/>
        <w:sz w:val="20"/>
        <w:szCs w:val="20"/>
      </w:rPr>
    </w:pPr>
    <w:r w:rsidDel="00000000" w:rsidR="00000000" w:rsidRPr="00000000">
      <w:rPr>
        <w:rtl w:val="0"/>
      </w:rPr>
    </w:r>
  </w:p>
  <w:p w:rsidR="00000000" w:rsidDel="00000000" w:rsidP="00000000" w:rsidRDefault="00000000" w:rsidRPr="00000000" w14:paraId="00000179">
    <w:pPr>
      <w:pBdr>
        <w:top w:color="000000" w:space="6" w:sz="18" w:val="single"/>
      </w:pBdr>
      <w:tabs>
        <w:tab w:val="center" w:pos="4860"/>
        <w:tab w:val="right" w:pos="9720"/>
      </w:tabs>
      <w:rPr>
        <w:sz w:val="18"/>
        <w:szCs w:val="18"/>
      </w:rPr>
    </w:pPr>
    <w:r w:rsidDel="00000000" w:rsidR="00000000" w:rsidRPr="00000000">
      <w:rPr>
        <w:sz w:val="18"/>
        <w:szCs w:val="18"/>
        <w:rtl w:val="0"/>
      </w:rPr>
      <w:t xml:space="preserve">Grupo Gestión de los sistemas de Información</w:t>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60" w:lineRule="auto"/>
      <w:jc w:val="left"/>
      <w:rPr>
        <w:color w:val="000000"/>
        <w:sz w:val="20"/>
        <w:szCs w:val="20"/>
      </w:rPr>
    </w:pPr>
    <w:r w:rsidDel="00000000" w:rsidR="00000000" w:rsidRPr="00000000">
      <w:rPr>
        <w:color w:val="000000"/>
        <w:sz w:val="18"/>
        <w:szCs w:val="18"/>
        <w:rtl w:val="0"/>
      </w:rPr>
      <w:t xml:space="preserve">Oficina de Sistemas – Dirección General                                                                         Página </w:t>
    </w:r>
    <w:r w:rsidDel="00000000" w:rsidR="00000000" w:rsidRPr="00000000">
      <w:rPr>
        <w:color w:val="000000"/>
        <w:sz w:val="18"/>
        <w:szCs w:val="18"/>
      </w:rPr>
      <w:fldChar w:fldCharType="begin"/>
      <w:instrText xml:space="preserve">PAGE</w:instrText>
      <w:fldChar w:fldCharType="separate"/>
      <w:fldChar w:fldCharType="end"/>
    </w:r>
    <w:r w:rsidDel="00000000" w:rsidR="00000000" w:rsidRPr="00000000">
      <w:rPr>
        <w:color w:val="000000"/>
        <w:sz w:val="18"/>
        <w:szCs w:val="18"/>
        <w:rtl w:val="0"/>
      </w:rPr>
      <w:t xml:space="preserve"> de </w:t>
    </w:r>
    <w:r w:rsidDel="00000000" w:rsidR="00000000" w:rsidRPr="00000000">
      <w:rPr>
        <w:color w:val="000000"/>
        <w:sz w:val="18"/>
        <w:szCs w:val="18"/>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tabs>
        <w:tab w:val="center" w:pos="4419"/>
        <w:tab w:val="right" w:pos="8838"/>
      </w:tabs>
      <w:rPr>
        <w:color w:val="000000"/>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bl>
    <w:tblPr>
      <w:tblStyle w:val="Table3"/>
      <w:tblW w:w="864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7"/>
      <w:gridCol w:w="5248"/>
      <w:gridCol w:w="2048"/>
      <w:tblGridChange w:id="0">
        <w:tblGrid>
          <w:gridCol w:w="1347"/>
          <w:gridCol w:w="5248"/>
          <w:gridCol w:w="2048"/>
        </w:tblGrid>
      </w:tblGridChange>
    </w:tblGrid>
    <w:tr>
      <w:trPr>
        <w:cantSplit w:val="0"/>
        <w:trHeight w:val="881" w:hRule="atLeast"/>
        <w:tblHeader w:val="0"/>
      </w:trPr>
      <w:tc>
        <w:tcPr>
          <w:vMerge w:val="restart"/>
          <w:shd w:fill="auto" w:val="clear"/>
        </w:tcPr>
        <w:p w:rsidR="00000000" w:rsidDel="00000000" w:rsidP="00000000" w:rsidRDefault="00000000" w:rsidRPr="00000000" w14:paraId="0000013C">
          <w:pPr>
            <w:widowControl w:val="0"/>
            <w:ind w:right="-108"/>
            <w:jc w:val="center"/>
            <w:rPr>
              <w:b w:val="1"/>
              <w:sz w:val="8"/>
              <w:szCs w:val="8"/>
            </w:rPr>
          </w:pPr>
          <w:r w:rsidDel="00000000" w:rsidR="00000000" w:rsidRPr="00000000">
            <w:rPr>
              <w:rtl w:val="0"/>
            </w:rPr>
          </w:r>
        </w:p>
        <w:p w:rsidR="00000000" w:rsidDel="00000000" w:rsidP="00000000" w:rsidRDefault="00000000" w:rsidRPr="00000000" w14:paraId="0000013D">
          <w:pPr>
            <w:widowControl w:val="0"/>
            <w:ind w:right="-108"/>
            <w:jc w:val="center"/>
            <w:rPr>
              <w:rFonts w:ascii="Arial Narrow" w:cs="Arial Narrow" w:eastAsia="Arial Narrow" w:hAnsi="Arial Narrow"/>
              <w:b w:val="1"/>
              <w:color w:val="000000"/>
              <w:sz w:val="17"/>
              <w:szCs w:val="17"/>
              <w:u w:val="single"/>
            </w:rPr>
          </w:pPr>
          <w:r w:rsidDel="00000000" w:rsidR="00000000" w:rsidRPr="00000000">
            <w:rPr>
              <w:b w:val="1"/>
              <w:sz w:val="36"/>
              <w:szCs w:val="36"/>
            </w:rPr>
            <w:drawing>
              <wp:inline distB="0" distT="0" distL="0" distR="0">
                <wp:extent cx="685800" cy="695325"/>
                <wp:effectExtent b="0" l="0" r="0" t="0"/>
                <wp:docPr descr="Descripción: logo_membrete" id="55" name="image15.jpg"/>
                <a:graphic>
                  <a:graphicData uri="http://schemas.openxmlformats.org/drawingml/2006/picture">
                    <pic:pic>
                      <pic:nvPicPr>
                        <pic:cNvPr descr="Descripción: logo_membrete" id="0" name="image15.jpg"/>
                        <pic:cNvPicPr preferRelativeResize="0"/>
                      </pic:nvPicPr>
                      <pic:blipFill>
                        <a:blip r:embed="rId3"/>
                        <a:srcRect b="0" l="0" r="0" t="0"/>
                        <a:stretch>
                          <a:fillRect/>
                        </a:stretch>
                      </pic:blipFill>
                      <pic:spPr>
                        <a:xfrm>
                          <a:off x="0" y="0"/>
                          <a:ext cx="685800" cy="695325"/>
                        </a:xfrm>
                        <a:prstGeom prst="rect"/>
                        <a:ln/>
                      </pic:spPr>
                    </pic:pic>
                  </a:graphicData>
                </a:graphic>
              </wp:inline>
            </w:drawing>
          </w:r>
          <w:r w:rsidDel="00000000" w:rsidR="00000000" w:rsidRPr="00000000">
            <w:rPr>
              <w:rtl w:val="0"/>
            </w:rPr>
          </w:r>
        </w:p>
      </w:tc>
      <w:tc>
        <w:tcPr>
          <w:vMerge w:val="restart"/>
          <w:shd w:fill="auto" w:val="clear"/>
        </w:tcPr>
        <w:p w:rsidR="00000000" w:rsidDel="00000000" w:rsidP="00000000" w:rsidRDefault="00000000" w:rsidRPr="00000000" w14:paraId="0000013E">
          <w:pPr>
            <w:widowControl w:val="0"/>
            <w:ind w:right="360"/>
            <w:jc w:val="center"/>
            <w:rPr>
              <w:b w:val="1"/>
              <w:color w:val="000000"/>
              <w:sz w:val="16"/>
              <w:szCs w:val="16"/>
              <w:u w:val="single"/>
            </w:rPr>
          </w:pPr>
          <w:r w:rsidDel="00000000" w:rsidR="00000000" w:rsidRPr="00000000">
            <w:rPr>
              <w:rtl w:val="0"/>
            </w:rPr>
          </w:r>
        </w:p>
        <w:p w:rsidR="00000000" w:rsidDel="00000000" w:rsidP="00000000" w:rsidRDefault="00000000" w:rsidRPr="00000000" w14:paraId="0000013F">
          <w:pPr>
            <w:widowControl w:val="0"/>
            <w:ind w:right="-107" w:firstLine="34"/>
            <w:jc w:val="center"/>
            <w:rPr>
              <w:color w:val="000000"/>
              <w:sz w:val="10"/>
              <w:szCs w:val="10"/>
            </w:rPr>
          </w:pPr>
          <w:r w:rsidDel="00000000" w:rsidR="00000000" w:rsidRPr="00000000">
            <w:rPr>
              <w:rtl w:val="0"/>
            </w:rPr>
          </w:r>
        </w:p>
        <w:p w:rsidR="00000000" w:rsidDel="00000000" w:rsidP="00000000" w:rsidRDefault="00000000" w:rsidRPr="00000000" w14:paraId="00000140">
          <w:pPr>
            <w:widowControl w:val="0"/>
            <w:ind w:right="-107" w:firstLine="34"/>
            <w:jc w:val="center"/>
            <w:rPr>
              <w:color w:val="000000"/>
              <w:sz w:val="16"/>
              <w:szCs w:val="16"/>
            </w:rPr>
          </w:pPr>
          <w:r w:rsidDel="00000000" w:rsidR="00000000" w:rsidRPr="00000000">
            <w:rPr>
              <w:color w:val="000000"/>
              <w:sz w:val="16"/>
              <w:szCs w:val="16"/>
              <w:rtl w:val="0"/>
            </w:rPr>
            <w:t xml:space="preserve">SERVICIO NACIONAL DE APRENDIZAJE SENA </w:t>
          </w:r>
        </w:p>
        <w:p w:rsidR="00000000" w:rsidDel="00000000" w:rsidP="00000000" w:rsidRDefault="00000000" w:rsidRPr="00000000" w14:paraId="00000141">
          <w:pPr>
            <w:widowControl w:val="0"/>
            <w:ind w:right="-109" w:firstLine="34"/>
            <w:jc w:val="center"/>
            <w:rPr>
              <w:color w:val="000000"/>
              <w:sz w:val="16"/>
              <w:szCs w:val="16"/>
            </w:rPr>
          </w:pPr>
          <w:r w:rsidDel="00000000" w:rsidR="00000000" w:rsidRPr="00000000">
            <w:rPr>
              <w:color w:val="000000"/>
              <w:sz w:val="16"/>
              <w:szCs w:val="16"/>
              <w:rtl w:val="0"/>
            </w:rPr>
            <w:t xml:space="preserve">SISTEMA INTEGRADO DE GESTIÓN</w:t>
          </w:r>
        </w:p>
        <w:p w:rsidR="00000000" w:rsidDel="00000000" w:rsidP="00000000" w:rsidRDefault="00000000" w:rsidRPr="00000000" w14:paraId="00000142">
          <w:pPr>
            <w:widowControl w:val="0"/>
            <w:ind w:right="-107"/>
            <w:jc w:val="center"/>
            <w:rPr>
              <w:color w:val="000000"/>
              <w:sz w:val="16"/>
              <w:szCs w:val="16"/>
            </w:rPr>
          </w:pPr>
          <w:r w:rsidDel="00000000" w:rsidR="00000000" w:rsidRPr="00000000">
            <w:rPr>
              <w:color w:val="000000"/>
              <w:sz w:val="16"/>
              <w:szCs w:val="16"/>
              <w:rtl w:val="0"/>
            </w:rPr>
            <w:t xml:space="preserve">PROCEDIMIENTO </w:t>
          </w:r>
          <w:r w:rsidDel="00000000" w:rsidR="00000000" w:rsidRPr="00000000">
            <w:rPr>
              <w:sz w:val="16"/>
              <w:szCs w:val="16"/>
              <w:rtl w:val="0"/>
            </w:rPr>
            <w:t xml:space="preserve">GESTIÓN</w:t>
          </w:r>
          <w:r w:rsidDel="00000000" w:rsidR="00000000" w:rsidRPr="00000000">
            <w:rPr>
              <w:color w:val="000000"/>
              <w:sz w:val="16"/>
              <w:szCs w:val="16"/>
              <w:rtl w:val="0"/>
            </w:rPr>
            <w:t xml:space="preserve"> DE SISTEMAS DE </w:t>
          </w:r>
          <w:r w:rsidDel="00000000" w:rsidR="00000000" w:rsidRPr="00000000">
            <w:rPr>
              <w:sz w:val="16"/>
              <w:szCs w:val="16"/>
              <w:rtl w:val="0"/>
            </w:rPr>
            <w:t xml:space="preserve">INFORMACIÓN</w:t>
          </w:r>
          <w:r w:rsidDel="00000000" w:rsidR="00000000" w:rsidRPr="00000000">
            <w:rPr>
              <w:rtl w:val="0"/>
            </w:rPr>
          </w:r>
        </w:p>
        <w:p w:rsidR="00000000" w:rsidDel="00000000" w:rsidP="00000000" w:rsidRDefault="00000000" w:rsidRPr="00000000" w14:paraId="00000143">
          <w:pPr>
            <w:widowControl w:val="0"/>
            <w:ind w:firstLine="34"/>
            <w:jc w:val="center"/>
            <w:rPr>
              <w:b w:val="1"/>
              <w:color w:val="000000"/>
              <w:sz w:val="16"/>
              <w:szCs w:val="16"/>
            </w:rPr>
          </w:pPr>
          <w:r w:rsidDel="00000000" w:rsidR="00000000" w:rsidRPr="00000000">
            <w:rPr>
              <w:b w:val="1"/>
              <w:color w:val="000000"/>
              <w:sz w:val="20"/>
              <w:szCs w:val="20"/>
              <w:rtl w:val="0"/>
            </w:rPr>
            <w:t xml:space="preserve">DOCUMENTO DE </w:t>
          </w:r>
          <w:r w:rsidDel="00000000" w:rsidR="00000000" w:rsidRPr="00000000">
            <w:rPr>
              <w:b w:val="1"/>
              <w:sz w:val="20"/>
              <w:szCs w:val="20"/>
              <w:rtl w:val="0"/>
            </w:rPr>
            <w:t xml:space="preserve">ESPECIFICACIÓN</w:t>
          </w:r>
          <w:r w:rsidDel="00000000" w:rsidR="00000000" w:rsidRPr="00000000">
            <w:rPr>
              <w:b w:val="1"/>
              <w:color w:val="000000"/>
              <w:sz w:val="20"/>
              <w:szCs w:val="20"/>
              <w:rtl w:val="0"/>
            </w:rPr>
            <w:t xml:space="preserve"> DE ARQUITECTURA</w:t>
          </w:r>
          <w:r w:rsidDel="00000000" w:rsidR="00000000" w:rsidRPr="00000000">
            <w:rPr>
              <w:rtl w:val="0"/>
            </w:rPr>
          </w:r>
        </w:p>
      </w:tc>
      <w:tc>
        <w:tcPr>
          <w:shd w:fill="auto" w:val="clear"/>
        </w:tcPr>
        <w:p w:rsidR="00000000" w:rsidDel="00000000" w:rsidP="00000000" w:rsidRDefault="00000000" w:rsidRPr="00000000" w14:paraId="00000144">
          <w:pPr>
            <w:widowControl w:val="0"/>
            <w:ind w:right="360"/>
            <w:jc w:val="left"/>
            <w:rPr>
              <w:color w:val="000000"/>
              <w:sz w:val="16"/>
              <w:szCs w:val="16"/>
            </w:rPr>
          </w:pPr>
          <w:r w:rsidDel="00000000" w:rsidR="00000000" w:rsidRPr="00000000">
            <w:rPr>
              <w:rtl w:val="0"/>
            </w:rPr>
          </w:r>
        </w:p>
        <w:p w:rsidR="00000000" w:rsidDel="00000000" w:rsidP="00000000" w:rsidRDefault="00000000" w:rsidRPr="00000000" w14:paraId="00000145">
          <w:pPr>
            <w:widowControl w:val="0"/>
            <w:ind w:right="360"/>
            <w:jc w:val="left"/>
            <w:rPr>
              <w:color w:val="000000"/>
              <w:sz w:val="16"/>
              <w:szCs w:val="16"/>
            </w:rPr>
          </w:pPr>
          <w:r w:rsidDel="00000000" w:rsidR="00000000" w:rsidRPr="00000000">
            <w:rPr>
              <w:color w:val="000000"/>
              <w:sz w:val="16"/>
              <w:szCs w:val="16"/>
              <w:rtl w:val="0"/>
            </w:rPr>
            <w:t xml:space="preserve">Versión: 1  </w:t>
          </w:r>
        </w:p>
        <w:p w:rsidR="00000000" w:rsidDel="00000000" w:rsidP="00000000" w:rsidRDefault="00000000" w:rsidRPr="00000000" w14:paraId="00000146">
          <w:pPr>
            <w:widowControl w:val="0"/>
            <w:ind w:right="-108"/>
            <w:jc w:val="left"/>
            <w:rPr>
              <w:color w:val="000000"/>
              <w:sz w:val="12"/>
              <w:szCs w:val="12"/>
            </w:rPr>
          </w:pPr>
          <w:r w:rsidDel="00000000" w:rsidR="00000000" w:rsidRPr="00000000">
            <w:rPr>
              <w:rtl w:val="0"/>
            </w:rPr>
          </w:r>
        </w:p>
        <w:p w:rsidR="00000000" w:rsidDel="00000000" w:rsidP="00000000" w:rsidRDefault="00000000" w:rsidRPr="00000000" w14:paraId="00000147">
          <w:pPr>
            <w:widowControl w:val="0"/>
            <w:ind w:right="-108"/>
            <w:jc w:val="left"/>
            <w:rPr>
              <w:color w:val="000000"/>
              <w:sz w:val="16"/>
              <w:szCs w:val="16"/>
            </w:rPr>
          </w:pPr>
          <w:r w:rsidDel="00000000" w:rsidR="00000000" w:rsidRPr="00000000">
            <w:rPr>
              <w:rtl w:val="0"/>
            </w:rPr>
          </w:r>
        </w:p>
      </w:tc>
    </w:tr>
    <w:tr>
      <w:trPr>
        <w:cantSplit w:val="0"/>
        <w:trHeight w:val="167" w:hRule="atLeast"/>
        <w:tblHeader w:val="0"/>
      </w:trPr>
      <w:tc>
        <w:tcPr>
          <w:vMerge w:val="continue"/>
          <w:shd w:fill="auto" w:val="clear"/>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shd w:fill="auto" w:val="clear"/>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14A">
          <w:pPr>
            <w:widowControl w:val="0"/>
            <w:jc w:val="left"/>
            <w:rPr>
              <w:color w:val="000000"/>
              <w:sz w:val="10"/>
              <w:szCs w:val="10"/>
            </w:rPr>
          </w:pPr>
          <w:r w:rsidDel="00000000" w:rsidR="00000000" w:rsidRPr="00000000">
            <w:rPr>
              <w:rtl w:val="0"/>
            </w:rPr>
          </w:r>
        </w:p>
        <w:p w:rsidR="00000000" w:rsidDel="00000000" w:rsidP="00000000" w:rsidRDefault="00000000" w:rsidRPr="00000000" w14:paraId="0000014B">
          <w:pPr>
            <w:widowControl w:val="0"/>
            <w:jc w:val="left"/>
            <w:rPr>
              <w:color w:val="000000"/>
              <w:sz w:val="6"/>
              <w:szCs w:val="6"/>
            </w:rPr>
          </w:pPr>
          <w:r w:rsidDel="00000000" w:rsidR="00000000" w:rsidRPr="00000000">
            <w:rPr>
              <w:color w:val="000000"/>
              <w:sz w:val="16"/>
              <w:szCs w:val="16"/>
              <w:rtl w:val="0"/>
            </w:rPr>
            <w:t xml:space="preserve">Código GTI-F-007</w:t>
          </w:r>
          <w:r w:rsidDel="00000000" w:rsidR="00000000" w:rsidRPr="00000000">
            <w:rPr>
              <w:rtl w:val="0"/>
            </w:rPr>
          </w:r>
        </w:p>
      </w:tc>
    </w:tr>
  </w:tbl>
  <w:p w:rsidR="00000000" w:rsidDel="00000000" w:rsidP="00000000" w:rsidRDefault="00000000" w:rsidRPr="00000000" w14:paraId="0000014C">
    <w:pPr>
      <w:widowControl w:val="0"/>
      <w:tabs>
        <w:tab w:val="center" w:pos="4320"/>
        <w:tab w:val="right" w:pos="8640"/>
      </w:tabs>
      <w:jc w:val="left"/>
      <w:rPr>
        <w:rFonts w:ascii="Times New Roman" w:cs="Times New Roman" w:eastAsia="Times New Roman" w:hAnsi="Times New Roman"/>
        <w:sz w:val="4"/>
        <w:szCs w:val="4"/>
      </w:rPr>
    </w:pPr>
    <w:r w:rsidDel="00000000" w:rsidR="00000000" w:rsidRPr="00000000">
      <w:rPr>
        <w:rtl w:val="0"/>
      </w:rPr>
    </w:r>
  </w:p>
  <w:tbl>
    <w:tblPr>
      <w:tblStyle w:val="Table4"/>
      <w:tblW w:w="889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27"/>
      <w:gridCol w:w="3118"/>
      <w:gridCol w:w="2552"/>
      <w:tblGridChange w:id="0">
        <w:tblGrid>
          <w:gridCol w:w="3227"/>
          <w:gridCol w:w="3118"/>
          <w:gridCol w:w="2552"/>
        </w:tblGrid>
      </w:tblGridChange>
    </w:tblGrid>
    <w:tr>
      <w:trPr>
        <w:cantSplit w:val="0"/>
        <w:tblHeader w:val="0"/>
      </w:trPr>
      <w:tc>
        <w:tcPr>
          <w:gridSpan w:val="3"/>
          <w:shd w:fill="auto" w:val="clear"/>
        </w:tcPr>
        <w:p w:rsidR="00000000" w:rsidDel="00000000" w:rsidP="00000000" w:rsidRDefault="00000000" w:rsidRPr="00000000" w14:paraId="0000014D">
          <w:pPr>
            <w:widowControl w:val="0"/>
            <w:tabs>
              <w:tab w:val="center" w:pos="4320"/>
              <w:tab w:val="right" w:pos="8640"/>
            </w:tabs>
            <w:jc w:val="center"/>
            <w:rPr>
              <w:b w:val="1"/>
              <w:sz w:val="18"/>
              <w:szCs w:val="18"/>
            </w:rPr>
          </w:pPr>
          <w:r w:rsidDel="00000000" w:rsidR="00000000" w:rsidRPr="00000000">
            <w:rPr>
              <w:b w:val="1"/>
              <w:sz w:val="18"/>
              <w:szCs w:val="18"/>
              <w:rtl w:val="0"/>
            </w:rPr>
            <w:t xml:space="preserve">&lt;&lt;Nombre del Proyecto&gt;&gt;</w:t>
          </w:r>
        </w:p>
        <w:p w:rsidR="00000000" w:rsidDel="00000000" w:rsidP="00000000" w:rsidRDefault="00000000" w:rsidRPr="00000000" w14:paraId="0000014E">
          <w:pPr>
            <w:widowControl w:val="0"/>
            <w:tabs>
              <w:tab w:val="center" w:pos="4320"/>
              <w:tab w:val="right" w:pos="8640"/>
            </w:tabs>
            <w:jc w:val="center"/>
            <w:rPr>
              <w:b w:val="1"/>
              <w:sz w:val="18"/>
              <w:szCs w:val="18"/>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51">
          <w:pPr>
            <w:widowControl w:val="0"/>
            <w:jc w:val="center"/>
            <w:rPr>
              <w:b w:val="1"/>
              <w:color w:val="000000"/>
              <w:sz w:val="18"/>
              <w:szCs w:val="18"/>
            </w:rPr>
          </w:pPr>
          <w:r w:rsidDel="00000000" w:rsidR="00000000" w:rsidRPr="00000000">
            <w:rPr>
              <w:b w:val="1"/>
              <w:color w:val="000000"/>
              <w:sz w:val="18"/>
              <w:szCs w:val="18"/>
              <w:rtl w:val="0"/>
            </w:rPr>
            <w:t xml:space="preserve">Código: </w:t>
          </w:r>
        </w:p>
        <w:p w:rsidR="00000000" w:rsidDel="00000000" w:rsidP="00000000" w:rsidRDefault="00000000" w:rsidRPr="00000000" w14:paraId="00000152">
          <w:pPr>
            <w:widowControl w:val="0"/>
            <w:jc w:val="left"/>
            <w:rPr>
              <w:b w:val="1"/>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153">
          <w:pPr>
            <w:widowControl w:val="0"/>
            <w:jc w:val="center"/>
            <w:rPr>
              <w:b w:val="1"/>
              <w:color w:val="000000"/>
              <w:sz w:val="18"/>
              <w:szCs w:val="18"/>
            </w:rPr>
          </w:pPr>
          <w:r w:rsidDel="00000000" w:rsidR="00000000" w:rsidRPr="00000000">
            <w:rPr>
              <w:b w:val="1"/>
              <w:color w:val="000000"/>
              <w:sz w:val="18"/>
              <w:szCs w:val="18"/>
              <w:rtl w:val="0"/>
            </w:rPr>
            <w:t xml:space="preserve">Versión:</w:t>
          </w:r>
        </w:p>
        <w:p w:rsidR="00000000" w:rsidDel="00000000" w:rsidP="00000000" w:rsidRDefault="00000000" w:rsidRPr="00000000" w14:paraId="00000154">
          <w:pPr>
            <w:widowControl w:val="0"/>
            <w:jc w:val="center"/>
            <w:rPr>
              <w:b w:val="1"/>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155">
          <w:pPr>
            <w:widowControl w:val="0"/>
            <w:jc w:val="center"/>
            <w:rPr>
              <w:b w:val="1"/>
              <w:color w:val="000000"/>
              <w:sz w:val="18"/>
              <w:szCs w:val="18"/>
            </w:rPr>
          </w:pPr>
          <w:r w:rsidDel="00000000" w:rsidR="00000000" w:rsidRPr="00000000">
            <w:rPr>
              <w:b w:val="1"/>
              <w:color w:val="000000"/>
              <w:sz w:val="18"/>
              <w:szCs w:val="18"/>
              <w:rtl w:val="0"/>
            </w:rPr>
            <w:t xml:space="preserve">Fecha:</w:t>
          </w:r>
        </w:p>
        <w:p w:rsidR="00000000" w:rsidDel="00000000" w:rsidP="00000000" w:rsidRDefault="00000000" w:rsidRPr="00000000" w14:paraId="00000156">
          <w:pPr>
            <w:widowControl w:val="0"/>
            <w:jc w:val="center"/>
            <w:rPr>
              <w:b w:val="1"/>
              <w:color w:val="000000"/>
              <w:sz w:val="18"/>
              <w:szCs w:val="18"/>
            </w:rPr>
          </w:pPr>
          <w:r w:rsidDel="00000000" w:rsidR="00000000" w:rsidRPr="00000000">
            <w:rPr>
              <w:rtl w:val="0"/>
            </w:rPr>
          </w:r>
        </w:p>
      </w:tc>
    </w:tr>
  </w:tbl>
  <w:p w:rsidR="00000000" w:rsidDel="00000000" w:rsidP="00000000" w:rsidRDefault="00000000" w:rsidRPr="00000000" w14:paraId="00000157">
    <w:pPr>
      <w:pBdr>
        <w:top w:space="0" w:sz="0" w:val="nil"/>
        <w:left w:space="0" w:sz="0" w:val="nil"/>
        <w:bottom w:space="0" w:sz="0" w:val="nil"/>
        <w:right w:space="0" w:sz="0" w:val="nil"/>
        <w:between w:space="0" w:sz="0" w:val="nil"/>
      </w:pBdr>
      <w:tabs>
        <w:tab w:val="center" w:pos="4252"/>
        <w:tab w:val="right" w:pos="8504"/>
      </w:tabs>
      <w:rPr>
        <w:color w:val="000000"/>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widowControl w:val="0"/>
      <w:pBdr>
        <w:top w:space="0" w:sz="0" w:val="nil"/>
        <w:left w:space="0" w:sz="0" w:val="nil"/>
        <w:bottom w:space="0" w:sz="0" w:val="nil"/>
        <w:right w:space="0" w:sz="0" w:val="nil"/>
        <w:between w:space="0" w:sz="0" w:val="nil"/>
      </w:pBdr>
      <w:spacing w:line="276" w:lineRule="auto"/>
      <w:jc w:val="left"/>
      <w:rPr>
        <w:color w:val="000000"/>
        <w:sz w:val="18"/>
        <w:szCs w:val="18"/>
      </w:rPr>
    </w:pPr>
    <w:r w:rsidDel="00000000" w:rsidR="00000000" w:rsidRPr="00000000">
      <w:rPr>
        <w:rtl w:val="0"/>
      </w:rPr>
    </w:r>
  </w:p>
  <w:tbl>
    <w:tblPr>
      <w:tblStyle w:val="Table5"/>
      <w:tblW w:w="864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7"/>
      <w:gridCol w:w="5248"/>
      <w:gridCol w:w="2048"/>
      <w:tblGridChange w:id="0">
        <w:tblGrid>
          <w:gridCol w:w="1347"/>
          <w:gridCol w:w="5248"/>
          <w:gridCol w:w="2048"/>
        </w:tblGrid>
      </w:tblGridChange>
    </w:tblGrid>
    <w:tr>
      <w:trPr>
        <w:cantSplit w:val="0"/>
        <w:trHeight w:val="881" w:hRule="atLeast"/>
        <w:tblHeader w:val="0"/>
      </w:trPr>
      <w:tc>
        <w:tcPr>
          <w:vMerge w:val="restart"/>
          <w:shd w:fill="auto" w:val="clear"/>
        </w:tcPr>
        <w:p w:rsidR="00000000" w:rsidDel="00000000" w:rsidP="00000000" w:rsidRDefault="00000000" w:rsidRPr="00000000" w14:paraId="00000159">
          <w:pPr>
            <w:widowControl w:val="0"/>
            <w:ind w:right="-108"/>
            <w:jc w:val="center"/>
            <w:rPr>
              <w:b w:val="1"/>
              <w:sz w:val="8"/>
              <w:szCs w:val="8"/>
            </w:rPr>
          </w:pPr>
          <w:r w:rsidDel="00000000" w:rsidR="00000000" w:rsidRPr="00000000">
            <w:rPr>
              <w:rtl w:val="0"/>
            </w:rPr>
          </w:r>
        </w:p>
        <w:p w:rsidR="00000000" w:rsidDel="00000000" w:rsidP="00000000" w:rsidRDefault="00000000" w:rsidRPr="00000000" w14:paraId="0000015A">
          <w:pPr>
            <w:widowControl w:val="0"/>
            <w:ind w:right="-108"/>
            <w:jc w:val="center"/>
            <w:rPr>
              <w:rFonts w:ascii="Arial Narrow" w:cs="Arial Narrow" w:eastAsia="Arial Narrow" w:hAnsi="Arial Narrow"/>
              <w:b w:val="1"/>
              <w:color w:val="000000"/>
              <w:sz w:val="17"/>
              <w:szCs w:val="17"/>
              <w:u w:val="single"/>
            </w:rPr>
          </w:pPr>
          <w:r w:rsidDel="00000000" w:rsidR="00000000" w:rsidRPr="00000000">
            <w:rPr>
              <w:b w:val="1"/>
              <w:sz w:val="36"/>
              <w:szCs w:val="36"/>
            </w:rPr>
            <w:drawing>
              <wp:inline distB="0" distT="0" distL="0" distR="0">
                <wp:extent cx="685800" cy="695325"/>
                <wp:effectExtent b="0" l="0" r="0" t="0"/>
                <wp:docPr descr="Descripción: logo_membrete" id="58" name="image15.jpg"/>
                <a:graphic>
                  <a:graphicData uri="http://schemas.openxmlformats.org/drawingml/2006/picture">
                    <pic:pic>
                      <pic:nvPicPr>
                        <pic:cNvPr descr="Descripción: logo_membrete" id="0" name="image15.jpg"/>
                        <pic:cNvPicPr preferRelativeResize="0"/>
                      </pic:nvPicPr>
                      <pic:blipFill>
                        <a:blip r:embed="rId3"/>
                        <a:srcRect b="0" l="0" r="0" t="0"/>
                        <a:stretch>
                          <a:fillRect/>
                        </a:stretch>
                      </pic:blipFill>
                      <pic:spPr>
                        <a:xfrm>
                          <a:off x="0" y="0"/>
                          <a:ext cx="685800" cy="695325"/>
                        </a:xfrm>
                        <a:prstGeom prst="rect"/>
                        <a:ln/>
                      </pic:spPr>
                    </pic:pic>
                  </a:graphicData>
                </a:graphic>
              </wp:inline>
            </w:drawing>
          </w:r>
          <w:r w:rsidDel="00000000" w:rsidR="00000000" w:rsidRPr="00000000">
            <w:rPr>
              <w:rtl w:val="0"/>
            </w:rPr>
          </w:r>
        </w:p>
      </w:tc>
      <w:tc>
        <w:tcPr>
          <w:vMerge w:val="restart"/>
          <w:shd w:fill="auto" w:val="clear"/>
        </w:tcPr>
        <w:p w:rsidR="00000000" w:rsidDel="00000000" w:rsidP="00000000" w:rsidRDefault="00000000" w:rsidRPr="00000000" w14:paraId="0000015B">
          <w:pPr>
            <w:widowControl w:val="0"/>
            <w:ind w:right="360"/>
            <w:jc w:val="center"/>
            <w:rPr>
              <w:b w:val="1"/>
              <w:color w:val="000000"/>
              <w:sz w:val="16"/>
              <w:szCs w:val="16"/>
              <w:u w:val="single"/>
            </w:rPr>
          </w:pPr>
          <w:r w:rsidDel="00000000" w:rsidR="00000000" w:rsidRPr="00000000">
            <w:rPr>
              <w:rtl w:val="0"/>
            </w:rPr>
          </w:r>
        </w:p>
        <w:p w:rsidR="00000000" w:rsidDel="00000000" w:rsidP="00000000" w:rsidRDefault="00000000" w:rsidRPr="00000000" w14:paraId="0000015C">
          <w:pPr>
            <w:widowControl w:val="0"/>
            <w:ind w:right="-107" w:firstLine="34"/>
            <w:jc w:val="center"/>
            <w:rPr>
              <w:color w:val="000000"/>
              <w:sz w:val="10"/>
              <w:szCs w:val="10"/>
            </w:rPr>
          </w:pPr>
          <w:r w:rsidDel="00000000" w:rsidR="00000000" w:rsidRPr="00000000">
            <w:rPr>
              <w:rtl w:val="0"/>
            </w:rPr>
          </w:r>
        </w:p>
        <w:p w:rsidR="00000000" w:rsidDel="00000000" w:rsidP="00000000" w:rsidRDefault="00000000" w:rsidRPr="00000000" w14:paraId="0000015D">
          <w:pPr>
            <w:widowControl w:val="0"/>
            <w:ind w:right="-107" w:firstLine="34"/>
            <w:jc w:val="center"/>
            <w:rPr>
              <w:color w:val="000000"/>
              <w:sz w:val="16"/>
              <w:szCs w:val="16"/>
            </w:rPr>
          </w:pPr>
          <w:r w:rsidDel="00000000" w:rsidR="00000000" w:rsidRPr="00000000">
            <w:rPr>
              <w:color w:val="000000"/>
              <w:sz w:val="16"/>
              <w:szCs w:val="16"/>
              <w:rtl w:val="0"/>
            </w:rPr>
            <w:t xml:space="preserve">SERVICIO NACIONAL DE APRENDIZAJE SENA </w:t>
          </w:r>
        </w:p>
        <w:p w:rsidR="00000000" w:rsidDel="00000000" w:rsidP="00000000" w:rsidRDefault="00000000" w:rsidRPr="00000000" w14:paraId="0000015E">
          <w:pPr>
            <w:widowControl w:val="0"/>
            <w:ind w:right="-109" w:firstLine="34"/>
            <w:jc w:val="center"/>
            <w:rPr>
              <w:color w:val="000000"/>
              <w:sz w:val="16"/>
              <w:szCs w:val="16"/>
            </w:rPr>
          </w:pPr>
          <w:r w:rsidDel="00000000" w:rsidR="00000000" w:rsidRPr="00000000">
            <w:rPr>
              <w:color w:val="000000"/>
              <w:sz w:val="16"/>
              <w:szCs w:val="16"/>
              <w:rtl w:val="0"/>
            </w:rPr>
            <w:t xml:space="preserve">SISTEMA INTEGRADO DE GESTIÓN</w:t>
          </w:r>
        </w:p>
        <w:p w:rsidR="00000000" w:rsidDel="00000000" w:rsidP="00000000" w:rsidRDefault="00000000" w:rsidRPr="00000000" w14:paraId="0000015F">
          <w:pPr>
            <w:widowControl w:val="0"/>
            <w:ind w:right="-107"/>
            <w:jc w:val="center"/>
            <w:rPr>
              <w:color w:val="000000"/>
              <w:sz w:val="16"/>
              <w:szCs w:val="16"/>
            </w:rPr>
          </w:pPr>
          <w:r w:rsidDel="00000000" w:rsidR="00000000" w:rsidRPr="00000000">
            <w:rPr>
              <w:color w:val="000000"/>
              <w:sz w:val="16"/>
              <w:szCs w:val="16"/>
              <w:rtl w:val="0"/>
            </w:rPr>
            <w:t xml:space="preserve">PROCEDIMIENTO </w:t>
          </w:r>
          <w:r w:rsidDel="00000000" w:rsidR="00000000" w:rsidRPr="00000000">
            <w:rPr>
              <w:sz w:val="16"/>
              <w:szCs w:val="16"/>
              <w:rtl w:val="0"/>
            </w:rPr>
            <w:t xml:space="preserve">GESTIÓN</w:t>
          </w:r>
          <w:r w:rsidDel="00000000" w:rsidR="00000000" w:rsidRPr="00000000">
            <w:rPr>
              <w:color w:val="000000"/>
              <w:sz w:val="16"/>
              <w:szCs w:val="16"/>
              <w:rtl w:val="0"/>
            </w:rPr>
            <w:t xml:space="preserve"> DE SISTEMAS DE </w:t>
          </w:r>
          <w:r w:rsidDel="00000000" w:rsidR="00000000" w:rsidRPr="00000000">
            <w:rPr>
              <w:sz w:val="16"/>
              <w:szCs w:val="16"/>
              <w:rtl w:val="0"/>
            </w:rPr>
            <w:t xml:space="preserve">INFORMACIÓN</w:t>
          </w:r>
          <w:r w:rsidDel="00000000" w:rsidR="00000000" w:rsidRPr="00000000">
            <w:rPr>
              <w:rtl w:val="0"/>
            </w:rPr>
          </w:r>
        </w:p>
        <w:p w:rsidR="00000000" w:rsidDel="00000000" w:rsidP="00000000" w:rsidRDefault="00000000" w:rsidRPr="00000000" w14:paraId="00000160">
          <w:pPr>
            <w:widowControl w:val="0"/>
            <w:ind w:firstLine="34"/>
            <w:jc w:val="center"/>
            <w:rPr>
              <w:b w:val="1"/>
              <w:color w:val="000000"/>
              <w:sz w:val="16"/>
              <w:szCs w:val="16"/>
            </w:rPr>
          </w:pPr>
          <w:r w:rsidDel="00000000" w:rsidR="00000000" w:rsidRPr="00000000">
            <w:rPr>
              <w:b w:val="1"/>
              <w:color w:val="000000"/>
              <w:sz w:val="20"/>
              <w:szCs w:val="20"/>
              <w:rtl w:val="0"/>
            </w:rPr>
            <w:t xml:space="preserve">DOCUMENTO DE ARQUITECTURA</w:t>
          </w:r>
          <w:r w:rsidDel="00000000" w:rsidR="00000000" w:rsidRPr="00000000">
            <w:rPr>
              <w:rtl w:val="0"/>
            </w:rPr>
          </w:r>
        </w:p>
      </w:tc>
      <w:tc>
        <w:tcPr>
          <w:shd w:fill="auto" w:val="clear"/>
        </w:tcPr>
        <w:p w:rsidR="00000000" w:rsidDel="00000000" w:rsidP="00000000" w:rsidRDefault="00000000" w:rsidRPr="00000000" w14:paraId="00000161">
          <w:pPr>
            <w:widowControl w:val="0"/>
            <w:ind w:right="360"/>
            <w:jc w:val="left"/>
            <w:rPr>
              <w:color w:val="000000"/>
              <w:sz w:val="16"/>
              <w:szCs w:val="16"/>
            </w:rPr>
          </w:pPr>
          <w:r w:rsidDel="00000000" w:rsidR="00000000" w:rsidRPr="00000000">
            <w:rPr>
              <w:rtl w:val="0"/>
            </w:rPr>
          </w:r>
        </w:p>
        <w:p w:rsidR="00000000" w:rsidDel="00000000" w:rsidP="00000000" w:rsidRDefault="00000000" w:rsidRPr="00000000" w14:paraId="00000162">
          <w:pPr>
            <w:widowControl w:val="0"/>
            <w:ind w:right="360"/>
            <w:jc w:val="left"/>
            <w:rPr>
              <w:color w:val="000000"/>
              <w:sz w:val="16"/>
              <w:szCs w:val="16"/>
            </w:rPr>
          </w:pPr>
          <w:r w:rsidDel="00000000" w:rsidR="00000000" w:rsidRPr="00000000">
            <w:rPr>
              <w:color w:val="000000"/>
              <w:sz w:val="16"/>
              <w:szCs w:val="16"/>
              <w:rtl w:val="0"/>
            </w:rPr>
            <w:t xml:space="preserve">Versión: 1  </w:t>
          </w:r>
        </w:p>
        <w:p w:rsidR="00000000" w:rsidDel="00000000" w:rsidP="00000000" w:rsidRDefault="00000000" w:rsidRPr="00000000" w14:paraId="00000163">
          <w:pPr>
            <w:widowControl w:val="0"/>
            <w:ind w:right="-108"/>
            <w:jc w:val="left"/>
            <w:rPr>
              <w:color w:val="000000"/>
              <w:sz w:val="12"/>
              <w:szCs w:val="12"/>
            </w:rPr>
          </w:pPr>
          <w:r w:rsidDel="00000000" w:rsidR="00000000" w:rsidRPr="00000000">
            <w:rPr>
              <w:rtl w:val="0"/>
            </w:rPr>
          </w:r>
        </w:p>
        <w:p w:rsidR="00000000" w:rsidDel="00000000" w:rsidP="00000000" w:rsidRDefault="00000000" w:rsidRPr="00000000" w14:paraId="00000164">
          <w:pPr>
            <w:widowControl w:val="0"/>
            <w:ind w:right="-108"/>
            <w:jc w:val="left"/>
            <w:rPr>
              <w:color w:val="000000"/>
              <w:sz w:val="16"/>
              <w:szCs w:val="16"/>
            </w:rPr>
          </w:pPr>
          <w:r w:rsidDel="00000000" w:rsidR="00000000" w:rsidRPr="00000000">
            <w:rPr>
              <w:rtl w:val="0"/>
            </w:rPr>
          </w:r>
        </w:p>
      </w:tc>
    </w:tr>
    <w:tr>
      <w:trPr>
        <w:cantSplit w:val="0"/>
        <w:trHeight w:val="167" w:hRule="atLeast"/>
        <w:tblHeader w:val="0"/>
      </w:trPr>
      <w:tc>
        <w:tcPr>
          <w:vMerge w:val="continue"/>
          <w:shd w:fill="auto" w:val="clear"/>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shd w:fill="auto" w:val="clear"/>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167">
          <w:pPr>
            <w:widowControl w:val="0"/>
            <w:jc w:val="left"/>
            <w:rPr>
              <w:color w:val="000000"/>
              <w:sz w:val="10"/>
              <w:szCs w:val="10"/>
            </w:rPr>
          </w:pPr>
          <w:r w:rsidDel="00000000" w:rsidR="00000000" w:rsidRPr="00000000">
            <w:rPr>
              <w:rtl w:val="0"/>
            </w:rPr>
          </w:r>
        </w:p>
        <w:p w:rsidR="00000000" w:rsidDel="00000000" w:rsidP="00000000" w:rsidRDefault="00000000" w:rsidRPr="00000000" w14:paraId="00000168">
          <w:pPr>
            <w:widowControl w:val="0"/>
            <w:jc w:val="left"/>
            <w:rPr>
              <w:color w:val="000000"/>
              <w:sz w:val="6"/>
              <w:szCs w:val="6"/>
            </w:rPr>
          </w:pPr>
          <w:r w:rsidDel="00000000" w:rsidR="00000000" w:rsidRPr="00000000">
            <w:rPr>
              <w:color w:val="000000"/>
              <w:sz w:val="16"/>
              <w:szCs w:val="16"/>
              <w:rtl w:val="0"/>
            </w:rPr>
            <w:t xml:space="preserve">Código GTI-F-007</w:t>
          </w:r>
          <w:r w:rsidDel="00000000" w:rsidR="00000000" w:rsidRPr="00000000">
            <w:rPr>
              <w:rtl w:val="0"/>
            </w:rPr>
          </w:r>
        </w:p>
      </w:tc>
    </w:tr>
  </w:tbl>
  <w:p w:rsidR="00000000" w:rsidDel="00000000" w:rsidP="00000000" w:rsidRDefault="00000000" w:rsidRPr="00000000" w14:paraId="00000169">
    <w:pPr>
      <w:widowControl w:val="0"/>
      <w:tabs>
        <w:tab w:val="center" w:pos="4320"/>
        <w:tab w:val="right" w:pos="8640"/>
      </w:tabs>
      <w:jc w:val="left"/>
      <w:rPr>
        <w:rFonts w:ascii="Times New Roman" w:cs="Times New Roman" w:eastAsia="Times New Roman" w:hAnsi="Times New Roman"/>
        <w:sz w:val="4"/>
        <w:szCs w:val="4"/>
      </w:rPr>
    </w:pPr>
    <w:r w:rsidDel="00000000" w:rsidR="00000000" w:rsidRPr="00000000">
      <w:rPr>
        <w:rtl w:val="0"/>
      </w:rPr>
    </w:r>
  </w:p>
  <w:tbl>
    <w:tblPr>
      <w:tblStyle w:val="Table6"/>
      <w:tblW w:w="889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27"/>
      <w:gridCol w:w="3118"/>
      <w:gridCol w:w="2552"/>
      <w:tblGridChange w:id="0">
        <w:tblGrid>
          <w:gridCol w:w="3227"/>
          <w:gridCol w:w="3118"/>
          <w:gridCol w:w="2552"/>
        </w:tblGrid>
      </w:tblGridChange>
    </w:tblGrid>
    <w:tr>
      <w:trPr>
        <w:cantSplit w:val="0"/>
        <w:tblHeader w:val="0"/>
      </w:trPr>
      <w:tc>
        <w:tcPr>
          <w:gridSpan w:val="3"/>
          <w:shd w:fill="auto" w:val="clear"/>
        </w:tcPr>
        <w:p w:rsidR="00000000" w:rsidDel="00000000" w:rsidP="00000000" w:rsidRDefault="00000000" w:rsidRPr="00000000" w14:paraId="0000016A">
          <w:pPr>
            <w:widowControl w:val="0"/>
            <w:tabs>
              <w:tab w:val="center" w:pos="4320"/>
              <w:tab w:val="right" w:pos="8640"/>
            </w:tabs>
            <w:jc w:val="center"/>
            <w:rPr>
              <w:b w:val="1"/>
              <w:sz w:val="18"/>
              <w:szCs w:val="18"/>
            </w:rPr>
          </w:pPr>
          <w:r w:rsidDel="00000000" w:rsidR="00000000" w:rsidRPr="00000000">
            <w:rPr>
              <w:b w:val="1"/>
              <w:sz w:val="18"/>
              <w:szCs w:val="18"/>
              <w:rtl w:val="0"/>
            </w:rPr>
            <w:t xml:space="preserve">&lt;&lt;Nombre del Proyecto&gt;&gt;</w:t>
          </w:r>
        </w:p>
        <w:p w:rsidR="00000000" w:rsidDel="00000000" w:rsidP="00000000" w:rsidRDefault="00000000" w:rsidRPr="00000000" w14:paraId="0000016B">
          <w:pPr>
            <w:widowControl w:val="0"/>
            <w:tabs>
              <w:tab w:val="center" w:pos="4320"/>
              <w:tab w:val="right" w:pos="8640"/>
            </w:tabs>
            <w:jc w:val="center"/>
            <w:rPr>
              <w:b w:val="1"/>
              <w:sz w:val="18"/>
              <w:szCs w:val="18"/>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6E">
          <w:pPr>
            <w:widowControl w:val="0"/>
            <w:jc w:val="center"/>
            <w:rPr>
              <w:b w:val="1"/>
              <w:color w:val="000000"/>
              <w:sz w:val="18"/>
              <w:szCs w:val="18"/>
            </w:rPr>
          </w:pPr>
          <w:r w:rsidDel="00000000" w:rsidR="00000000" w:rsidRPr="00000000">
            <w:rPr>
              <w:b w:val="1"/>
              <w:color w:val="000000"/>
              <w:sz w:val="18"/>
              <w:szCs w:val="18"/>
              <w:rtl w:val="0"/>
            </w:rPr>
            <w:t xml:space="preserve">Código: </w:t>
          </w:r>
        </w:p>
        <w:p w:rsidR="00000000" w:rsidDel="00000000" w:rsidP="00000000" w:rsidRDefault="00000000" w:rsidRPr="00000000" w14:paraId="0000016F">
          <w:pPr>
            <w:widowControl w:val="0"/>
            <w:jc w:val="left"/>
            <w:rPr>
              <w:b w:val="1"/>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170">
          <w:pPr>
            <w:widowControl w:val="0"/>
            <w:jc w:val="center"/>
            <w:rPr>
              <w:b w:val="1"/>
              <w:color w:val="000000"/>
              <w:sz w:val="18"/>
              <w:szCs w:val="18"/>
            </w:rPr>
          </w:pPr>
          <w:r w:rsidDel="00000000" w:rsidR="00000000" w:rsidRPr="00000000">
            <w:rPr>
              <w:b w:val="1"/>
              <w:color w:val="000000"/>
              <w:sz w:val="18"/>
              <w:szCs w:val="18"/>
              <w:rtl w:val="0"/>
            </w:rPr>
            <w:t xml:space="preserve">Versión:</w:t>
          </w:r>
        </w:p>
        <w:p w:rsidR="00000000" w:rsidDel="00000000" w:rsidP="00000000" w:rsidRDefault="00000000" w:rsidRPr="00000000" w14:paraId="00000171">
          <w:pPr>
            <w:widowControl w:val="0"/>
            <w:jc w:val="center"/>
            <w:rPr>
              <w:b w:val="1"/>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172">
          <w:pPr>
            <w:widowControl w:val="0"/>
            <w:jc w:val="center"/>
            <w:rPr>
              <w:b w:val="1"/>
              <w:color w:val="000000"/>
              <w:sz w:val="18"/>
              <w:szCs w:val="18"/>
            </w:rPr>
          </w:pPr>
          <w:r w:rsidDel="00000000" w:rsidR="00000000" w:rsidRPr="00000000">
            <w:rPr>
              <w:b w:val="1"/>
              <w:color w:val="000000"/>
              <w:sz w:val="18"/>
              <w:szCs w:val="18"/>
              <w:rtl w:val="0"/>
            </w:rPr>
            <w:t xml:space="preserve">Fecha:</w:t>
          </w:r>
        </w:p>
        <w:p w:rsidR="00000000" w:rsidDel="00000000" w:rsidP="00000000" w:rsidRDefault="00000000" w:rsidRPr="00000000" w14:paraId="00000173">
          <w:pPr>
            <w:widowControl w:val="0"/>
            <w:jc w:val="center"/>
            <w:rPr>
              <w:b w:val="1"/>
              <w:color w:val="000000"/>
              <w:sz w:val="18"/>
              <w:szCs w:val="18"/>
            </w:rPr>
          </w:pPr>
          <w:r w:rsidDel="00000000" w:rsidR="00000000" w:rsidRPr="00000000">
            <w:rPr>
              <w:rtl w:val="0"/>
            </w:rPr>
          </w:r>
        </w:p>
      </w:tc>
    </w:tr>
  </w:tbl>
  <w:p w:rsidR="00000000" w:rsidDel="00000000" w:rsidP="00000000" w:rsidRDefault="00000000" w:rsidRPr="00000000" w14:paraId="0000017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720"/>
      </w:pPr>
      <w:rPr/>
    </w:lvl>
    <w:lvl w:ilvl="1">
      <w:start w:val="1"/>
      <w:numFmt w:val="decimal"/>
      <w:lvlText w:val="%2."/>
      <w:lvlJc w:val="left"/>
      <w:pPr>
        <w:ind w:left="1440" w:hanging="720"/>
      </w:pPr>
      <w:rPr/>
    </w:lvl>
    <w:lvl w:ilvl="2">
      <w:start w:val="1"/>
      <w:numFmt w:val="decimal"/>
      <w:lvlText w:val="%3."/>
      <w:lvlJc w:val="left"/>
      <w:pPr>
        <w:ind w:left="2160" w:hanging="720"/>
      </w:pPr>
      <w:rPr/>
    </w:lvl>
    <w:lvl w:ilvl="3">
      <w:start w:val="1"/>
      <w:numFmt w:val="decimal"/>
      <w:lvlText w:val="%4."/>
      <w:lvlJc w:val="left"/>
      <w:pPr>
        <w:ind w:left="2880" w:hanging="720"/>
      </w:pPr>
      <w:rPr/>
    </w:lvl>
    <w:lvl w:ilvl="4">
      <w:start w:val="1"/>
      <w:numFmt w:val="decimal"/>
      <w:lvlText w:val="%5."/>
      <w:lvlJc w:val="left"/>
      <w:pPr>
        <w:ind w:left="3600" w:hanging="720"/>
      </w:pPr>
      <w:rPr/>
    </w:lvl>
    <w:lvl w:ilvl="5">
      <w:start w:val="1"/>
      <w:numFmt w:val="decimal"/>
      <w:lvlText w:val="%6."/>
      <w:lvlJc w:val="left"/>
      <w:pPr>
        <w:ind w:left="4320" w:hanging="720"/>
      </w:pPr>
      <w:rPr/>
    </w:lvl>
    <w:lvl w:ilvl="6">
      <w:start w:val="1"/>
      <w:numFmt w:val="decimal"/>
      <w:lvlText w:val="%7."/>
      <w:lvlJc w:val="left"/>
      <w:pPr>
        <w:ind w:left="5040" w:hanging="720"/>
      </w:pPr>
      <w:rPr/>
    </w:lvl>
    <w:lvl w:ilvl="7">
      <w:start w:val="1"/>
      <w:numFmt w:val="decimal"/>
      <w:lvlText w:val="%8."/>
      <w:lvlJc w:val="left"/>
      <w:pPr>
        <w:ind w:left="5760" w:hanging="720"/>
      </w:pPr>
      <w:rPr/>
    </w:lvl>
    <w:lvl w:ilvl="8">
      <w:start w:val="1"/>
      <w:numFmt w:val="decimal"/>
      <w:lvlText w:val="%9."/>
      <w:lvlJc w:val="left"/>
      <w:pPr>
        <w:ind w:left="6480" w:hanging="720"/>
      </w:pPr>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2465" w:hanging="1008"/>
      </w:pPr>
      <w:rPr/>
    </w:lvl>
    <w:lvl w:ilvl="5">
      <w:start w:val="1"/>
      <w:numFmt w:val="decimal"/>
      <w:lvlText w:val="%1.%2.%3.%4.%5.%6"/>
      <w:lvlJc w:val="left"/>
      <w:pPr>
        <w:ind w:left="2609" w:hanging="1152"/>
      </w:pPr>
      <w:rPr/>
    </w:lvl>
    <w:lvl w:ilvl="6">
      <w:start w:val="1"/>
      <w:numFmt w:val="decimal"/>
      <w:lvlText w:val="%1.%2.%3.%4.%5.%6.%7"/>
      <w:lvlJc w:val="left"/>
      <w:pPr>
        <w:ind w:left="2753" w:hanging="1295"/>
      </w:pPr>
      <w:rPr/>
    </w:lvl>
    <w:lvl w:ilvl="7">
      <w:start w:val="1"/>
      <w:numFmt w:val="decimal"/>
      <w:lvlText w:val="%1.%2.%3.%4.%5.%6.%7.%8"/>
      <w:lvlJc w:val="left"/>
      <w:pPr>
        <w:ind w:left="2897" w:hanging="1440"/>
      </w:pPr>
      <w:rPr/>
    </w:lvl>
    <w:lvl w:ilvl="8">
      <w:start w:val="1"/>
      <w:numFmt w:val="decimal"/>
      <w:lvlText w:val="%1.%2.%3.%4.%5.%6.%7.%8.%9"/>
      <w:lvlJc w:val="left"/>
      <w:pPr>
        <w:ind w:left="3041" w:hanging="1583"/>
      </w:pPr>
      <w:rPr/>
    </w:lvl>
  </w:abstractNum>
  <w:abstractNum w:abstractNumId="6">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E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200" w:lineRule="auto"/>
      <w:ind w:left="720" w:hanging="720"/>
      <w:jc w:val="left"/>
    </w:pPr>
    <w:rPr>
      <w:b w:val="1"/>
      <w:sz w:val="28"/>
      <w:szCs w:val="28"/>
    </w:rPr>
  </w:style>
  <w:style w:type="paragraph" w:styleId="Heading2">
    <w:name w:val="heading 2"/>
    <w:basedOn w:val="Normal"/>
    <w:next w:val="Normal"/>
    <w:pPr>
      <w:keepNext w:val="1"/>
      <w:spacing w:before="100" w:lineRule="auto"/>
      <w:ind w:left="1440" w:hanging="720"/>
      <w:jc w:val="left"/>
    </w:pPr>
    <w:rPr>
      <w:b w:val="1"/>
    </w:rPr>
  </w:style>
  <w:style w:type="paragraph" w:styleId="Heading3">
    <w:name w:val="heading 3"/>
    <w:basedOn w:val="Normal"/>
    <w:next w:val="Normal"/>
    <w:pPr>
      <w:keepNext w:val="1"/>
      <w:ind w:left="2160" w:hanging="720"/>
      <w:jc w:val="left"/>
    </w:pPr>
    <w:rPr>
      <w:b w:val="1"/>
    </w:rPr>
  </w:style>
  <w:style w:type="paragraph" w:styleId="Heading4">
    <w:name w:val="heading 4"/>
    <w:basedOn w:val="Normal"/>
    <w:next w:val="Normal"/>
    <w:pPr>
      <w:keepNext w:val="1"/>
      <w:ind w:left="2160" w:hanging="720"/>
      <w:jc w:val="left"/>
    </w:pPr>
    <w:rPr>
      <w:b w:val="1"/>
    </w:rPr>
  </w:style>
  <w:style w:type="paragraph" w:styleId="Heading5">
    <w:name w:val="heading 5"/>
    <w:basedOn w:val="Normal"/>
    <w:next w:val="Normal"/>
    <w:pPr>
      <w:keepNext w:val="1"/>
      <w:ind w:left="720" w:hanging="720"/>
    </w:pPr>
    <w:rPr>
      <w:b w:val="1"/>
      <w:sz w:val="22"/>
      <w:szCs w:val="22"/>
    </w:rPr>
  </w:style>
  <w:style w:type="paragraph" w:styleId="Heading6">
    <w:name w:val="heading 6"/>
    <w:basedOn w:val="Normal"/>
    <w:next w:val="Normal"/>
    <w:pPr>
      <w:keepNext w:val="1"/>
      <w:ind w:left="1152" w:hanging="720"/>
    </w:pPr>
    <w:rPr>
      <w:b w:val="1"/>
    </w:rPr>
  </w:style>
  <w:style w:type="paragraph" w:styleId="Title">
    <w:name w:val="Title"/>
    <w:basedOn w:val="Normal"/>
    <w:next w:val="Normal"/>
    <w:pPr>
      <w:keepNext w:val="1"/>
      <w:spacing w:before="200" w:lineRule="auto"/>
      <w:jc w:val="center"/>
    </w:pPr>
    <w:rPr>
      <w:b w:val="1"/>
      <w:sz w:val="28"/>
      <w:szCs w:val="28"/>
    </w:rPr>
  </w:style>
  <w:style w:type="paragraph" w:styleId="Normal" w:default="1">
    <w:name w:val="Normal"/>
    <w:qFormat w:val="1"/>
    <w:rsid w:val="00272B27"/>
    <w:rPr>
      <w:lang w:eastAsia="en-US"/>
    </w:rPr>
  </w:style>
  <w:style w:type="paragraph" w:styleId="Ttulo1">
    <w:name w:val="heading 1"/>
    <w:aliases w:val="Título 1 Estándar"/>
    <w:basedOn w:val="Normal"/>
    <w:next w:val="Normal"/>
    <w:uiPriority w:val="9"/>
    <w:qFormat w:val="1"/>
    <w:rsid w:val="003730BC"/>
    <w:pPr>
      <w:keepNext w:val="1"/>
      <w:numPr>
        <w:numId w:val="6"/>
      </w:numPr>
      <w:spacing w:before="200"/>
      <w:jc w:val="left"/>
      <w:outlineLvl w:val="0"/>
    </w:pPr>
    <w:rPr>
      <w:b w:val="1"/>
      <w:kern w:val="28"/>
      <w:sz w:val="28"/>
      <w:lang w:eastAsia="ja-JP" w:val="es-ES_tradnl"/>
    </w:rPr>
  </w:style>
  <w:style w:type="paragraph" w:styleId="Ttulo2">
    <w:name w:val="heading 2"/>
    <w:aliases w:val="Título 2 Estándar,h2,Level 2 Head,H2,Sub-Head1,L2,Head2A,2,Heading 2 Hidden,l2,Section,Chapter Title,Section1,Chapter Title1,H21,Section2,Chapter Title2,H22,Section11,Chapter Title11,H211,heading 2,A,A.B.C.,A1,h21,A.B.C.1,Level 2 Topic Heading"/>
    <w:basedOn w:val="Normal"/>
    <w:next w:val="Normal"/>
    <w:uiPriority w:val="9"/>
    <w:unhideWhenUsed w:val="1"/>
    <w:qFormat w:val="1"/>
    <w:rsid w:val="003730BC"/>
    <w:pPr>
      <w:keepNext w:val="1"/>
      <w:numPr>
        <w:ilvl w:val="1"/>
        <w:numId w:val="6"/>
      </w:numPr>
      <w:spacing w:before="100"/>
      <w:jc w:val="left"/>
      <w:outlineLvl w:val="1"/>
    </w:pPr>
    <w:rPr>
      <w:b w:val="1"/>
      <w:lang w:eastAsia="ja-JP" w:val="es-ES_tradnl"/>
    </w:rPr>
  </w:style>
  <w:style w:type="paragraph" w:styleId="Ttulo3">
    <w:name w:val="heading 3"/>
    <w:aliases w:val="título 3,H3,h3,h31,alltoc,Heading 3 - old,3rd level,Titre 31,t3.T3,H31"/>
    <w:basedOn w:val="Normal"/>
    <w:next w:val="Normal"/>
    <w:uiPriority w:val="9"/>
    <w:unhideWhenUsed w:val="1"/>
    <w:qFormat w:val="1"/>
    <w:rsid w:val="009F16E7"/>
    <w:pPr>
      <w:keepNext w:val="1"/>
      <w:numPr>
        <w:ilvl w:val="2"/>
        <w:numId w:val="6"/>
      </w:numPr>
      <w:jc w:val="left"/>
      <w:outlineLvl w:val="2"/>
    </w:pPr>
    <w:rPr>
      <w:b w:val="1"/>
      <w:lang w:eastAsia="ja-JP" w:val="es-ES_tradnl"/>
    </w:rPr>
  </w:style>
  <w:style w:type="paragraph" w:styleId="Ttulo4">
    <w:name w:val="heading 4"/>
    <w:aliases w:val="h4,First Subheading,Ref Heading 1,rh1,h41,h42,h411,h43,H41,h44,H42,4,41,42,43,H43,44,H44,h45,45,H45,h46,46,H46,h47,47,H47,411,H411,h421,421,H421,h431,431,H431,h441,441,H441,h451,451,H451,h461,461,H461,h48,48,H48,h412,412,H412,h422,422,H422"/>
    <w:basedOn w:val="Ttulo3"/>
    <w:next w:val="Normal"/>
    <w:uiPriority w:val="9"/>
    <w:semiHidden w:val="1"/>
    <w:unhideWhenUsed w:val="1"/>
    <w:qFormat w:val="1"/>
    <w:rsid w:val="00A9589C"/>
    <w:pPr>
      <w:numPr>
        <w:ilvl w:val="3"/>
      </w:numPr>
      <w:outlineLvl w:val="3"/>
    </w:pPr>
  </w:style>
  <w:style w:type="paragraph" w:styleId="Ttulo5">
    <w:name w:val="heading 5"/>
    <w:basedOn w:val="Normal"/>
    <w:next w:val="Normal"/>
    <w:uiPriority w:val="9"/>
    <w:semiHidden w:val="1"/>
    <w:unhideWhenUsed w:val="1"/>
    <w:qFormat w:val="1"/>
    <w:rsid w:val="00A9589C"/>
    <w:pPr>
      <w:keepNext w:val="1"/>
      <w:numPr>
        <w:ilvl w:val="4"/>
        <w:numId w:val="6"/>
      </w:numPr>
      <w:ind w:left="720"/>
      <w:outlineLvl w:val="4"/>
    </w:pPr>
    <w:rPr>
      <w:b w:val="1"/>
      <w:sz w:val="22"/>
      <w:lang w:eastAsia="ja-JP" w:val="es-MX"/>
    </w:rPr>
  </w:style>
  <w:style w:type="paragraph" w:styleId="Ttulo6">
    <w:name w:val="heading 6"/>
    <w:aliases w:val="h6,Third Subheading,H6,PIM 6,6,h61,61,H61,h62,62,H62,h63,63,H63,h64,64,H64,h65,65,H65,h66,66,H66,h67,67,H67,h611,611,H611,h621,621,H621,h631,631,H631,h641,641,H641,h651,651,H651,h661,661,H661,h68,68,H68,h612,612,H612,h622,622,H622,h632,632"/>
    <w:basedOn w:val="Normal"/>
    <w:next w:val="Normal"/>
    <w:uiPriority w:val="9"/>
    <w:semiHidden w:val="1"/>
    <w:unhideWhenUsed w:val="1"/>
    <w:qFormat w:val="1"/>
    <w:rsid w:val="00A9589C"/>
    <w:pPr>
      <w:keepNext w:val="1"/>
      <w:numPr>
        <w:ilvl w:val="5"/>
        <w:numId w:val="6"/>
      </w:numPr>
      <w:ind w:left="1152"/>
      <w:outlineLvl w:val="5"/>
    </w:pPr>
    <w:rPr>
      <w:b w:val="1"/>
      <w:lang w:eastAsia="ja-JP" w:val="es-ES_tradnl"/>
    </w:rPr>
  </w:style>
  <w:style w:type="paragraph" w:styleId="Ttulo7">
    <w:name w:val="heading 7"/>
    <w:aliases w:val="h7,st,SDL title,PIM 7"/>
    <w:basedOn w:val="Normal"/>
    <w:next w:val="Normal"/>
    <w:qFormat w:val="1"/>
    <w:rsid w:val="00A9589C"/>
    <w:pPr>
      <w:keepNext w:val="1"/>
      <w:numPr>
        <w:ilvl w:val="6"/>
        <w:numId w:val="6"/>
      </w:numPr>
      <w:ind w:left="1296"/>
      <w:jc w:val="center"/>
      <w:outlineLvl w:val="6"/>
    </w:pPr>
    <w:rPr>
      <w:b w:val="1"/>
      <w:sz w:val="20"/>
      <w:lang w:eastAsia="ja-JP" w:val="es-ES_tradnl"/>
    </w:rPr>
  </w:style>
  <w:style w:type="paragraph" w:styleId="Ttulo8">
    <w:name w:val="heading 8"/>
    <w:basedOn w:val="Normal"/>
    <w:next w:val="Normal"/>
    <w:qFormat w:val="1"/>
    <w:rsid w:val="003730BC"/>
    <w:pPr>
      <w:keepNext w:val="1"/>
      <w:numPr>
        <w:ilvl w:val="7"/>
        <w:numId w:val="6"/>
      </w:numPr>
      <w:jc w:val="center"/>
      <w:outlineLvl w:val="7"/>
    </w:pPr>
    <w:rPr>
      <w:b w:val="1"/>
      <w:sz w:val="22"/>
      <w:lang w:eastAsia="ja-JP" w:val="es-ES_tradnl"/>
    </w:rPr>
  </w:style>
  <w:style w:type="paragraph" w:styleId="Ttulo9">
    <w:name w:val="heading 9"/>
    <w:aliases w:val="PIM 9"/>
    <w:basedOn w:val="Normal"/>
    <w:next w:val="Normal"/>
    <w:qFormat w:val="1"/>
    <w:rsid w:val="00A9589C"/>
    <w:pPr>
      <w:keepNext w:val="1"/>
      <w:numPr>
        <w:ilvl w:val="8"/>
        <w:numId w:val="6"/>
      </w:numPr>
      <w:outlineLvl w:val="8"/>
    </w:pPr>
    <w:rPr>
      <w:b w:val="1"/>
      <w:sz w:val="22"/>
      <w:lang w:eastAsia="ja-JP" w:val="es-ES_tradnl"/>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uiPriority w:val="10"/>
    <w:qFormat w:val="1"/>
    <w:rsid w:val="003730BC"/>
    <w:pPr>
      <w:keepNext w:val="1"/>
      <w:spacing w:before="200"/>
      <w:jc w:val="center"/>
    </w:pPr>
    <w:rPr>
      <w:b w:val="1"/>
      <w:sz w:val="28"/>
      <w:lang w:eastAsia="ja-JP" w:val="es-PE"/>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Encabezado">
    <w:name w:val="header"/>
    <w:basedOn w:val="Normal"/>
    <w:rsid w:val="003730BC"/>
    <w:pPr>
      <w:tabs>
        <w:tab w:val="center" w:pos="4252"/>
        <w:tab w:val="right" w:pos="8504"/>
      </w:tabs>
    </w:pPr>
    <w:rPr>
      <w:sz w:val="18"/>
    </w:rPr>
  </w:style>
  <w:style w:type="paragraph" w:styleId="Piedepgina">
    <w:name w:val="footer"/>
    <w:basedOn w:val="Normal"/>
    <w:link w:val="PiedepginaCar"/>
    <w:uiPriority w:val="99"/>
    <w:rsid w:val="003730BC"/>
    <w:pPr>
      <w:tabs>
        <w:tab w:val="center" w:pos="4419"/>
        <w:tab w:val="right" w:pos="8838"/>
      </w:tabs>
    </w:pPr>
    <w:rPr>
      <w:sz w:val="20"/>
      <w:szCs w:val="20"/>
      <w:lang w:eastAsia="x-none"/>
    </w:rPr>
  </w:style>
  <w:style w:type="character" w:styleId="PiedepginaCar" w:customStyle="1">
    <w:name w:val="Pie de página Car"/>
    <w:link w:val="Piedepgina"/>
    <w:uiPriority w:val="99"/>
    <w:rsid w:val="00165879"/>
    <w:rPr>
      <w:rFonts w:ascii="Arial" w:hAnsi="Arial"/>
      <w:lang w:val="es-ES"/>
    </w:rPr>
  </w:style>
  <w:style w:type="character" w:styleId="Nmerodepgina">
    <w:name w:val="page number"/>
    <w:basedOn w:val="Fuentedeprrafopredeter"/>
    <w:rsid w:val="003730BC"/>
  </w:style>
  <w:style w:type="paragraph" w:styleId="Ttulodetablas-Tablas" w:customStyle="1">
    <w:name w:val="Título de tablas - Tablas"/>
    <w:basedOn w:val="Normal"/>
    <w:rsid w:val="003730BC"/>
    <w:pPr>
      <w:keepNext w:val="1"/>
      <w:jc w:val="center"/>
    </w:pPr>
    <w:rPr>
      <w:b w:val="1"/>
      <w:color w:val="ffffff"/>
      <w:sz w:val="22"/>
      <w:lang w:eastAsia="ja-JP" w:val="es-PE"/>
    </w:rPr>
  </w:style>
  <w:style w:type="numbering" w:styleId="Normal-Numeracion" w:customStyle="1">
    <w:name w:val="Normal - Numeracion"/>
    <w:basedOn w:val="Sinlista"/>
    <w:rsid w:val="00605980"/>
  </w:style>
  <w:style w:type="paragraph" w:styleId="Ttulosdecolumnas-Tablas" w:customStyle="1">
    <w:name w:val="Títulos de columnas - Tablas"/>
    <w:basedOn w:val="Normal"/>
    <w:autoRedefine w:val="1"/>
    <w:rsid w:val="00A9589C"/>
    <w:pPr>
      <w:keepNext w:val="1"/>
      <w:jc w:val="left"/>
    </w:pPr>
    <w:rPr>
      <w:b w:val="1"/>
      <w:lang w:eastAsia="ja-JP" w:val="es-PE"/>
    </w:rPr>
  </w:style>
  <w:style w:type="paragraph" w:styleId="Textoconvietas" w:customStyle="1">
    <w:name w:val="Texto con viñetas"/>
    <w:basedOn w:val="Normal"/>
    <w:rsid w:val="004D0506"/>
    <w:pPr>
      <w:tabs>
        <w:tab w:val="num" w:pos="720"/>
      </w:tabs>
      <w:ind w:left="1069" w:hanging="720"/>
    </w:pPr>
    <w:rPr>
      <w:lang w:eastAsia="ja-JP" w:val="es-PE"/>
    </w:rPr>
  </w:style>
  <w:style w:type="numbering" w:styleId="NumeracionLista" w:customStyle="1">
    <w:name w:val="Numeracion Lista"/>
    <w:basedOn w:val="Sinlista"/>
    <w:rsid w:val="00605980"/>
  </w:style>
  <w:style w:type="paragraph" w:styleId="ATextoconvietas3" w:customStyle="1">
    <w:name w:val="ATexto con viñetas 3"/>
    <w:basedOn w:val="Normal"/>
    <w:rsid w:val="003730BC"/>
    <w:pPr>
      <w:tabs>
        <w:tab w:val="num" w:pos="927"/>
      </w:tabs>
      <w:ind w:left="680" w:hanging="113"/>
    </w:pPr>
    <w:rPr>
      <w:lang w:eastAsia="ja-JP" w:val="es-ES_tradnl"/>
    </w:rPr>
  </w:style>
  <w:style w:type="paragraph" w:styleId="Textoindependiente">
    <w:name w:val="Body Text"/>
    <w:basedOn w:val="Normal"/>
    <w:link w:val="TextoindependienteCar"/>
    <w:rsid w:val="00A20D2F"/>
    <w:pPr>
      <w:suppressAutoHyphens w:val="1"/>
      <w:spacing w:after="60"/>
    </w:pPr>
    <w:rPr>
      <w:b w:val="1"/>
      <w:sz w:val="20"/>
      <w:szCs w:val="20"/>
      <w:lang w:eastAsia="ar-SA"/>
    </w:rPr>
  </w:style>
  <w:style w:type="character" w:styleId="TextoindependienteCar" w:customStyle="1">
    <w:name w:val="Texto independiente Car"/>
    <w:link w:val="Textoindependiente"/>
    <w:rsid w:val="00A20D2F"/>
    <w:rPr>
      <w:rFonts w:ascii="Arial" w:hAnsi="Arial"/>
      <w:b w:val="1"/>
      <w:lang w:eastAsia="ar-SA" w:val="es-ES"/>
    </w:rPr>
  </w:style>
  <w:style w:type="paragraph" w:styleId="Listaconnmeros">
    <w:name w:val="List Number"/>
    <w:basedOn w:val="Normal"/>
    <w:semiHidden w:val="1"/>
    <w:rsid w:val="003730BC"/>
    <w:pPr>
      <w:tabs>
        <w:tab w:val="num" w:pos="360"/>
      </w:tabs>
      <w:ind w:left="360" w:hanging="360"/>
    </w:pPr>
    <w:rPr>
      <w:lang w:eastAsia="ja-JP" w:val="es-PE"/>
    </w:rPr>
  </w:style>
  <w:style w:type="paragraph" w:styleId="Listaconnmeros2">
    <w:name w:val="List Number 2"/>
    <w:basedOn w:val="Normal"/>
    <w:semiHidden w:val="1"/>
    <w:rsid w:val="003730BC"/>
    <w:pPr>
      <w:tabs>
        <w:tab w:val="num" w:pos="643"/>
      </w:tabs>
      <w:ind w:left="643" w:hanging="360"/>
    </w:pPr>
    <w:rPr>
      <w:lang w:eastAsia="ja-JP" w:val="es-PE"/>
    </w:rPr>
  </w:style>
  <w:style w:type="paragraph" w:styleId="Listaconnmeros3">
    <w:name w:val="List Number 3"/>
    <w:basedOn w:val="Normal"/>
    <w:semiHidden w:val="1"/>
    <w:rsid w:val="003730BC"/>
    <w:pPr>
      <w:tabs>
        <w:tab w:val="num" w:pos="926"/>
      </w:tabs>
      <w:ind w:left="926" w:hanging="360"/>
    </w:pPr>
    <w:rPr>
      <w:lang w:eastAsia="ja-JP" w:val="es-PE"/>
    </w:rPr>
  </w:style>
  <w:style w:type="paragraph" w:styleId="Listaconnmeros4">
    <w:name w:val="List Number 4"/>
    <w:basedOn w:val="Normal"/>
    <w:semiHidden w:val="1"/>
    <w:rsid w:val="003730BC"/>
    <w:pPr>
      <w:tabs>
        <w:tab w:val="num" w:pos="1209"/>
      </w:tabs>
      <w:ind w:left="1209" w:hanging="360"/>
    </w:pPr>
    <w:rPr>
      <w:lang w:eastAsia="ja-JP" w:val="es-PE"/>
    </w:rPr>
  </w:style>
  <w:style w:type="paragraph" w:styleId="Listaconnmeros5">
    <w:name w:val="List Number 5"/>
    <w:basedOn w:val="Normal"/>
    <w:semiHidden w:val="1"/>
    <w:rsid w:val="003730BC"/>
    <w:pPr>
      <w:tabs>
        <w:tab w:val="num" w:pos="1492"/>
      </w:tabs>
      <w:ind w:left="1492" w:hanging="360"/>
    </w:pPr>
    <w:rPr>
      <w:lang w:eastAsia="ja-JP" w:val="es-PE"/>
    </w:rPr>
  </w:style>
  <w:style w:type="paragraph" w:styleId="Listaconvietas">
    <w:name w:val="List Bullet"/>
    <w:basedOn w:val="Normal"/>
    <w:autoRedefine w:val="1"/>
    <w:rsid w:val="003730BC"/>
    <w:pPr>
      <w:tabs>
        <w:tab w:val="num" w:pos="360"/>
      </w:tabs>
      <w:ind w:left="360" w:hanging="360"/>
    </w:pPr>
    <w:rPr>
      <w:lang w:eastAsia="ja-JP" w:val="es-PE"/>
    </w:rPr>
  </w:style>
  <w:style w:type="paragraph" w:styleId="Listaconvietas2">
    <w:name w:val="List Bullet 2"/>
    <w:basedOn w:val="Normal"/>
    <w:autoRedefine w:val="1"/>
    <w:semiHidden w:val="1"/>
    <w:rsid w:val="003730BC"/>
    <w:pPr>
      <w:tabs>
        <w:tab w:val="num" w:pos="643"/>
      </w:tabs>
      <w:ind w:left="643" w:hanging="360"/>
    </w:pPr>
    <w:rPr>
      <w:lang w:eastAsia="ja-JP" w:val="es-PE"/>
    </w:rPr>
  </w:style>
  <w:style w:type="paragraph" w:styleId="Listaconvietas3">
    <w:name w:val="List Bullet 3"/>
    <w:basedOn w:val="Normal"/>
    <w:autoRedefine w:val="1"/>
    <w:semiHidden w:val="1"/>
    <w:rsid w:val="003730BC"/>
    <w:pPr>
      <w:tabs>
        <w:tab w:val="num" w:pos="926"/>
      </w:tabs>
      <w:ind w:left="926" w:hanging="360"/>
    </w:pPr>
    <w:rPr>
      <w:lang w:eastAsia="ja-JP" w:val="es-PE"/>
    </w:rPr>
  </w:style>
  <w:style w:type="paragraph" w:styleId="Listaconvietas4">
    <w:name w:val="List Bullet 4"/>
    <w:basedOn w:val="Normal"/>
    <w:autoRedefine w:val="1"/>
    <w:semiHidden w:val="1"/>
    <w:rsid w:val="003730BC"/>
    <w:pPr>
      <w:tabs>
        <w:tab w:val="num" w:pos="1209"/>
      </w:tabs>
      <w:ind w:left="1209" w:hanging="360"/>
    </w:pPr>
    <w:rPr>
      <w:lang w:eastAsia="ja-JP" w:val="es-PE"/>
    </w:rPr>
  </w:style>
  <w:style w:type="paragraph" w:styleId="Listaconvietas5">
    <w:name w:val="List Bullet 5"/>
    <w:basedOn w:val="Normal"/>
    <w:autoRedefine w:val="1"/>
    <w:semiHidden w:val="1"/>
    <w:rsid w:val="003730BC"/>
    <w:pPr>
      <w:tabs>
        <w:tab w:val="num" w:pos="1492"/>
      </w:tabs>
      <w:ind w:left="1492" w:hanging="360"/>
    </w:pPr>
    <w:rPr>
      <w:lang w:eastAsia="ja-JP" w:val="es-PE"/>
    </w:rPr>
  </w:style>
  <w:style w:type="paragraph" w:styleId="CodigoFuente" w:customStyle="1">
    <w:name w:val="Codigo Fuente"/>
    <w:basedOn w:val="Normal"/>
    <w:rsid w:val="003730BC"/>
    <w:pPr>
      <w:ind w:left="357"/>
    </w:pPr>
    <w:rPr>
      <w:rFonts w:ascii="Courier New" w:hAnsi="Courier New"/>
      <w:lang w:eastAsia="ja-JP" w:val="es-PE"/>
    </w:rPr>
  </w:style>
  <w:style w:type="paragraph" w:styleId="TDC1">
    <w:name w:val="toc 1"/>
    <w:basedOn w:val="Normal"/>
    <w:next w:val="Normal"/>
    <w:autoRedefine w:val="1"/>
    <w:uiPriority w:val="39"/>
    <w:rsid w:val="000674DA"/>
    <w:pPr>
      <w:tabs>
        <w:tab w:val="left" w:pos="720"/>
        <w:tab w:val="right" w:leader="dot" w:pos="8494"/>
      </w:tabs>
    </w:pPr>
  </w:style>
  <w:style w:type="paragraph" w:styleId="TDC2">
    <w:name w:val="toc 2"/>
    <w:basedOn w:val="Normal"/>
    <w:next w:val="Normal"/>
    <w:autoRedefine w:val="1"/>
    <w:uiPriority w:val="39"/>
    <w:rsid w:val="000674DA"/>
    <w:pPr>
      <w:tabs>
        <w:tab w:val="left" w:pos="709"/>
        <w:tab w:val="right" w:pos="8494"/>
      </w:tabs>
    </w:pPr>
    <w:rPr>
      <w:noProof w:val="1"/>
    </w:rPr>
  </w:style>
  <w:style w:type="paragraph" w:styleId="ATextoconvietas2" w:customStyle="1">
    <w:name w:val="ATexto con viñetas 2"/>
    <w:basedOn w:val="Normal"/>
    <w:rsid w:val="008500A6"/>
    <w:pPr>
      <w:tabs>
        <w:tab w:val="left" w:pos="540"/>
        <w:tab w:val="num" w:pos="927"/>
        <w:tab w:val="left" w:pos="1620"/>
        <w:tab w:val="left" w:pos="1980"/>
      </w:tabs>
      <w:ind w:left="284" w:firstLine="283"/>
    </w:pPr>
    <w:rPr>
      <w:sz w:val="20"/>
      <w:szCs w:val="20"/>
      <w:lang w:eastAsia="ja-JP" w:val="es-PE"/>
    </w:rPr>
  </w:style>
  <w:style w:type="paragraph" w:styleId="ATextodetablas" w:customStyle="1">
    <w:name w:val="ATexto de tablas"/>
    <w:basedOn w:val="Normal"/>
    <w:rsid w:val="00EE1744"/>
    <w:pPr>
      <w:suppressAutoHyphens w:val="1"/>
      <w:jc w:val="center"/>
    </w:pPr>
    <w:rPr>
      <w:sz w:val="20"/>
      <w:szCs w:val="20"/>
      <w:lang w:eastAsia="ar-SA" w:val="es-PE"/>
    </w:rPr>
  </w:style>
  <w:style w:type="paragraph" w:styleId="TDC3">
    <w:name w:val="toc 3"/>
    <w:basedOn w:val="Normal"/>
    <w:next w:val="Normal"/>
    <w:autoRedefine w:val="1"/>
    <w:uiPriority w:val="39"/>
    <w:unhideWhenUsed w:val="1"/>
    <w:rsid w:val="00AF04B2"/>
    <w:pPr>
      <w:ind w:left="400"/>
    </w:pPr>
  </w:style>
  <w:style w:type="paragraph" w:styleId="Textodeglobo">
    <w:name w:val="Balloon Text"/>
    <w:basedOn w:val="Normal"/>
    <w:link w:val="TextodegloboCar"/>
    <w:uiPriority w:val="99"/>
    <w:semiHidden w:val="1"/>
    <w:unhideWhenUsed w:val="1"/>
    <w:rsid w:val="00C3282C"/>
    <w:rPr>
      <w:rFonts w:ascii="Tahoma" w:hAnsi="Tahoma"/>
      <w:sz w:val="16"/>
      <w:szCs w:val="16"/>
      <w:lang w:eastAsia="x-none"/>
    </w:rPr>
  </w:style>
  <w:style w:type="character" w:styleId="TextodegloboCar" w:customStyle="1">
    <w:name w:val="Texto de globo Car"/>
    <w:link w:val="Textodeglobo"/>
    <w:uiPriority w:val="99"/>
    <w:semiHidden w:val="1"/>
    <w:rsid w:val="00C3282C"/>
    <w:rPr>
      <w:rFonts w:ascii="Tahoma" w:cs="Tahoma" w:hAnsi="Tahoma"/>
      <w:sz w:val="16"/>
      <w:szCs w:val="16"/>
      <w:lang w:val="es-ES"/>
    </w:rPr>
  </w:style>
  <w:style w:type="paragraph" w:styleId="MediumList2-Accent21" w:customStyle="1">
    <w:name w:val="Medium List 2 - Accent 21"/>
    <w:hidden w:val="1"/>
    <w:uiPriority w:val="99"/>
    <w:semiHidden w:val="1"/>
    <w:rsid w:val="00C3282C"/>
    <w:rPr>
      <w:lang w:eastAsia="en-US"/>
    </w:rPr>
  </w:style>
  <w:style w:type="character" w:styleId="Refdecomentario">
    <w:name w:val="annotation reference"/>
    <w:uiPriority w:val="99"/>
    <w:semiHidden w:val="1"/>
    <w:unhideWhenUsed w:val="1"/>
    <w:rsid w:val="00C3282C"/>
    <w:rPr>
      <w:sz w:val="16"/>
      <w:szCs w:val="16"/>
    </w:rPr>
  </w:style>
  <w:style w:type="paragraph" w:styleId="Textocomentario">
    <w:name w:val="annotation text"/>
    <w:basedOn w:val="Normal"/>
    <w:link w:val="TextocomentarioCar"/>
    <w:uiPriority w:val="99"/>
    <w:semiHidden w:val="1"/>
    <w:unhideWhenUsed w:val="1"/>
    <w:rsid w:val="00C3282C"/>
    <w:rPr>
      <w:sz w:val="20"/>
      <w:szCs w:val="20"/>
      <w:lang w:eastAsia="x-none"/>
    </w:rPr>
  </w:style>
  <w:style w:type="character" w:styleId="TextocomentarioCar" w:customStyle="1">
    <w:name w:val="Texto comentario Car"/>
    <w:link w:val="Textocomentario"/>
    <w:uiPriority w:val="99"/>
    <w:semiHidden w:val="1"/>
    <w:rsid w:val="00C3282C"/>
    <w:rPr>
      <w:rFonts w:ascii="Arial" w:hAnsi="Arial"/>
      <w:lang w:val="es-ES"/>
    </w:rPr>
  </w:style>
  <w:style w:type="paragraph" w:styleId="Asuntodelcomentario">
    <w:name w:val="annotation subject"/>
    <w:basedOn w:val="Textocomentario"/>
    <w:next w:val="Textocomentario"/>
    <w:link w:val="AsuntodelcomentarioCar"/>
    <w:uiPriority w:val="99"/>
    <w:semiHidden w:val="1"/>
    <w:unhideWhenUsed w:val="1"/>
    <w:rsid w:val="00C3282C"/>
    <w:rPr>
      <w:b w:val="1"/>
      <w:bCs w:val="1"/>
    </w:rPr>
  </w:style>
  <w:style w:type="character" w:styleId="AsuntodelcomentarioCar" w:customStyle="1">
    <w:name w:val="Asunto del comentario Car"/>
    <w:link w:val="Asuntodelcomentario"/>
    <w:uiPriority w:val="99"/>
    <w:semiHidden w:val="1"/>
    <w:rsid w:val="00C3282C"/>
    <w:rPr>
      <w:rFonts w:ascii="Arial" w:hAnsi="Arial"/>
      <w:b w:val="1"/>
      <w:bCs w:val="1"/>
      <w:lang w:val="es-ES"/>
    </w:rPr>
  </w:style>
  <w:style w:type="paragraph" w:styleId="Mapadeldocumento">
    <w:name w:val="Document Map"/>
    <w:basedOn w:val="Normal"/>
    <w:link w:val="MapadeldocumentoCar"/>
    <w:uiPriority w:val="99"/>
    <w:semiHidden w:val="1"/>
    <w:unhideWhenUsed w:val="1"/>
    <w:rsid w:val="00F94508"/>
    <w:rPr>
      <w:rFonts w:ascii="Tahoma" w:hAnsi="Tahoma"/>
      <w:sz w:val="16"/>
      <w:szCs w:val="16"/>
      <w:lang w:eastAsia="x-none"/>
    </w:rPr>
  </w:style>
  <w:style w:type="character" w:styleId="MapadeldocumentoCar" w:customStyle="1">
    <w:name w:val="Mapa del documento Car"/>
    <w:link w:val="Mapadeldocumento"/>
    <w:uiPriority w:val="99"/>
    <w:semiHidden w:val="1"/>
    <w:rsid w:val="00F94508"/>
    <w:rPr>
      <w:rFonts w:ascii="Tahoma" w:cs="Tahoma" w:hAnsi="Tahoma"/>
      <w:sz w:val="16"/>
      <w:szCs w:val="16"/>
      <w:lang w:val="es-ES"/>
    </w:rPr>
  </w:style>
  <w:style w:type="paragraph" w:styleId="TDC4">
    <w:name w:val="toc 4"/>
    <w:basedOn w:val="Normal"/>
    <w:next w:val="Normal"/>
    <w:autoRedefine w:val="1"/>
    <w:uiPriority w:val="39"/>
    <w:semiHidden w:val="1"/>
    <w:unhideWhenUsed w:val="1"/>
    <w:rsid w:val="00DB54D4"/>
    <w:pPr>
      <w:spacing w:after="100"/>
      <w:ind w:left="720"/>
      <w:jc w:val="left"/>
    </w:pPr>
    <w:rPr>
      <w:rFonts w:ascii="Calibri" w:hAnsi="Calibri"/>
      <w:lang w:val="en-US"/>
    </w:rPr>
  </w:style>
  <w:style w:type="paragraph" w:styleId="TDC5">
    <w:name w:val="toc 5"/>
    <w:basedOn w:val="Normal"/>
    <w:next w:val="Normal"/>
    <w:autoRedefine w:val="1"/>
    <w:uiPriority w:val="39"/>
    <w:semiHidden w:val="1"/>
    <w:unhideWhenUsed w:val="1"/>
    <w:rsid w:val="00DB54D4"/>
    <w:pPr>
      <w:spacing w:after="100"/>
      <w:ind w:left="960"/>
      <w:jc w:val="left"/>
    </w:pPr>
    <w:rPr>
      <w:rFonts w:ascii="Calibri" w:hAnsi="Calibri"/>
      <w:lang w:val="en-US"/>
    </w:rPr>
  </w:style>
  <w:style w:type="paragraph" w:styleId="TDC6">
    <w:name w:val="toc 6"/>
    <w:basedOn w:val="Normal"/>
    <w:next w:val="Normal"/>
    <w:autoRedefine w:val="1"/>
    <w:uiPriority w:val="39"/>
    <w:semiHidden w:val="1"/>
    <w:unhideWhenUsed w:val="1"/>
    <w:rsid w:val="00DB54D4"/>
    <w:pPr>
      <w:spacing w:after="100"/>
      <w:ind w:left="1200"/>
      <w:jc w:val="left"/>
    </w:pPr>
    <w:rPr>
      <w:rFonts w:ascii="Calibri" w:hAnsi="Calibri"/>
      <w:lang w:val="en-US"/>
    </w:rPr>
  </w:style>
  <w:style w:type="paragraph" w:styleId="TDC7">
    <w:name w:val="toc 7"/>
    <w:basedOn w:val="Normal"/>
    <w:next w:val="Normal"/>
    <w:autoRedefine w:val="1"/>
    <w:uiPriority w:val="39"/>
    <w:semiHidden w:val="1"/>
    <w:unhideWhenUsed w:val="1"/>
    <w:rsid w:val="00DB54D4"/>
    <w:pPr>
      <w:spacing w:after="100"/>
      <w:ind w:left="1440"/>
      <w:jc w:val="left"/>
    </w:pPr>
    <w:rPr>
      <w:rFonts w:ascii="Calibri" w:hAnsi="Calibri"/>
      <w:lang w:val="en-US"/>
    </w:rPr>
  </w:style>
  <w:style w:type="paragraph" w:styleId="TDC8">
    <w:name w:val="toc 8"/>
    <w:basedOn w:val="Normal"/>
    <w:next w:val="Normal"/>
    <w:autoRedefine w:val="1"/>
    <w:uiPriority w:val="39"/>
    <w:semiHidden w:val="1"/>
    <w:unhideWhenUsed w:val="1"/>
    <w:rsid w:val="00DB54D4"/>
    <w:pPr>
      <w:spacing w:after="100"/>
      <w:ind w:left="1680"/>
      <w:jc w:val="left"/>
    </w:pPr>
    <w:rPr>
      <w:rFonts w:ascii="Calibri" w:hAnsi="Calibri"/>
      <w:lang w:val="en-US"/>
    </w:rPr>
  </w:style>
  <w:style w:type="paragraph" w:styleId="TDC9">
    <w:name w:val="toc 9"/>
    <w:basedOn w:val="Normal"/>
    <w:next w:val="Normal"/>
    <w:autoRedefine w:val="1"/>
    <w:uiPriority w:val="39"/>
    <w:semiHidden w:val="1"/>
    <w:unhideWhenUsed w:val="1"/>
    <w:rsid w:val="00DB54D4"/>
    <w:pPr>
      <w:spacing w:after="100"/>
      <w:ind w:left="1920"/>
      <w:jc w:val="left"/>
    </w:pPr>
    <w:rPr>
      <w:rFonts w:ascii="Calibri" w:hAnsi="Calibri"/>
      <w:lang w:val="en-US"/>
    </w:rPr>
  </w:style>
  <w:style w:type="paragraph" w:styleId="Tabletext" w:customStyle="1">
    <w:name w:val="Tabletext"/>
    <w:basedOn w:val="Normal"/>
    <w:rsid w:val="009A7023"/>
    <w:pPr>
      <w:keepLines w:val="1"/>
      <w:widowControl w:val="0"/>
      <w:suppressAutoHyphens w:val="1"/>
      <w:spacing w:after="120" w:line="240" w:lineRule="atLeast"/>
      <w:jc w:val="left"/>
    </w:pPr>
    <w:rPr>
      <w:rFonts w:ascii="Times New Roman" w:hAnsi="Times New Roman"/>
      <w:sz w:val="20"/>
      <w:szCs w:val="20"/>
      <w:lang w:eastAsia="ar-SA" w:val="en-US"/>
    </w:rPr>
  </w:style>
  <w:style w:type="paragraph" w:styleId="GuiaAzul" w:customStyle="1">
    <w:name w:val="Guia Azul"/>
    <w:basedOn w:val="Normal"/>
    <w:link w:val="GuiaAzulCar"/>
    <w:qFormat w:val="1"/>
    <w:rsid w:val="004B1DA1"/>
    <w:pPr>
      <w:tabs>
        <w:tab w:val="left" w:pos="3136"/>
      </w:tabs>
      <w:spacing w:after="200" w:line="276" w:lineRule="auto"/>
      <w:jc w:val="left"/>
    </w:pPr>
    <w:rPr>
      <w:vanish w:val="1"/>
      <w:color w:val="0000ff"/>
      <w:sz w:val="20"/>
      <w:lang w:val="x-none"/>
    </w:rPr>
  </w:style>
  <w:style w:type="character" w:styleId="GuiaAzulCar" w:customStyle="1">
    <w:name w:val="Guia Azul Car"/>
    <w:link w:val="GuiaAzul"/>
    <w:rsid w:val="004B1DA1"/>
    <w:rPr>
      <w:rFonts w:ascii="Arial" w:hAnsi="Arial"/>
      <w:vanish w:val="1"/>
      <w:color w:val="0000ff"/>
      <w:szCs w:val="24"/>
      <w:lang w:eastAsia="en-US"/>
    </w:rPr>
  </w:style>
  <w:style w:type="paragraph" w:styleId="T1T1" w:customStyle="1">
    <w:name w:val="T 1.T1"/>
    <w:basedOn w:val="Normal"/>
    <w:rsid w:val="004B1DA1"/>
    <w:pPr>
      <w:spacing w:after="100" w:before="160" w:line="300" w:lineRule="atLeast"/>
      <w:ind w:left="459"/>
    </w:pPr>
    <w:rPr>
      <w:rFonts w:ascii="L Helvetica Light" w:hAnsi="L Helvetica Light"/>
      <w:sz w:val="22"/>
      <w:szCs w:val="20"/>
      <w:lang w:val="es-CO"/>
    </w:rPr>
  </w:style>
  <w:style w:type="character" w:styleId="Hipervnculo">
    <w:name w:val="Hyperlink"/>
    <w:uiPriority w:val="99"/>
    <w:rsid w:val="004B1DA1"/>
    <w:rPr>
      <w:color w:val="0000ff"/>
      <w:u w:val="single"/>
    </w:rPr>
  </w:style>
  <w:style w:type="table" w:styleId="Tablaconcuadrcula">
    <w:name w:val="Table Grid"/>
    <w:basedOn w:val="Tablanormal"/>
    <w:uiPriority w:val="59"/>
    <w:rsid w:val="006070B6"/>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1C4C26"/>
    <w:pPr>
      <w:ind w:left="708"/>
    </w:pPr>
  </w:style>
  <w:style w:type="paragraph" w:styleId="TtuloTDC">
    <w:name w:val="TOC Heading"/>
    <w:basedOn w:val="Ttulo1"/>
    <w:next w:val="Normal"/>
    <w:uiPriority w:val="39"/>
    <w:semiHidden w:val="1"/>
    <w:unhideWhenUsed w:val="1"/>
    <w:qFormat w:val="1"/>
    <w:rsid w:val="003C4DF4"/>
    <w:pPr>
      <w:keepLines w:val="1"/>
      <w:numPr>
        <w:numId w:val="0"/>
      </w:numPr>
      <w:spacing w:before="480" w:line="276" w:lineRule="auto"/>
      <w:outlineLvl w:val="9"/>
    </w:pPr>
    <w:rPr>
      <w:rFonts w:ascii="Cambria" w:hAnsi="Cambria"/>
      <w:bCs w:val="1"/>
      <w:color w:val="365f91"/>
      <w:kern w:val="0"/>
      <w:szCs w:val="28"/>
      <w:lang w:eastAsia="es-CO" w:val="es-CO"/>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1"/>
    <w:tblPr>
      <w:tblStyleRowBandSize w:val="1"/>
      <w:tblStyleColBandSize w:val="1"/>
      <w:tblCellMar>
        <w:left w:w="79.0" w:type="dxa"/>
        <w:right w:w="79.0" w:type="dxa"/>
      </w:tblCellMar>
    </w:tblPr>
  </w:style>
  <w:style w:type="table" w:styleId="a0" w:customStyle="1">
    <w:basedOn w:val="TableNormal1"/>
    <w:tblPr>
      <w:tblStyleRowBandSize w:val="1"/>
      <w:tblStyleColBandSize w:val="1"/>
      <w:tblCellMar>
        <w:left w:w="115.0" w:type="dxa"/>
        <w:right w:w="115.0" w:type="dxa"/>
      </w:tblCellMar>
    </w:tblPr>
  </w:style>
  <w:style w:type="table" w:styleId="a1" w:customStyle="1">
    <w:basedOn w:val="TableNormal1"/>
    <w:tblPr>
      <w:tblStyleRowBandSize w:val="1"/>
      <w:tblStyleColBandSize w:val="1"/>
      <w:tblCellMar>
        <w:left w:w="115.0" w:type="dxa"/>
        <w:right w:w="115.0" w:type="dxa"/>
      </w:tblCellMar>
    </w:tblPr>
  </w:style>
  <w:style w:type="table" w:styleId="a2" w:customStyle="1">
    <w:basedOn w:val="TableNormal1"/>
    <w:tblPr>
      <w:tblStyleRowBandSize w:val="1"/>
      <w:tblStyleColBandSize w:val="1"/>
      <w:tblCellMar>
        <w:left w:w="115.0" w:type="dxa"/>
        <w:right w:w="115.0" w:type="dxa"/>
      </w:tblCellMar>
    </w:tblPr>
  </w:style>
  <w:style w:type="table" w:styleId="a3" w:customStyle="1">
    <w:basedOn w:val="TableNormal1"/>
    <w:tblPr>
      <w:tblStyleRowBandSize w:val="1"/>
      <w:tblStyleColBandSize w:val="1"/>
      <w:tblCellMar>
        <w:left w:w="115.0" w:type="dxa"/>
        <w:right w:w="115.0" w:type="dxa"/>
      </w:tblCellMar>
    </w:tblPr>
  </w:style>
  <w:style w:type="table" w:styleId="a4" w:customStyle="1">
    <w:basedOn w:val="TableNormal1"/>
    <w:tblPr>
      <w:tblStyleRowBandSize w:val="1"/>
      <w:tblStyleColBandSize w:val="1"/>
      <w:tblCellMar>
        <w:left w:w="115.0" w:type="dxa"/>
        <w:right w:w="115.0" w:type="dxa"/>
      </w:tblCellMar>
    </w:tblPr>
  </w:style>
  <w:style w:type="table" w:styleId="a5" w:customStyle="1">
    <w:basedOn w:val="TableNormal1"/>
    <w:tblPr>
      <w:tblStyleRowBandSize w:val="1"/>
      <w:tblStyleColBandSize w:val="1"/>
      <w:tblCellMar>
        <w:left w:w="115.0" w:type="dxa"/>
        <w:right w:w="115.0" w:type="dxa"/>
      </w:tblCellMar>
    </w:tblPr>
  </w:style>
  <w:style w:type="table" w:styleId="a6" w:customStyle="1">
    <w:basedOn w:val="TableNormal1"/>
    <w:tblPr>
      <w:tblStyleRowBandSize w:val="1"/>
      <w:tblStyleColBandSize w:val="1"/>
      <w:tblCellMar>
        <w:left w:w="115.0" w:type="dxa"/>
        <w:right w:w="115.0" w:type="dxa"/>
      </w:tblCellMar>
    </w:tblPr>
  </w:style>
  <w:style w:type="table" w:styleId="a7" w:customStyle="1">
    <w:basedOn w:val="TableNormal1"/>
    <w:tblPr>
      <w:tblStyleRowBandSize w:val="1"/>
      <w:tblStyleColBandSize w:val="1"/>
      <w:tblCellMar>
        <w:left w:w="115.0" w:type="dxa"/>
        <w:right w:w="115.0" w:type="dxa"/>
      </w:tblCellMar>
    </w:tblPr>
  </w:style>
  <w:style w:type="table" w:styleId="a8" w:customStyle="1">
    <w:basedOn w:val="TableNormal1"/>
    <w:tblPr>
      <w:tblStyleRowBandSize w:val="1"/>
      <w:tblStyleColBandSize w:val="1"/>
      <w:tblCellMar>
        <w:left w:w="115.0" w:type="dxa"/>
        <w:right w:w="115.0" w:type="dxa"/>
      </w:tblCellMar>
    </w:tblPr>
  </w:style>
  <w:style w:type="table" w:styleId="a9" w:customStyle="1">
    <w:basedOn w:val="TableNormal1"/>
    <w:tblPr>
      <w:tblStyleRowBandSize w:val="1"/>
      <w:tblStyleColBandSize w:val="1"/>
      <w:tblCellMar>
        <w:left w:w="115.0" w:type="dxa"/>
        <w:right w:w="115.0" w:type="dxa"/>
      </w:tblCellMar>
    </w:tblPr>
  </w:style>
  <w:style w:type="table" w:styleId="aa" w:customStyle="1">
    <w:basedOn w:val="TableNormal1"/>
    <w:tblPr>
      <w:tblStyleRowBandSize w:val="1"/>
      <w:tblStyleColBandSize w:val="1"/>
      <w:tblCellMar>
        <w:left w:w="115.0" w:type="dxa"/>
        <w:right w:w="115.0" w:type="dxa"/>
      </w:tblCellMar>
    </w:tblPr>
  </w:style>
  <w:style w:type="table" w:styleId="ab" w:customStyle="1">
    <w:basedOn w:val="TableNormal1"/>
    <w:tblPr>
      <w:tblStyleRowBandSize w:val="1"/>
      <w:tblStyleColBandSize w:val="1"/>
      <w:tblCellMar>
        <w:left w:w="115.0" w:type="dxa"/>
        <w:right w:w="115.0" w:type="dxa"/>
      </w:tblCellMar>
    </w:tblPr>
  </w:style>
  <w:style w:type="table" w:styleId="ac" w:customStyle="1">
    <w:basedOn w:val="TableNormal1"/>
    <w:tblPr>
      <w:tblStyleRowBandSize w:val="1"/>
      <w:tblStyleColBandSize w:val="1"/>
      <w:tblCellMar>
        <w:left w:w="115.0" w:type="dxa"/>
        <w:right w:w="115.0" w:type="dxa"/>
      </w:tblCellMar>
    </w:tblPr>
  </w:style>
  <w:style w:type="table" w:styleId="ad" w:customStyle="1">
    <w:basedOn w:val="TableNormal1"/>
    <w:tblPr>
      <w:tblStyleRowBandSize w:val="1"/>
      <w:tblStyleColBandSize w:val="1"/>
      <w:tblCellMar>
        <w:left w:w="115.0" w:type="dxa"/>
        <w:right w:w="115.0" w:type="dxa"/>
      </w:tblCellMar>
    </w:tblPr>
  </w:style>
  <w:style w:type="table" w:styleId="ae" w:customStyle="1">
    <w:basedOn w:val="TableNormal1"/>
    <w:tblPr>
      <w:tblStyleRowBandSize w:val="1"/>
      <w:tblStyleColBandSize w:val="1"/>
      <w:tblCellMar>
        <w:left w:w="115.0" w:type="dxa"/>
        <w:right w:w="115.0" w:type="dxa"/>
      </w:tblCellMar>
    </w:tblPr>
  </w:style>
  <w:style w:type="table" w:styleId="af" w:customStyle="1">
    <w:basedOn w:val="TableNormal1"/>
    <w:tblPr>
      <w:tblStyleRowBandSize w:val="1"/>
      <w:tblStyleColBandSize w:val="1"/>
      <w:tblCellMar>
        <w:left w:w="115.0" w:type="dxa"/>
        <w:right w:w="115.0" w:type="dxa"/>
      </w:tblCellMar>
    </w:tblPr>
  </w:style>
  <w:style w:type="table" w:styleId="af0" w:customStyle="1">
    <w:basedOn w:val="TableNormal1"/>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25.png"/><Relationship Id="rId42" Type="http://schemas.openxmlformats.org/officeDocument/2006/relationships/footer" Target="footer1.xml"/><Relationship Id="rId41" Type="http://schemas.openxmlformats.org/officeDocument/2006/relationships/footer" Target="footer2.xml"/><Relationship Id="rId22" Type="http://schemas.openxmlformats.org/officeDocument/2006/relationships/image" Target="media/image18.png"/><Relationship Id="rId21" Type="http://schemas.openxmlformats.org/officeDocument/2006/relationships/image" Target="media/image26.png"/><Relationship Id="rId24" Type="http://schemas.openxmlformats.org/officeDocument/2006/relationships/image" Target="media/image29.png"/><Relationship Id="rId23" Type="http://schemas.openxmlformats.org/officeDocument/2006/relationships/image" Target="media/image21.png"/><Relationship Id="rId1" Type="http://schemas.openxmlformats.org/officeDocument/2006/relationships/image" Target="media/image1.emf"/><Relationship Id="rId2" Type="http://schemas.openxmlformats.org/officeDocument/2006/relationships/package" Target="embeddings/Microsoft_Office_PowerPoint_Presentation1.pptx"/><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4.png"/><Relationship Id="rId26" Type="http://schemas.openxmlformats.org/officeDocument/2006/relationships/image" Target="media/image19.png"/><Relationship Id="rId25" Type="http://schemas.openxmlformats.org/officeDocument/2006/relationships/image" Target="media/image28.png"/><Relationship Id="rId28" Type="http://schemas.openxmlformats.org/officeDocument/2006/relationships/image" Target="media/image31.png"/><Relationship Id="rId27" Type="http://schemas.openxmlformats.org/officeDocument/2006/relationships/image" Target="media/image32.png"/><Relationship Id="rId5" Type="http://schemas.openxmlformats.org/officeDocument/2006/relationships/fontTable" Target="fontTable.xml"/><Relationship Id="rId6" Type="http://schemas.openxmlformats.org/officeDocument/2006/relationships/numbering" Target="numbering.xml"/><Relationship Id="rId29" Type="http://schemas.openxmlformats.org/officeDocument/2006/relationships/image" Target="media/image2.png"/><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image" Target="media/image3.png"/><Relationship Id="rId30" Type="http://schemas.openxmlformats.org/officeDocument/2006/relationships/image" Target="media/image30.png"/><Relationship Id="rId11" Type="http://schemas.openxmlformats.org/officeDocument/2006/relationships/image" Target="media/image5.png"/><Relationship Id="rId33" Type="http://schemas.openxmlformats.org/officeDocument/2006/relationships/image" Target="media/image17.png"/><Relationship Id="rId10" Type="http://schemas.openxmlformats.org/officeDocument/2006/relationships/image" Target="media/image20.png"/><Relationship Id="rId32" Type="http://schemas.openxmlformats.org/officeDocument/2006/relationships/image" Target="media/image6.png"/><Relationship Id="rId13" Type="http://schemas.openxmlformats.org/officeDocument/2006/relationships/image" Target="media/image7.png"/><Relationship Id="rId35" Type="http://schemas.openxmlformats.org/officeDocument/2006/relationships/image" Target="media/image9.png"/><Relationship Id="rId12" Type="http://schemas.openxmlformats.org/officeDocument/2006/relationships/image" Target="media/image23.png"/><Relationship Id="rId34" Type="http://schemas.openxmlformats.org/officeDocument/2006/relationships/image" Target="media/image4.png"/><Relationship Id="rId15" Type="http://schemas.openxmlformats.org/officeDocument/2006/relationships/image" Target="media/image16.png"/><Relationship Id="rId37" Type="http://schemas.openxmlformats.org/officeDocument/2006/relationships/image" Target="media/image11.png"/><Relationship Id="rId14" Type="http://schemas.openxmlformats.org/officeDocument/2006/relationships/image" Target="media/image24.png"/><Relationship Id="rId36" Type="http://schemas.openxmlformats.org/officeDocument/2006/relationships/image" Target="media/image12.png"/><Relationship Id="rId17" Type="http://schemas.openxmlformats.org/officeDocument/2006/relationships/image" Target="media/image13.png"/><Relationship Id="rId39" Type="http://schemas.openxmlformats.org/officeDocument/2006/relationships/header" Target="header2.xml"/><Relationship Id="rId16" Type="http://schemas.openxmlformats.org/officeDocument/2006/relationships/image" Target="media/image10.png"/><Relationship Id="rId38" Type="http://schemas.openxmlformats.org/officeDocument/2006/relationships/image" Target="media/image8.png"/><Relationship Id="rId19" Type="http://schemas.openxmlformats.org/officeDocument/2006/relationships/image" Target="media/image22.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3" Type="http://schemas.openxmlformats.org/officeDocument/2006/relationships/font" Target="fonts/ArialNarrow-regular.ttf"/><Relationship Id="rId4" Type="http://schemas.openxmlformats.org/officeDocument/2006/relationships/font" Target="fonts/ArialNarrow-bold.ttf"/><Relationship Id="rId5" Type="http://schemas.openxmlformats.org/officeDocument/2006/relationships/font" Target="fonts/ArialNarrow-italic.ttf"/><Relationship Id="rId6" Type="http://schemas.openxmlformats.org/officeDocument/2006/relationships/font" Target="fonts/ArialNarrow-boldItalic.ttf"/></Relationships>
</file>

<file path=word/_rels/header1.xml.rels><?xml version="1.0" encoding="UTF-8" standalone="yes"?><Relationships xmlns="http://schemas.openxmlformats.org/package/2006/relationships"><Relationship Id="rId3" Type="http://schemas.openxmlformats.org/officeDocument/2006/relationships/image" Target="media/image15.jpg"/></Relationships>
</file>

<file path=word/_rels/header2.xml.rels><?xml version="1.0" encoding="UTF-8" standalone="yes"?><Relationships xmlns="http://schemas.openxmlformats.org/package/2006/relationships"><Relationship Id="rId3"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ljHm64JITDb1paZrS58FyuUmWA==">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2014-09-06T23:39:00Z</dcterms:created>
  <dc:creator>Grupo 03</dc:creator>
</cp:coreProperties>
</file>