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53" w:rsidRPr="008D10D2" w:rsidRDefault="00434175" w:rsidP="003A219E">
      <w:pPr>
        <w:jc w:val="center"/>
        <w:rPr>
          <w:rFonts w:ascii="Tahoma" w:hAnsi="Tahoma" w:cs="Tahoma"/>
          <w:b/>
          <w:color w:val="92D050"/>
          <w:sz w:val="36"/>
          <w:szCs w:val="36"/>
        </w:rPr>
      </w:pPr>
      <w:r w:rsidRPr="008D10D2">
        <w:rPr>
          <w:rFonts w:ascii="Tahoma" w:hAnsi="Tahoma" w:cs="Tahoma"/>
          <w:b/>
          <w:color w:val="92D050"/>
          <w:sz w:val="36"/>
          <w:szCs w:val="36"/>
        </w:rPr>
        <w:t>Reporte Gerencial</w:t>
      </w:r>
      <w:r w:rsidR="00EE2094" w:rsidRPr="008D10D2">
        <w:rPr>
          <w:rFonts w:ascii="Tahoma" w:hAnsi="Tahoma" w:cs="Tahoma"/>
          <w:b/>
          <w:color w:val="92D050"/>
          <w:sz w:val="36"/>
          <w:szCs w:val="36"/>
        </w:rPr>
        <w:t xml:space="preserve"> SnoutPoint Networks</w:t>
      </w:r>
    </w:p>
    <w:p w:rsidR="00434175" w:rsidRPr="008D10D2" w:rsidRDefault="00434175" w:rsidP="000034FE">
      <w:pPr>
        <w:jc w:val="both"/>
        <w:rPr>
          <w:rFonts w:ascii="Tahoma" w:hAnsi="Tahoma" w:cs="Tahoma"/>
          <w:sz w:val="24"/>
          <w:szCs w:val="24"/>
        </w:rPr>
      </w:pPr>
      <w:r w:rsidRPr="008D10D2">
        <w:rPr>
          <w:rFonts w:ascii="Tahoma" w:hAnsi="Tahoma" w:cs="Tahoma"/>
          <w:sz w:val="24"/>
          <w:szCs w:val="24"/>
        </w:rPr>
        <w:t xml:space="preserve">El reporte </w:t>
      </w:r>
      <w:r w:rsidR="006F0EE1" w:rsidRPr="008D10D2">
        <w:rPr>
          <w:rFonts w:ascii="Tahoma" w:hAnsi="Tahoma" w:cs="Tahoma"/>
          <w:sz w:val="24"/>
          <w:szCs w:val="24"/>
        </w:rPr>
        <w:t xml:space="preserve">gerencial se realiza con el propósito de presentarles a los </w:t>
      </w:r>
      <w:r w:rsidR="00C41916" w:rsidRPr="008D10D2">
        <w:rPr>
          <w:rFonts w:ascii="Tahoma" w:hAnsi="Tahoma" w:cs="Tahoma"/>
          <w:sz w:val="24"/>
          <w:szCs w:val="24"/>
        </w:rPr>
        <w:t>“</w:t>
      </w:r>
      <w:r w:rsidR="006F0EE1" w:rsidRPr="008D10D2">
        <w:rPr>
          <w:rFonts w:ascii="Tahoma" w:hAnsi="Tahoma" w:cs="Tahoma"/>
          <w:sz w:val="24"/>
          <w:szCs w:val="24"/>
        </w:rPr>
        <w:t>gerentes de la compañía</w:t>
      </w:r>
      <w:r w:rsidR="00C41916" w:rsidRPr="008D10D2">
        <w:rPr>
          <w:rFonts w:ascii="Tahoma" w:hAnsi="Tahoma" w:cs="Tahoma"/>
          <w:sz w:val="24"/>
          <w:szCs w:val="24"/>
        </w:rPr>
        <w:t>” en este caso los profesores de la materia Ingeniería de Software, todo lo ocurrido dentro del primer incremento del proyecto.</w:t>
      </w:r>
      <w:r w:rsidR="00907714" w:rsidRPr="008D10D2">
        <w:rPr>
          <w:rFonts w:ascii="Tahoma" w:hAnsi="Tahoma" w:cs="Tahoma"/>
          <w:sz w:val="24"/>
          <w:szCs w:val="24"/>
        </w:rPr>
        <w:t xml:space="preserve"> </w:t>
      </w:r>
      <w:sdt>
        <w:sdtPr>
          <w:rPr>
            <w:rFonts w:ascii="Tahoma" w:hAnsi="Tahoma" w:cs="Tahoma"/>
            <w:sz w:val="24"/>
            <w:szCs w:val="24"/>
          </w:rPr>
          <w:id w:val="717552278"/>
          <w:citation/>
        </w:sdtPr>
        <w:sdtEndPr/>
        <w:sdtContent>
          <w:r w:rsidR="00907714" w:rsidRPr="008D10D2">
            <w:rPr>
              <w:rFonts w:ascii="Tahoma" w:hAnsi="Tahoma" w:cs="Tahoma"/>
              <w:sz w:val="24"/>
              <w:szCs w:val="24"/>
            </w:rPr>
            <w:fldChar w:fldCharType="begin"/>
          </w:r>
          <w:r w:rsidR="00907714" w:rsidRPr="008D10D2">
            <w:rPr>
              <w:rFonts w:ascii="Tahoma" w:hAnsi="Tahoma" w:cs="Tahoma"/>
              <w:sz w:val="24"/>
              <w:szCs w:val="24"/>
            </w:rPr>
            <w:instrText xml:space="preserve"> CITATION Din04 \l 3082 </w:instrText>
          </w:r>
          <w:r w:rsidR="00907714" w:rsidRPr="008D10D2">
            <w:rPr>
              <w:rFonts w:ascii="Tahoma" w:hAnsi="Tahoma" w:cs="Tahoma"/>
              <w:sz w:val="24"/>
              <w:szCs w:val="24"/>
            </w:rPr>
            <w:fldChar w:fldCharType="separate"/>
          </w:r>
          <w:r w:rsidR="00B3783A" w:rsidRPr="00B3783A">
            <w:rPr>
              <w:rFonts w:ascii="Tahoma" w:hAnsi="Tahoma" w:cs="Tahoma"/>
              <w:noProof/>
              <w:sz w:val="24"/>
              <w:szCs w:val="24"/>
            </w:rPr>
            <w:t>[</w:t>
          </w:r>
          <w:r w:rsidR="00B3783A" w:rsidRPr="00B3783A">
            <w:rPr>
              <w:rFonts w:ascii="Tahoma" w:hAnsi="Tahoma" w:cs="Tahoma"/>
              <w:noProof/>
              <w:sz w:val="24"/>
              <w:szCs w:val="24"/>
            </w:rPr>
            <w:fldChar w:fldCharType="begin"/>
          </w:r>
          <w:r w:rsidR="00B3783A" w:rsidRPr="00B3783A">
            <w:rPr>
              <w:rFonts w:ascii="Tahoma" w:hAnsi="Tahoma" w:cs="Tahoma"/>
              <w:noProof/>
              <w:sz w:val="24"/>
              <w:szCs w:val="24"/>
            </w:rPr>
            <w:instrText xml:space="preserve"> HYPERLINK "" \l "Din04" </w:instrText>
          </w:r>
          <w:r w:rsidR="00B3783A" w:rsidRPr="00B3783A">
            <w:rPr>
              <w:rFonts w:ascii="Tahoma" w:hAnsi="Tahoma" w:cs="Tahoma"/>
              <w:noProof/>
              <w:sz w:val="24"/>
              <w:szCs w:val="24"/>
            </w:rPr>
          </w:r>
          <w:r w:rsidR="00B3783A" w:rsidRPr="00B3783A">
            <w:rPr>
              <w:rFonts w:ascii="Tahoma" w:hAnsi="Tahoma" w:cs="Tahoma"/>
              <w:noProof/>
              <w:sz w:val="24"/>
              <w:szCs w:val="24"/>
            </w:rPr>
            <w:fldChar w:fldCharType="separate"/>
          </w:r>
          <w:r w:rsidR="00B3783A" w:rsidRPr="00B3783A">
            <w:rPr>
              <w:rStyle w:val="Textodeglobo"/>
              <w:rFonts w:ascii="Tahoma" w:hAnsi="Tahoma" w:cs="Tahoma"/>
              <w:noProof/>
              <w:sz w:val="24"/>
              <w:szCs w:val="24"/>
            </w:rPr>
            <w:t>1</w:t>
          </w:r>
          <w:r w:rsidR="00B3783A" w:rsidRPr="00B3783A">
            <w:rPr>
              <w:rFonts w:ascii="Tahoma" w:hAnsi="Tahoma" w:cs="Tahoma"/>
              <w:noProof/>
              <w:sz w:val="24"/>
              <w:szCs w:val="24"/>
            </w:rPr>
            <w:fldChar w:fldCharType="end"/>
          </w:r>
          <w:r w:rsidR="00B3783A" w:rsidRPr="00B3783A">
            <w:rPr>
              <w:rFonts w:ascii="Tahoma" w:hAnsi="Tahoma" w:cs="Tahoma"/>
              <w:noProof/>
              <w:sz w:val="24"/>
              <w:szCs w:val="24"/>
            </w:rPr>
            <w:t>]</w:t>
          </w:r>
          <w:r w:rsidR="00907714" w:rsidRPr="008D10D2">
            <w:rPr>
              <w:rFonts w:ascii="Tahoma" w:hAnsi="Tahoma" w:cs="Tahoma"/>
              <w:sz w:val="24"/>
              <w:szCs w:val="24"/>
            </w:rPr>
            <w:fldChar w:fldCharType="end"/>
          </w:r>
        </w:sdtContent>
      </w:sdt>
    </w:p>
    <w:p w:rsidR="00434175" w:rsidRPr="008D10D2" w:rsidRDefault="00434175" w:rsidP="000034FE">
      <w:pPr>
        <w:jc w:val="both"/>
        <w:rPr>
          <w:rFonts w:ascii="Tahoma" w:hAnsi="Tahoma" w:cs="Tahoma"/>
          <w:b/>
          <w:sz w:val="32"/>
          <w:szCs w:val="32"/>
        </w:rPr>
      </w:pPr>
      <w:r w:rsidRPr="008D10D2">
        <w:rPr>
          <w:rFonts w:ascii="Tahoma" w:hAnsi="Tahoma" w:cs="Tahoma"/>
          <w:b/>
          <w:sz w:val="32"/>
          <w:szCs w:val="32"/>
        </w:rPr>
        <w:t>Visión General del Proyecto</w:t>
      </w:r>
    </w:p>
    <w:p w:rsidR="00434175" w:rsidRPr="008D10D2" w:rsidRDefault="00C41916" w:rsidP="000034FE">
      <w:pPr>
        <w:jc w:val="both"/>
        <w:rPr>
          <w:rFonts w:ascii="Tahoma" w:hAnsi="Tahoma" w:cs="Tahoma"/>
          <w:sz w:val="24"/>
          <w:szCs w:val="24"/>
        </w:rPr>
      </w:pPr>
      <w:r w:rsidRPr="008D10D2">
        <w:rPr>
          <w:rFonts w:ascii="Tahoma" w:hAnsi="Tahoma" w:cs="Tahoma"/>
          <w:sz w:val="24"/>
          <w:szCs w:val="24"/>
        </w:rPr>
        <w:t>Nombre del p</w:t>
      </w:r>
      <w:r w:rsidR="00434175" w:rsidRPr="008D10D2">
        <w:rPr>
          <w:rFonts w:ascii="Tahoma" w:hAnsi="Tahoma" w:cs="Tahoma"/>
          <w:sz w:val="24"/>
          <w:szCs w:val="24"/>
        </w:rPr>
        <w:t>royecto</w:t>
      </w:r>
      <w:r w:rsidR="006F0EE1" w:rsidRPr="008D10D2">
        <w:rPr>
          <w:rFonts w:ascii="Tahoma" w:hAnsi="Tahoma" w:cs="Tahoma"/>
          <w:sz w:val="24"/>
          <w:szCs w:val="24"/>
        </w:rPr>
        <w:t>:</w:t>
      </w:r>
      <w:r w:rsidR="000034FE" w:rsidRPr="008D10D2">
        <w:rPr>
          <w:rFonts w:ascii="Tahoma" w:hAnsi="Tahoma" w:cs="Tahoma"/>
          <w:sz w:val="24"/>
          <w:szCs w:val="24"/>
        </w:rPr>
        <w:t xml:space="preserve"> SnoutPoint</w:t>
      </w:r>
      <w:r w:rsidR="00B51C10" w:rsidRPr="008D10D2">
        <w:rPr>
          <w:rFonts w:ascii="Tahoma" w:hAnsi="Tahoma" w:cs="Tahoma"/>
          <w:sz w:val="24"/>
          <w:szCs w:val="24"/>
        </w:rPr>
        <w:t xml:space="preserve"> Social</w:t>
      </w:r>
    </w:p>
    <w:p w:rsidR="00434175" w:rsidRPr="008D10D2" w:rsidRDefault="00434175" w:rsidP="000034FE">
      <w:pPr>
        <w:jc w:val="both"/>
        <w:rPr>
          <w:rFonts w:ascii="Tahoma" w:hAnsi="Tahoma" w:cs="Tahoma"/>
          <w:sz w:val="24"/>
          <w:szCs w:val="24"/>
        </w:rPr>
      </w:pPr>
      <w:r w:rsidRPr="008D10D2">
        <w:rPr>
          <w:rFonts w:ascii="Tahoma" w:hAnsi="Tahoma" w:cs="Tahoma"/>
          <w:sz w:val="24"/>
          <w:szCs w:val="24"/>
        </w:rPr>
        <w:t xml:space="preserve">Inicio y fin </w:t>
      </w:r>
      <w:r w:rsidR="00C41916" w:rsidRPr="008D10D2">
        <w:rPr>
          <w:rFonts w:ascii="Tahoma" w:hAnsi="Tahoma" w:cs="Tahoma"/>
          <w:sz w:val="24"/>
          <w:szCs w:val="24"/>
        </w:rPr>
        <w:t>del primer incremento</w:t>
      </w:r>
      <w:r w:rsidRPr="008D10D2">
        <w:rPr>
          <w:rFonts w:ascii="Tahoma" w:hAnsi="Tahoma" w:cs="Tahoma"/>
          <w:sz w:val="24"/>
          <w:szCs w:val="24"/>
        </w:rPr>
        <w:t>:</w:t>
      </w:r>
      <w:r w:rsidR="00B51C10" w:rsidRPr="008D10D2">
        <w:rPr>
          <w:rFonts w:ascii="Tahoma" w:hAnsi="Tahoma" w:cs="Tahoma"/>
          <w:sz w:val="24"/>
          <w:szCs w:val="24"/>
        </w:rPr>
        <w:t xml:space="preserve"> </w:t>
      </w:r>
      <w:r w:rsidR="00C41916" w:rsidRPr="008D10D2">
        <w:rPr>
          <w:rFonts w:ascii="Tahoma" w:hAnsi="Tahoma" w:cs="Tahoma"/>
          <w:sz w:val="24"/>
          <w:szCs w:val="24"/>
        </w:rPr>
        <w:t>2 de Febrero</w:t>
      </w:r>
      <w:r w:rsidR="00B51C10" w:rsidRPr="008D10D2">
        <w:rPr>
          <w:rFonts w:ascii="Tahoma" w:hAnsi="Tahoma" w:cs="Tahoma"/>
          <w:sz w:val="24"/>
          <w:szCs w:val="24"/>
        </w:rPr>
        <w:t xml:space="preserve"> de 2015 – </w:t>
      </w:r>
      <w:r w:rsidR="00C41916" w:rsidRPr="008D10D2">
        <w:rPr>
          <w:rFonts w:ascii="Tahoma" w:hAnsi="Tahoma" w:cs="Tahoma"/>
          <w:sz w:val="24"/>
          <w:szCs w:val="24"/>
        </w:rPr>
        <w:t>12 de Marzo</w:t>
      </w:r>
      <w:r w:rsidR="00B51C10" w:rsidRPr="008D10D2">
        <w:rPr>
          <w:rFonts w:ascii="Tahoma" w:hAnsi="Tahoma" w:cs="Tahoma"/>
          <w:sz w:val="24"/>
          <w:szCs w:val="24"/>
        </w:rPr>
        <w:t xml:space="preserve"> de 2015</w:t>
      </w:r>
    </w:p>
    <w:p w:rsidR="00434175" w:rsidRPr="008D10D2" w:rsidRDefault="00B51C10" w:rsidP="000034FE">
      <w:pPr>
        <w:jc w:val="both"/>
        <w:rPr>
          <w:rFonts w:ascii="Tahoma" w:hAnsi="Tahoma" w:cs="Tahoma"/>
          <w:sz w:val="24"/>
          <w:szCs w:val="24"/>
        </w:rPr>
      </w:pPr>
      <w:r w:rsidRPr="008D10D2">
        <w:rPr>
          <w:rFonts w:ascii="Tahoma" w:hAnsi="Tahoma" w:cs="Tahoma"/>
          <w:sz w:val="24"/>
          <w:szCs w:val="24"/>
        </w:rPr>
        <w:t>Presupuesto de tiempo e</w:t>
      </w:r>
      <w:r w:rsidR="00434175" w:rsidRPr="008D10D2">
        <w:rPr>
          <w:rFonts w:ascii="Tahoma" w:hAnsi="Tahoma" w:cs="Tahoma"/>
          <w:sz w:val="24"/>
          <w:szCs w:val="24"/>
        </w:rPr>
        <w:t>stimado:</w:t>
      </w:r>
      <w:r w:rsidRPr="008D10D2">
        <w:rPr>
          <w:rFonts w:ascii="Tahoma" w:hAnsi="Tahoma" w:cs="Tahoma"/>
          <w:sz w:val="24"/>
          <w:szCs w:val="24"/>
        </w:rPr>
        <w:t xml:space="preserve"> </w:t>
      </w:r>
      <w:r w:rsidR="00C41916" w:rsidRPr="008D10D2">
        <w:rPr>
          <w:rFonts w:ascii="Tahoma" w:hAnsi="Tahoma" w:cs="Tahoma"/>
          <w:sz w:val="24"/>
          <w:szCs w:val="24"/>
        </w:rPr>
        <w:t>168.75</w:t>
      </w:r>
      <w:r w:rsidRPr="008D10D2">
        <w:rPr>
          <w:rFonts w:ascii="Tahoma" w:hAnsi="Tahoma" w:cs="Tahoma"/>
          <w:sz w:val="24"/>
          <w:szCs w:val="24"/>
        </w:rPr>
        <w:t xml:space="preserve"> </w:t>
      </w:r>
      <w:r w:rsidR="003A219E" w:rsidRPr="008D10D2">
        <w:rPr>
          <w:rFonts w:ascii="Tahoma" w:hAnsi="Tahoma" w:cs="Tahoma"/>
          <w:sz w:val="24"/>
          <w:szCs w:val="24"/>
        </w:rPr>
        <w:t>horas</w:t>
      </w:r>
      <w:r w:rsidR="003A219E" w:rsidRPr="008D10D2">
        <w:rPr>
          <w:rFonts w:ascii="Tahoma" w:hAnsi="Tahoma" w:cs="Tahoma"/>
          <w:sz w:val="24"/>
          <w:szCs w:val="24"/>
        </w:rPr>
        <w:tab/>
      </w:r>
    </w:p>
    <w:p w:rsidR="00434175" w:rsidRPr="008D10D2" w:rsidRDefault="00B51C10" w:rsidP="000034FE">
      <w:pPr>
        <w:jc w:val="both"/>
        <w:rPr>
          <w:rFonts w:ascii="Tahoma" w:hAnsi="Tahoma" w:cs="Tahoma"/>
          <w:sz w:val="24"/>
          <w:szCs w:val="24"/>
        </w:rPr>
      </w:pPr>
      <w:r w:rsidRPr="008D10D2">
        <w:rPr>
          <w:rFonts w:ascii="Tahoma" w:hAnsi="Tahoma" w:cs="Tahoma"/>
          <w:sz w:val="24"/>
          <w:szCs w:val="24"/>
        </w:rPr>
        <w:t>Presupuesto de tiempo r</w:t>
      </w:r>
      <w:r w:rsidR="00434175" w:rsidRPr="008D10D2">
        <w:rPr>
          <w:rFonts w:ascii="Tahoma" w:hAnsi="Tahoma" w:cs="Tahoma"/>
          <w:sz w:val="24"/>
          <w:szCs w:val="24"/>
        </w:rPr>
        <w:t>eal:</w:t>
      </w:r>
      <w:r w:rsidR="00C41916" w:rsidRPr="008D10D2">
        <w:rPr>
          <w:rFonts w:ascii="Tahoma" w:hAnsi="Tahoma" w:cs="Tahoma"/>
          <w:sz w:val="24"/>
          <w:szCs w:val="24"/>
        </w:rPr>
        <w:t xml:space="preserve"> 287</w:t>
      </w:r>
      <w:r w:rsidR="003A219E" w:rsidRPr="008D10D2">
        <w:rPr>
          <w:rFonts w:ascii="Tahoma" w:hAnsi="Tahoma" w:cs="Tahoma"/>
          <w:sz w:val="24"/>
          <w:szCs w:val="24"/>
        </w:rPr>
        <w:t xml:space="preserve"> horas</w:t>
      </w:r>
    </w:p>
    <w:p w:rsidR="00434175" w:rsidRPr="008D10D2" w:rsidRDefault="00434175" w:rsidP="000034FE">
      <w:pPr>
        <w:jc w:val="both"/>
        <w:rPr>
          <w:rFonts w:ascii="Tahoma" w:hAnsi="Tahoma" w:cs="Tahoma"/>
          <w:sz w:val="24"/>
          <w:szCs w:val="24"/>
        </w:rPr>
      </w:pPr>
      <w:r w:rsidRPr="008D10D2">
        <w:rPr>
          <w:rFonts w:ascii="Tahoma" w:hAnsi="Tahoma" w:cs="Tahoma"/>
          <w:sz w:val="24"/>
          <w:szCs w:val="24"/>
        </w:rPr>
        <w:t>Cliente</w:t>
      </w:r>
      <w:r w:rsidR="006F0EE1" w:rsidRPr="008D10D2">
        <w:rPr>
          <w:rFonts w:ascii="Tahoma" w:hAnsi="Tahoma" w:cs="Tahoma"/>
          <w:sz w:val="24"/>
          <w:szCs w:val="24"/>
        </w:rPr>
        <w:t>s</w:t>
      </w:r>
      <w:r w:rsidRPr="008D10D2">
        <w:rPr>
          <w:rFonts w:ascii="Tahoma" w:hAnsi="Tahoma" w:cs="Tahoma"/>
          <w:sz w:val="24"/>
          <w:szCs w:val="24"/>
        </w:rPr>
        <w:t xml:space="preserve"> destinatario</w:t>
      </w:r>
      <w:r w:rsidR="006F0EE1" w:rsidRPr="008D10D2">
        <w:rPr>
          <w:rFonts w:ascii="Tahoma" w:hAnsi="Tahoma" w:cs="Tahoma"/>
          <w:sz w:val="24"/>
          <w:szCs w:val="24"/>
        </w:rPr>
        <w:t>s</w:t>
      </w:r>
      <w:r w:rsidRPr="008D10D2">
        <w:rPr>
          <w:rFonts w:ascii="Tahoma" w:hAnsi="Tahoma" w:cs="Tahoma"/>
          <w:sz w:val="24"/>
          <w:szCs w:val="24"/>
        </w:rPr>
        <w:t>:</w:t>
      </w:r>
      <w:r w:rsidR="00C41916" w:rsidRPr="008D10D2">
        <w:rPr>
          <w:rFonts w:ascii="Tahoma" w:hAnsi="Tahoma" w:cs="Tahoma"/>
          <w:sz w:val="24"/>
          <w:szCs w:val="24"/>
        </w:rPr>
        <w:t xml:space="preserve"> Clientes académicos</w:t>
      </w:r>
    </w:p>
    <w:p w:rsidR="006F0EE1" w:rsidRPr="008D10D2" w:rsidRDefault="006F0EE1" w:rsidP="000034FE">
      <w:pPr>
        <w:jc w:val="both"/>
        <w:rPr>
          <w:rFonts w:ascii="Tahoma" w:hAnsi="Tahoma" w:cs="Tahoma"/>
          <w:sz w:val="24"/>
          <w:szCs w:val="24"/>
        </w:rPr>
      </w:pPr>
      <w:r w:rsidRPr="008D10D2">
        <w:rPr>
          <w:rFonts w:ascii="Tahoma" w:hAnsi="Tahoma" w:cs="Tahoma"/>
          <w:sz w:val="24"/>
          <w:szCs w:val="24"/>
        </w:rPr>
        <w:t>Propósito del producto:</w:t>
      </w:r>
      <w:r w:rsidR="00C41916" w:rsidRPr="008D10D2">
        <w:rPr>
          <w:rFonts w:ascii="Tahoma" w:hAnsi="Tahoma" w:cs="Tahoma"/>
          <w:sz w:val="24"/>
          <w:szCs w:val="24"/>
        </w:rPr>
        <w:t xml:space="preserve"> Para el primer incremento se desarrolló </w:t>
      </w:r>
      <w:r w:rsidR="00C41916" w:rsidRPr="008D10D2">
        <w:rPr>
          <w:rFonts w:ascii="Tahoma" w:hAnsi="Tahoma" w:cs="Tahoma"/>
          <w:sz w:val="24"/>
        </w:rPr>
        <w:t>estándares, prácticas, herramientas, planes y técnicas que serán usados por SnoutPoint Networks, todo esto contenido en el Plan de Gestión de Proyecto de Software (SPMP).</w:t>
      </w:r>
    </w:p>
    <w:p w:rsidR="006F0EE1" w:rsidRPr="008D10D2" w:rsidRDefault="000034FE" w:rsidP="000034FE">
      <w:pPr>
        <w:jc w:val="both"/>
        <w:rPr>
          <w:rFonts w:ascii="Tahoma" w:hAnsi="Tahoma" w:cs="Tahoma"/>
          <w:b/>
          <w:sz w:val="32"/>
          <w:szCs w:val="32"/>
        </w:rPr>
      </w:pPr>
      <w:r w:rsidRPr="008D10D2">
        <w:rPr>
          <w:rFonts w:ascii="Tahoma" w:hAnsi="Tahoma" w:cs="Tahoma"/>
          <w:b/>
          <w:sz w:val="32"/>
          <w:szCs w:val="32"/>
        </w:rPr>
        <w:t>Calificaciones del Proyecto</w:t>
      </w:r>
    </w:p>
    <w:p w:rsidR="003B5DAC" w:rsidRPr="008D10D2" w:rsidRDefault="003B5DAC" w:rsidP="000034FE">
      <w:pPr>
        <w:jc w:val="both"/>
        <w:rPr>
          <w:rFonts w:ascii="Tahoma" w:hAnsi="Tahoma" w:cs="Tahoma"/>
          <w:sz w:val="24"/>
          <w:szCs w:val="24"/>
        </w:rPr>
      </w:pPr>
      <w:r w:rsidRPr="008D10D2">
        <w:rPr>
          <w:rFonts w:ascii="Tahoma" w:hAnsi="Tahoma" w:cs="Tahoma"/>
          <w:sz w:val="24"/>
          <w:szCs w:val="24"/>
        </w:rPr>
        <w:t>Se calificará en una escala del 1 al 10 cada ítem de este punto, explicando el porqué de cada calificación.</w:t>
      </w:r>
    </w:p>
    <w:p w:rsidR="003B5DAC" w:rsidRPr="008D10D2" w:rsidRDefault="000034FE" w:rsidP="000034FE">
      <w:pPr>
        <w:jc w:val="both"/>
        <w:rPr>
          <w:rFonts w:ascii="Tahoma" w:hAnsi="Tahoma" w:cs="Tahoma"/>
          <w:sz w:val="24"/>
          <w:szCs w:val="24"/>
        </w:rPr>
      </w:pPr>
      <w:r w:rsidRPr="008D10D2">
        <w:rPr>
          <w:rFonts w:ascii="Tahoma" w:hAnsi="Tahoma" w:cs="Tahoma"/>
          <w:sz w:val="24"/>
          <w:szCs w:val="24"/>
        </w:rPr>
        <w:t>¿Qué tan bien el proyecto alcanzo sus metas?</w:t>
      </w:r>
      <w:r w:rsidR="003B5DAC" w:rsidRPr="008D10D2">
        <w:rPr>
          <w:rFonts w:ascii="Tahoma" w:hAnsi="Tahoma" w:cs="Tahoma"/>
          <w:sz w:val="24"/>
          <w:szCs w:val="24"/>
        </w:rPr>
        <w:t xml:space="preserve"> </w:t>
      </w:r>
    </w:p>
    <w:p w:rsidR="000034FE" w:rsidRPr="008D10D2" w:rsidRDefault="003B5DAC" w:rsidP="003B5DAC">
      <w:pPr>
        <w:pStyle w:val="Prrafodelista"/>
        <w:numPr>
          <w:ilvl w:val="0"/>
          <w:numId w:val="1"/>
        </w:numPr>
        <w:jc w:val="both"/>
        <w:rPr>
          <w:rFonts w:ascii="Tahoma" w:hAnsi="Tahoma" w:cs="Tahoma"/>
          <w:sz w:val="24"/>
          <w:szCs w:val="24"/>
        </w:rPr>
      </w:pPr>
      <w:r w:rsidRPr="008D10D2">
        <w:rPr>
          <w:rFonts w:ascii="Tahoma" w:hAnsi="Tahoma" w:cs="Tahoma"/>
          <w:sz w:val="24"/>
          <w:szCs w:val="24"/>
        </w:rPr>
        <w:t>7, debido a que gran parte de los documentos se entregaron a tiempo, pero hubo un pequeño desfase de tiempo planeado vs tiempo real, obligando a SnoutPoint Networks a finalizar el primer incremento después del tiempo estimado.</w:t>
      </w:r>
    </w:p>
    <w:p w:rsidR="007961C2" w:rsidRPr="008D10D2" w:rsidRDefault="00EE2094" w:rsidP="000034FE">
      <w:pPr>
        <w:jc w:val="both"/>
        <w:rPr>
          <w:rFonts w:ascii="Tahoma" w:hAnsi="Tahoma" w:cs="Tahoma"/>
          <w:sz w:val="24"/>
          <w:szCs w:val="24"/>
        </w:rPr>
      </w:pPr>
      <w:r w:rsidRPr="008D10D2">
        <w:rPr>
          <w:rFonts w:ascii="Tahoma" w:hAnsi="Tahoma" w:cs="Tahoma"/>
          <w:sz w:val="24"/>
          <w:szCs w:val="24"/>
        </w:rPr>
        <w:t>¿El primer incremento fue desarrollado en un periodo razonable de tiempo?</w:t>
      </w:r>
      <w:r w:rsidR="003B5DAC" w:rsidRPr="008D10D2">
        <w:rPr>
          <w:rFonts w:ascii="Tahoma" w:hAnsi="Tahoma" w:cs="Tahoma"/>
          <w:sz w:val="24"/>
          <w:szCs w:val="24"/>
        </w:rPr>
        <w:t xml:space="preserve"> </w:t>
      </w:r>
    </w:p>
    <w:p w:rsidR="000034FE" w:rsidRPr="008D10D2" w:rsidRDefault="003B5DAC" w:rsidP="007961C2">
      <w:pPr>
        <w:pStyle w:val="Prrafodelista"/>
        <w:numPr>
          <w:ilvl w:val="0"/>
          <w:numId w:val="1"/>
        </w:numPr>
        <w:jc w:val="both"/>
        <w:rPr>
          <w:rFonts w:ascii="Tahoma" w:hAnsi="Tahoma" w:cs="Tahoma"/>
          <w:sz w:val="24"/>
          <w:szCs w:val="24"/>
        </w:rPr>
      </w:pPr>
      <w:r w:rsidRPr="008D10D2">
        <w:rPr>
          <w:rFonts w:ascii="Tahoma" w:hAnsi="Tahoma" w:cs="Tahoma"/>
          <w:sz w:val="24"/>
          <w:szCs w:val="24"/>
        </w:rPr>
        <w:t>7</w:t>
      </w:r>
      <w:r w:rsidR="007961C2" w:rsidRPr="008D10D2">
        <w:rPr>
          <w:rFonts w:ascii="Tahoma" w:hAnsi="Tahoma" w:cs="Tahoma"/>
          <w:sz w:val="24"/>
          <w:szCs w:val="24"/>
        </w:rPr>
        <w:t>, debido a que hubo un desfase de tiempo de tres días calendario con respecto a la finalización del primer incremento.</w:t>
      </w:r>
    </w:p>
    <w:p w:rsidR="007961C2" w:rsidRPr="008D10D2" w:rsidRDefault="00EE2094" w:rsidP="000034FE">
      <w:pPr>
        <w:jc w:val="both"/>
        <w:rPr>
          <w:rFonts w:ascii="Tahoma" w:hAnsi="Tahoma" w:cs="Tahoma"/>
          <w:sz w:val="24"/>
          <w:szCs w:val="24"/>
        </w:rPr>
      </w:pPr>
      <w:r w:rsidRPr="008D10D2">
        <w:rPr>
          <w:rFonts w:ascii="Tahoma" w:hAnsi="Tahoma" w:cs="Tahoma"/>
          <w:sz w:val="24"/>
          <w:szCs w:val="24"/>
        </w:rPr>
        <w:t xml:space="preserve">¿El proyecto </w:t>
      </w:r>
      <w:r w:rsidR="003B5DAC" w:rsidRPr="008D10D2">
        <w:rPr>
          <w:rFonts w:ascii="Tahoma" w:hAnsi="Tahoma" w:cs="Tahoma"/>
          <w:sz w:val="24"/>
          <w:szCs w:val="24"/>
        </w:rPr>
        <w:t>es</w:t>
      </w:r>
      <w:r w:rsidRPr="008D10D2">
        <w:rPr>
          <w:rFonts w:ascii="Tahoma" w:hAnsi="Tahoma" w:cs="Tahoma"/>
          <w:sz w:val="24"/>
          <w:szCs w:val="24"/>
        </w:rPr>
        <w:t xml:space="preserve"> rentable</w:t>
      </w:r>
      <w:r w:rsidR="003B5DAC" w:rsidRPr="008D10D2">
        <w:rPr>
          <w:rFonts w:ascii="Tahoma" w:hAnsi="Tahoma" w:cs="Tahoma"/>
          <w:sz w:val="24"/>
          <w:szCs w:val="24"/>
        </w:rPr>
        <w:t xml:space="preserve"> económicamente</w:t>
      </w:r>
      <w:r w:rsidRPr="008D10D2">
        <w:rPr>
          <w:rFonts w:ascii="Tahoma" w:hAnsi="Tahoma" w:cs="Tahoma"/>
          <w:sz w:val="24"/>
          <w:szCs w:val="24"/>
        </w:rPr>
        <w:t>?</w:t>
      </w:r>
    </w:p>
    <w:p w:rsidR="00EE2094" w:rsidRPr="008D10D2" w:rsidRDefault="003B5DAC" w:rsidP="007961C2">
      <w:pPr>
        <w:pStyle w:val="Prrafodelista"/>
        <w:numPr>
          <w:ilvl w:val="0"/>
          <w:numId w:val="1"/>
        </w:numPr>
        <w:jc w:val="both"/>
        <w:rPr>
          <w:rFonts w:ascii="Tahoma" w:hAnsi="Tahoma" w:cs="Tahoma"/>
          <w:sz w:val="24"/>
          <w:szCs w:val="24"/>
        </w:rPr>
      </w:pPr>
      <w:r w:rsidRPr="008D10D2">
        <w:rPr>
          <w:rFonts w:ascii="Tahoma" w:hAnsi="Tahoma" w:cs="Tahoma"/>
          <w:sz w:val="24"/>
          <w:szCs w:val="24"/>
        </w:rPr>
        <w:t>9</w:t>
      </w:r>
      <w:r w:rsidR="007961C2" w:rsidRPr="008D10D2">
        <w:rPr>
          <w:rFonts w:ascii="Tahoma" w:hAnsi="Tahoma" w:cs="Tahoma"/>
          <w:sz w:val="24"/>
          <w:szCs w:val="24"/>
        </w:rPr>
        <w:t>, debido a que se realizó el presupuesto y se determinó mediante el cálculo del VPN que el proyecto si es rentable para implementarlo.</w:t>
      </w:r>
    </w:p>
    <w:p w:rsidR="007961C2" w:rsidRPr="008D10D2" w:rsidRDefault="00EE2094" w:rsidP="000034FE">
      <w:pPr>
        <w:jc w:val="both"/>
        <w:rPr>
          <w:rFonts w:ascii="Tahoma" w:hAnsi="Tahoma" w:cs="Tahoma"/>
          <w:sz w:val="24"/>
          <w:szCs w:val="24"/>
        </w:rPr>
      </w:pPr>
      <w:r w:rsidRPr="008D10D2">
        <w:rPr>
          <w:rFonts w:ascii="Tahoma" w:hAnsi="Tahoma" w:cs="Tahoma"/>
          <w:sz w:val="24"/>
          <w:szCs w:val="24"/>
        </w:rPr>
        <w:t xml:space="preserve">¿El proyecto se </w:t>
      </w:r>
      <w:r w:rsidR="003B5DAC" w:rsidRPr="008D10D2">
        <w:rPr>
          <w:rFonts w:ascii="Tahoma" w:hAnsi="Tahoma" w:cs="Tahoma"/>
          <w:sz w:val="24"/>
          <w:szCs w:val="24"/>
        </w:rPr>
        <w:t>realizó</w:t>
      </w:r>
      <w:r w:rsidRPr="008D10D2">
        <w:rPr>
          <w:rFonts w:ascii="Tahoma" w:hAnsi="Tahoma" w:cs="Tahoma"/>
          <w:sz w:val="24"/>
          <w:szCs w:val="24"/>
        </w:rPr>
        <w:t xml:space="preserve"> sin problemas?</w:t>
      </w:r>
      <w:r w:rsidR="003B5DAC" w:rsidRPr="008D10D2">
        <w:rPr>
          <w:rFonts w:ascii="Tahoma" w:hAnsi="Tahoma" w:cs="Tahoma"/>
          <w:sz w:val="24"/>
          <w:szCs w:val="24"/>
        </w:rPr>
        <w:t xml:space="preserve"> </w:t>
      </w:r>
    </w:p>
    <w:p w:rsidR="00EE2094" w:rsidRPr="008D10D2" w:rsidRDefault="007961C2" w:rsidP="007961C2">
      <w:pPr>
        <w:pStyle w:val="Prrafodelista"/>
        <w:numPr>
          <w:ilvl w:val="0"/>
          <w:numId w:val="1"/>
        </w:numPr>
        <w:jc w:val="both"/>
        <w:rPr>
          <w:rFonts w:ascii="Tahoma" w:hAnsi="Tahoma" w:cs="Tahoma"/>
          <w:sz w:val="24"/>
          <w:szCs w:val="24"/>
        </w:rPr>
      </w:pPr>
      <w:r w:rsidRPr="008D10D2">
        <w:rPr>
          <w:rFonts w:ascii="Tahoma" w:hAnsi="Tahoma" w:cs="Tahoma"/>
          <w:sz w:val="24"/>
          <w:szCs w:val="24"/>
        </w:rPr>
        <w:t>7, debido a que hubo un problema dentro del grupo con un integrante.</w:t>
      </w:r>
    </w:p>
    <w:p w:rsidR="007961C2" w:rsidRPr="008D10D2" w:rsidRDefault="00EE2094" w:rsidP="000034FE">
      <w:pPr>
        <w:jc w:val="both"/>
        <w:rPr>
          <w:rFonts w:ascii="Tahoma" w:hAnsi="Tahoma" w:cs="Tahoma"/>
          <w:sz w:val="24"/>
          <w:szCs w:val="24"/>
        </w:rPr>
      </w:pPr>
      <w:r w:rsidRPr="008D10D2">
        <w:rPr>
          <w:rFonts w:ascii="Tahoma" w:hAnsi="Tahoma" w:cs="Tahoma"/>
          <w:sz w:val="24"/>
          <w:szCs w:val="24"/>
        </w:rPr>
        <w:lastRenderedPageBreak/>
        <w:t>¿Qué tan bien el proyecto ha cumplido el presupuesto estimado</w:t>
      </w:r>
      <w:r w:rsidR="003B5DAC" w:rsidRPr="008D10D2">
        <w:rPr>
          <w:rFonts w:ascii="Tahoma" w:hAnsi="Tahoma" w:cs="Tahoma"/>
          <w:sz w:val="24"/>
          <w:szCs w:val="24"/>
        </w:rPr>
        <w:t xml:space="preserve"> de tiempo</w:t>
      </w:r>
      <w:r w:rsidRPr="008D10D2">
        <w:rPr>
          <w:rFonts w:ascii="Tahoma" w:hAnsi="Tahoma" w:cs="Tahoma"/>
          <w:sz w:val="24"/>
          <w:szCs w:val="24"/>
        </w:rPr>
        <w:t>?</w:t>
      </w:r>
      <w:r w:rsidR="003B5DAC" w:rsidRPr="008D10D2">
        <w:rPr>
          <w:rFonts w:ascii="Tahoma" w:hAnsi="Tahoma" w:cs="Tahoma"/>
          <w:sz w:val="24"/>
          <w:szCs w:val="24"/>
        </w:rPr>
        <w:t xml:space="preserve"> </w:t>
      </w:r>
    </w:p>
    <w:p w:rsidR="00EE2094" w:rsidRPr="008D10D2" w:rsidRDefault="007961C2" w:rsidP="007961C2">
      <w:pPr>
        <w:pStyle w:val="Prrafodelista"/>
        <w:numPr>
          <w:ilvl w:val="0"/>
          <w:numId w:val="1"/>
        </w:numPr>
        <w:jc w:val="both"/>
        <w:rPr>
          <w:rFonts w:ascii="Tahoma" w:hAnsi="Tahoma" w:cs="Tahoma"/>
          <w:sz w:val="24"/>
          <w:szCs w:val="24"/>
        </w:rPr>
      </w:pPr>
      <w:r w:rsidRPr="008D10D2">
        <w:rPr>
          <w:rFonts w:ascii="Tahoma" w:hAnsi="Tahoma" w:cs="Tahoma"/>
          <w:sz w:val="24"/>
          <w:szCs w:val="24"/>
        </w:rPr>
        <w:t>6, debido a que como es la primera vez que realizamos un documento de tal magnitud como el SPMP, surgieron retrasos y tropiezos para la realización del mismo.</w:t>
      </w:r>
    </w:p>
    <w:p w:rsidR="007961C2" w:rsidRPr="008D10D2" w:rsidRDefault="00EE2094" w:rsidP="000034FE">
      <w:pPr>
        <w:jc w:val="both"/>
        <w:rPr>
          <w:rFonts w:ascii="Tahoma" w:hAnsi="Tahoma" w:cs="Tahoma"/>
          <w:sz w:val="24"/>
          <w:szCs w:val="24"/>
        </w:rPr>
      </w:pPr>
      <w:r w:rsidRPr="008D10D2">
        <w:rPr>
          <w:rFonts w:ascii="Tahoma" w:hAnsi="Tahoma" w:cs="Tahoma"/>
          <w:sz w:val="24"/>
          <w:szCs w:val="24"/>
        </w:rPr>
        <w:t>¿Qué tan bien se han manejado los riesgos del proyecto?</w:t>
      </w:r>
      <w:r w:rsidR="003B5DAC" w:rsidRPr="008D10D2">
        <w:rPr>
          <w:rFonts w:ascii="Tahoma" w:hAnsi="Tahoma" w:cs="Tahoma"/>
          <w:sz w:val="24"/>
          <w:szCs w:val="24"/>
        </w:rPr>
        <w:t xml:space="preserve"> </w:t>
      </w:r>
    </w:p>
    <w:p w:rsidR="00EE2094" w:rsidRPr="008D10D2" w:rsidRDefault="003B5DAC" w:rsidP="007961C2">
      <w:pPr>
        <w:pStyle w:val="Prrafodelista"/>
        <w:numPr>
          <w:ilvl w:val="0"/>
          <w:numId w:val="1"/>
        </w:numPr>
        <w:jc w:val="both"/>
        <w:rPr>
          <w:rFonts w:ascii="Tahoma" w:hAnsi="Tahoma" w:cs="Tahoma"/>
          <w:sz w:val="24"/>
          <w:szCs w:val="24"/>
        </w:rPr>
      </w:pPr>
      <w:r w:rsidRPr="008D10D2">
        <w:rPr>
          <w:rFonts w:ascii="Tahoma" w:hAnsi="Tahoma" w:cs="Tahoma"/>
          <w:sz w:val="24"/>
          <w:szCs w:val="24"/>
        </w:rPr>
        <w:t>3</w:t>
      </w:r>
      <w:r w:rsidR="007961C2" w:rsidRPr="008D10D2">
        <w:rPr>
          <w:rFonts w:ascii="Tahoma" w:hAnsi="Tahoma" w:cs="Tahoma"/>
          <w:sz w:val="24"/>
          <w:szCs w:val="24"/>
        </w:rPr>
        <w:t xml:space="preserve">, debido a que no teníamos ni siquiera un plan de gestión </w:t>
      </w:r>
      <w:r w:rsidR="002B05B4" w:rsidRPr="008D10D2">
        <w:rPr>
          <w:rFonts w:ascii="Tahoma" w:hAnsi="Tahoma" w:cs="Tahoma"/>
          <w:sz w:val="24"/>
          <w:szCs w:val="24"/>
        </w:rPr>
        <w:t>de riesgos cuando se presentara alguno, por lo que los riesgos presentados se mitigaron y se evitaron de una manera de ensayo y error.</w:t>
      </w:r>
    </w:p>
    <w:p w:rsidR="002B05B4" w:rsidRPr="008D10D2" w:rsidRDefault="00EE2094" w:rsidP="000034FE">
      <w:pPr>
        <w:jc w:val="both"/>
        <w:rPr>
          <w:rFonts w:ascii="Tahoma" w:hAnsi="Tahoma" w:cs="Tahoma"/>
          <w:sz w:val="24"/>
          <w:szCs w:val="24"/>
        </w:rPr>
      </w:pPr>
      <w:r w:rsidRPr="008D10D2">
        <w:rPr>
          <w:rFonts w:ascii="Tahoma" w:hAnsi="Tahoma" w:cs="Tahoma"/>
          <w:sz w:val="24"/>
          <w:szCs w:val="24"/>
        </w:rPr>
        <w:t>¿Qué tan bien se logró gestionar los cambios durante el proyecto?</w:t>
      </w:r>
      <w:r w:rsidR="003B5DAC" w:rsidRPr="008D10D2">
        <w:rPr>
          <w:rFonts w:ascii="Tahoma" w:hAnsi="Tahoma" w:cs="Tahoma"/>
          <w:sz w:val="24"/>
          <w:szCs w:val="24"/>
        </w:rPr>
        <w:t xml:space="preserve"> </w:t>
      </w:r>
    </w:p>
    <w:p w:rsidR="00EE2094" w:rsidRPr="008D10D2" w:rsidRDefault="002B05B4" w:rsidP="002B05B4">
      <w:pPr>
        <w:pStyle w:val="Prrafodelista"/>
        <w:numPr>
          <w:ilvl w:val="0"/>
          <w:numId w:val="1"/>
        </w:numPr>
        <w:jc w:val="both"/>
        <w:rPr>
          <w:rFonts w:ascii="Tahoma" w:hAnsi="Tahoma" w:cs="Tahoma"/>
          <w:sz w:val="24"/>
          <w:szCs w:val="24"/>
        </w:rPr>
      </w:pPr>
      <w:r w:rsidRPr="008D10D2">
        <w:rPr>
          <w:rFonts w:ascii="Tahoma" w:hAnsi="Tahoma" w:cs="Tahoma"/>
          <w:sz w:val="24"/>
          <w:szCs w:val="24"/>
        </w:rPr>
        <w:t>9, debido a todos los conocimientos adquiridos del SPMP se logró saber cómo gestionar los cambios presentados y los cambios que se presentarán durante el proyecto.</w:t>
      </w:r>
    </w:p>
    <w:p w:rsidR="00EE2094" w:rsidRPr="008D10D2" w:rsidRDefault="00EE2094" w:rsidP="000034FE">
      <w:pPr>
        <w:jc w:val="both"/>
        <w:rPr>
          <w:rFonts w:ascii="Tahoma" w:hAnsi="Tahoma" w:cs="Tahoma"/>
          <w:b/>
          <w:sz w:val="32"/>
          <w:szCs w:val="32"/>
        </w:rPr>
      </w:pPr>
      <w:r w:rsidRPr="008D10D2">
        <w:rPr>
          <w:rFonts w:ascii="Tahoma" w:hAnsi="Tahoma" w:cs="Tahoma"/>
          <w:b/>
          <w:sz w:val="32"/>
          <w:szCs w:val="32"/>
        </w:rPr>
        <w:t>Preguntas del Proyecto</w:t>
      </w:r>
    </w:p>
    <w:p w:rsidR="00EE2094" w:rsidRPr="008D10D2" w:rsidRDefault="00EE2094" w:rsidP="000034FE">
      <w:pPr>
        <w:jc w:val="both"/>
        <w:rPr>
          <w:rFonts w:ascii="Tahoma" w:hAnsi="Tahoma" w:cs="Tahoma"/>
          <w:sz w:val="24"/>
          <w:szCs w:val="24"/>
        </w:rPr>
      </w:pPr>
      <w:r w:rsidRPr="008D10D2">
        <w:rPr>
          <w:rFonts w:ascii="Tahoma" w:hAnsi="Tahoma" w:cs="Tahoma"/>
          <w:sz w:val="24"/>
          <w:szCs w:val="24"/>
        </w:rPr>
        <w:t>¿Qué salió bien? ¿En qué áreas del proyecto se tuvo éxito?</w:t>
      </w:r>
    </w:p>
    <w:p w:rsidR="002B05B4" w:rsidRPr="008D10D2" w:rsidRDefault="002B05B4" w:rsidP="002B05B4">
      <w:pPr>
        <w:pStyle w:val="Prrafodelista"/>
        <w:numPr>
          <w:ilvl w:val="0"/>
          <w:numId w:val="1"/>
        </w:numPr>
        <w:jc w:val="both"/>
        <w:rPr>
          <w:rFonts w:ascii="Tahoma" w:hAnsi="Tahoma" w:cs="Tahoma"/>
          <w:sz w:val="24"/>
          <w:szCs w:val="24"/>
        </w:rPr>
      </w:pPr>
      <w:r w:rsidRPr="008D10D2">
        <w:rPr>
          <w:rFonts w:ascii="Tahoma" w:hAnsi="Tahoma" w:cs="Tahoma"/>
          <w:sz w:val="24"/>
          <w:szCs w:val="24"/>
        </w:rPr>
        <w:t>Se encontró un paradigma de promoción que nos ayudará durante el desarrollo del proyecto.</w:t>
      </w:r>
    </w:p>
    <w:p w:rsidR="002B05B4" w:rsidRPr="008D10D2" w:rsidRDefault="002B05B4" w:rsidP="002B05B4">
      <w:pPr>
        <w:pStyle w:val="Prrafodelista"/>
        <w:numPr>
          <w:ilvl w:val="0"/>
          <w:numId w:val="1"/>
        </w:numPr>
        <w:jc w:val="both"/>
        <w:rPr>
          <w:rFonts w:ascii="Tahoma" w:hAnsi="Tahoma" w:cs="Tahoma"/>
          <w:sz w:val="24"/>
          <w:szCs w:val="24"/>
        </w:rPr>
      </w:pPr>
      <w:r w:rsidRPr="008D10D2">
        <w:rPr>
          <w:rFonts w:ascii="Tahoma" w:hAnsi="Tahoma" w:cs="Tahoma"/>
          <w:sz w:val="24"/>
          <w:szCs w:val="24"/>
        </w:rPr>
        <w:t>En el área de Desarrollo y Pruebas se logró obtener una capacitación de alta calidad para cada uno de los integrantes.</w:t>
      </w:r>
    </w:p>
    <w:p w:rsidR="002B05B4" w:rsidRPr="008D10D2" w:rsidRDefault="002B05B4" w:rsidP="002B05B4">
      <w:pPr>
        <w:pStyle w:val="Prrafodelista"/>
        <w:numPr>
          <w:ilvl w:val="0"/>
          <w:numId w:val="1"/>
        </w:numPr>
        <w:jc w:val="both"/>
        <w:rPr>
          <w:rFonts w:ascii="Tahoma" w:hAnsi="Tahoma" w:cs="Tahoma"/>
          <w:sz w:val="24"/>
          <w:szCs w:val="24"/>
        </w:rPr>
      </w:pPr>
      <w:r w:rsidRPr="008D10D2">
        <w:rPr>
          <w:rFonts w:ascii="Tahoma" w:hAnsi="Tahoma" w:cs="Tahoma"/>
          <w:sz w:val="24"/>
          <w:szCs w:val="24"/>
        </w:rPr>
        <w:t>En cuanto a compromisos y responsabilidades se tuvo una gran aceptación por parte del grupo debido a que solo se presentó una multa y una sanción para el primer incremento.</w:t>
      </w:r>
    </w:p>
    <w:p w:rsidR="002B05B4" w:rsidRPr="008D10D2" w:rsidRDefault="009F7B1E" w:rsidP="002B05B4">
      <w:pPr>
        <w:pStyle w:val="Prrafodelista"/>
        <w:numPr>
          <w:ilvl w:val="0"/>
          <w:numId w:val="1"/>
        </w:numPr>
        <w:jc w:val="both"/>
        <w:rPr>
          <w:rFonts w:ascii="Tahoma" w:hAnsi="Tahoma" w:cs="Tahoma"/>
          <w:sz w:val="24"/>
          <w:szCs w:val="24"/>
        </w:rPr>
      </w:pPr>
      <w:r w:rsidRPr="008D10D2">
        <w:rPr>
          <w:rFonts w:ascii="Tahoma" w:hAnsi="Tahoma" w:cs="Tahoma"/>
          <w:sz w:val="24"/>
          <w:szCs w:val="24"/>
        </w:rPr>
        <w:t>A través de cada reunión con los clientes académicos se logró saber lo que ellos querían y saber cómo direccionar el desarrollo del proyecto a sus requerimientos.</w:t>
      </w:r>
    </w:p>
    <w:p w:rsidR="00EE2094" w:rsidRPr="008D10D2" w:rsidRDefault="00EE2094" w:rsidP="000034FE">
      <w:pPr>
        <w:jc w:val="both"/>
        <w:rPr>
          <w:rFonts w:ascii="Tahoma" w:hAnsi="Tahoma" w:cs="Tahoma"/>
          <w:sz w:val="24"/>
          <w:szCs w:val="24"/>
        </w:rPr>
      </w:pPr>
      <w:r w:rsidRPr="008D10D2">
        <w:rPr>
          <w:rFonts w:ascii="Tahoma" w:hAnsi="Tahoma" w:cs="Tahoma"/>
          <w:sz w:val="24"/>
          <w:szCs w:val="24"/>
        </w:rPr>
        <w:t>¿Qué salió mal? ¿En qué áreas del proyecto no se tuvo éxito?</w:t>
      </w:r>
    </w:p>
    <w:p w:rsidR="009F7B1E" w:rsidRPr="008D10D2" w:rsidRDefault="009F7B1E" w:rsidP="009F7B1E">
      <w:pPr>
        <w:pStyle w:val="Prrafodelista"/>
        <w:numPr>
          <w:ilvl w:val="0"/>
          <w:numId w:val="2"/>
        </w:numPr>
        <w:jc w:val="both"/>
        <w:rPr>
          <w:rFonts w:ascii="Tahoma" w:hAnsi="Tahoma" w:cs="Tahoma"/>
          <w:sz w:val="24"/>
          <w:szCs w:val="24"/>
        </w:rPr>
      </w:pPr>
      <w:r w:rsidRPr="008D10D2">
        <w:rPr>
          <w:rFonts w:ascii="Tahoma" w:hAnsi="Tahoma" w:cs="Tahoma"/>
          <w:sz w:val="24"/>
          <w:szCs w:val="24"/>
        </w:rPr>
        <w:t>Se tuvo que sancionar a un integrante del grupo debido a reincidencias en conductas no aceptables dentro del reglamento establecido.</w:t>
      </w:r>
    </w:p>
    <w:p w:rsidR="009F7B1E" w:rsidRPr="008D10D2" w:rsidRDefault="009F7B1E" w:rsidP="009F7B1E">
      <w:pPr>
        <w:pStyle w:val="Prrafodelista"/>
        <w:numPr>
          <w:ilvl w:val="0"/>
          <w:numId w:val="2"/>
        </w:numPr>
        <w:jc w:val="both"/>
        <w:rPr>
          <w:rFonts w:ascii="Tahoma" w:hAnsi="Tahoma" w:cs="Tahoma"/>
          <w:sz w:val="24"/>
          <w:szCs w:val="24"/>
        </w:rPr>
      </w:pPr>
      <w:r w:rsidRPr="008D10D2">
        <w:rPr>
          <w:rFonts w:ascii="Tahoma" w:hAnsi="Tahoma" w:cs="Tahoma"/>
          <w:sz w:val="24"/>
          <w:szCs w:val="24"/>
        </w:rPr>
        <w:t>Como no se tenía un plan de riesgos adecuados para el primer incremento, se tuvo inconvenientes que se pudieron corregir rápidamente.</w:t>
      </w:r>
    </w:p>
    <w:p w:rsidR="009F7B1E" w:rsidRPr="008D10D2" w:rsidRDefault="009F7B1E" w:rsidP="003A219E">
      <w:pPr>
        <w:pStyle w:val="Prrafodelista"/>
        <w:numPr>
          <w:ilvl w:val="0"/>
          <w:numId w:val="2"/>
        </w:numPr>
        <w:jc w:val="both"/>
        <w:rPr>
          <w:rFonts w:ascii="Tahoma" w:hAnsi="Tahoma" w:cs="Tahoma"/>
          <w:sz w:val="24"/>
          <w:szCs w:val="24"/>
        </w:rPr>
      </w:pPr>
      <w:r w:rsidRPr="008D10D2">
        <w:rPr>
          <w:rFonts w:ascii="Tahoma" w:hAnsi="Tahoma" w:cs="Tahoma"/>
          <w:sz w:val="24"/>
          <w:szCs w:val="24"/>
        </w:rPr>
        <w:t>Se presentaron al inicio del proyecto problemas de comunicación entre los integrantes debido a una pequeña confusión de cargas de trabajo, pero fue solucionado rápidamente y sin inconvenientes.</w:t>
      </w:r>
    </w:p>
    <w:p w:rsidR="00EE2094" w:rsidRPr="008D10D2" w:rsidRDefault="00EE2094" w:rsidP="000034FE">
      <w:pPr>
        <w:jc w:val="both"/>
        <w:rPr>
          <w:rFonts w:ascii="Tahoma" w:hAnsi="Tahoma" w:cs="Tahoma"/>
          <w:sz w:val="24"/>
          <w:szCs w:val="24"/>
        </w:rPr>
      </w:pPr>
      <w:r w:rsidRPr="008D10D2">
        <w:rPr>
          <w:rFonts w:ascii="Tahoma" w:hAnsi="Tahoma" w:cs="Tahoma"/>
          <w:sz w:val="24"/>
          <w:szCs w:val="24"/>
        </w:rPr>
        <w:lastRenderedPageBreak/>
        <w:t>¿Qué lecciones se aprendieron? ¿Qué se necesita empezar a hacer, dejar de hacer y qué se debe seguir haciendo como se está haciendo hasta ahora para los futuros incrementos?</w:t>
      </w:r>
    </w:p>
    <w:p w:rsidR="003A219E" w:rsidRPr="008D10D2" w:rsidRDefault="003A219E"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Se debe tener una adecuada gestión de tiempo requerido para la materia y para todos los documentos.</w:t>
      </w:r>
    </w:p>
    <w:p w:rsidR="003A219E" w:rsidRPr="008D10D2" w:rsidRDefault="003A219E"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Se debe seguir de una manera adecuada todo lo establecido en el SPMP.</w:t>
      </w:r>
    </w:p>
    <w:p w:rsidR="003A219E" w:rsidRPr="008D10D2" w:rsidRDefault="00B124F4"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Se debe leer con más detenimiento los documentos a realizar para tener un plan de realización adecuado y no empezar a inventar para cada ítem.</w:t>
      </w:r>
    </w:p>
    <w:p w:rsidR="00B124F4" w:rsidRPr="008D10D2" w:rsidRDefault="00B124F4"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Se debe dejar de procrastinar en cualquier trabajo requerido.</w:t>
      </w:r>
    </w:p>
    <w:p w:rsidR="00B124F4" w:rsidRPr="008D10D2" w:rsidRDefault="00B124F4"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 xml:space="preserve">Se debe usar las plantillas adecuadamente para que la integración de los documentos sea mucho </w:t>
      </w:r>
      <w:r w:rsidR="00E23A6B" w:rsidRPr="008D10D2">
        <w:rPr>
          <w:rFonts w:ascii="Tahoma" w:hAnsi="Tahoma" w:cs="Tahoma"/>
          <w:sz w:val="24"/>
          <w:szCs w:val="24"/>
        </w:rPr>
        <w:t>más</w:t>
      </w:r>
      <w:r w:rsidRPr="008D10D2">
        <w:rPr>
          <w:rFonts w:ascii="Tahoma" w:hAnsi="Tahoma" w:cs="Tahoma"/>
          <w:sz w:val="24"/>
          <w:szCs w:val="24"/>
        </w:rPr>
        <w:t xml:space="preserve"> fácil.</w:t>
      </w:r>
    </w:p>
    <w:p w:rsidR="00E23A6B" w:rsidRPr="008D10D2" w:rsidRDefault="00E23A6B" w:rsidP="003A219E">
      <w:pPr>
        <w:pStyle w:val="Prrafodelista"/>
        <w:numPr>
          <w:ilvl w:val="0"/>
          <w:numId w:val="3"/>
        </w:numPr>
        <w:jc w:val="both"/>
        <w:rPr>
          <w:rFonts w:ascii="Tahoma" w:hAnsi="Tahoma" w:cs="Tahoma"/>
          <w:sz w:val="24"/>
          <w:szCs w:val="24"/>
        </w:rPr>
      </w:pPr>
      <w:r w:rsidRPr="008D10D2">
        <w:rPr>
          <w:rFonts w:ascii="Tahoma" w:hAnsi="Tahoma" w:cs="Tahoma"/>
          <w:sz w:val="24"/>
          <w:szCs w:val="24"/>
        </w:rPr>
        <w:t>Se debe tener el mismo esfuerzo o incluso mucho mayor para los siguientes incrementos.</w:t>
      </w:r>
    </w:p>
    <w:p w:rsidR="00434175" w:rsidRPr="008D10D2" w:rsidRDefault="00B51C10" w:rsidP="000034FE">
      <w:pPr>
        <w:jc w:val="both"/>
        <w:rPr>
          <w:rFonts w:ascii="Tahoma" w:hAnsi="Tahoma" w:cs="Tahoma"/>
          <w:b/>
          <w:sz w:val="32"/>
          <w:szCs w:val="32"/>
        </w:rPr>
      </w:pPr>
      <w:r w:rsidRPr="008D10D2">
        <w:rPr>
          <w:rFonts w:ascii="Tahoma" w:hAnsi="Tahoma" w:cs="Tahoma"/>
          <w:b/>
          <w:sz w:val="32"/>
          <w:szCs w:val="32"/>
        </w:rPr>
        <w:t>Comentarios Adicionales</w:t>
      </w:r>
    </w:p>
    <w:p w:rsidR="00E23A6B" w:rsidRPr="008D10D2" w:rsidRDefault="00907714" w:rsidP="00907714">
      <w:pPr>
        <w:pStyle w:val="Prrafodelista"/>
        <w:numPr>
          <w:ilvl w:val="0"/>
          <w:numId w:val="4"/>
        </w:numPr>
        <w:jc w:val="both"/>
        <w:rPr>
          <w:rFonts w:ascii="Tahoma" w:hAnsi="Tahoma" w:cs="Tahoma"/>
          <w:sz w:val="24"/>
          <w:szCs w:val="24"/>
        </w:rPr>
      </w:pPr>
      <w:r w:rsidRPr="008D10D2">
        <w:rPr>
          <w:rFonts w:ascii="Tahoma" w:hAnsi="Tahoma" w:cs="Tahoma"/>
          <w:sz w:val="24"/>
          <w:szCs w:val="24"/>
        </w:rPr>
        <w:t>La gestión del recurso humano no es fácil de realizar, por lo que los conocimientos de uno de los gerentes en esta parte ayudo para que el grupo trabajara de una manera motivada y presentase sus trabajos de una manera eficiente.</w:t>
      </w:r>
    </w:p>
    <w:p w:rsidR="00907714" w:rsidRPr="008D10D2" w:rsidRDefault="00907714" w:rsidP="00907714">
      <w:pPr>
        <w:pStyle w:val="Prrafodelista"/>
        <w:numPr>
          <w:ilvl w:val="0"/>
          <w:numId w:val="4"/>
        </w:numPr>
        <w:jc w:val="both"/>
        <w:rPr>
          <w:rFonts w:ascii="Tahoma" w:hAnsi="Tahoma" w:cs="Tahoma"/>
          <w:sz w:val="24"/>
          <w:szCs w:val="24"/>
        </w:rPr>
      </w:pPr>
      <w:r w:rsidRPr="008D10D2">
        <w:rPr>
          <w:rFonts w:ascii="Tahoma" w:hAnsi="Tahoma" w:cs="Tahoma"/>
          <w:sz w:val="24"/>
          <w:szCs w:val="24"/>
        </w:rPr>
        <w:t>Es una ventaja que la mayoría de los integrantes del grupo se conocen desde hace mucho tiempo y por lo tanto cada uno conoce su trabajo muy bien, por lo que solamente hubo una integrante que salió perjudicada al entrar en el ambiente de trabajo de SnoutPoint Networks y se tuvo que acoplar.</w:t>
      </w:r>
    </w:p>
    <w:sdt>
      <w:sdtPr>
        <w:rPr>
          <w:rFonts w:ascii="Tahoma" w:eastAsiaTheme="minorHAnsi" w:hAnsi="Tahoma" w:cs="Tahoma"/>
          <w:b w:val="0"/>
          <w:bCs w:val="0"/>
          <w:color w:val="auto"/>
          <w:sz w:val="22"/>
          <w:szCs w:val="22"/>
          <w:lang w:eastAsia="en-US"/>
        </w:rPr>
        <w:id w:val="530306771"/>
        <w:docPartObj>
          <w:docPartGallery w:val="Bibliographies"/>
          <w:docPartUnique/>
        </w:docPartObj>
      </w:sdtPr>
      <w:sdtEndPr/>
      <w:sdtContent>
        <w:p w:rsidR="00907714" w:rsidRPr="008D10D2" w:rsidRDefault="00907714">
          <w:pPr>
            <w:pStyle w:val="Ttulo1"/>
            <w:rPr>
              <w:rFonts w:ascii="Tahoma" w:hAnsi="Tahoma" w:cs="Tahoma"/>
              <w:color w:val="auto"/>
            </w:rPr>
          </w:pPr>
          <w:r w:rsidRPr="008D10D2">
            <w:rPr>
              <w:rFonts w:ascii="Tahoma" w:hAnsi="Tahoma" w:cs="Tahoma"/>
              <w:color w:val="auto"/>
            </w:rPr>
            <w:t>Bibliografía</w:t>
          </w:r>
        </w:p>
        <w:sdt>
          <w:sdtPr>
            <w:rPr>
              <w:rFonts w:ascii="Tahoma" w:hAnsi="Tahoma" w:cs="Tahoma"/>
            </w:rPr>
            <w:id w:val="111145805"/>
            <w:bibliography/>
          </w:sdtPr>
          <w:sdtEndPr/>
          <w:sdtContent>
            <w:p w:rsidR="00B3783A" w:rsidRDefault="00907714" w:rsidP="00B3783A">
              <w:pPr>
                <w:pStyle w:val="Bibliografa"/>
                <w:rPr>
                  <w:noProof/>
                  <w:vanish/>
                </w:rPr>
              </w:pPr>
              <w:r w:rsidRPr="008D10D2">
                <w:rPr>
                  <w:rFonts w:ascii="Tahoma" w:hAnsi="Tahoma" w:cs="Tahoma"/>
                </w:rPr>
                <w:fldChar w:fldCharType="begin"/>
              </w:r>
              <w:r w:rsidRPr="008D10D2">
                <w:rPr>
                  <w:rFonts w:ascii="Tahoma" w:hAnsi="Tahoma" w:cs="Tahoma"/>
                </w:rPr>
                <w:instrText>BIBLIOGRAPHY</w:instrText>
              </w:r>
              <w:r w:rsidRPr="008D10D2">
                <w:rPr>
                  <w:rFonts w:ascii="Tahoma" w:hAnsi="Tahoma" w:cs="Tahoma"/>
                </w:rPr>
                <w:fldChar w:fldCharType="separate"/>
              </w:r>
              <w:r w:rsidR="00B3783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2"/>
              </w:tblGrid>
              <w:tr w:rsidR="00B3783A" w:rsidTr="00B3783A">
                <w:trPr>
                  <w:tblCellSpacing w:w="15" w:type="dxa"/>
                </w:trPr>
                <w:tc>
                  <w:tcPr>
                    <w:tcW w:w="0" w:type="auto"/>
                    <w:hideMark/>
                  </w:tcPr>
                  <w:p w:rsidR="00B3783A" w:rsidRDefault="00B3783A">
                    <w:pPr>
                      <w:pStyle w:val="Bibliografa"/>
                      <w:jc w:val="right"/>
                      <w:rPr>
                        <w:rFonts w:eastAsiaTheme="minorEastAsia"/>
                        <w:noProof/>
                      </w:rPr>
                    </w:pPr>
                    <w:bookmarkStart w:id="0" w:name="Din04"/>
                    <w:bookmarkStart w:id="1" w:name="_GoBack"/>
                    <w:bookmarkEnd w:id="1"/>
                    <w:r>
                      <w:rPr>
                        <w:noProof/>
                      </w:rPr>
                      <w:t>[1]</w:t>
                    </w:r>
                    <w:bookmarkEnd w:id="0"/>
                  </w:p>
                </w:tc>
                <w:tc>
                  <w:tcPr>
                    <w:tcW w:w="0" w:type="auto"/>
                    <w:hideMark/>
                  </w:tcPr>
                  <w:p w:rsidR="00B3783A" w:rsidRDefault="00B3783A">
                    <w:pPr>
                      <w:pStyle w:val="Bibliografa"/>
                      <w:rPr>
                        <w:rFonts w:eastAsiaTheme="minorEastAsia"/>
                        <w:noProof/>
                      </w:rPr>
                    </w:pPr>
                    <w:r>
                      <w:rPr>
                        <w:noProof/>
                      </w:rPr>
                      <w:t xml:space="preserve">Torgeir Dingsoyr. (2004, Agosto) Postmortem reviews: purpose and approaches in software engineering. [Online]. </w:t>
                    </w:r>
                    <w:hyperlink r:id="rId7" w:history="1">
                      <w:r>
                        <w:rPr>
                          <w:rStyle w:val="Hipervnculo"/>
                          <w:noProof/>
                        </w:rPr>
                        <w:t>http://uvirtual.javeriana.edu.co/bbcswebdav/pid-281292-dt-content-rid-1061524_1/courses/004070_1510_2323/post-mortems.pdf</w:t>
                      </w:r>
                    </w:hyperlink>
                  </w:p>
                </w:tc>
              </w:tr>
            </w:tbl>
            <w:p w:rsidR="00B3783A" w:rsidRDefault="00B3783A" w:rsidP="00B3783A">
              <w:pPr>
                <w:pStyle w:val="Bibliografa"/>
                <w:rPr>
                  <w:rFonts w:eastAsiaTheme="minorEastAsia"/>
                  <w:noProof/>
                  <w:vanish/>
                </w:rPr>
              </w:pPr>
              <w:r>
                <w:rPr>
                  <w:noProof/>
                  <w:vanish/>
                </w:rPr>
                <w:t>x</w:t>
              </w:r>
            </w:p>
            <w:p w:rsidR="00907714" w:rsidRPr="008D10D2" w:rsidRDefault="00907714" w:rsidP="00B3783A">
              <w:pPr>
                <w:rPr>
                  <w:rFonts w:ascii="Tahoma" w:hAnsi="Tahoma" w:cs="Tahoma"/>
                </w:rPr>
              </w:pPr>
              <w:r w:rsidRPr="008D10D2">
                <w:rPr>
                  <w:rFonts w:ascii="Tahoma" w:hAnsi="Tahoma" w:cs="Tahoma"/>
                  <w:b/>
                  <w:bCs/>
                </w:rPr>
                <w:fldChar w:fldCharType="end"/>
              </w:r>
            </w:p>
          </w:sdtContent>
        </w:sdt>
      </w:sdtContent>
    </w:sdt>
    <w:p w:rsidR="00907714" w:rsidRPr="008D10D2" w:rsidRDefault="00907714" w:rsidP="000034FE">
      <w:pPr>
        <w:jc w:val="both"/>
        <w:rPr>
          <w:rFonts w:ascii="Tahoma" w:hAnsi="Tahoma" w:cs="Tahoma"/>
          <w:sz w:val="24"/>
          <w:szCs w:val="24"/>
        </w:rPr>
      </w:pPr>
    </w:p>
    <w:p w:rsidR="00B51C10" w:rsidRPr="008D10D2" w:rsidRDefault="00B51C10" w:rsidP="000034FE">
      <w:pPr>
        <w:jc w:val="both"/>
        <w:rPr>
          <w:rFonts w:ascii="Tahoma" w:hAnsi="Tahoma" w:cs="Tahoma"/>
          <w:sz w:val="24"/>
          <w:szCs w:val="24"/>
        </w:rPr>
      </w:pPr>
    </w:p>
    <w:p w:rsidR="00434175" w:rsidRPr="008D10D2" w:rsidRDefault="00434175" w:rsidP="000034FE">
      <w:pPr>
        <w:jc w:val="both"/>
        <w:rPr>
          <w:rFonts w:ascii="Tahoma" w:hAnsi="Tahoma" w:cs="Tahoma"/>
          <w:sz w:val="24"/>
          <w:szCs w:val="24"/>
        </w:rPr>
      </w:pPr>
    </w:p>
    <w:sectPr w:rsidR="00434175" w:rsidRPr="008D10D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3A8C"/>
    <w:multiLevelType w:val="hybridMultilevel"/>
    <w:tmpl w:val="803E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3C62DF"/>
    <w:multiLevelType w:val="hybridMultilevel"/>
    <w:tmpl w:val="2A60E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BEB6924"/>
    <w:multiLevelType w:val="hybridMultilevel"/>
    <w:tmpl w:val="92AEA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95C1F8A"/>
    <w:multiLevelType w:val="hybridMultilevel"/>
    <w:tmpl w:val="49082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175"/>
    <w:rsid w:val="000034FE"/>
    <w:rsid w:val="002B05B4"/>
    <w:rsid w:val="003A219E"/>
    <w:rsid w:val="003B5DAC"/>
    <w:rsid w:val="00434175"/>
    <w:rsid w:val="006F0EE1"/>
    <w:rsid w:val="007961C2"/>
    <w:rsid w:val="008D10D2"/>
    <w:rsid w:val="00907714"/>
    <w:rsid w:val="009F7B1E"/>
    <w:rsid w:val="00B124F4"/>
    <w:rsid w:val="00B3783A"/>
    <w:rsid w:val="00B51C10"/>
    <w:rsid w:val="00C41916"/>
    <w:rsid w:val="00DC6D53"/>
    <w:rsid w:val="00E23A6B"/>
    <w:rsid w:val="00EE2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0771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DAC"/>
    <w:pPr>
      <w:ind w:left="720"/>
      <w:contextualSpacing/>
    </w:pPr>
  </w:style>
  <w:style w:type="paragraph" w:styleId="Textodeglobo">
    <w:name w:val="Balloon Text"/>
    <w:basedOn w:val="Normal"/>
    <w:link w:val="TextodegloboCar"/>
    <w:uiPriority w:val="99"/>
    <w:semiHidden/>
    <w:unhideWhenUsed/>
    <w:rsid w:val="009077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714"/>
    <w:rPr>
      <w:rFonts w:ascii="Tahoma" w:hAnsi="Tahoma" w:cs="Tahoma"/>
      <w:sz w:val="16"/>
      <w:szCs w:val="16"/>
    </w:rPr>
  </w:style>
  <w:style w:type="character" w:customStyle="1" w:styleId="Ttulo1Car">
    <w:name w:val="Título 1 Car"/>
    <w:basedOn w:val="Fuentedeprrafopredeter"/>
    <w:link w:val="Ttulo1"/>
    <w:uiPriority w:val="9"/>
    <w:rsid w:val="00907714"/>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907714"/>
  </w:style>
  <w:style w:type="character" w:styleId="Hipervnculo">
    <w:name w:val="Hyperlink"/>
    <w:basedOn w:val="Fuentedeprrafopredeter"/>
    <w:uiPriority w:val="99"/>
    <w:semiHidden/>
    <w:unhideWhenUsed/>
    <w:rsid w:val="00B378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0771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DAC"/>
    <w:pPr>
      <w:ind w:left="720"/>
      <w:contextualSpacing/>
    </w:pPr>
  </w:style>
  <w:style w:type="paragraph" w:styleId="Textodeglobo">
    <w:name w:val="Balloon Text"/>
    <w:basedOn w:val="Normal"/>
    <w:link w:val="TextodegloboCar"/>
    <w:uiPriority w:val="99"/>
    <w:semiHidden/>
    <w:unhideWhenUsed/>
    <w:rsid w:val="009077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714"/>
    <w:rPr>
      <w:rFonts w:ascii="Tahoma" w:hAnsi="Tahoma" w:cs="Tahoma"/>
      <w:sz w:val="16"/>
      <w:szCs w:val="16"/>
    </w:rPr>
  </w:style>
  <w:style w:type="character" w:customStyle="1" w:styleId="Ttulo1Car">
    <w:name w:val="Título 1 Car"/>
    <w:basedOn w:val="Fuentedeprrafopredeter"/>
    <w:link w:val="Ttulo1"/>
    <w:uiPriority w:val="9"/>
    <w:rsid w:val="00907714"/>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907714"/>
  </w:style>
  <w:style w:type="character" w:styleId="Hipervnculo">
    <w:name w:val="Hyperlink"/>
    <w:basedOn w:val="Fuentedeprrafopredeter"/>
    <w:uiPriority w:val="99"/>
    <w:semiHidden/>
    <w:unhideWhenUsed/>
    <w:rsid w:val="00B37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virtual.javeriana.edu.co/bbcswebdav/pid-281292-dt-content-rid-1061524_1/courses/004070_1510_2323/post-mortem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Din04</b:Tag>
    <b:SourceType>DocumentFromInternetSite</b:SourceType>
    <b:Guid>{ABFD09D3-583E-4B08-9BB1-FA2D70C47007}</b:Guid>
    <b:Title>Postmortem reviews: purpose and approaches in software engineering</b:Title>
    <b:Year>2004</b:Year>
    <b:Month>Agosto</b:Month>
    <b:Day>25</b:Day>
    <b:YearAccessed>2015</b:YearAccessed>
    <b:MonthAccessed>Marzo</b:MonthAccessed>
    <b:DayAccessed>03</b:DayAccessed>
    <b:URL>http://uvirtual.javeriana.edu.co/bbcswebdav/pid-281292-dt-content-rid-1061524_1/courses/004070_1510_2323/post-mortems.pdf</b:URL>
    <b:Author>
      <b:Author>
        <b:NameList>
          <b:Person>
            <b:Last>Dingsoyr</b:Last>
            <b:First>Torgeir</b:First>
          </b:Person>
        </b:NameList>
      </b:Author>
    </b:Author>
    <b:RefOrder>1</b:RefOrder>
  </b:Source>
</b:Sources>
</file>

<file path=customXml/itemProps1.xml><?xml version="1.0" encoding="utf-8"?>
<ds:datastoreItem xmlns:ds="http://schemas.openxmlformats.org/officeDocument/2006/customXml" ds:itemID="{717068D1-FCE9-470A-B231-BBA5FEB6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661</Words>
  <Characters>4627</Characters>
  <Application>Microsoft Office Word</Application>
  <DocSecurity>0</DocSecurity>
  <Lines>514</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Kmilo Oviedo</dc:creator>
  <cp:lastModifiedBy>tucompu</cp:lastModifiedBy>
  <cp:revision>5</cp:revision>
  <dcterms:created xsi:type="dcterms:W3CDTF">2015-03-12T15:49:00Z</dcterms:created>
  <dcterms:modified xsi:type="dcterms:W3CDTF">2015-03-12T17:56:00Z</dcterms:modified>
</cp:coreProperties>
</file>