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AdoptaUY — Documento integrador, versión 2.0</w:t>
      </w:r>
    </w:p>
    <w:p>
      <w:pPr/>
      <w:r>
        <w:t xml:space="preserve">Oct 6, 2026</w:t>
      </w:r>
      <w:r>
        <w:t xml:space="preserve"> · </w:t>
      </w:r>
      <w:r>
        <w:t xml:space="preserve">@Leandro</w:t>
      </w:r>
    </w:p>
    <w:p>
      <w:pPr>
        <w:pStyle w:val="Heading2"/>
      </w:pPr>
      <w:r>
        <w:t xml:space="preserve">Control documental</w:t>
      </w:r>
    </w:p>
    <w:p>
      <w:pPr>
        <w:pStyle w:val="Heading3"/>
      </w:pPr>
      <w:r>
        <w:t xml:space="preserve">Historial de versiones del documento integrador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Versión</w:t>
            </w:r>
          </w:p>
        </w:tc>
        <w:tc>
          <w:tcPr>
            <w:tcW w:w="1560" w:type="dxa"/>
            <w:shd w:val="clear" w:color="auto" w:fill="F2F2F2"/>
          </w:tcPr>
          <w:p>
            <w:pPr/>
            <w:r>
              <w:t xml:space="preserve">Fecha</w:t>
            </w:r>
          </w:p>
        </w:tc>
        <w:tc>
          <w:tcPr>
            <w:tcW w:w="1560" w:type="dxa"/>
            <w:shd w:val="clear" w:color="auto" w:fill="F2F2F2"/>
          </w:tcPr>
          <w:p>
            <w:pPr/>
            <w:r>
              <w:t xml:space="preserve">Cambio</w:t>
            </w:r>
          </w:p>
        </w:tc>
        <w:tc>
          <w:tcPr>
            <w:tcW w:w="1560" w:type="dxa"/>
            <w:shd w:val="clear" w:color="auto" w:fill="F2F2F2"/>
          </w:tcPr>
          <w:p>
            <w:pPr/>
            <w:r>
              <w:t xml:space="preserve">Autor</w:t>
            </w:r>
          </w:p>
        </w:tc>
        <w:tc>
          <w:tcPr>
            <w:tcW w:w="1560" w:type="dxa"/>
            <w:shd w:val="clear" w:color="auto" w:fill="F2F2F2"/>
          </w:tcPr>
          <w:p>
            <w:pPr/>
            <w:r>
              <w:t xml:space="preserve">Revisión</w:t>
            </w:r>
          </w:p>
        </w:tc>
        <w:tc>
          <w:tcPr>
            <w:tcW w:w="1560" w:type="dxa"/>
            <w:shd w:val="clear" w:color="auto" w:fill="F2F2F2"/>
          </w:tcPr>
          <w:p>
            <w:pPr/>
            <w:r>
              <w:t xml:space="preserve">Aprobación</w:t>
            </w:r>
          </w:p>
        </w:tc>
      </w:tr>
      <w:tr>
        <w:tc>
          <w:tcPr>
            <w:tcW w:w="1560" w:type="dxa"/>
          </w:tcPr>
          <w:p>
            <w:pPr/>
            <w:r>
              <w:t xml:space="preserve">1.0</w:t>
            </w:r>
          </w:p>
        </w:tc>
        <w:tc>
          <w:tcPr>
            <w:tcW w:w="1560" w:type="dxa"/>
          </w:tcPr>
          <w:p>
            <w:pPr/>
            <w:r>
              <w:t xml:space="preserve">18/09/2026</w:t>
            </w:r>
          </w:p>
        </w:tc>
        <w:tc>
          <w:tcPr>
            <w:tcW w:w="1560" w:type="dxa"/>
          </w:tcPr>
          <w:p>
            <w:pPr/>
            <w:r>
              <w:t xml:space="preserve">Entrega del Hito 1.</w:t>
            </w:r>
          </w:p>
        </w:tc>
        <w:tc>
          <w:tcPr>
            <w:tcW w:w="1560" w:type="dxa"/>
          </w:tcPr>
          <w:p>
            <w:pPr/>
            <w:r>
              <w:t xml:space="preserve">Equipo CodeCrafters</w:t>
            </w:r>
          </w:p>
        </w:tc>
        <w:tc>
          <w:tcPr>
            <w:tcW w:w="1560" w:type="dxa"/>
          </w:tcPr>
          <w:p>
            <w:pPr/>
            <w:r>
              <w:t xml:space="preserve">No registrada</w:t>
            </w:r>
          </w:p>
        </w:tc>
        <w:tc>
          <w:tcPr>
            <w:tcW w:w="1560" w:type="dxa"/>
          </w:tcPr>
          <w:p>
            <w:pPr/>
            <w:r>
              <w:t xml:space="preserve">No registrada</w:t>
            </w:r>
          </w:p>
        </w:tc>
      </w:tr>
      <w:tr>
        <w:tc>
          <w:tcPr>
            <w:tcW w:w="1560" w:type="dxa"/>
          </w:tcPr>
          <w:p>
            <w:pPr/>
            <w:r>
              <w:t xml:space="preserve">2.0</w:t>
            </w:r>
          </w:p>
        </w:tc>
        <w:tc>
          <w:tcPr>
            <w:tcW w:w="1560" w:type="dxa"/>
          </w:tcPr>
          <w:p>
            <w:pPr/>
            <w:r>
              <w:t xml:space="preserve">06/10/2026</w:t>
            </w:r>
          </w:p>
        </w:tc>
        <w:tc>
          <w:tcPr>
            <w:tcW w:w="1560" w:type="dxa"/>
          </w:tcPr>
          <w:p>
            <w:pPr/>
            <w:r>
              <w:t xml:space="preserve">Reformulación por reducción de alcance (D1 a D53) y por la devolución docente del 29/09/2026. Detalle en el registro de cambios (Anexo 19.5).</w:t>
            </w:r>
          </w:p>
        </w:tc>
        <w:tc>
          <w:tcPr>
            <w:tcW w:w="1560" w:type="dxa"/>
          </w:tcPr>
          <w:p>
            <w:pPr/>
            <w:r>
              <w:t xml:space="preserve">Equipo CodeCrafters</w:t>
            </w:r>
          </w:p>
        </w:tc>
        <w:tc>
          <w:tcPr>
            <w:tcW w:w="1560" w:type="dxa"/>
          </w:tcPr>
          <w:p>
            <w:pPr/>
            <w:r>
              <w:t xml:space="preserve">Leandro Estévez</w:t>
            </w:r>
          </w:p>
        </w:tc>
        <w:tc>
          <w:tcPr>
            <w:tcW w:w="1560" w:type="dxa"/>
          </w:tcPr>
          <w:p>
            <w:pPr/>
            <w:r>
              <w:t xml:space="preserve">Camilo Blanco</w:t>
            </w:r>
          </w:p>
        </w:tc>
      </w:tr>
    </w:tbl>
    <w:p>
      <w:pPr/>
      <w:r>
        <w:t xml:space="preserve">Cada versión la revisa el subcoordinador y la aprueba el coordinador antes de la entrega. El archivo se nombra TC4-CodeCrafters-AdoptaUY-V seguido del número de versión (por ejemplo, TC4-CodeCrafters-AdoptaUY-V2.docx).</w:t>
      </w:r>
    </w:p>
    <w:p>
      <w:pPr>
        <w:pStyle w:val="Heading3"/>
      </w:pPr>
      <w:r>
        <w:t xml:space="preserve">Registro de actas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Código</w:t>
            </w:r>
          </w:p>
        </w:tc>
        <w:tc>
          <w:tcPr>
            <w:tcW w:w="2340" w:type="dxa"/>
            <w:shd w:val="clear" w:color="auto" w:fill="F2F2F2"/>
          </w:tcPr>
          <w:p>
            <w:pPr/>
            <w:r>
              <w:t xml:space="preserve">Fecha</w:t>
            </w:r>
          </w:p>
        </w:tc>
        <w:tc>
          <w:tcPr>
            <w:tcW w:w="2340" w:type="dxa"/>
            <w:shd w:val="clear" w:color="auto" w:fill="F2F2F2"/>
          </w:tcPr>
          <w:p>
            <w:pPr/>
            <w:r>
              <w:t xml:space="preserve">Tema</w:t>
            </w:r>
          </w:p>
        </w:tc>
        <w:tc>
          <w:tcPr>
            <w:tcW w:w="2340" w:type="dxa"/>
            <w:shd w:val="clear" w:color="auto" w:fill="F2F2F2"/>
          </w:tcPr>
          <w:p>
            <w:pPr/>
            <w:r>
              <w:t xml:space="preserve">Registró</w:t>
            </w:r>
          </w:p>
        </w:tc>
      </w:tr>
      <w:tr>
        <w:tc>
          <w:tcPr>
            <w:tcW w:w="2340" w:type="dxa"/>
          </w:tcPr>
          <w:p>
            <w:pPr/>
            <w:r>
              <w:t xml:space="preserve">Acta 001</w:t>
            </w:r>
          </w:p>
        </w:tc>
        <w:tc>
          <w:tcPr>
            <w:tcW w:w="2340" w:type="dxa"/>
          </w:tcPr>
          <w:p>
            <w:pPr/>
            <w:r>
              <w:t xml:space="preserve">15/08/2026</w:t>
            </w:r>
          </w:p>
        </w:tc>
        <w:tc>
          <w:tcPr>
            <w:tcW w:w="2340" w:type="dxa"/>
          </w:tcPr>
          <w:p>
            <w:pPr/>
            <w:r>
              <w:t xml:space="preserve">Kickoff: presentación de la propuesta, definición de roles y elección de la metodología ágil.</w:t>
            </w:r>
          </w:p>
        </w:tc>
        <w:tc>
          <w:tcPr>
            <w:tcW w:w="2340" w:type="dxa"/>
          </w:tcPr>
          <w:p>
            <w:pPr/>
            <w:r>
              <w:t xml:space="preserve">Leandro Estévez</w:t>
            </w:r>
          </w:p>
        </w:tc>
      </w:tr>
      <w:tr>
        <w:tc>
          <w:tcPr>
            <w:tcW w:w="2340" w:type="dxa"/>
          </w:tcPr>
          <w:p>
            <w:pPr/>
            <w:r>
              <w:t xml:space="preserve">Acta 002</w:t>
            </w:r>
          </w:p>
        </w:tc>
        <w:tc>
          <w:tcPr>
            <w:tcW w:w="2340" w:type="dxa"/>
          </w:tcPr>
          <w:p>
            <w:pPr/>
            <w:r>
              <w:t xml:space="preserve">19/08/2026</w:t>
            </w:r>
          </w:p>
        </w:tc>
        <w:tc>
          <w:tcPr>
            <w:tcW w:w="2340" w:type="dxa"/>
          </w:tcPr>
          <w:p>
            <w:pPr/>
            <w:r>
              <w:t xml:space="preserve">Avance en el registro formal del grupo ante el docente y en la ficha del proyecto.</w:t>
            </w:r>
          </w:p>
        </w:tc>
        <w:tc>
          <w:tcPr>
            <w:tcW w:w="2340" w:type="dxa"/>
          </w:tcPr>
          <w:p>
            <w:pPr/>
            <w:r>
              <w:t xml:space="preserve">Iñaki Pérez</w:t>
            </w:r>
          </w:p>
        </w:tc>
      </w:tr>
      <w:tr>
        <w:tc>
          <w:tcPr>
            <w:tcW w:w="2340" w:type="dxa"/>
          </w:tcPr>
          <w:p>
            <w:pPr/>
            <w:r>
              <w:t xml:space="preserve">Acta 003</w:t>
            </w:r>
          </w:p>
        </w:tc>
        <w:tc>
          <w:tcPr>
            <w:tcW w:w="2340" w:type="dxa"/>
          </w:tcPr>
          <w:p>
            <w:pPr/>
            <w:r>
              <w:t xml:space="preserve">22/08/2026</w:t>
            </w:r>
          </w:p>
        </w:tc>
        <w:tc>
          <w:tcPr>
            <w:tcW w:w="2340" w:type="dxa"/>
          </w:tcPr>
          <w:p>
            <w:pPr/>
            <w:r>
              <w:t xml:space="preserve">Cierre del registro del grupo e inicio del relevamiento inicial mediante encuestas.</w:t>
            </w:r>
          </w:p>
        </w:tc>
        <w:tc>
          <w:tcPr>
            <w:tcW w:w="2340" w:type="dxa"/>
          </w:tcPr>
          <w:p>
            <w:pPr/>
            <w:r>
              <w:t xml:space="preserve">Rodrigo González</w:t>
            </w:r>
          </w:p>
        </w:tc>
      </w:tr>
      <w:tr>
        <w:tc>
          <w:tcPr>
            <w:tcW w:w="2340" w:type="dxa"/>
          </w:tcPr>
          <w:p>
            <w:pPr/>
            <w:r>
              <w:t xml:space="preserve">Acta 004</w:t>
            </w:r>
          </w:p>
        </w:tc>
        <w:tc>
          <w:tcPr>
            <w:tcW w:w="2340" w:type="dxa"/>
          </w:tcPr>
          <w:p>
            <w:pPr/>
            <w:r>
              <w:t xml:space="preserve">26/08/2026</w:t>
            </w:r>
          </w:p>
        </w:tc>
        <w:tc>
          <w:tcPr>
            <w:tcW w:w="2340" w:type="dxa"/>
          </w:tcPr>
          <w:p>
            <w:pPr/>
            <w:r>
              <w:t xml:space="preserve">Revisión de resultados de la encuesta inicial y consolidación del cronograma de hitos.</w:t>
            </w:r>
          </w:p>
        </w:tc>
        <w:tc>
          <w:tcPr>
            <w:tcW w:w="2340" w:type="dxa"/>
          </w:tcPr>
          <w:p>
            <w:pPr/>
            <w:r>
              <w:t xml:space="preserve">Camilo Blanco</w:t>
            </w:r>
          </w:p>
        </w:tc>
      </w:tr>
      <w:tr>
        <w:tc>
          <w:tcPr>
            <w:tcW w:w="2340" w:type="dxa"/>
          </w:tcPr>
          <w:p>
            <w:pPr/>
            <w:r>
              <w:t xml:space="preserve">Acta 005</w:t>
            </w:r>
          </w:p>
        </w:tc>
        <w:tc>
          <w:tcPr>
            <w:tcW w:w="2340" w:type="dxa"/>
          </w:tcPr>
          <w:p>
            <w:pPr/>
            <w:r>
              <w:t xml:space="preserve">29/08/2026</w:t>
            </w:r>
          </w:p>
        </w:tc>
        <w:tc>
          <w:tcPr>
            <w:tcW w:w="2340" w:type="dxa"/>
          </w:tcPr>
          <w:p>
            <w:pPr/>
            <w:r>
              <w:t xml:space="preserve">Consolidación de objetivos específicos y confirmación del stack tecnológico.</w:t>
            </w:r>
          </w:p>
        </w:tc>
        <w:tc>
          <w:tcPr>
            <w:tcW w:w="2340" w:type="dxa"/>
          </w:tcPr>
          <w:p>
            <w:pPr/>
            <w:r>
              <w:t xml:space="preserve">Iñaki Pérez</w:t>
            </w:r>
          </w:p>
        </w:tc>
      </w:tr>
      <w:tr>
        <w:tc>
          <w:tcPr>
            <w:tcW w:w="2340" w:type="dxa"/>
          </w:tcPr>
          <w:p>
            <w:pPr/>
            <w:r>
              <w:t xml:space="preserve">Acta 006</w:t>
            </w:r>
          </w:p>
        </w:tc>
        <w:tc>
          <w:tcPr>
            <w:tcW w:w="2340" w:type="dxa"/>
          </w:tcPr>
          <w:p>
            <w:pPr/>
            <w:r>
              <w:t xml:space="preserve">02/09/2026</w:t>
            </w:r>
          </w:p>
        </w:tc>
        <w:tc>
          <w:tcPr>
            <w:tcW w:w="2340" w:type="dxa"/>
          </w:tcPr>
          <w:p>
            <w:pPr/>
            <w:r>
              <w:t xml:space="preserve">Revisión del avance de la configuración base y planificación siguiente.</w:t>
            </w:r>
          </w:p>
        </w:tc>
        <w:tc>
          <w:tcPr>
            <w:tcW w:w="2340" w:type="dxa"/>
          </w:tcPr>
          <w:p>
            <w:pPr/>
            <w:r>
              <w:t xml:space="preserve">Rodrigo González</w:t>
            </w:r>
          </w:p>
        </w:tc>
      </w:tr>
      <w:tr>
        <w:tc>
          <w:tcPr>
            <w:tcW w:w="2340" w:type="dxa"/>
          </w:tcPr>
          <w:p>
            <w:pPr/>
            <w:r>
              <w:t xml:space="preserve">Acta 007</w:t>
            </w:r>
          </w:p>
        </w:tc>
        <w:tc>
          <w:tcPr>
            <w:tcW w:w="2340" w:type="dxa"/>
          </w:tcPr>
          <w:p>
            <w:pPr/>
            <w:r>
              <w:t xml:space="preserve">05/09/2026</w:t>
            </w:r>
          </w:p>
        </w:tc>
        <w:tc>
          <w:tcPr>
            <w:tcW w:w="2340" w:type="dxa"/>
          </w:tcPr>
          <w:p>
            <w:pPr/>
            <w:r>
              <w:t xml:space="preserve">Avance en la documentación del proyecto.</w:t>
            </w:r>
          </w:p>
        </w:tc>
        <w:tc>
          <w:tcPr>
            <w:tcW w:w="2340" w:type="dxa"/>
          </w:tcPr>
          <w:p>
            <w:pPr/>
            <w:r>
              <w:t xml:space="preserve">Leandro Estévez</w:t>
            </w:r>
          </w:p>
        </w:tc>
      </w:tr>
      <w:tr>
        <w:tc>
          <w:tcPr>
            <w:tcW w:w="2340" w:type="dxa"/>
          </w:tcPr>
          <w:p>
            <w:pPr/>
            <w:r>
              <w:t xml:space="preserve">Acta 008</w:t>
            </w:r>
          </w:p>
        </w:tc>
        <w:tc>
          <w:tcPr>
            <w:tcW w:w="2340" w:type="dxa"/>
          </w:tcPr>
          <w:p>
            <w:pPr/>
            <w:r>
              <w:t xml:space="preserve">09/09/2026</w:t>
            </w:r>
          </w:p>
        </w:tc>
        <w:tc>
          <w:tcPr>
            <w:tcW w:w="2340" w:type="dxa"/>
          </w:tcPr>
          <w:p>
            <w:pPr/>
            <w:r>
              <w:t xml:space="preserve">Seguimiento semanal: revisión de avance e identificación de bloqueos previos al Hito 1.</w:t>
            </w:r>
          </w:p>
        </w:tc>
        <w:tc>
          <w:tcPr>
            <w:tcW w:w="2340" w:type="dxa"/>
          </w:tcPr>
          <w:p>
            <w:pPr/>
            <w:r>
              <w:t xml:space="preserve">Camilo Blanco</w:t>
            </w:r>
          </w:p>
        </w:tc>
      </w:tr>
      <w:tr>
        <w:tc>
          <w:tcPr>
            <w:tcW w:w="2340" w:type="dxa"/>
          </w:tcPr>
          <w:p>
            <w:pPr/>
            <w:r>
              <w:t xml:space="preserve">Acta 009</w:t>
            </w:r>
          </w:p>
        </w:tc>
        <w:tc>
          <w:tcPr>
            <w:tcW w:w="2340" w:type="dxa"/>
          </w:tcPr>
          <w:p>
            <w:pPr/>
            <w:r>
              <w:t xml:space="preserve">12/09/2026</w:t>
            </w:r>
          </w:p>
        </w:tc>
        <w:tc>
          <w:tcPr>
            <w:tcW w:w="2340" w:type="dxa"/>
          </w:tcPr>
          <w:p>
            <w:pPr/>
            <w:r>
              <w:t xml:space="preserve">Resolución de bloqueos pendientes y avance en la documentación organizacional.</w:t>
            </w:r>
          </w:p>
        </w:tc>
        <w:tc>
          <w:tcPr>
            <w:tcW w:w="2340" w:type="dxa"/>
          </w:tcPr>
          <w:p>
            <w:pPr/>
            <w:r>
              <w:t xml:space="preserve">Iñaki Pérez</w:t>
            </w:r>
          </w:p>
        </w:tc>
      </w:tr>
      <w:tr>
        <w:tc>
          <w:tcPr>
            <w:tcW w:w="2340" w:type="dxa"/>
          </w:tcPr>
          <w:p>
            <w:pPr/>
            <w:r>
              <w:t xml:space="preserve">Acta 010</w:t>
            </w:r>
          </w:p>
        </w:tc>
        <w:tc>
          <w:tcPr>
            <w:tcW w:w="2340" w:type="dxa"/>
          </w:tcPr>
          <w:p>
            <w:pPr/>
            <w:r>
              <w:t xml:space="preserve">16/09/2026</w:t>
            </w:r>
          </w:p>
        </w:tc>
        <w:tc>
          <w:tcPr>
            <w:tcW w:w="2340" w:type="dxa"/>
          </w:tcPr>
          <w:p>
            <w:pPr/>
            <w:r>
              <w:t xml:space="preserve">Revisión final previa a la entrega del Hito 1.</w:t>
            </w:r>
          </w:p>
        </w:tc>
        <w:tc>
          <w:tcPr>
            <w:tcW w:w="2340" w:type="dxa"/>
          </w:tcPr>
          <w:p>
            <w:pPr/>
            <w:r>
              <w:t xml:space="preserve">Leandro Estévez</w:t>
            </w:r>
          </w:p>
        </w:tc>
      </w:tr>
    </w:tbl>
    <w:p>
      <w:pPr/>
      <w:r>
        <w:t xml:space="preserve">Los participantes, acuerdos, responsables y plazos de cada reunión constan en el documento de actas (Anexo 19.3).</w:t>
      </w:r>
    </w:p>
    <w:p>
      <w:pPr/>
      <w:r>
        <w:t xml:space="preserve">Las actas 006 y 010 mencionan "Sprint 0" y "Sprint 1" según la planificación original de ocho sprints. Desde la versión 2.0 el proyecto se organiza en seis sprints, dos por hito (sección 9). Las actas posteriores al 16/09/2026 deben agregarse a este registro.</w:t>
      </w:r>
    </w:p>
    <w:p>
      <w:pPr>
        <w:pStyle w:val="Heading2"/>
      </w:pPr>
      <w:r>
        <w:t xml:space="preserve">1. Resumen ejecutivo</w:t>
      </w:r>
    </w:p>
    <w:p>
      <w:pPr/>
      <w:r>
        <w:t xml:space="preserve">AdoptaUY es una aplicación web adaptable (responsive) que centraliza y facilita el proceso de adopción responsable de perros y gatos en Montevideo, integrando a particulares, refugios y adoptantes en una misma plataforma. El proyecto surge para dar respuesta a la fragmentación actual del proceso de adopción, que se desarrolla de forma dispersa entre redes sociales, carteles físicos y comunicación boca a boca.</w:t>
      </w:r>
    </w:p>
    <w:p>
      <w:pPr/>
      <w:r>
        <w:t xml:space="preserve">La solución contempla seis módulos funcionales: usuarios y acceso, publicaciones de mascotas en adopción y de mascotas perdidas, adopción y seguimiento posterior, refugios y donaciones, reportes y moderación, y notificaciones por correo. Los actores del sistema son el Usuario Invitado, el Particular, el Refugio y el Administrador. La plataforma no procesa pagos: las donaciones se realizan por transferencia a la cuenta bancaria que publica cada refugio.</w:t>
      </w:r>
    </w:p>
    <w:p>
      <w:pPr/>
      <w:r>
        <w:t xml:space="preserve">El proyecto se organiza en seis sprints, dos por hito. Los Sprints 1 y 2 cerraron con la entrega del Hito 1 el 18/09/2026. Los Sprints 3 y 4 (19/09/2026 al 23/10/2026) comprenden la reformulación del alcance, la corrección de este documento y el primer incremento funcional. En el Hito 2 se demuestran el registro de usuarios, el inicio de sesión, la página de inicio y la publicación de mascotas en adopción y de mascotas perdidas.</w:t>
      </w:r>
    </w:p>
    <w:p>
      <w:pPr>
        <w:pStyle w:val="Heading2"/>
      </w:pPr>
      <w:r>
        <w:t xml:space="preserve">2. Introducción</w:t>
      </w:r>
    </w:p>
    <w:p>
      <w:pPr/>
      <w:r>
        <w:t xml:space="preserve">En Uruguay hay 1.900.000 perros y cerca de 800.000 gatos con dueño, según la encuesta del Instituto Nacional de Bienestar Animal difundida en noviembre de 2023. Unos 150.000 perros están identificados con chip y existe además un número no definido de animales sin dueño (Subrayado, 2023). La tenencia responsable está regulada por la Ley N.º 18.471 de Protección, Bienestar y Tenencia de Animales. El equipo parte del supuesto de que los refugios de Montevideo son escasos y funcionan al límite de su capacidad; no se halló una fuente que lo cuantifique.</w:t>
      </w:r>
    </w:p>
    <w:p>
      <w:pPr/>
      <w:r>
        <w:t xml:space="preserve">Los refugios y organizaciones dedicadas al rescate y cuidado de animales cumplen un rol fundamental, pero enfrentan limitaciones estructurales para difundir sus casos de adopción y para articularse entre sí y con la comunidad. Actualmente, el proceso de adopción se encuentra fragmentado entre publicaciones informales en redes sociales, carteles físicos y comunicación boca a boca, lo que dificulta el acceso a información centralizada, confiable y actualizada. Esta descripción es un supuesto del equipo, ya que no se relevaron refugios.</w:t>
      </w:r>
    </w:p>
    <w:p>
      <w:pPr/>
      <w:r>
        <w:t xml:space="preserve">AdoptaUY propone una plataforma web que integra la publicación de mascotas en adopción y de mascotas perdidas, la solicitud de adopción y su seguimiento posterior, un mapa de los refugios validados de Montevideo y la difusión de sus datos bancarios para recibir donaciones.</w:t>
      </w:r>
    </w:p>
    <w:p>
      <w:pPr>
        <w:pStyle w:val="Heading2"/>
      </w:pPr>
      <w:r>
        <w:t xml:space="preserve">3. Planteamiento del problema y justificación</w:t>
      </w:r>
    </w:p>
    <w:p>
      <w:pPr/>
      <w:r>
        <w:t xml:space="preserve">En Montevideo existe desde noviembre de 2024 el portal Espacio Animal, de la Intendencia de Montevideo, que difunde perros y gatos en adopción de refugios avalados (14 en su lanzamiento), con filtros por sexo, edad y tamaño y contacto con el refugio por WhatsApp. El portal no admite publicaciones de particulares, no incluye mascotas perdidas y no interviene en la adopción (El Observador, 2024; Caras y Caretas, 2024). La oferta de adopción de particulares, los avisos de mascotas perdidas y el seguimiento posterior a la entrega siguen dependiendo de redes sociales y del boca a boca. AdoptaUY se plantea como complemento de ese portal, no como la primera plataforma del rubro.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Aspecto</w:t>
            </w:r>
          </w:p>
        </w:tc>
        <w:tc>
          <w:tcPr>
            <w:tcW w:w="3120" w:type="dxa"/>
            <w:shd w:val="clear" w:color="auto" w:fill="F2F2F2"/>
          </w:tcPr>
          <w:p>
            <w:pPr/>
            <w:r>
              <w:t xml:space="preserve">Espacio Animal (Intendencia de Montevideo)</w:t>
            </w:r>
          </w:p>
        </w:tc>
        <w:tc>
          <w:tcPr>
            <w:tcW w:w="3120" w:type="dxa"/>
            <w:shd w:val="clear" w:color="auto" w:fill="F2F2F2"/>
          </w:tcPr>
          <w:p>
            <w:pPr/>
            <w:r>
              <w:t xml:space="preserve">AdoptaUY</w:t>
            </w:r>
          </w:p>
        </w:tc>
      </w:tr>
      <w:tr>
        <w:tc>
          <w:tcPr>
            <w:tcW w:w="3120" w:type="dxa"/>
          </w:tcPr>
          <w:p>
            <w:pPr/>
            <w:r>
              <w:t xml:space="preserve">Quién publica</w:t>
            </w:r>
          </w:p>
        </w:tc>
        <w:tc>
          <w:tcPr>
            <w:tcW w:w="3120" w:type="dxa"/>
          </w:tcPr>
          <w:p>
            <w:pPr/>
            <w:r>
              <w:t xml:space="preserve">Solo refugios avalados por la Intendencia</w:t>
            </w:r>
          </w:p>
        </w:tc>
        <w:tc>
          <w:tcPr>
            <w:tcW w:w="3120" w:type="dxa"/>
          </w:tcPr>
          <w:p>
            <w:pPr/>
            <w:r>
              <w:t xml:space="preserve">Particulares y refugios validados</w:t>
            </w:r>
          </w:p>
        </w:tc>
      </w:tr>
      <w:tr>
        <w:tc>
          <w:tcPr>
            <w:tcW w:w="3120" w:type="dxa"/>
          </w:tcPr>
          <w:p>
            <w:pPr/>
            <w:r>
              <w:t xml:space="preserve">Mascotas perdidas</w:t>
            </w:r>
          </w:p>
        </w:tc>
        <w:tc>
          <w:tcPr>
            <w:tcW w:w="3120" w:type="dxa"/>
          </w:tcPr>
          <w:p>
            <w:pPr/>
            <w:r>
              <w:t xml:space="preserve">No</w:t>
            </w:r>
          </w:p>
        </w:tc>
        <w:tc>
          <w:tcPr>
            <w:tcW w:w="3120" w:type="dxa"/>
          </w:tcPr>
          <w:p>
            <w:pPr/>
            <w:r>
              <w:t xml:space="preserve">Sí, con vigencia de 30 días</w:t>
            </w:r>
          </w:p>
        </w:tc>
      </w:tr>
      <w:tr>
        <w:tc>
          <w:tcPr>
            <w:tcW w:w="3120" w:type="dxa"/>
          </w:tcPr>
          <w:p>
            <w:pPr/>
            <w:r>
              <w:t xml:space="preserve">Solicitud de adopción</w:t>
            </w:r>
          </w:p>
        </w:tc>
        <w:tc>
          <w:tcPr>
            <w:tcW w:w="3120" w:type="dxa"/>
          </w:tcPr>
          <w:p>
            <w:pPr/>
            <w:r>
              <w:t xml:space="preserve">Deriva al refugio por WhatsApp</w:t>
            </w:r>
          </w:p>
        </w:tc>
        <w:tc>
          <w:tcPr>
            <w:tcW w:w="3120" w:type="dxa"/>
          </w:tcPr>
          <w:p>
            <w:pPr/>
            <w:r>
              <w:t xml:space="preserve">Solicitud registrada, con lista de solicitantes para el publicante</w:t>
            </w:r>
          </w:p>
        </w:tc>
      </w:tr>
      <w:tr>
        <w:tc>
          <w:tcPr>
            <w:tcW w:w="3120" w:type="dxa"/>
          </w:tcPr>
          <w:p>
            <w:pPr/>
            <w:r>
              <w:t xml:space="preserve">Seguimiento posterior a la adopción</w:t>
            </w:r>
          </w:p>
        </w:tc>
        <w:tc>
          <w:tcPr>
            <w:tcW w:w="3120" w:type="dxa"/>
          </w:tcPr>
          <w:p>
            <w:pPr/>
            <w:r>
              <w:t xml:space="preserve">No se menciona</w:t>
            </w:r>
          </w:p>
        </w:tc>
        <w:tc>
          <w:tcPr>
            <w:tcW w:w="3120" w:type="dxa"/>
          </w:tcPr>
          <w:p>
            <w:pPr/>
            <w:r>
              <w:t xml:space="preserve">Fotografía a los 15 días</w:t>
            </w:r>
          </w:p>
        </w:tc>
      </w:tr>
      <w:tr>
        <w:tc>
          <w:tcPr>
            <w:tcW w:w="3120" w:type="dxa"/>
          </w:tcPr>
          <w:p>
            <w:pPr/>
            <w:r>
              <w:t xml:space="preserve">Reportes de usuarios y publicaciones</w:t>
            </w:r>
          </w:p>
        </w:tc>
        <w:tc>
          <w:tcPr>
            <w:tcW w:w="3120" w:type="dxa"/>
          </w:tcPr>
          <w:p>
            <w:pPr/>
            <w:r>
              <w:t xml:space="preserve">No relevado</w:t>
            </w:r>
          </w:p>
        </w:tc>
        <w:tc>
          <w:tcPr>
            <w:tcW w:w="3120" w:type="dxa"/>
          </w:tcPr>
          <w:p>
            <w:pPr/>
            <w:r>
              <w:t xml:space="preserve">Sí</w:t>
            </w:r>
          </w:p>
        </w:tc>
      </w:tr>
    </w:tbl>
    <w:p>
      <w:pPr/>
      <w:r>
        <w:t xml:space="preserve">La comparación se basa en dos notas de prensa de noviembre de 2024. También se identificó el Portal de Adopciones (portaldeadopciones.org.uy), que no fue analizado.</w:t>
      </w:r>
    </w:p>
    <w:p>
      <w:pPr/>
      <w:r>
        <w:t xml:space="preserve">La encuesta del equipo (sección 13.0) respalda esa dispersión: de 127 particulares, el 61,4 % busca o buscaría animales en adopción por redes sociales, el 48,8 % por boca a boca, y el 64,6 % no conoce ninguna página web para adoptar, frente a un 35,4 % que sí conoce alguna.</w:t>
      </w:r>
    </w:p>
    <w:p>
      <w:pPr/>
      <w:r>
        <w:t xml:space="preserve">El proyecto responde a una problemática de relevancia social en Montevideo, vinculada al bienestar animal y a la tenencia responsable. Al centralizar la oferta de adopción, registrar las solicitudes y exigir evidencia del estado del animal a los 15 días de la adopción, la plataforma apunta a reducir el reabandono y a fortalecer el vínculo entre la comunidad y los refugios locales.</w:t>
      </w:r>
    </w:p>
    <w:p>
      <w:pPr>
        <w:pStyle w:val="Heading2"/>
      </w:pPr>
      <w:r>
        <w:t xml:space="preserve">4. Objetivos</w:t>
      </w:r>
    </w:p>
    <w:p>
      <w:pPr>
        <w:pStyle w:val="Heading3"/>
      </w:pPr>
      <w:r>
        <w:t xml:space="preserve">4.1. Objetivo general</w:t>
      </w:r>
    </w:p>
    <w:p>
      <w:pPr/>
      <w:r>
        <w:t xml:space="preserve">Desarrollar una aplicación web adaptable que centralice y facilite el proceso de adopción responsable de perros y gatos en Montevideo, integrando a particulares, refugios y adoptantes en una misma plataforma y promoviendo el bienestar animal.</w:t>
      </w:r>
    </w:p>
    <w:p>
      <w:pPr>
        <w:pStyle w:val="Heading3"/>
      </w:pPr>
      <w:r>
        <w:t xml:space="preserve">4.2. Objetivos específicos</w:t>
      </w:r>
    </w:p>
    <w:p>
      <w:pPr>
        <w:pStyle w:val="ListParagraph"/>
        <w:numPr>
          <w:ilvl w:val="0"/>
          <w:numId w:val="2"/>
        </w:numPr>
      </w:pPr>
      <w:r>
        <w:t xml:space="preserve">Centralizar la oferta de adopción: permitir la publicación de animales en adopción con un formulario de 10 campos obligatorios (especie, raza, sexo, edad estimada, tamaño, estado de salud, temperamento, esterilización, entre 1 y 6 fotografías y ubicación aproximada), con un tiempo de carga estimado inferior a 3 minutos, y su consulta pública con filtros por fecha, edad, especie, raza y sexo.</w:t>
      </w:r>
    </w:p>
    <w:p>
      <w:pPr>
        <w:pStyle w:val="ListParagraph"/>
        <w:numPr>
          <w:ilvl w:val="0"/>
          <w:numId w:val="2"/>
        </w:numPr>
      </w:pPr>
      <w:r>
        <w:t xml:space="preserve">Registrar y ubicar refugios: habilitar la solicitud de registro de refugios con validación documental por parte del Administrador en un plazo máximo de 5 días hábiles, y mostrar los refugios validados en un mapa de Montevideo.</w:t>
      </w:r>
    </w:p>
    <w:p>
      <w:pPr>
        <w:pStyle w:val="ListParagraph"/>
        <w:numPr>
          <w:ilvl w:val="0"/>
          <w:numId w:val="2"/>
        </w:numPr>
      </w:pPr>
      <w:r>
        <w:t xml:space="preserve">Difundir mascotas perdidas: permitir que un usuario registrado publique una mascota perdida, con una vigencia de 30 días renovable y consulta pública sin necesidad de registro.</w:t>
      </w:r>
    </w:p>
    <w:p>
      <w:pPr>
        <w:pStyle w:val="ListParagraph"/>
        <w:numPr>
          <w:ilvl w:val="0"/>
          <w:numId w:val="2"/>
        </w:numPr>
      </w:pPr>
      <w:r>
        <w:t xml:space="preserve">Gestionar la adopción y su seguimiento: permitir que un usuario registrado solicite una adopción, que el publicante reciba la solicitud con los datos de contacto, y que el sistema exija al adoptante una fotografía del animal a los 15 días de concretada la adopción, con un plazo de 7 días para enviarla.</w:t>
      </w:r>
    </w:p>
    <w:p>
      <w:pPr>
        <w:pStyle w:val="ListParagraph"/>
        <w:numPr>
          <w:ilvl w:val="0"/>
          <w:numId w:val="2"/>
        </w:numPr>
      </w:pPr>
      <w:r>
        <w:t xml:space="preserve">Facilitar el aporte económico a los refugios: permitir que cada refugio validado publique los datos de su cuenta bancaria para recibir donaciones por transferencia, sin que la plataforma procese pagos.</w:t>
      </w:r>
    </w:p>
    <w:p>
      <w:pPr>
        <w:pStyle w:val="ListParagraph"/>
        <w:numPr>
          <w:ilvl w:val="0"/>
          <w:numId w:val="2"/>
        </w:numPr>
      </w:pPr>
      <w:r>
        <w:t xml:space="preserve">Resguardar a la comunidad: permitir el reporte de usuarios y publicaciones, con umbrales que ocultan la publicación reportada o envían la cuenta a revisión del Administrador.</w:t>
      </w:r>
    </w:p>
    <w:p>
      <w:pPr>
        <w:pStyle w:val="Heading2"/>
      </w:pPr>
      <w:r>
        <w:t xml:space="preserve">5. Alcance, exclusiones y limitaciones</w:t>
      </w:r>
    </w:p>
    <w:p>
      <w:pPr>
        <w:pStyle w:val="Heading3"/>
      </w:pPr>
      <w:r>
        <w:t xml:space="preserve">5.1. Alcance</w:t>
      </w:r>
    </w:p>
    <w:p>
      <w:pPr/>
      <w:r>
        <w:t xml:space="preserve">El sistema AdoptaUY comprende el diseño, desarrollo, pruebas y despliegue de una aplicación web adaptable (responsive), accesible desde navegadores de escritorio y de dispositivos móviles, orientada a centralizar y facilitar el proceso de adopción responsable de perros y gatos en Montevideo. No se desarrolla una aplicación móvil nativa ni una PWA. El proyecto contempla los siguientes módulos:</w:t>
      </w:r>
    </w:p>
    <w:p>
      <w:pPr>
        <w:pStyle w:val="ListParagraph"/>
        <w:numPr>
          <w:ilvl w:val="0"/>
          <w:numId w:val="3"/>
        </w:numPr>
      </w:pPr>
      <w:r>
        <w:rPr>
          <w:b/>
        </w:rPr>
        <w:t xml:space="preserve">Usuarios y acceso:</w:t>
      </w:r>
      <w:r>
        <w:t xml:space="preserve"> registro de usuarios de tipo Particular, con confirmación de la dirección de correo, e inicio de sesión para usuarios registrados. Los refugios envían una solicitud de registro con certificado de personería jurídica u organización sin fines de lucro, comprobante de domicilio y datos de contacto verificables; el Administrador la valida o la rechaza y, si corresponde, da de alta al usuario Refugio.</w:t>
      </w:r>
    </w:p>
    <w:p>
      <w:pPr>
        <w:pStyle w:val="ListParagraph"/>
        <w:numPr>
          <w:ilvl w:val="0"/>
          <w:numId w:val="3"/>
        </w:numPr>
      </w:pPr>
      <w:r>
        <w:rPr>
          <w:b/>
        </w:rPr>
        <w:t xml:space="preserve">Publicaciones:</w:t>
      </w:r>
      <w:r>
        <w:t xml:space="preserve"> los usuarios registrados pueden crear publicaciones de dos tipos. Las de mascotas en adopción, a cargo de particulares y refugios, incluyen especie, raza o condición de mestizo, sexo, edad estimada, tamaño, estado de salud, temperamento, esterilización y entre 1 y 6 fotografías, y manejan los estados En adopción, Adoptado y Archivado. Las de mascotas perdidas, a cargo del particular o del refugio que perdió la mascota, manejan los estados Perdida, Encontrada y Archivada, y tienen una vigencia de 30 días, renovable por el publicante por períodos de 30 días; vencido el plazo sin renovación, la publicación se archiva. Ambos tipos son de consulta pública, y las mascotas en adopción pueden filtrarse por fecha, edad, especie, raza y sexo.</w:t>
      </w:r>
    </w:p>
    <w:p>
      <w:pPr>
        <w:pStyle w:val="ListParagraph"/>
        <w:numPr>
          <w:ilvl w:val="0"/>
          <w:numId w:val="3"/>
        </w:numPr>
      </w:pPr>
      <w:r>
        <w:rPr>
          <w:b/>
        </w:rPr>
        <w:t xml:space="preserve">Adopción y seguimiento:</w:t>
      </w:r>
      <w:r>
        <w:t xml:space="preserve"> un usuario registrado puede solicitar la adopción de una mascota publicada. El publicante recibe la lista de solicitantes con sus datos de contacto y cada solicitud maneja los estados Pendiente, Adoptada y Rechazada. Cuando la adopción se concreta, el publicante selecciona al adoptante y marca la publicación como Adoptado; las solicitudes restantes pasan a Rechazada. La adopción es definitiva: la publicación no vuelve al estado En adopción. A los 15 días de la adopción, el sistema solicita al adoptante una fotografía que evidencie el estado del animal, que es revisada por el publicante. Si pasados 7 días no la envió, su cuenta queda restringida: no puede solicitar adopciones ni crear publicaciones hasta enviarla.</w:t>
      </w:r>
    </w:p>
    <w:p>
      <w:pPr>
        <w:pStyle w:val="ListParagraph"/>
        <w:numPr>
          <w:ilvl w:val="0"/>
          <w:numId w:val="3"/>
        </w:numPr>
      </w:pPr>
      <w:r>
        <w:rPr>
          <w:b/>
        </w:rPr>
        <w:t xml:space="preserve">Refugios y donaciones:</w:t>
      </w:r>
      <w:r>
        <w:t xml:space="preserve"> los refugios validados se muestran en un mapa de Montevideo y en un listado con sus datos de contacto. Cada refugio puede publicar los datos de su cuenta bancaria para recibir donaciones por transferencia. La plataforma no procesa pagos ni interviene en las transferencias.</w:t>
      </w:r>
    </w:p>
    <w:p>
      <w:pPr>
        <w:pStyle w:val="ListParagraph"/>
        <w:numPr>
          <w:ilvl w:val="0"/>
          <w:numId w:val="3"/>
        </w:numPr>
      </w:pPr>
      <w:r>
        <w:rPr>
          <w:b/>
        </w:rPr>
        <w:t xml:space="preserve">Reportes y moderación:</w:t>
      </w:r>
      <w:r>
        <w:t xml:space="preserve"> los usuarios registrados pueden reportar usuarios y publicaciones. El Administrador resuelve los reportes desde su panel y puede aplicar un aviso, una suspensión o la baja de la cuenta. Una publicación con 3 reportes de usuarios distintos se oculta hasta que el Administrador resuelva; un particular con 5 reportes pasa a revisión de cuenta y con 10 queda inhabilitado, y un refugio se suspende con 3 reportes.</w:t>
      </w:r>
    </w:p>
    <w:p>
      <w:pPr>
        <w:pStyle w:val="ListParagraph"/>
        <w:numPr>
          <w:ilvl w:val="0"/>
          <w:numId w:val="3"/>
        </w:numPr>
      </w:pPr>
      <w:r>
        <w:rPr>
          <w:b/>
        </w:rPr>
        <w:t xml:space="preserve">Notificaciones por correo:</w:t>
      </w:r>
      <w:r>
        <w:t xml:space="preserve"> el sistema envía un correo al recibirse una solicitud de adopción, en el aviso de seguimiento del día 15, al registrarse un particular para confirmar su dirección, al recibirse la solicitud de registro de un refugio y al concretarse su alta.</w:t>
      </w:r>
    </w:p>
    <w:p>
      <w:pPr>
        <w:pStyle w:val="ListParagraph"/>
        <w:numPr>
          <w:ilvl w:val="0"/>
          <w:numId w:val="3"/>
        </w:numPr>
      </w:pPr>
      <w:r>
        <w:rPr>
          <w:b/>
        </w:rPr>
        <w:t xml:space="preserve">Infraestructura y seguridad:</w:t>
      </w:r>
      <w:r>
        <w:t xml:space="preserve"> el sistema será desplegado sobre Ubuntu Server 24.04 LTS, utilizando Docker para la ejecución aislada de los componentes principales: aplicación Laravel 13, servidor web Nginx y base de datos MySQL. Se contempla comunicación mediante HTTPS/TLS, control de acceso basado en roles, principio de mínimo privilegio, copias de seguridad automatizadas y registro de eventos de seguridad y operaciones administrativas.</w:t>
      </w:r>
    </w:p>
    <w:p>
      <w:pPr>
        <w:pStyle w:val="Heading3"/>
      </w:pPr>
      <w:r>
        <w:t xml:space="preserve">5.2. Exclusiones</w:t>
      </w:r>
    </w:p>
    <w:p>
      <w:pPr>
        <w:pStyle w:val="ListParagraph"/>
        <w:numPr>
          <w:ilvl w:val="0"/>
          <w:numId w:val="4"/>
        </w:numPr>
      </w:pPr>
      <w:r>
        <w:rPr>
          <w:b/>
        </w:rPr>
        <w:t xml:space="preserve">Gestión logística de transporte y entregas:</w:t>
      </w:r>
      <w:r>
        <w:t xml:space="preserve"> la plataforma no realizará traslados de animales ni gestionará el transporte o envío de donaciones. Estas actividades serán responsabilidad de los usuarios y refugios involucrados.</w:t>
      </w:r>
    </w:p>
    <w:p>
      <w:pPr>
        <w:pStyle w:val="ListParagraph"/>
        <w:numPr>
          <w:ilvl w:val="0"/>
          <w:numId w:val="4"/>
        </w:numPr>
      </w:pPr>
      <w:r>
        <w:rPr>
          <w:b/>
        </w:rPr>
        <w:t xml:space="preserve">Atención médica y urgencias veterinarias:</w:t>
      </w:r>
      <w:r>
        <w:t xml:space="preserve"> el sistema no proporcionará consultas veterinarias, asistencia médica en línea ni servicios de atención de urgencias para animales.</w:t>
      </w:r>
    </w:p>
    <w:p>
      <w:pPr>
        <w:pStyle w:val="ListParagraph"/>
        <w:numPr>
          <w:ilvl w:val="0"/>
          <w:numId w:val="4"/>
        </w:numPr>
      </w:pPr>
      <w:r>
        <w:rPr>
          <w:b/>
        </w:rPr>
        <w:t xml:space="preserve">Procesamiento y registro de donaciones:</w:t>
      </w:r>
      <w:r>
        <w:t xml:space="preserve"> la plataforma no integra pasarelas de pago ni procesa, audita o registra donaciones monetarias. Las donaciones en especie se coordinan por contacto directo con el refugio y tampoco se registran en el sistema.</w:t>
      </w:r>
    </w:p>
    <w:p>
      <w:pPr>
        <w:pStyle w:val="ListParagraph"/>
        <w:numPr>
          <w:ilvl w:val="0"/>
          <w:numId w:val="4"/>
        </w:numPr>
      </w:pPr>
      <w:r>
        <w:rPr>
          <w:b/>
        </w:rPr>
        <w:t xml:space="preserve">Validación en terreno e inspección física:</w:t>
      </w:r>
      <w:r>
        <w:t xml:space="preserve"> la validación de refugios se limitará a la revisión documental realizada por el Administrador. El seguimiento posterior a la adopción se limita a la evidencia fotográfica; el sistema no contempla visitas presenciales.</w:t>
      </w:r>
    </w:p>
    <w:p>
      <w:pPr>
        <w:pStyle w:val="ListParagraph"/>
        <w:numPr>
          <w:ilvl w:val="0"/>
          <w:numId w:val="4"/>
        </w:numPr>
      </w:pPr>
      <w:r>
        <w:rPr>
          <w:b/>
        </w:rPr>
        <w:t xml:space="preserve">Derivación de animales encontrados:</w:t>
      </w:r>
      <w:r>
        <w:t xml:space="preserve"> el sistema no busca refugios por cercanía ni deriva animales encontrados en la vía pública. El mapa de refugios es solo de consulta.</w:t>
      </w:r>
    </w:p>
    <w:p>
      <w:pPr>
        <w:pStyle w:val="ListParagraph"/>
        <w:numPr>
          <w:ilvl w:val="0"/>
          <w:numId w:val="4"/>
        </w:numPr>
      </w:pPr>
      <w:r>
        <w:rPr>
          <w:b/>
        </w:rPr>
        <w:t xml:space="preserve">Aplicación móvil nativa y PWA:</w:t>
      </w:r>
      <w:r>
        <w:t xml:space="preserve"> el acceso desde celulares se resuelve con diseño adaptable en el navegador.</w:t>
      </w:r>
    </w:p>
    <w:p>
      <w:pPr>
        <w:pStyle w:val="ListParagraph"/>
        <w:numPr>
          <w:ilvl w:val="0"/>
          <w:numId w:val="4"/>
        </w:numPr>
      </w:pPr>
      <w:r>
        <w:rPr>
          <w:b/>
        </w:rPr>
        <w:t xml:space="preserve">Códigos QR de identificación:</w:t>
      </w:r>
      <w:r>
        <w:t xml:space="preserve"> no forman parte del alcance.</w:t>
      </w:r>
    </w:p>
    <w:p>
      <w:pPr>
        <w:pStyle w:val="ListParagraph"/>
        <w:numPr>
          <w:ilvl w:val="0"/>
          <w:numId w:val="4"/>
        </w:numPr>
      </w:pPr>
      <w:r>
        <w:rPr>
          <w:b/>
        </w:rPr>
        <w:t xml:space="preserve">Cobertura geográfica fuera de Montevideo en la primera etapa:</w:t>
      </w:r>
      <w:r>
        <w:t xml:space="preserve"> el desarrollo, las pruebas y la operación inicial estarán centrados en el departamento de Montevideo. La extensión hacia otras regiones del país podrá considerarse como una etapa futura.</w:t>
      </w:r>
    </w:p>
    <w:p>
      <w:pPr>
        <w:pStyle w:val="Heading3"/>
      </w:pPr>
      <w:r>
        <w:t xml:space="preserve">5.3. Limitaciones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Categoría</w:t>
            </w:r>
          </w:p>
        </w:tc>
        <w:tc>
          <w:tcPr>
            <w:tcW w:w="4680" w:type="dxa"/>
            <w:shd w:val="clear" w:color="auto" w:fill="F2F2F2"/>
          </w:tcPr>
          <w:p>
            <w:pPr/>
            <w:r>
              <w:t xml:space="preserve">Descripción de la limitación</w:t>
            </w:r>
          </w:p>
        </w:tc>
      </w:tr>
      <w:tr>
        <w:tc>
          <w:tcPr>
            <w:tcW w:w="4680" w:type="dxa"/>
          </w:tcPr>
          <w:p>
            <w:pPr/>
            <w:r>
              <w:t xml:space="preserve">Limitaciones técnicas</w:t>
            </w:r>
          </w:p>
        </w:tc>
        <w:tc>
          <w:tcPr>
            <w:tcW w:w="4680" w:type="dxa"/>
          </w:tcPr>
          <w:p>
            <w:pPr/>
            <w:r>
              <w:t xml:space="preserve">El mapa de refugios depende de un servicio externo de mapas y las notificaciones dependen del servicio de correo. La disponibilidad y el comportamiento de esos servicios pueden afectar esas funcionalidades.</w:t>
            </w:r>
          </w:p>
        </w:tc>
      </w:tr>
      <w:tr>
        <w:tc>
          <w:tcPr>
            <w:tcW w:w="4680" w:type="dxa"/>
          </w:tcPr>
          <w:p>
            <w:pPr/>
            <w:r>
              <w:t xml:space="preserve">Limitaciones temporales</w:t>
            </w:r>
          </w:p>
        </w:tc>
        <w:tc>
          <w:tcPr>
            <w:tcW w:w="4680" w:type="dxa"/>
          </w:tcPr>
          <w:p>
            <w:pPr/>
            <w:r>
              <w:t xml:space="preserve">El desarrollo está condicionado por el cronograma académico, del 15/08/2026 al 20/11/2026, organizado en seis sprints, dos por hito, alineados con los hitos de la cátedra: 18/09/2026, 23/10/2026 y 20/11/2026.</w:t>
            </w:r>
          </w:p>
        </w:tc>
      </w:tr>
      <w:tr>
        <w:tc>
          <w:tcPr>
            <w:tcW w:w="4680" w:type="dxa"/>
          </w:tcPr>
          <w:p>
            <w:pPr/>
            <w:r>
              <w:t xml:space="preserve">Limitaciones económicas y de recursos</w:t>
            </w:r>
          </w:p>
        </w:tc>
        <w:tc>
          <w:tcPr>
            <w:tcW w:w="4680" w:type="dxa"/>
          </w:tcPr>
          <w:p>
            <w:pPr/>
            <w:r>
              <w:t xml:space="preserve">Debido al carácter académico del proyecto, el desarrollo se realizará priorizando tecnologías de código abierto y capas gratuitas o educativas de infraestructura y servicios. El equipo está conformado por cuatro integrantes, quienes distribuyen entre sí las tareas de desarrollo, análisis, infraestructura, redes, base de datos, seguridad, pruebas y documentación.</w:t>
            </w:r>
          </w:p>
        </w:tc>
      </w:tr>
      <w:tr>
        <w:tc>
          <w:tcPr>
            <w:tcW w:w="4680" w:type="dxa"/>
          </w:tcPr>
          <w:p>
            <w:pPr/>
            <w:r>
              <w:t xml:space="preserve">Limitaciones legales y normativas</w:t>
            </w:r>
          </w:p>
        </w:tc>
        <w:tc>
          <w:tcPr>
            <w:tcW w:w="4680" w:type="dxa"/>
          </w:tcPr>
          <w:p>
            <w:pPr/>
            <w:r>
              <w:t xml:space="preserve">El sistema deberá contemplar la normativa uruguaya de protección de datos personales, particularmente la Ley N.º 18.331. Los datos de contacto del solicitante se comparten con el publicante solo con su consentimiento expreso al enviar la solicitud, y se minimiza la exposición pública de datos personales de usuarios y refugios (RNF:0013).</w:t>
            </w:r>
          </w:p>
        </w:tc>
      </w:tr>
    </w:tbl>
    <w:p>
      <w:pPr>
        <w:pStyle w:val="Heading2"/>
      </w:pPr>
      <w:r>
        <w:t xml:space="preserve">6. Factibilidad y viabilidad</w:t>
      </w:r>
    </w:p>
    <w:p>
      <w:pPr>
        <w:pStyle w:val="Heading3"/>
      </w:pPr>
      <w:r>
        <w:t xml:space="preserve">6.1. Factibilidad técnica</w:t>
      </w:r>
    </w:p>
    <w:p>
      <w:pPr/>
      <w:r>
        <w:t xml:space="preserve">El proyecto es viable mediante un stack robusto y ampliamente adoptado: PHP con Laravel 13 para el backend (arquitectura MVC, ORM Eloquent), HTML5 y CSS3 con diseño adaptable para el frontend web, y MySQL como motor relacional. La infraestructura se despliega sobre Ubuntu Server 24.04 LTS con Laravel, Nginx y MySQL en contenedores Docker, lo que garantiza aislamiento de entornos y portabilidad. El aviso de seguimiento del día 15, la restricción de la cuenta por evidencia no enviada y el vencimiento de las publicaciones de mascotas perdidas se resuelven con el planificador de tareas y las colas de Laravel, y las notificaciones con el servicio de correo (sección 17.4).</w:t>
      </w:r>
    </w:p>
    <w:p>
      <w:pPr>
        <w:pStyle w:val="Heading3"/>
      </w:pPr>
      <w:r>
        <w:t xml:space="preserve">6.2. Factibilidad operativa</w:t>
      </w:r>
    </w:p>
    <w:p>
      <w:pPr/>
      <w:r>
        <w:t xml:space="preserve">El equipo cuenta con roles definidos (sección 10) y herramientas de trabajo colaborativo ya adoptadas: Git y GitHub para el código, Trello como tablero único de seguimiento, y Discord y WhatsApp para la comunicación diaria. El trabajo se organiza en seis sprints, dos por hito, con reuniones de seguimiento registradas en actas. Cada integrante dispone de 2 horas por día hábil y 5 horas por día de fin de semana, lo que da 1.120 horas de equipo entre el 15/08/2026 y el 20/11/2026. La estimación de esfuerzo y su contraste con esa capacidad están en la sección 9.</w:t>
      </w:r>
    </w:p>
    <w:p>
      <w:pPr/>
      <w:r>
        <w:t xml:space="preserve">La operación posterior al lanzamiento recae en el Administrador (validación de refugios y resolución de reportes) y en los publicantes (revisión de la evidencia de seguimiento).</w:t>
      </w:r>
    </w:p>
    <w:p>
      <w:pPr>
        <w:pStyle w:val="Heading3"/>
      </w:pPr>
      <w:r>
        <w:t xml:space="preserve">6.3. Factibilidad económica</w:t>
      </w:r>
    </w:p>
    <w:p>
      <w:pPr/>
      <w:r>
        <w:t xml:space="preserve">La plataforma no cobra comisiones ni procesa pagos, por lo que no prevé ingresos propios. El stack es de código abierto (Laravel, MySQL, Nginx, Docker) y no requiere licencias. El presupuesto distingue el desarrollo académico de la operación futura: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Concepto</w:t>
            </w:r>
          </w:p>
        </w:tc>
        <w:tc>
          <w:tcPr>
            <w:tcW w:w="2340" w:type="dxa"/>
            <w:shd w:val="clear" w:color="auto" w:fill="F2F2F2"/>
          </w:tcPr>
          <w:p>
            <w:pPr/>
            <w:r>
              <w:t xml:space="preserve">Desarrollo académico</w:t>
            </w:r>
          </w:p>
        </w:tc>
        <w:tc>
          <w:tcPr>
            <w:tcW w:w="2340" w:type="dxa"/>
            <w:shd w:val="clear" w:color="auto" w:fill="F2F2F2"/>
          </w:tcPr>
          <w:p>
            <w:pPr/>
            <w:r>
              <w:t xml:space="preserve">Operación futura</w:t>
            </w:r>
          </w:p>
        </w:tc>
        <w:tc>
          <w:tcPr>
            <w:tcW w:w="2340" w:type="dxa"/>
            <w:shd w:val="clear" w:color="auto" w:fill="F2F2F2"/>
          </w:tcPr>
          <w:p>
            <w:pPr/>
            <w:r>
              <w:t xml:space="preserve">Supuesto y fuente</w:t>
            </w:r>
          </w:p>
        </w:tc>
      </w:tr>
      <w:tr>
        <w:tc>
          <w:tcPr>
            <w:tcW w:w="2340" w:type="dxa"/>
          </w:tcPr>
          <w:p>
            <w:pPr/>
            <w:r>
              <w:t xml:space="preserve">Horas de trabajo del equipo</w:t>
            </w:r>
          </w:p>
        </w:tc>
        <w:tc>
          <w:tcPr>
            <w:tcW w:w="2340" w:type="dxa"/>
          </w:tcPr>
          <w:p>
            <w:pPr/>
            <w:r>
              <w:t xml:space="preserve">1.120 horas (4 integrantes; 2 horas por día hábil y 5 por día de fin de semana), sin costo monetario</w:t>
            </w:r>
          </w:p>
        </w:tc>
        <w:tc>
          <w:tcPr>
            <w:tcW w:w="2340" w:type="dxa"/>
          </w:tcPr>
          <w:p>
            <w:pPr/>
            <w:r>
              <w:t xml:space="preserve">No aplica</w:t>
            </w:r>
          </w:p>
        </w:tc>
        <w:tc>
          <w:tcPr>
            <w:tcW w:w="2340" w:type="dxa"/>
          </w:tcPr>
          <w:p>
            <w:pPr/>
            <w:r>
              <w:t xml:space="preserve">Dato del equipo</w:t>
            </w:r>
          </w:p>
        </w:tc>
      </w:tr>
      <w:tr>
        <w:tc>
          <w:tcPr>
            <w:tcW w:w="2340" w:type="dxa"/>
          </w:tcPr>
          <w:p>
            <w:pPr/>
            <w:r>
              <w:t xml:space="preserve">Alojamiento</w:t>
            </w:r>
          </w:p>
        </w:tc>
        <w:tc>
          <w:tcPr>
            <w:tcW w:w="2340" w:type="dxa"/>
          </w:tcPr>
          <w:p>
            <w:pPr/>
            <w:r>
              <w:t xml:space="preserve">Servidor local, sin costo de alquiler</w:t>
            </w:r>
          </w:p>
        </w:tc>
        <w:tc>
          <w:tcPr>
            <w:tcW w:w="2340" w:type="dxa"/>
          </w:tcPr>
          <w:p>
            <w:pPr/>
            <w:r>
              <w:t xml:space="preserve">No estimado</w:t>
            </w:r>
          </w:p>
        </w:tc>
        <w:tc>
          <w:tcPr>
            <w:tcW w:w="2340" w:type="dxa"/>
          </w:tcPr>
          <w:p>
            <w:pPr/>
            <w:r>
              <w:t xml:space="preserve">Se usa una PC del equipo</w:t>
            </w:r>
          </w:p>
        </w:tc>
      </w:tr>
      <w:tr>
        <w:tc>
          <w:tcPr>
            <w:tcW w:w="2340" w:type="dxa"/>
          </w:tcPr>
          <w:p>
            <w:pPr/>
            <w:r>
              <w:t xml:space="preserve">Dominio</w:t>
            </w:r>
          </w:p>
        </w:tc>
        <w:tc>
          <w:tcPr>
            <w:tcW w:w="2340" w:type="dxa"/>
          </w:tcPr>
          <w:p>
            <w:pPr/>
            <w:r>
              <w:t xml:space="preserve">No se contrata durante el desarrollo</w:t>
            </w:r>
          </w:p>
        </w:tc>
        <w:tc>
          <w:tcPr>
            <w:tcW w:w="2340" w:type="dxa"/>
          </w:tcPr>
          <w:p>
            <w:pPr/>
            <w:r>
              <w:t xml:space="preserve">No estimado</w:t>
            </w:r>
          </w:p>
        </w:tc>
        <w:tc>
          <w:tcPr>
            <w:tcW w:w="2340" w:type="dxa"/>
          </w:tcPr>
          <w:p>
            <w:pPr/>
            <w:r>
              <w:t xml:space="preserve">Decisión del equipo</w:t>
            </w:r>
          </w:p>
        </w:tc>
      </w:tr>
      <w:tr>
        <w:tc>
          <w:tcPr>
            <w:tcW w:w="2340" w:type="dxa"/>
          </w:tcPr>
          <w:p>
            <w:pPr/>
            <w:r>
              <w:t xml:space="preserve">Almacenamiento de imágenes y respaldos</w:t>
            </w:r>
          </w:p>
        </w:tc>
        <w:tc>
          <w:tcPr>
            <w:tcW w:w="2340" w:type="dxa"/>
          </w:tcPr>
          <w:p>
            <w:pPr/>
            <w:r>
              <w:t xml:space="preserve">En el servidor local</w:t>
            </w:r>
          </w:p>
        </w:tc>
        <w:tc>
          <w:tcPr>
            <w:tcW w:w="2340" w:type="dxa"/>
          </w:tcPr>
          <w:p>
            <w:pPr/>
            <w:r>
              <w:t xml:space="preserve">No estimado</w:t>
            </w:r>
          </w:p>
        </w:tc>
        <w:tc>
          <w:tcPr>
            <w:tcW w:w="2340" w:type="dxa"/>
          </w:tcPr>
          <w:p>
            <w:pPr/>
            <w:r>
              <w:t xml:space="preserve">Decisión del equipo</w:t>
            </w:r>
          </w:p>
        </w:tc>
      </w:tr>
      <w:tr>
        <w:tc>
          <w:tcPr>
            <w:tcW w:w="2340" w:type="dxa"/>
          </w:tcPr>
          <w:p>
            <w:pPr/>
            <w:r>
              <w:t xml:space="preserve">Servicio de mapas</w:t>
            </w:r>
          </w:p>
        </w:tc>
        <w:tc>
          <w:tcPr>
            <w:tcW w:w="2340" w:type="dxa"/>
          </w:tcPr>
          <w:p>
            <w:pPr/>
            <w:r>
              <w:t xml:space="preserve">A definir con el docente</w:t>
            </w:r>
          </w:p>
        </w:tc>
        <w:tc>
          <w:tcPr>
            <w:tcW w:w="2340" w:type="dxa"/>
          </w:tcPr>
          <w:p>
            <w:pPr/>
            <w:r>
              <w:t xml:space="preserve">No estimado</w:t>
            </w:r>
          </w:p>
        </w:tc>
        <w:tc>
          <w:tcPr>
            <w:tcW w:w="2340" w:type="dxa"/>
          </w:tcPr>
          <w:p>
            <w:pPr/>
            <w:r>
              <w:t xml:space="preserve">—</w:t>
            </w:r>
          </w:p>
        </w:tc>
      </w:tr>
      <w:tr>
        <w:tc>
          <w:tcPr>
            <w:tcW w:w="2340" w:type="dxa"/>
          </w:tcPr>
          <w:p>
            <w:pPr/>
            <w:r>
              <w:t xml:space="preserve">Servicio de correo</w:t>
            </w:r>
          </w:p>
        </w:tc>
        <w:tc>
          <w:tcPr>
            <w:tcW w:w="2340" w:type="dxa"/>
          </w:tcPr>
          <w:p>
            <w:pPr/>
            <w:r>
              <w:t xml:space="preserve">A definir con el docente</w:t>
            </w:r>
          </w:p>
        </w:tc>
        <w:tc>
          <w:tcPr>
            <w:tcW w:w="2340" w:type="dxa"/>
          </w:tcPr>
          <w:p>
            <w:pPr/>
            <w:r>
              <w:t xml:space="preserve">No estimado</w:t>
            </w:r>
          </w:p>
        </w:tc>
        <w:tc>
          <w:tcPr>
            <w:tcW w:w="2340" w:type="dxa"/>
          </w:tcPr>
          <w:p>
            <w:pPr/>
            <w:r>
              <w:t xml:space="preserve">—</w:t>
            </w:r>
          </w:p>
        </w:tc>
      </w:tr>
      <w:tr>
        <w:tc>
          <w:tcPr>
            <w:tcW w:w="2340" w:type="dxa"/>
          </w:tcPr>
          <w:p>
            <w:pPr/>
            <w:r>
              <w:t xml:space="preserve">Mantenimiento</w:t>
            </w:r>
          </w:p>
        </w:tc>
        <w:tc>
          <w:tcPr>
            <w:tcW w:w="2340" w:type="dxa"/>
          </w:tcPr>
          <w:p>
            <w:pPr/>
            <w:r>
              <w:t xml:space="preserve">No aplica</w:t>
            </w:r>
          </w:p>
        </w:tc>
        <w:tc>
          <w:tcPr>
            <w:tcW w:w="2340" w:type="dxa"/>
          </w:tcPr>
          <w:p>
            <w:pPr/>
            <w:r>
              <w:t xml:space="preserve">No estimado</w:t>
            </w:r>
          </w:p>
        </w:tc>
        <w:tc>
          <w:tcPr>
            <w:tcW w:w="2340" w:type="dxa"/>
          </w:tcPr>
          <w:p>
            <w:pPr/>
            <w:r>
              <w:t xml:space="preserve">—</w:t>
            </w:r>
          </w:p>
        </w:tc>
      </w:tr>
    </w:tbl>
    <w:p>
      <w:pPr/>
      <w:r>
        <w:t xml:space="preserve">El proyecto se despliega en un servidor local, por lo que no tiene costos de alojamiento ni de licencias durante el desarrollo. La operación futura fuera del ámbito académico no se presupuesta en esta etapa, lo que se declara como limitación del análisis.</w:t>
      </w:r>
    </w:p>
    <w:p>
      <w:pPr>
        <w:pStyle w:val="Heading3"/>
      </w:pPr>
      <w:r>
        <w:t xml:space="preserve">6.4. Factibilidad legal</w:t>
      </w:r>
    </w:p>
    <w:p>
      <w:pPr/>
      <w:r>
        <w:t xml:space="preserve">El sistema trata datos personales de usuarios y de refugios, por lo que debe cumplir la Ley N.º 18.331 de Protección de Datos Personales. Las decisiones adoptadas son:</w:t>
      </w:r>
    </w:p>
    <w:p>
      <w:pPr>
        <w:pStyle w:val="ListParagraph"/>
        <w:numPr>
          <w:ilvl w:val="0"/>
          <w:numId w:val="5"/>
        </w:numPr>
      </w:pPr>
      <w:r>
        <w:t xml:space="preserve">Los datos de contacto del solicitante (nombre, teléfono y correo) se comparten con el publicante al enviar la solicitud de adopción, con consentimiento expreso en el formulario (RF:0049).</w:t>
      </w:r>
    </w:p>
    <w:p>
      <w:pPr>
        <w:pStyle w:val="ListParagraph"/>
        <w:numPr>
          <w:ilvl w:val="0"/>
          <w:numId w:val="5"/>
        </w:numPr>
      </w:pPr>
      <w:r>
        <w:t xml:space="preserve">La cédula de identidad no se muestra a otros usuarios (RNF:0013). La cédula se mantiene como dato obligatorio del registro.</w:t>
      </w:r>
    </w:p>
    <w:p>
      <w:pPr>
        <w:pStyle w:val="ListParagraph"/>
        <w:numPr>
          <w:ilvl w:val="0"/>
          <w:numId w:val="5"/>
        </w:numPr>
      </w:pPr>
      <w:r>
        <w:t xml:space="preserve">Las fotografías de seguimiento solo las ven el adoptante, el publicante y el Administrador (RNF:0013).</w:t>
      </w:r>
    </w:p>
    <w:p>
      <w:pPr>
        <w:pStyle w:val="ListParagraph"/>
        <w:numPr>
          <w:ilvl w:val="0"/>
          <w:numId w:val="5"/>
        </w:numPr>
      </w:pPr>
      <w:r>
        <w:t xml:space="preserve">Los datos bancarios los publica el propio refugio en su perfil; la plataforma no interviene en las transferencias.</w:t>
      </w:r>
    </w:p>
    <w:p>
      <w:pPr>
        <w:pStyle w:val="ListParagraph"/>
        <w:numPr>
          <w:ilvl w:val="0"/>
          <w:numId w:val="5"/>
        </w:numPr>
      </w:pPr>
      <w:r>
        <w:t xml:space="preserve">La validación documental de refugios (certificado de personería jurídica u organización sin fines de lucro y comprobante de domicilio) reduce el riesgo de difundir cuentas de entidades no formalizadas.</w:t>
      </w:r>
    </w:p>
    <w:p>
      <w:pPr/>
      <w:r>
        <w:t xml:space="preserve">Antes del despliegue en producción se deben incorporar Términos y Condiciones y una Política de Privacidad. El tratamiento de la baja de cuentas y la supresión de datos requiere una revisión específica que aún no se realizó.</w:t>
      </w:r>
    </w:p>
    <w:p>
      <w:pPr>
        <w:pStyle w:val="Heading3"/>
      </w:pPr>
      <w:r>
        <w:t xml:space="preserve">6.5. Factibilidad temporal</w:t>
      </w:r>
    </w:p>
    <w:p>
      <w:pPr/>
      <w:r>
        <w:t xml:space="preserve">El cronograma abarca del 15/08/2026 al 20/11/2026 en seis sprints, dos por cada hito de la cátedra (18/09, 23/10 y 20/11 de 2026). El alcance vigente comprende 6 módulos y 57 requisitos funcionales (37 del Hito 1 y 20 nuevos). La factibilidad temporal depende de la priorización del backlog y del producto mínimo viable definidos en la sección 9. La estimación de la sección 9 da 388 horas de trabajo restante frente a 512 horas de capacidad entre el 06/10/2026 y el 20/11/2026, lo que deja un margen de 124 horas.</w:t>
      </w:r>
    </w:p>
    <w:p>
      <w:pPr>
        <w:pStyle w:val="Heading2"/>
      </w:pPr>
      <w:r>
        <w:t xml:space="preserve">7. Análisis FODA y riesgos</w:t>
      </w:r>
    </w:p>
    <w:p>
      <w:pPr>
        <w:pStyle w:val="Heading3"/>
      </w:pPr>
      <w:r>
        <w:t xml:space="preserve">7.1. Matriz FODA</w:t>
      </w:r>
    </w:p>
    <w:p>
      <w:pPr/>
      <w:r>
        <w:rPr>
          <w:b/>
        </w:rPr>
        <w:t xml:space="preserve">Fortalezas (internas)</w:t>
      </w:r>
    </w:p>
    <w:p>
      <w:pPr>
        <w:pStyle w:val="ListParagraph"/>
        <w:numPr>
          <w:ilvl w:val="0"/>
          <w:numId w:val="6"/>
        </w:numPr>
      </w:pPr>
      <w:r>
        <w:t xml:space="preserve">Equipo con roles y responsables definidos por perfil.</w:t>
      </w:r>
    </w:p>
    <w:p>
      <w:pPr>
        <w:pStyle w:val="ListParagraph"/>
        <w:numPr>
          <w:ilvl w:val="0"/>
          <w:numId w:val="6"/>
        </w:numPr>
      </w:pPr>
      <w:r>
        <w:t xml:space="preserve">Stack maduro y bien documentado (Laravel, MySQL, Docker).</w:t>
      </w:r>
    </w:p>
    <w:p>
      <w:pPr>
        <w:pStyle w:val="ListParagraph"/>
        <w:numPr>
          <w:ilvl w:val="0"/>
          <w:numId w:val="6"/>
        </w:numPr>
      </w:pPr>
      <w:r>
        <w:t xml:space="preserve">Alcance funcional delimitado: 6 módulos y catálogo RF:0001 a RF:0063, con 57 requisitos vigentes.</w:t>
      </w:r>
    </w:p>
    <w:p>
      <w:pPr>
        <w:pStyle w:val="ListParagraph"/>
        <w:numPr>
          <w:ilvl w:val="0"/>
          <w:numId w:val="6"/>
        </w:numPr>
      </w:pPr>
      <w:r>
        <w:t xml:space="preserve">Sprints alineados con los hitos de la cátedra.</w:t>
      </w:r>
    </w:p>
    <w:p>
      <w:pPr>
        <w:pStyle w:val="ListParagraph"/>
        <w:numPr>
          <w:ilvl w:val="0"/>
          <w:numId w:val="6"/>
        </w:numPr>
      </w:pPr>
      <w:r>
        <w:t xml:space="preserve">Requisitos no funcionales con métrica desde la versión 2.0.</w:t>
      </w:r>
    </w:p>
    <w:p>
      <w:pPr>
        <w:pStyle w:val="ListParagraph"/>
        <w:numPr>
          <w:ilvl w:val="0"/>
          <w:numId w:val="6"/>
        </w:numPr>
      </w:pPr>
      <w:r>
        <w:t xml:space="preserve">Validación documental de refugios y sistema de reportes especificados.</w:t>
      </w:r>
    </w:p>
    <w:p>
      <w:pPr/>
      <w:r>
        <w:rPr>
          <w:b/>
        </w:rPr>
        <w:t xml:space="preserve">Debilidades (internas)</w:t>
      </w:r>
    </w:p>
    <w:p>
      <w:pPr>
        <w:pStyle w:val="ListParagraph"/>
        <w:numPr>
          <w:ilvl w:val="0"/>
          <w:numId w:val="7"/>
        </w:numPr>
      </w:pPr>
      <w:r>
        <w:t xml:space="preserve">Equipo reducido (4 personas) cubriendo desarrollo, base de datos, redes, seguridad y documentación.</w:t>
      </w:r>
    </w:p>
    <w:p>
      <w:pPr>
        <w:pStyle w:val="ListParagraph"/>
        <w:numPr>
          <w:ilvl w:val="0"/>
          <w:numId w:val="7"/>
        </w:numPr>
      </w:pPr>
      <w:r>
        <w:t xml:space="preserve">Cronograma ajustado para el volumen de requisitos.</w:t>
      </w:r>
    </w:p>
    <w:p>
      <w:pPr>
        <w:pStyle w:val="ListParagraph"/>
        <w:numPr>
          <w:ilvl w:val="0"/>
          <w:numId w:val="7"/>
        </w:numPr>
      </w:pPr>
      <w:r>
        <w:t xml:space="preserve">El alcance se reformuló durante los Sprints 3 y 4, lo que reduce el tiempo de desarrollo.</w:t>
      </w:r>
    </w:p>
    <w:p>
      <w:pPr>
        <w:pStyle w:val="ListParagraph"/>
        <w:numPr>
          <w:ilvl w:val="0"/>
          <w:numId w:val="7"/>
        </w:numPr>
      </w:pPr>
      <w:r>
        <w:t xml:space="preserve">Proceso de validación de refugios manual, posible cuello de botella.</w:t>
      </w:r>
    </w:p>
    <w:p>
      <w:pPr>
        <w:pStyle w:val="ListParagraph"/>
        <w:numPr>
          <w:ilvl w:val="0"/>
          <w:numId w:val="7"/>
        </w:numPr>
      </w:pPr>
      <w:r>
        <w:t xml:space="preserve">No se relevaron necesidades de refugios; solo de particulares.</w:t>
      </w:r>
    </w:p>
    <w:p>
      <w:pPr>
        <w:pStyle w:val="ListParagraph"/>
        <w:numPr>
          <w:ilvl w:val="0"/>
          <w:numId w:val="7"/>
        </w:numPr>
      </w:pPr>
      <w:r>
        <w:t xml:space="preserve">Equipo sin trayectoria previa como grupo de trabajo.</w:t>
      </w:r>
    </w:p>
    <w:p>
      <w:pPr/>
      <w:r>
        <w:rPr>
          <w:b/>
        </w:rPr>
        <w:t xml:space="preserve">Oportunidades (externas)</w:t>
      </w:r>
    </w:p>
    <w:p>
      <w:pPr>
        <w:pStyle w:val="ListParagraph"/>
        <w:numPr>
          <w:ilvl w:val="0"/>
          <w:numId w:val="8"/>
        </w:numPr>
      </w:pPr>
      <w:r>
        <w:t xml:space="preserve">Problema social vigente: 1.900.000 perros y cerca de 800.000 gatos con dueño en el país, y un número no definido sin dueño (INBA, 2023).</w:t>
      </w:r>
    </w:p>
    <w:p>
      <w:pPr>
        <w:pStyle w:val="ListParagraph"/>
        <w:numPr>
          <w:ilvl w:val="0"/>
          <w:numId w:val="8"/>
        </w:numPr>
      </w:pPr>
      <w:r>
        <w:t xml:space="preserve">El portal municipal Espacio Animal no cubre a particulares, mascotas perdidas ni seguimiento: hay lugar para una propuesta complementaria.</w:t>
      </w:r>
    </w:p>
    <w:p>
      <w:pPr>
        <w:pStyle w:val="ListParagraph"/>
        <w:numPr>
          <w:ilvl w:val="0"/>
          <w:numId w:val="8"/>
        </w:numPr>
      </w:pPr>
      <w:r>
        <w:t xml:space="preserve">Posible escalado a otras especies o regiones del país.</w:t>
      </w:r>
    </w:p>
    <w:p>
      <w:pPr>
        <w:pStyle w:val="ListParagraph"/>
        <w:numPr>
          <w:ilvl w:val="0"/>
          <w:numId w:val="8"/>
        </w:numPr>
      </w:pPr>
      <w:r>
        <w:t xml:space="preserve">Posible articulación con autoridades municipales en una etapa futura (sin requisito asociado en este alcance).</w:t>
      </w:r>
    </w:p>
    <w:p>
      <w:pPr/>
      <w:r>
        <w:rPr>
          <w:b/>
        </w:rPr>
        <w:t xml:space="preserve">Amenazas (externas)</w:t>
      </w:r>
    </w:p>
    <w:p>
      <w:pPr>
        <w:pStyle w:val="ListParagraph"/>
        <w:numPr>
          <w:ilvl w:val="0"/>
          <w:numId w:val="9"/>
        </w:numPr>
      </w:pPr>
      <w:r>
        <w:t xml:space="preserve">Superposición con el portal Espacio Animal de la Intendencia de Montevideo en la adopción desde refugios.</w:t>
      </w:r>
    </w:p>
    <w:p>
      <w:pPr>
        <w:pStyle w:val="ListParagraph"/>
        <w:numPr>
          <w:ilvl w:val="0"/>
          <w:numId w:val="9"/>
        </w:numPr>
      </w:pPr>
      <w:r>
        <w:t xml:space="preserve">Dependencia de terceros (servicio de mapas y de correo) fuera del control del equipo.</w:t>
      </w:r>
    </w:p>
    <w:p>
      <w:pPr>
        <w:pStyle w:val="ListParagraph"/>
        <w:numPr>
          <w:ilvl w:val="0"/>
          <w:numId w:val="9"/>
        </w:numPr>
      </w:pPr>
      <w:r>
        <w:t xml:space="preserve">Riesgo de publicaciones falsas o refugios no legítimos.</w:t>
      </w:r>
    </w:p>
    <w:p>
      <w:pPr>
        <w:pStyle w:val="ListParagraph"/>
        <w:numPr>
          <w:ilvl w:val="0"/>
          <w:numId w:val="9"/>
        </w:numPr>
      </w:pPr>
      <w:r>
        <w:t xml:space="preserve">Uso abusivo del sistema de reportes.</w:t>
      </w:r>
    </w:p>
    <w:p>
      <w:pPr>
        <w:pStyle w:val="ListParagraph"/>
        <w:numPr>
          <w:ilvl w:val="0"/>
          <w:numId w:val="9"/>
        </w:numPr>
      </w:pPr>
      <w:r>
        <w:t xml:space="preserve">Exigencias legales de protección de datos personales.</w:t>
      </w:r>
    </w:p>
    <w:p>
      <w:pPr>
        <w:pStyle w:val="ListParagraph"/>
        <w:numPr>
          <w:ilvl w:val="0"/>
          <w:numId w:val="9"/>
        </w:numPr>
      </w:pPr>
      <w:r>
        <w:t xml:space="preserve">Adopción real no garantizada (depende de la masa crítica de refugios y usuarios).</w:t>
      </w:r>
    </w:p>
    <w:p>
      <w:pPr>
        <w:pStyle w:val="ListParagraph"/>
        <w:numPr>
          <w:ilvl w:val="0"/>
          <w:numId w:val="9"/>
        </w:numPr>
      </w:pPr>
      <w:r>
        <w:t xml:space="preserve">Evaluación simultánea por múltiples cátedras, con riesgo de criterios no alineados.</w:t>
      </w:r>
    </w:p>
    <w:p>
      <w:pPr>
        <w:pStyle w:val="Heading3"/>
      </w:pPr>
      <w:r>
        <w:t xml:space="preserve">7.2. Registro de riesgos</w:t>
      </w:r>
    </w:p>
    <w:p>
      <w:pPr/>
      <w:r>
        <w:t xml:space="preserve">Escala: probabilidad (P) e impacto (I) de 1 (bajo) a 3 (alto). Prioridad = probabilidad × impacto: 1 a 2 baja, 3 a 4 media, 6 a 9 alta. El registro se revisa al cierre de cada sprint.</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ID</w:t>
            </w:r>
          </w:p>
        </w:tc>
        <w:tc>
          <w:tcPr>
            <w:tcW w:w="936" w:type="dxa"/>
            <w:shd w:val="clear" w:color="auto" w:fill="F2F2F2"/>
          </w:tcPr>
          <w:p>
            <w:pPr/>
            <w:r>
              <w:t xml:space="preserve">Riesgo</w:t>
            </w:r>
          </w:p>
        </w:tc>
        <w:tc>
          <w:tcPr>
            <w:tcW w:w="936" w:type="dxa"/>
            <w:shd w:val="clear" w:color="auto" w:fill="F2F2F2"/>
          </w:tcPr>
          <w:p>
            <w:pPr/>
            <w:r>
              <w:t xml:space="preserve">P</w:t>
            </w:r>
          </w:p>
        </w:tc>
        <w:tc>
          <w:tcPr>
            <w:tcW w:w="936" w:type="dxa"/>
            <w:shd w:val="clear" w:color="auto" w:fill="F2F2F2"/>
          </w:tcPr>
          <w:p>
            <w:pPr/>
            <w:r>
              <w:t xml:space="preserve">I</w:t>
            </w:r>
          </w:p>
        </w:tc>
        <w:tc>
          <w:tcPr>
            <w:tcW w:w="936" w:type="dxa"/>
            <w:shd w:val="clear" w:color="auto" w:fill="F2F2F2"/>
          </w:tcPr>
          <w:p>
            <w:pPr/>
            <w:r>
              <w:t xml:space="preserve">Prioridad</w:t>
            </w:r>
          </w:p>
        </w:tc>
        <w:tc>
          <w:tcPr>
            <w:tcW w:w="936" w:type="dxa"/>
            <w:shd w:val="clear" w:color="auto" w:fill="F2F2F2"/>
          </w:tcPr>
          <w:p>
            <w:pPr/>
            <w:r>
              <w:t xml:space="preserve">Señal de activación</w:t>
            </w:r>
          </w:p>
        </w:tc>
        <w:tc>
          <w:tcPr>
            <w:tcW w:w="936" w:type="dxa"/>
            <w:shd w:val="clear" w:color="auto" w:fill="F2F2F2"/>
          </w:tcPr>
          <w:p>
            <w:pPr/>
            <w:r>
              <w:t xml:space="preserve">Respuesta o mitigación</w:t>
            </w:r>
          </w:p>
        </w:tc>
        <w:tc>
          <w:tcPr>
            <w:tcW w:w="936" w:type="dxa"/>
            <w:shd w:val="clear" w:color="auto" w:fill="F2F2F2"/>
          </w:tcPr>
          <w:p>
            <w:pPr/>
            <w:r>
              <w:t xml:space="preserve">Contingencia</w:t>
            </w:r>
          </w:p>
        </w:tc>
        <w:tc>
          <w:tcPr>
            <w:tcW w:w="936" w:type="dxa"/>
            <w:shd w:val="clear" w:color="auto" w:fill="F2F2F2"/>
          </w:tcPr>
          <w:p>
            <w:pPr/>
            <w:r>
              <w:t xml:space="preserve">Responsable</w:t>
            </w:r>
          </w:p>
        </w:tc>
        <w:tc>
          <w:tcPr>
            <w:tcW w:w="936" w:type="dxa"/>
            <w:shd w:val="clear" w:color="auto" w:fill="F2F2F2"/>
          </w:tcPr>
          <w:p>
            <w:pPr/>
            <w:r>
              <w:t xml:space="preserve">Estado</w:t>
            </w:r>
          </w:p>
        </w:tc>
      </w:tr>
      <w:tr>
        <w:tc>
          <w:tcPr>
            <w:tcW w:w="936" w:type="dxa"/>
          </w:tcPr>
          <w:p>
            <w:pPr/>
            <w:r>
              <w:t xml:space="preserve">R01</w:t>
            </w:r>
          </w:p>
        </w:tc>
        <w:tc>
          <w:tcPr>
            <w:tcW w:w="936" w:type="dxa"/>
          </w:tcPr>
          <w:p>
            <w:pPr/>
            <w:r>
              <w:t xml:space="preserve">Atraso por cronograma ajustado frente a 57 RF</w:t>
            </w:r>
          </w:p>
        </w:tc>
        <w:tc>
          <w:tcPr>
            <w:tcW w:w="936" w:type="dxa"/>
          </w:tcPr>
          <w:p>
            <w:pPr/>
            <w:r>
              <w:t xml:space="preserve">2</w:t>
            </w:r>
          </w:p>
        </w:tc>
        <w:tc>
          <w:tcPr>
            <w:tcW w:w="936" w:type="dxa"/>
          </w:tcPr>
          <w:p>
            <w:pPr/>
            <w:r>
              <w:t xml:space="preserve">3</w:t>
            </w:r>
          </w:p>
        </w:tc>
        <w:tc>
          <w:tcPr>
            <w:tcW w:w="936" w:type="dxa"/>
          </w:tcPr>
          <w:p>
            <w:pPr/>
            <w:r>
              <w:t xml:space="preserve">6 (alta)</w:t>
            </w:r>
          </w:p>
        </w:tc>
        <w:tc>
          <w:tcPr>
            <w:tcW w:w="936" w:type="dxa"/>
          </w:tcPr>
          <w:p>
            <w:pPr/>
            <w:r>
              <w:t xml:space="preserve">Tareas del sprint sin terminar en la revisión intermedia</w:t>
            </w:r>
          </w:p>
        </w:tc>
        <w:tc>
          <w:tcPr>
            <w:tcW w:w="936" w:type="dxa"/>
          </w:tcPr>
          <w:p>
            <w:pPr/>
            <w:r>
              <w:t xml:space="preserve">Priorizar el backlog por valor, riesgo y dependencia (sección 9)</w:t>
            </w:r>
          </w:p>
        </w:tc>
        <w:tc>
          <w:tcPr>
            <w:tcW w:w="936" w:type="dxa"/>
          </w:tcPr>
          <w:p>
            <w:pPr/>
            <w:r>
              <w:t xml:space="preserve">Recortar los RF de menor prioridad y registrarlo como cambio</w:t>
            </w:r>
          </w:p>
        </w:tc>
        <w:tc>
          <w:tcPr>
            <w:tcW w:w="936" w:type="dxa"/>
          </w:tcPr>
          <w:p>
            <w:pPr/>
            <w:r>
              <w:t xml:space="preserve">Camilo Blanco</w:t>
            </w:r>
          </w:p>
        </w:tc>
        <w:tc>
          <w:tcPr>
            <w:tcW w:w="936" w:type="dxa"/>
          </w:tcPr>
          <w:p>
            <w:pPr/>
            <w:r>
              <w:t xml:space="preserve">Abierto</w:t>
            </w:r>
          </w:p>
        </w:tc>
      </w:tr>
      <w:tr>
        <w:tc>
          <w:tcPr>
            <w:tcW w:w="936" w:type="dxa"/>
          </w:tcPr>
          <w:p>
            <w:pPr/>
            <w:r>
              <w:t xml:space="preserve">R02</w:t>
            </w:r>
          </w:p>
        </w:tc>
        <w:tc>
          <w:tcPr>
            <w:tcW w:w="936" w:type="dxa"/>
          </w:tcPr>
          <w:p>
            <w:pPr/>
            <w:r>
              <w:t xml:space="preserve">Falla o cambio del servicio de mapas o de correo</w:t>
            </w:r>
          </w:p>
        </w:tc>
        <w:tc>
          <w:tcPr>
            <w:tcW w:w="936" w:type="dxa"/>
          </w:tcPr>
          <w:p>
            <w:pPr/>
            <w:r>
              <w:t xml:space="preserve">2</w:t>
            </w:r>
          </w:p>
        </w:tc>
        <w:tc>
          <w:tcPr>
            <w:tcW w:w="936" w:type="dxa"/>
          </w:tcPr>
          <w:p>
            <w:pPr/>
            <w:r>
              <w:t xml:space="preserve">2</w:t>
            </w:r>
          </w:p>
        </w:tc>
        <w:tc>
          <w:tcPr>
            <w:tcW w:w="936" w:type="dxa"/>
          </w:tcPr>
          <w:p>
            <w:pPr/>
            <w:r>
              <w:t xml:space="preserve">4 (media)</w:t>
            </w:r>
          </w:p>
        </w:tc>
        <w:tc>
          <w:tcPr>
            <w:tcW w:w="936" w:type="dxa"/>
          </w:tcPr>
          <w:p>
            <w:pPr/>
            <w:r>
              <w:t xml:space="preserve">Errores del servicio en pruebas o cambios en sus condiciones de uso</w:t>
            </w:r>
          </w:p>
        </w:tc>
        <w:tc>
          <w:tcPr>
            <w:tcW w:w="936" w:type="dxa"/>
          </w:tcPr>
          <w:p>
            <w:pPr/>
            <w:r>
              <w:t xml:space="preserve">Integrar estos servicios en el Sprint 4; capa de abstracción para cambiar de proveedor</w:t>
            </w:r>
          </w:p>
        </w:tc>
        <w:tc>
          <w:tcPr>
            <w:tcW w:w="936" w:type="dxa"/>
          </w:tcPr>
          <w:p>
            <w:pPr/>
            <w:r>
              <w:t xml:space="preserve">Mostrar el listado de refugios sin mapa; reintentar el envío de correos en cola</w:t>
            </w:r>
          </w:p>
        </w:tc>
        <w:tc>
          <w:tcPr>
            <w:tcW w:w="936" w:type="dxa"/>
          </w:tcPr>
          <w:p>
            <w:pPr/>
            <w:r>
              <w:t xml:space="preserve">Iñaki Pérez</w:t>
            </w:r>
          </w:p>
        </w:tc>
        <w:tc>
          <w:tcPr>
            <w:tcW w:w="936" w:type="dxa"/>
          </w:tcPr>
          <w:p>
            <w:pPr/>
            <w:r>
              <w:t xml:space="preserve">Abierto</w:t>
            </w:r>
          </w:p>
        </w:tc>
      </w:tr>
      <w:tr>
        <w:tc>
          <w:tcPr>
            <w:tcW w:w="936" w:type="dxa"/>
          </w:tcPr>
          <w:p>
            <w:pPr/>
            <w:r>
              <w:t xml:space="preserve">R03</w:t>
            </w:r>
          </w:p>
        </w:tc>
        <w:tc>
          <w:tcPr>
            <w:tcW w:w="936" w:type="dxa"/>
          </w:tcPr>
          <w:p>
            <w:pPr/>
            <w:r>
              <w:t xml:space="preserve">Publicaciones falsas o refugios no legítimos</w:t>
            </w:r>
          </w:p>
        </w:tc>
        <w:tc>
          <w:tcPr>
            <w:tcW w:w="936" w:type="dxa"/>
          </w:tcPr>
          <w:p>
            <w:pPr/>
            <w:r>
              <w:t xml:space="preserve">2</w:t>
            </w:r>
          </w:p>
        </w:tc>
        <w:tc>
          <w:tcPr>
            <w:tcW w:w="936" w:type="dxa"/>
          </w:tcPr>
          <w:p>
            <w:pPr/>
            <w:r>
              <w:t xml:space="preserve">2</w:t>
            </w:r>
          </w:p>
        </w:tc>
        <w:tc>
          <w:tcPr>
            <w:tcW w:w="936" w:type="dxa"/>
          </w:tcPr>
          <w:p>
            <w:pPr/>
            <w:r>
              <w:t xml:space="preserve">4 (media)</w:t>
            </w:r>
          </w:p>
        </w:tc>
        <w:tc>
          <w:tcPr>
            <w:tcW w:w="936" w:type="dxa"/>
          </w:tcPr>
          <w:p>
            <w:pPr/>
            <w:r>
              <w:t xml:space="preserve">Reportes recibidos sobre una publicación o un refugio</w:t>
            </w:r>
          </w:p>
        </w:tc>
        <w:tc>
          <w:tcPr>
            <w:tcW w:w="936" w:type="dxa"/>
          </w:tcPr>
          <w:p>
            <w:pPr/>
            <w:r>
              <w:t xml:space="preserve">Validación documental (RF:0005, RF:0034, RF:0044) y sistema de reportes (RF:0059 a RF:0061)</w:t>
            </w:r>
          </w:p>
        </w:tc>
        <w:tc>
          <w:tcPr>
            <w:tcW w:w="936" w:type="dxa"/>
          </w:tcPr>
          <w:p>
            <w:pPr/>
            <w:r>
              <w:t xml:space="preserve">Suspensión de la cuenta por el Administrador</w:t>
            </w:r>
          </w:p>
        </w:tc>
        <w:tc>
          <w:tcPr>
            <w:tcW w:w="936" w:type="dxa"/>
          </w:tcPr>
          <w:p>
            <w:pPr/>
            <w:r>
              <w:t xml:space="preserve">Camilo Blanco</w:t>
            </w:r>
          </w:p>
        </w:tc>
        <w:tc>
          <w:tcPr>
            <w:tcW w:w="936" w:type="dxa"/>
          </w:tcPr>
          <w:p>
            <w:pPr/>
            <w:r>
              <w:t xml:space="preserve">Abierto</w:t>
            </w:r>
          </w:p>
        </w:tc>
      </w:tr>
      <w:tr>
        <w:tc>
          <w:tcPr>
            <w:tcW w:w="936" w:type="dxa"/>
          </w:tcPr>
          <w:p>
            <w:pPr/>
            <w:r>
              <w:t xml:space="preserve">R04</w:t>
            </w:r>
          </w:p>
        </w:tc>
        <w:tc>
          <w:tcPr>
            <w:tcW w:w="936" w:type="dxa"/>
          </w:tcPr>
          <w:p>
            <w:pPr/>
            <w:r>
              <w:t xml:space="preserve">Baja adopción real por parte de refugios y usuarios</w:t>
            </w:r>
          </w:p>
        </w:tc>
        <w:tc>
          <w:tcPr>
            <w:tcW w:w="936" w:type="dxa"/>
          </w:tcPr>
          <w:p>
            <w:pPr/>
            <w:r>
              <w:t xml:space="preserve">2</w:t>
            </w:r>
          </w:p>
        </w:tc>
        <w:tc>
          <w:tcPr>
            <w:tcW w:w="936" w:type="dxa"/>
          </w:tcPr>
          <w:p>
            <w:pPr/>
            <w:r>
              <w:t xml:space="preserve">3</w:t>
            </w:r>
          </w:p>
        </w:tc>
        <w:tc>
          <w:tcPr>
            <w:tcW w:w="936" w:type="dxa"/>
          </w:tcPr>
          <w:p>
            <w:pPr/>
            <w:r>
              <w:t xml:space="preserve">6 (alta)</w:t>
            </w:r>
          </w:p>
        </w:tc>
        <w:tc>
          <w:tcPr>
            <w:tcW w:w="936" w:type="dxa"/>
          </w:tcPr>
          <w:p>
            <w:pPr/>
            <w:r>
              <w:t xml:space="preserve">Sin refugios registrados tras el despliegue de prueba</w:t>
            </w:r>
          </w:p>
        </w:tc>
        <w:tc>
          <w:tcPr>
            <w:tcW w:w="936" w:type="dxa"/>
          </w:tcPr>
          <w:p>
            <w:pPr/>
            <w:r>
              <w:t xml:space="preserve">Difundir la plataforma entre refugios cuando haya una versión demostrable; la difusión prevista antes del Hito 2 no se realizó</w:t>
            </w:r>
          </w:p>
        </w:tc>
        <w:tc>
          <w:tcPr>
            <w:tcW w:w="936" w:type="dxa"/>
          </w:tcPr>
          <w:p>
            <w:pPr/>
            <w:r>
              <w:t xml:space="preserve">Demostración con datos de prueba, declarada como tal</w:t>
            </w:r>
          </w:p>
        </w:tc>
        <w:tc>
          <w:tcPr>
            <w:tcW w:w="936" w:type="dxa"/>
          </w:tcPr>
          <w:p>
            <w:pPr/>
            <w:r>
              <w:t xml:space="preserve">Camilo Blanco</w:t>
            </w:r>
          </w:p>
        </w:tc>
        <w:tc>
          <w:tcPr>
            <w:tcW w:w="936" w:type="dxa"/>
          </w:tcPr>
          <w:p>
            <w:pPr/>
            <w:r>
              <w:t xml:space="preserve">Abierto</w:t>
            </w:r>
          </w:p>
        </w:tc>
      </w:tr>
      <w:tr>
        <w:tc>
          <w:tcPr>
            <w:tcW w:w="936" w:type="dxa"/>
          </w:tcPr>
          <w:p>
            <w:pPr/>
            <w:r>
              <w:t xml:space="preserve">R05</w:t>
            </w:r>
          </w:p>
        </w:tc>
        <w:tc>
          <w:tcPr>
            <w:tcW w:w="936" w:type="dxa"/>
          </w:tcPr>
          <w:p>
            <w:pPr/>
            <w:r>
              <w:t xml:space="preserve">Sobrecarga del equipo por múltiples frentes técnicos</w:t>
            </w:r>
          </w:p>
        </w:tc>
        <w:tc>
          <w:tcPr>
            <w:tcW w:w="936" w:type="dxa"/>
          </w:tcPr>
          <w:p>
            <w:pPr/>
            <w:r>
              <w:t xml:space="preserve">3</w:t>
            </w:r>
          </w:p>
        </w:tc>
        <w:tc>
          <w:tcPr>
            <w:tcW w:w="936" w:type="dxa"/>
          </w:tcPr>
          <w:p>
            <w:pPr/>
            <w:r>
              <w:t xml:space="preserve">2</w:t>
            </w:r>
          </w:p>
        </w:tc>
        <w:tc>
          <w:tcPr>
            <w:tcW w:w="936" w:type="dxa"/>
          </w:tcPr>
          <w:p>
            <w:pPr/>
            <w:r>
              <w:t xml:space="preserve">6 (alta)</w:t>
            </w:r>
          </w:p>
        </w:tc>
        <w:tc>
          <w:tcPr>
            <w:tcW w:w="936" w:type="dxa"/>
          </w:tcPr>
          <w:p>
            <w:pPr/>
            <w:r>
              <w:t xml:space="preserve">Un integrante con tareas vencidas en dos reuniones seguidas</w:t>
            </w:r>
          </w:p>
        </w:tc>
        <w:tc>
          <w:tcPr>
            <w:tcW w:w="936" w:type="dxa"/>
          </w:tcPr>
          <w:p>
            <w:pPr/>
            <w:r>
              <w:t xml:space="preserve">Responsables claros por área; control del alcance</w:t>
            </w:r>
          </w:p>
        </w:tc>
        <w:tc>
          <w:tcPr>
            <w:tcW w:w="936" w:type="dxa"/>
          </w:tcPr>
          <w:p>
            <w:pPr/>
            <w:r>
              <w:t xml:space="preserve">Redistribuir tareas en la reunión de seguimiento</w:t>
            </w:r>
          </w:p>
        </w:tc>
        <w:tc>
          <w:tcPr>
            <w:tcW w:w="936" w:type="dxa"/>
          </w:tcPr>
          <w:p>
            <w:pPr/>
            <w:r>
              <w:t xml:space="preserve">Leandro Estévez</w:t>
            </w:r>
          </w:p>
        </w:tc>
        <w:tc>
          <w:tcPr>
            <w:tcW w:w="936" w:type="dxa"/>
          </w:tcPr>
          <w:p>
            <w:pPr/>
            <w:r>
              <w:t xml:space="preserve">Abierto</w:t>
            </w:r>
          </w:p>
        </w:tc>
      </w:tr>
      <w:tr>
        <w:tc>
          <w:tcPr>
            <w:tcW w:w="936" w:type="dxa"/>
          </w:tcPr>
          <w:p>
            <w:pPr/>
            <w:r>
              <w:t xml:space="preserve">R06</w:t>
            </w:r>
          </w:p>
        </w:tc>
        <w:tc>
          <w:tcPr>
            <w:tcW w:w="936" w:type="dxa"/>
          </w:tcPr>
          <w:p>
            <w:pPr/>
            <w:r>
              <w:t xml:space="preserve">Incumplimiento de requisitos no funcionales de seguridad o disponibilidad</w:t>
            </w:r>
          </w:p>
        </w:tc>
        <w:tc>
          <w:tcPr>
            <w:tcW w:w="936" w:type="dxa"/>
          </w:tcPr>
          <w:p>
            <w:pPr/>
            <w:r>
              <w:t xml:space="preserve">1</w:t>
            </w:r>
          </w:p>
        </w:tc>
        <w:tc>
          <w:tcPr>
            <w:tcW w:w="936" w:type="dxa"/>
          </w:tcPr>
          <w:p>
            <w:pPr/>
            <w:r>
              <w:t xml:space="preserve">3</w:t>
            </w:r>
          </w:p>
        </w:tc>
        <w:tc>
          <w:tcPr>
            <w:tcW w:w="936" w:type="dxa"/>
          </w:tcPr>
          <w:p>
            <w:pPr/>
            <w:r>
              <w:t xml:space="preserve">3 (media)</w:t>
            </w:r>
          </w:p>
        </w:tc>
        <w:tc>
          <w:tcPr>
            <w:tcW w:w="936" w:type="dxa"/>
          </w:tcPr>
          <w:p>
            <w:pPr/>
            <w:r>
              <w:t xml:space="preserve">Una prueba de acceso por rol, de carga o de restauración falla</w:t>
            </w:r>
          </w:p>
        </w:tc>
        <w:tc>
          <w:tcPr>
            <w:tcW w:w="936" w:type="dxa"/>
          </w:tcPr>
          <w:p>
            <w:pPr/>
            <w:r>
              <w:t xml:space="preserve">Pruebas progresivas desde el Sprint 4: acceso por rol, validación de archivos, errores de servicios externos y restauración de respaldos (RNF:0001 a RNF:0014)</w:t>
            </w:r>
          </w:p>
        </w:tc>
        <w:tc>
          <w:tcPr>
            <w:tcW w:w="936" w:type="dxa"/>
          </w:tcPr>
          <w:p>
            <w:pPr/>
            <w:r>
              <w:t xml:space="preserve">Corregir antes de sumar funciones nuevas</w:t>
            </w:r>
          </w:p>
        </w:tc>
        <w:tc>
          <w:tcPr>
            <w:tcW w:w="936" w:type="dxa"/>
          </w:tcPr>
          <w:p>
            <w:pPr/>
            <w:r>
              <w:t xml:space="preserve">Rodrigo González</w:t>
            </w:r>
          </w:p>
        </w:tc>
        <w:tc>
          <w:tcPr>
            <w:tcW w:w="936" w:type="dxa"/>
          </w:tcPr>
          <w:p>
            <w:pPr/>
            <w:r>
              <w:t xml:space="preserve">Abierto</w:t>
            </w:r>
          </w:p>
        </w:tc>
      </w:tr>
      <w:tr>
        <w:tc>
          <w:tcPr>
            <w:tcW w:w="936" w:type="dxa"/>
          </w:tcPr>
          <w:p>
            <w:pPr/>
            <w:r>
              <w:t xml:space="preserve">R07</w:t>
            </w:r>
          </w:p>
        </w:tc>
        <w:tc>
          <w:tcPr>
            <w:tcW w:w="936" w:type="dxa"/>
          </w:tcPr>
          <w:p>
            <w:pPr/>
            <w:r>
              <w:t xml:space="preserve">Incumplimiento de la normativa de protección de datos (Ley 18.331)</w:t>
            </w:r>
          </w:p>
        </w:tc>
        <w:tc>
          <w:tcPr>
            <w:tcW w:w="936" w:type="dxa"/>
          </w:tcPr>
          <w:p>
            <w:pPr/>
            <w:r>
              <w:t xml:space="preserve">1</w:t>
            </w:r>
          </w:p>
        </w:tc>
        <w:tc>
          <w:tcPr>
            <w:tcW w:w="936" w:type="dxa"/>
          </w:tcPr>
          <w:p>
            <w:pPr/>
            <w:r>
              <w:t xml:space="preserve">3</w:t>
            </w:r>
          </w:p>
        </w:tc>
        <w:tc>
          <w:tcPr>
            <w:tcW w:w="936" w:type="dxa"/>
          </w:tcPr>
          <w:p>
            <w:pPr/>
            <w:r>
              <w:t xml:space="preserve">3 (media)</w:t>
            </w:r>
          </w:p>
        </w:tc>
        <w:tc>
          <w:tcPr>
            <w:tcW w:w="936" w:type="dxa"/>
          </w:tcPr>
          <w:p>
            <w:pPr/>
            <w:r>
              <w:t xml:space="preserve">Un dato personal visible para un usuario que no debería verlo</w:t>
            </w:r>
          </w:p>
        </w:tc>
        <w:tc>
          <w:tcPr>
            <w:tcW w:w="936" w:type="dxa"/>
          </w:tcPr>
          <w:p>
            <w:pPr/>
            <w:r>
              <w:t xml:space="preserve">Minimización de datos (RNF:0013); Política de Privacidad antes de producción</w:t>
            </w:r>
          </w:p>
        </w:tc>
        <w:tc>
          <w:tcPr>
            <w:tcW w:w="936" w:type="dxa"/>
          </w:tcPr>
          <w:p>
            <w:pPr/>
            <w:r>
              <w:t xml:space="preserve">Retirar el dato expuesto y revisar el requisito</w:t>
            </w:r>
          </w:p>
        </w:tc>
        <w:tc>
          <w:tcPr>
            <w:tcW w:w="936" w:type="dxa"/>
          </w:tcPr>
          <w:p>
            <w:pPr/>
            <w:r>
              <w:t xml:space="preserve">Leandro Estévez</w:t>
            </w:r>
          </w:p>
        </w:tc>
        <w:tc>
          <w:tcPr>
            <w:tcW w:w="936" w:type="dxa"/>
          </w:tcPr>
          <w:p>
            <w:pPr/>
            <w:r>
              <w:t xml:space="preserve">Abierto</w:t>
            </w:r>
          </w:p>
        </w:tc>
      </w:tr>
      <w:tr>
        <w:tc>
          <w:tcPr>
            <w:tcW w:w="936" w:type="dxa"/>
          </w:tcPr>
          <w:p>
            <w:pPr/>
            <w:r>
              <w:t xml:space="preserve">R08</w:t>
            </w:r>
          </w:p>
        </w:tc>
        <w:tc>
          <w:tcPr>
            <w:tcW w:w="936" w:type="dxa"/>
          </w:tcPr>
          <w:p>
            <w:pPr/>
            <w:r>
              <w:t xml:space="preserve">Uso abusivo de reportes para ocultar publicaciones o suspender refugios</w:t>
            </w:r>
          </w:p>
        </w:tc>
        <w:tc>
          <w:tcPr>
            <w:tcW w:w="936" w:type="dxa"/>
          </w:tcPr>
          <w:p>
            <w:pPr/>
            <w:r>
              <w:t xml:space="preserve">2</w:t>
            </w:r>
          </w:p>
        </w:tc>
        <w:tc>
          <w:tcPr>
            <w:tcW w:w="936" w:type="dxa"/>
          </w:tcPr>
          <w:p>
            <w:pPr/>
            <w:r>
              <w:t xml:space="preserve">2</w:t>
            </w:r>
          </w:p>
        </w:tc>
        <w:tc>
          <w:tcPr>
            <w:tcW w:w="936" w:type="dxa"/>
          </w:tcPr>
          <w:p>
            <w:pPr/>
            <w:r>
              <w:t xml:space="preserve">4 (media)</w:t>
            </w:r>
          </w:p>
        </w:tc>
        <w:tc>
          <w:tcPr>
            <w:tcW w:w="936" w:type="dxa"/>
          </w:tcPr>
          <w:p>
            <w:pPr/>
            <w:r>
              <w:t xml:space="preserve">Varios reportes sobre un mismo usuario en poco tiempo</w:t>
            </w:r>
          </w:p>
        </w:tc>
        <w:tc>
          <w:tcPr>
            <w:tcW w:w="936" w:type="dxa"/>
          </w:tcPr>
          <w:p>
            <w:pPr/>
            <w:r>
              <w:t xml:space="preserve">Solo cuentan los reportes de usuarios distintos; el Administrador resuelve cada caso</w:t>
            </w:r>
          </w:p>
        </w:tc>
        <w:tc>
          <w:tcPr>
            <w:tcW w:w="936" w:type="dxa"/>
          </w:tcPr>
          <w:p>
            <w:pPr/>
            <w:r>
              <w:t xml:space="preserve">El Administrador desestima los reportes y restituye la visibilidad</w:t>
            </w:r>
          </w:p>
        </w:tc>
        <w:tc>
          <w:tcPr>
            <w:tcW w:w="936" w:type="dxa"/>
          </w:tcPr>
          <w:p>
            <w:pPr/>
            <w:r>
              <w:t xml:space="preserve">Camilo Blanco</w:t>
            </w:r>
          </w:p>
        </w:tc>
        <w:tc>
          <w:tcPr>
            <w:tcW w:w="936" w:type="dxa"/>
          </w:tcPr>
          <w:p>
            <w:pPr/>
            <w:r>
              <w:t xml:space="preserve">Abierto</w:t>
            </w:r>
          </w:p>
        </w:tc>
      </w:tr>
      <w:tr>
        <w:tc>
          <w:tcPr>
            <w:tcW w:w="936" w:type="dxa"/>
          </w:tcPr>
          <w:p>
            <w:pPr/>
            <w:r>
              <w:t xml:space="preserve">R09</w:t>
            </w:r>
          </w:p>
        </w:tc>
        <w:tc>
          <w:tcPr>
            <w:tcW w:w="936" w:type="dxa"/>
          </w:tcPr>
          <w:p>
            <w:pPr/>
            <w:r>
              <w:t xml:space="preserve">Funciones del lado refugio definidas sin relevamiento</w:t>
            </w:r>
          </w:p>
        </w:tc>
        <w:tc>
          <w:tcPr>
            <w:tcW w:w="936" w:type="dxa"/>
          </w:tcPr>
          <w:p>
            <w:pPr/>
            <w:r>
              <w:t xml:space="preserve">2</w:t>
            </w:r>
          </w:p>
        </w:tc>
        <w:tc>
          <w:tcPr>
            <w:tcW w:w="936" w:type="dxa"/>
          </w:tcPr>
          <w:p>
            <w:pPr/>
            <w:r>
              <w:t xml:space="preserve">3</w:t>
            </w:r>
          </w:p>
        </w:tc>
        <w:tc>
          <w:tcPr>
            <w:tcW w:w="936" w:type="dxa"/>
          </w:tcPr>
          <w:p>
            <w:pPr/>
            <w:r>
              <w:t xml:space="preserve">6 (alta)</w:t>
            </w:r>
          </w:p>
        </w:tc>
        <w:tc>
          <w:tcPr>
            <w:tcW w:w="936" w:type="dxa"/>
          </w:tcPr>
          <w:p>
            <w:pPr/>
            <w:r>
              <w:t xml:space="preserve">Un refugio consultado no reconoce la necesidad</w:t>
            </w:r>
          </w:p>
        </w:tc>
        <w:tc>
          <w:tcPr>
            <w:tcW w:w="936" w:type="dxa"/>
          </w:tcPr>
          <w:p>
            <w:pPr/>
            <w:r>
              <w:t xml:space="preserve">Declararlas como supuesto del equipo y validarlas con los primeros refugios que se registren</w:t>
            </w:r>
          </w:p>
        </w:tc>
        <w:tc>
          <w:tcPr>
            <w:tcW w:w="936" w:type="dxa"/>
          </w:tcPr>
          <w:p>
            <w:pPr/>
            <w:r>
              <w:t xml:space="preserve">Ajustar los requisitos del actor Refugio</w:t>
            </w:r>
          </w:p>
        </w:tc>
        <w:tc>
          <w:tcPr>
            <w:tcW w:w="936" w:type="dxa"/>
          </w:tcPr>
          <w:p>
            <w:pPr/>
            <w:r>
              <w:t xml:space="preserve">Leandro Estévez</w:t>
            </w:r>
          </w:p>
        </w:tc>
        <w:tc>
          <w:tcPr>
            <w:tcW w:w="936" w:type="dxa"/>
          </w:tcPr>
          <w:p>
            <w:pPr/>
            <w:r>
              <w:t xml:space="preserve">Abierto</w:t>
            </w:r>
          </w:p>
        </w:tc>
      </w:tr>
      <w:tr>
        <w:tc>
          <w:tcPr>
            <w:tcW w:w="936" w:type="dxa"/>
          </w:tcPr>
          <w:p>
            <w:pPr/>
            <w:r>
              <w:t xml:space="preserve">R10</w:t>
            </w:r>
          </w:p>
        </w:tc>
        <w:tc>
          <w:tcPr>
            <w:tcW w:w="936" w:type="dxa"/>
          </w:tcPr>
          <w:p>
            <w:pPr/>
            <w:r>
              <w:t xml:space="preserve">Correos de aviso no entregados</w:t>
            </w:r>
          </w:p>
        </w:tc>
        <w:tc>
          <w:tcPr>
            <w:tcW w:w="936" w:type="dxa"/>
          </w:tcPr>
          <w:p>
            <w:pPr/>
            <w:r>
              <w:t xml:space="preserve">2</w:t>
            </w:r>
          </w:p>
        </w:tc>
        <w:tc>
          <w:tcPr>
            <w:tcW w:w="936" w:type="dxa"/>
          </w:tcPr>
          <w:p>
            <w:pPr/>
            <w:r>
              <w:t xml:space="preserve">2</w:t>
            </w:r>
          </w:p>
        </w:tc>
        <w:tc>
          <w:tcPr>
            <w:tcW w:w="936" w:type="dxa"/>
          </w:tcPr>
          <w:p>
            <w:pPr/>
            <w:r>
              <w:t xml:space="preserve">4 (media)</w:t>
            </w:r>
          </w:p>
        </w:tc>
        <w:tc>
          <w:tcPr>
            <w:tcW w:w="936" w:type="dxa"/>
          </w:tcPr>
          <w:p>
            <w:pPr/>
            <w:r>
              <w:t xml:space="preserve">Correos de prueba que llegan a la carpeta de no deseados</w:t>
            </w:r>
          </w:p>
        </w:tc>
        <w:tc>
          <w:tcPr>
            <w:tcW w:w="936" w:type="dxa"/>
          </w:tcPr>
          <w:p>
            <w:pPr/>
            <w:r>
              <w:t xml:space="preserve">Configurar el servicio de correo y probar la entrega en el Sprint 4</w:t>
            </w:r>
          </w:p>
        </w:tc>
        <w:tc>
          <w:tcPr>
            <w:tcW w:w="936" w:type="dxa"/>
          </w:tcPr>
          <w:p>
            <w:pPr/>
            <w:r>
              <w:t xml:space="preserve">Reenvío desde la cola de correos</w:t>
            </w:r>
          </w:p>
        </w:tc>
        <w:tc>
          <w:tcPr>
            <w:tcW w:w="936" w:type="dxa"/>
          </w:tcPr>
          <w:p>
            <w:pPr/>
            <w:r>
              <w:t xml:space="preserve">Rodrigo González</w:t>
            </w:r>
          </w:p>
        </w:tc>
        <w:tc>
          <w:tcPr>
            <w:tcW w:w="936" w:type="dxa"/>
          </w:tcPr>
          <w:p>
            <w:pPr/>
            <w:r>
              <w:t xml:space="preserve">Abierto</w:t>
            </w:r>
          </w:p>
        </w:tc>
      </w:tr>
    </w:tbl>
    <w:p>
      <w:pPr>
        <w:pStyle w:val="Heading2"/>
      </w:pPr>
      <w:r>
        <w:t xml:space="preserve">8. Entregables e hitos</w:t>
      </w:r>
    </w:p>
    <w:p>
      <w:pPr/>
      <w:r>
        <w:t xml:space="preserve">Las funciones del Hito 2 las definió el equipo. El registro comprende solo el alta del Particular; la solicitud de registro de refugio (RF:0034) se suma al Hito 2 únicamente si el tiempo lo permite. La confirmación de correo (RF:0043) llega en el Sprint 5; en la demostración del Hito 2 el inicio de sesión todavía no la exige.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Hito</w:t>
            </w:r>
          </w:p>
        </w:tc>
        <w:tc>
          <w:tcPr>
            <w:tcW w:w="1872" w:type="dxa"/>
            <w:shd w:val="clear" w:color="auto" w:fill="F2F2F2"/>
          </w:tcPr>
          <w:p>
            <w:pPr/>
            <w:r>
              <w:t xml:space="preserve">Fecha</w:t>
            </w:r>
          </w:p>
        </w:tc>
        <w:tc>
          <w:tcPr>
            <w:tcW w:w="1872" w:type="dxa"/>
            <w:shd w:val="clear" w:color="auto" w:fill="F2F2F2"/>
          </w:tcPr>
          <w:p>
            <w:pPr/>
            <w:r>
              <w:t xml:space="preserve">Entregable</w:t>
            </w:r>
          </w:p>
        </w:tc>
        <w:tc>
          <w:tcPr>
            <w:tcW w:w="1872" w:type="dxa"/>
            <w:shd w:val="clear" w:color="auto" w:fill="F2F2F2"/>
          </w:tcPr>
          <w:p>
            <w:pPr/>
            <w:r>
              <w:t xml:space="preserve">Funciones demostrables</w:t>
            </w:r>
          </w:p>
        </w:tc>
        <w:tc>
          <w:tcPr>
            <w:tcW w:w="1872" w:type="dxa"/>
            <w:shd w:val="clear" w:color="auto" w:fill="F2F2F2"/>
          </w:tcPr>
          <w:p>
            <w:pPr/>
            <w:r>
              <w:t xml:space="preserve">Criterio de aceptación</w:t>
            </w:r>
          </w:p>
        </w:tc>
      </w:tr>
      <w:tr>
        <w:tc>
          <w:tcPr>
            <w:tcW w:w="1872" w:type="dxa"/>
          </w:tcPr>
          <w:p>
            <w:pPr/>
            <w:r>
              <w:t xml:space="preserve">Hito 1</w:t>
            </w:r>
          </w:p>
        </w:tc>
        <w:tc>
          <w:tcPr>
            <w:tcW w:w="1872" w:type="dxa"/>
          </w:tcPr>
          <w:p>
            <w:pPr/>
            <w:r>
              <w:t xml:space="preserve">18/09/2026</w:t>
            </w:r>
          </w:p>
        </w:tc>
        <w:tc>
          <w:tcPr>
            <w:tcW w:w="1872" w:type="dxa"/>
          </w:tcPr>
          <w:p>
            <w:pPr/>
            <w:r>
              <w:t xml:space="preserve">Plan consolidado y primeros avances</w:t>
            </w:r>
          </w:p>
        </w:tc>
        <w:tc>
          <w:tcPr>
            <w:tcW w:w="1872" w:type="dxa"/>
          </w:tcPr>
          <w:p>
            <w:pPr/>
            <w:r>
              <w:t xml:space="preserve">Documento integrador 1.0, prototipos por actor, DER y topología de red</w:t>
            </w:r>
          </w:p>
        </w:tc>
        <w:tc>
          <w:tcPr>
            <w:tcW w:w="1872" w:type="dxa"/>
          </w:tcPr>
          <w:p>
            <w:pPr/>
            <w:r>
              <w:t xml:space="preserve">Entregado</w:t>
            </w:r>
          </w:p>
        </w:tc>
      </w:tr>
      <w:tr>
        <w:tc>
          <w:tcPr>
            <w:tcW w:w="1872" w:type="dxa"/>
          </w:tcPr>
          <w:p>
            <w:pPr/>
            <w:r>
              <w:t xml:space="preserve">Hito 2</w:t>
            </w:r>
          </w:p>
        </w:tc>
        <w:tc>
          <w:tcPr>
            <w:tcW w:w="1872" w:type="dxa"/>
          </w:tcPr>
          <w:p>
            <w:pPr/>
            <w:r>
              <w:t xml:space="preserve">23/10/2026</w:t>
            </w:r>
          </w:p>
        </w:tc>
        <w:tc>
          <w:tcPr>
            <w:tcW w:w="1872" w:type="dxa"/>
          </w:tcPr>
          <w:p>
            <w:pPr/>
            <w:r>
              <w:t xml:space="preserve">Documento integrador 2.0 y primer incremento funcional</w:t>
            </w:r>
          </w:p>
        </w:tc>
        <w:tc>
          <w:tcPr>
            <w:tcW w:w="1872" w:type="dxa"/>
          </w:tcPr>
          <w:p>
            <w:pPr/>
            <w:r>
              <w:t xml:space="preserve">Registro de usuarios (RF:0039); inicio y cierre de sesión (RF:0022, RF:0023); página de inicio con el listado público (RF:0040, RF:0048); publicación de mascota en adopción (RF:0017); publicación de mascota perdida (RF:0046)</w:t>
            </w:r>
          </w:p>
        </w:tc>
        <w:tc>
          <w:tcPr>
            <w:tcW w:w="1872" w:type="dxa"/>
          </w:tcPr>
          <w:p>
            <w:pPr/>
            <w:r>
              <w:t xml:space="preserve">Cada función se demuestra de punta a punta y cumple el criterio de aceptación de su RF</w:t>
            </w:r>
          </w:p>
        </w:tc>
      </w:tr>
      <w:tr>
        <w:tc>
          <w:tcPr>
            <w:tcW w:w="1872" w:type="dxa"/>
          </w:tcPr>
          <w:p>
            <w:pPr/>
            <w:r>
              <w:t xml:space="preserve">Hito 3</w:t>
            </w:r>
          </w:p>
        </w:tc>
        <w:tc>
          <w:tcPr>
            <w:tcW w:w="1872" w:type="dxa"/>
          </w:tcPr>
          <w:p>
            <w:pPr/>
            <w:r>
              <w:t xml:space="preserve">20/11/2026</w:t>
            </w:r>
          </w:p>
        </w:tc>
        <w:tc>
          <w:tcPr>
            <w:tcW w:w="1872" w:type="dxa"/>
          </w:tcPr>
          <w:p>
            <w:pPr/>
            <w:r>
              <w:t xml:space="preserve">Proyecto consolidado y documentado</w:t>
            </w:r>
          </w:p>
        </w:tc>
        <w:tc>
          <w:tcPr>
            <w:tcW w:w="1872" w:type="dxa"/>
          </w:tcPr>
          <w:p>
            <w:pPr/>
            <w:r>
              <w:t xml:space="preserve">Confirmación de correo (RF:0043); solicitud y alta de refugios (RF:0034, RF:0005, RF:0044); solicitudes de adopción (RF:0049 a RF:0052, RF:0054); seguimiento (RF:0055 a RF:0058); reportes (RF:0059 a RF:0061); mapa y cuentas bancarias (RF:0038, RF:0035 a RF:0037, RF:0062); correo (RF:0063); administración (RF:0001 a RF:0014)</w:t>
            </w:r>
          </w:p>
        </w:tc>
        <w:tc>
          <w:tcPr>
            <w:tcW w:w="1872" w:type="dxa"/>
          </w:tcPr>
          <w:p>
            <w:pPr/>
            <w:r>
              <w:t xml:space="preserve">Todos los RF vigentes demostrados; RNF verificados con su procedimiento; restauración de un respaldo probada</w:t>
            </w:r>
          </w:p>
        </w:tc>
      </w:tr>
    </w:tbl>
    <w:p>
      <w:pPr>
        <w:pStyle w:val="Heading2"/>
      </w:pPr>
      <w:r>
        <w:t xml:space="preserve">9. Planificación y seguimiento</w:t>
      </w:r>
    </w:p>
    <w:p>
      <w:pPr/>
      <w:r>
        <w:t xml:space="preserve">El proyecto se organiza en seis sprints, dos por hito, de dos a dos semanas y media cada uno. Esta planificación reemplaza a la de ocho sprints del Hito 1, que no se correspondía con el calendario real.</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Sprint</w:t>
            </w:r>
          </w:p>
        </w:tc>
        <w:tc>
          <w:tcPr>
            <w:tcW w:w="1040" w:type="dxa"/>
            <w:shd w:val="clear" w:color="auto" w:fill="F2F2F2"/>
          </w:tcPr>
          <w:p>
            <w:pPr/>
            <w:r>
              <w:t xml:space="preserve">Inicio</w:t>
            </w:r>
          </w:p>
        </w:tc>
        <w:tc>
          <w:tcPr>
            <w:tcW w:w="1040" w:type="dxa"/>
            <w:shd w:val="clear" w:color="auto" w:fill="F2F2F2"/>
          </w:tcPr>
          <w:p>
            <w:pPr/>
            <w:r>
              <w:t xml:space="preserve">Fin</w:t>
            </w:r>
          </w:p>
        </w:tc>
        <w:tc>
          <w:tcPr>
            <w:tcW w:w="1040" w:type="dxa"/>
            <w:shd w:val="clear" w:color="auto" w:fill="F2F2F2"/>
          </w:tcPr>
          <w:p>
            <w:pPr/>
            <w:r>
              <w:t xml:space="preserve">Días hábiles</w:t>
            </w:r>
          </w:p>
        </w:tc>
        <w:tc>
          <w:tcPr>
            <w:tcW w:w="1040" w:type="dxa"/>
            <w:shd w:val="clear" w:color="auto" w:fill="F2F2F2"/>
          </w:tcPr>
          <w:p>
            <w:pPr/>
            <w:r>
              <w:t xml:space="preserve">Días de fin de semana</w:t>
            </w:r>
          </w:p>
        </w:tc>
        <w:tc>
          <w:tcPr>
            <w:tcW w:w="1040" w:type="dxa"/>
            <w:shd w:val="clear" w:color="auto" w:fill="F2F2F2"/>
          </w:tcPr>
          <w:p>
            <w:pPr/>
            <w:r>
              <w:t xml:space="preserve">Horas de equipo</w:t>
            </w:r>
          </w:p>
        </w:tc>
        <w:tc>
          <w:tcPr>
            <w:tcW w:w="1040" w:type="dxa"/>
            <w:shd w:val="clear" w:color="auto" w:fill="F2F2F2"/>
          </w:tcPr>
          <w:p>
            <w:pPr/>
            <w:r>
              <w:t xml:space="preserve">Actividad principal</w:t>
            </w:r>
          </w:p>
        </w:tc>
        <w:tc>
          <w:tcPr>
            <w:tcW w:w="1040" w:type="dxa"/>
            <w:shd w:val="clear" w:color="auto" w:fill="F2F2F2"/>
          </w:tcPr>
          <w:p>
            <w:pPr/>
            <w:r>
              <w:t xml:space="preserve">Entregable</w:t>
            </w:r>
          </w:p>
        </w:tc>
        <w:tc>
          <w:tcPr>
            <w:tcW w:w="1040" w:type="dxa"/>
            <w:shd w:val="clear" w:color="auto" w:fill="F2F2F2"/>
          </w:tcPr>
          <w:p>
            <w:pPr/>
            <w:r>
              <w:t xml:space="preserve">Estado</w:t>
            </w:r>
          </w:p>
        </w:tc>
      </w:tr>
      <w:tr>
        <w:tc>
          <w:tcPr>
            <w:tcW w:w="1040" w:type="dxa"/>
          </w:tcPr>
          <w:p>
            <w:pPr/>
            <w:r>
              <w:t xml:space="preserve">Sprint 1</w:t>
            </w:r>
          </w:p>
        </w:tc>
        <w:tc>
          <w:tcPr>
            <w:tcW w:w="1040" w:type="dxa"/>
          </w:tcPr>
          <w:p>
            <w:pPr/>
            <w:r>
              <w:t xml:space="preserve">15/08/2026</w:t>
            </w:r>
          </w:p>
        </w:tc>
        <w:tc>
          <w:tcPr>
            <w:tcW w:w="1040" w:type="dxa"/>
          </w:tcPr>
          <w:p>
            <w:pPr/>
            <w:r>
              <w:t xml:space="preserve">01/09/2026</w:t>
            </w:r>
          </w:p>
        </w:tc>
        <w:tc>
          <w:tcPr>
            <w:tcW w:w="1040" w:type="dxa"/>
          </w:tcPr>
          <w:p>
            <w:pPr/>
            <w:r>
              <w:t xml:space="preserve">12</w:t>
            </w:r>
          </w:p>
        </w:tc>
        <w:tc>
          <w:tcPr>
            <w:tcW w:w="1040" w:type="dxa"/>
          </w:tcPr>
          <w:p>
            <w:pPr/>
            <w:r>
              <w:t xml:space="preserve">6</w:t>
            </w:r>
          </w:p>
        </w:tc>
        <w:tc>
          <w:tcPr>
            <w:tcW w:w="1040" w:type="dxa"/>
          </w:tcPr>
          <w:p>
            <w:pPr/>
            <w:r>
              <w:t xml:space="preserve">216</w:t>
            </w:r>
          </w:p>
        </w:tc>
        <w:tc>
          <w:tcPr>
            <w:tcW w:w="1040" w:type="dxa"/>
          </w:tcPr>
          <w:p>
            <w:pPr/>
            <w:r>
              <w:t xml:space="preserve">Organización del equipo, problemática, objetivos, metodología y stack tecnológico</w:t>
            </w:r>
          </w:p>
        </w:tc>
        <w:tc>
          <w:tcPr>
            <w:tcW w:w="1040" w:type="dxa"/>
          </w:tcPr>
          <w:p>
            <w:pPr/>
            <w:r>
              <w:t xml:space="preserve">—</w:t>
            </w:r>
          </w:p>
        </w:tc>
        <w:tc>
          <w:tcPr>
            <w:tcW w:w="1040" w:type="dxa"/>
          </w:tcPr>
          <w:p>
            <w:pPr/>
            <w:r>
              <w:t xml:space="preserve">Cerrado</w:t>
            </w:r>
          </w:p>
        </w:tc>
      </w:tr>
      <w:tr>
        <w:tc>
          <w:tcPr>
            <w:tcW w:w="1040" w:type="dxa"/>
          </w:tcPr>
          <w:p>
            <w:pPr/>
            <w:r>
              <w:t xml:space="preserve">Sprint 2</w:t>
            </w:r>
          </w:p>
        </w:tc>
        <w:tc>
          <w:tcPr>
            <w:tcW w:w="1040" w:type="dxa"/>
          </w:tcPr>
          <w:p>
            <w:pPr/>
            <w:r>
              <w:t xml:space="preserve">02/09/2026</w:t>
            </w:r>
          </w:p>
        </w:tc>
        <w:tc>
          <w:tcPr>
            <w:tcW w:w="1040" w:type="dxa"/>
          </w:tcPr>
          <w:p>
            <w:pPr/>
            <w:r>
              <w:t xml:space="preserve">18/09/2026</w:t>
            </w:r>
          </w:p>
        </w:tc>
        <w:tc>
          <w:tcPr>
            <w:tcW w:w="1040" w:type="dxa"/>
          </w:tcPr>
          <w:p>
            <w:pPr/>
            <w:r>
              <w:t xml:space="preserve">13</w:t>
            </w:r>
          </w:p>
        </w:tc>
        <w:tc>
          <w:tcPr>
            <w:tcW w:w="1040" w:type="dxa"/>
          </w:tcPr>
          <w:p>
            <w:pPr/>
            <w:r>
              <w:t xml:space="preserve">4</w:t>
            </w:r>
          </w:p>
        </w:tc>
        <w:tc>
          <w:tcPr>
            <w:tcW w:w="1040" w:type="dxa"/>
          </w:tcPr>
          <w:p>
            <w:pPr/>
            <w:r>
              <w:t xml:space="preserve">184</w:t>
            </w:r>
          </w:p>
        </w:tc>
        <w:tc>
          <w:tcPr>
            <w:tcW w:w="1040" w:type="dxa"/>
          </w:tcPr>
          <w:p>
            <w:pPr/>
            <w:r>
              <w:t xml:space="preserve">Requisitos, encuesta, DER preliminar, prototipos por actor y topología de red</w:t>
            </w:r>
          </w:p>
        </w:tc>
        <w:tc>
          <w:tcPr>
            <w:tcW w:w="1040" w:type="dxa"/>
          </w:tcPr>
          <w:p>
            <w:pPr/>
            <w:r>
              <w:t xml:space="preserve">Hito 1</w:t>
            </w:r>
          </w:p>
        </w:tc>
        <w:tc>
          <w:tcPr>
            <w:tcW w:w="1040" w:type="dxa"/>
          </w:tcPr>
          <w:p>
            <w:pPr/>
            <w:r>
              <w:t xml:space="preserve">Cerrado</w:t>
            </w:r>
          </w:p>
        </w:tc>
      </w:tr>
      <w:tr>
        <w:tc>
          <w:tcPr>
            <w:tcW w:w="1040" w:type="dxa"/>
          </w:tcPr>
          <w:p>
            <w:pPr/>
            <w:r>
              <w:t xml:space="preserve">Sprint 3</w:t>
            </w:r>
          </w:p>
        </w:tc>
        <w:tc>
          <w:tcPr>
            <w:tcW w:w="1040" w:type="dxa"/>
          </w:tcPr>
          <w:p>
            <w:pPr/>
            <w:r>
              <w:t xml:space="preserve">19/09/2026</w:t>
            </w:r>
          </w:p>
        </w:tc>
        <w:tc>
          <w:tcPr>
            <w:tcW w:w="1040" w:type="dxa"/>
          </w:tcPr>
          <w:p>
            <w:pPr/>
            <w:r>
              <w:t xml:space="preserve">05/10/2026</w:t>
            </w:r>
          </w:p>
        </w:tc>
        <w:tc>
          <w:tcPr>
            <w:tcW w:w="1040" w:type="dxa"/>
          </w:tcPr>
          <w:p>
            <w:pPr/>
            <w:r>
              <w:t xml:space="preserve">11</w:t>
            </w:r>
          </w:p>
        </w:tc>
        <w:tc>
          <w:tcPr>
            <w:tcW w:w="1040" w:type="dxa"/>
          </w:tcPr>
          <w:p>
            <w:pPr/>
            <w:r>
              <w:t xml:space="preserve">6</w:t>
            </w:r>
          </w:p>
        </w:tc>
        <w:tc>
          <w:tcPr>
            <w:tcW w:w="1040" w:type="dxa"/>
          </w:tcPr>
          <w:p>
            <w:pPr/>
            <w:r>
              <w:t xml:space="preserve">208</w:t>
            </w:r>
          </w:p>
        </w:tc>
        <w:tc>
          <w:tcPr>
            <w:tcW w:w="1040" w:type="dxa"/>
          </w:tcPr>
          <w:p>
            <w:pPr/>
            <w:r>
              <w:t xml:space="preserve">Reducción del alcance y análisis de la devolución docente</w:t>
            </w:r>
          </w:p>
        </w:tc>
        <w:tc>
          <w:tcPr>
            <w:tcW w:w="1040" w:type="dxa"/>
          </w:tcPr>
          <w:p>
            <w:pPr/>
            <w:r>
              <w:t xml:space="preserve">—</w:t>
            </w:r>
          </w:p>
        </w:tc>
        <w:tc>
          <w:tcPr>
            <w:tcW w:w="1040" w:type="dxa"/>
          </w:tcPr>
          <w:p>
            <w:pPr/>
            <w:r>
              <w:t xml:space="preserve">Cerrado</w:t>
            </w:r>
          </w:p>
        </w:tc>
      </w:tr>
      <w:tr>
        <w:tc>
          <w:tcPr>
            <w:tcW w:w="1040" w:type="dxa"/>
          </w:tcPr>
          <w:p>
            <w:pPr/>
            <w:r>
              <w:t xml:space="preserve">Sprint 4</w:t>
            </w:r>
          </w:p>
        </w:tc>
        <w:tc>
          <w:tcPr>
            <w:tcW w:w="1040" w:type="dxa"/>
          </w:tcPr>
          <w:p>
            <w:pPr/>
            <w:r>
              <w:t xml:space="preserve">06/10/2026</w:t>
            </w:r>
          </w:p>
        </w:tc>
        <w:tc>
          <w:tcPr>
            <w:tcW w:w="1040" w:type="dxa"/>
          </w:tcPr>
          <w:p>
            <w:pPr/>
            <w:r>
              <w:t xml:space="preserve">23/10/2026</w:t>
            </w:r>
          </w:p>
        </w:tc>
        <w:tc>
          <w:tcPr>
            <w:tcW w:w="1040" w:type="dxa"/>
          </w:tcPr>
          <w:p>
            <w:pPr/>
            <w:r>
              <w:t xml:space="preserve">14</w:t>
            </w:r>
          </w:p>
        </w:tc>
        <w:tc>
          <w:tcPr>
            <w:tcW w:w="1040" w:type="dxa"/>
          </w:tcPr>
          <w:p>
            <w:pPr/>
            <w:r>
              <w:t xml:space="preserve">4</w:t>
            </w:r>
          </w:p>
        </w:tc>
        <w:tc>
          <w:tcPr>
            <w:tcW w:w="1040" w:type="dxa"/>
          </w:tcPr>
          <w:p>
            <w:pPr/>
            <w:r>
              <w:t xml:space="preserve">192</w:t>
            </w:r>
          </w:p>
        </w:tc>
        <w:tc>
          <w:tcPr>
            <w:tcW w:w="1040" w:type="dxa"/>
          </w:tcPr>
          <w:p>
            <w:pPr/>
            <w:r>
              <w:t xml:space="preserve">Corrección del documento integrador; registro, inicio de sesión, página de inicio y publicación de mascotas en adopción y perdidas</w:t>
            </w:r>
          </w:p>
        </w:tc>
        <w:tc>
          <w:tcPr>
            <w:tcW w:w="1040" w:type="dxa"/>
          </w:tcPr>
          <w:p>
            <w:pPr/>
            <w:r>
              <w:t xml:space="preserve">Hito 2</w:t>
            </w:r>
          </w:p>
        </w:tc>
        <w:tc>
          <w:tcPr>
            <w:tcW w:w="1040" w:type="dxa"/>
          </w:tcPr>
          <w:p>
            <w:pPr/>
            <w:r>
              <w:t xml:space="preserve">En curso</w:t>
            </w:r>
          </w:p>
        </w:tc>
      </w:tr>
      <w:tr>
        <w:tc>
          <w:tcPr>
            <w:tcW w:w="1040" w:type="dxa"/>
          </w:tcPr>
          <w:p>
            <w:pPr/>
            <w:r>
              <w:t xml:space="preserve">Sprint 5</w:t>
            </w:r>
          </w:p>
        </w:tc>
        <w:tc>
          <w:tcPr>
            <w:tcW w:w="1040" w:type="dxa"/>
          </w:tcPr>
          <w:p>
            <w:pPr/>
            <w:r>
              <w:t xml:space="preserve">24/10/2026</w:t>
            </w:r>
          </w:p>
        </w:tc>
        <w:tc>
          <w:tcPr>
            <w:tcW w:w="1040" w:type="dxa"/>
          </w:tcPr>
          <w:p>
            <w:pPr/>
            <w:r>
              <w:t xml:space="preserve">06/11/2026</w:t>
            </w:r>
          </w:p>
        </w:tc>
        <w:tc>
          <w:tcPr>
            <w:tcW w:w="1040" w:type="dxa"/>
          </w:tcPr>
          <w:p>
            <w:pPr/>
            <w:r>
              <w:t xml:space="preserve">10</w:t>
            </w:r>
          </w:p>
        </w:tc>
        <w:tc>
          <w:tcPr>
            <w:tcW w:w="1040" w:type="dxa"/>
          </w:tcPr>
          <w:p>
            <w:pPr/>
            <w:r>
              <w:t xml:space="preserve">4</w:t>
            </w:r>
          </w:p>
        </w:tc>
        <w:tc>
          <w:tcPr>
            <w:tcW w:w="1040" w:type="dxa"/>
          </w:tcPr>
          <w:p>
            <w:pPr/>
            <w:r>
              <w:t xml:space="preserve">160</w:t>
            </w:r>
          </w:p>
        </w:tc>
        <w:tc>
          <w:tcPr>
            <w:tcW w:w="1040" w:type="dxa"/>
          </w:tcPr>
          <w:p>
            <w:pPr/>
            <w:r>
              <w:t xml:space="preserve">Refugios, solicitudes de adopción y seguimiento</w:t>
            </w:r>
          </w:p>
        </w:tc>
        <w:tc>
          <w:tcPr>
            <w:tcW w:w="1040" w:type="dxa"/>
          </w:tcPr>
          <w:p>
            <w:pPr/>
            <w:r>
              <w:t xml:space="preserve">—</w:t>
            </w:r>
          </w:p>
        </w:tc>
        <w:tc>
          <w:tcPr>
            <w:tcW w:w="1040" w:type="dxa"/>
          </w:tcPr>
          <w:p>
            <w:pPr/>
            <w:r>
              <w:t xml:space="preserve">Pendiente</w:t>
            </w:r>
          </w:p>
        </w:tc>
      </w:tr>
      <w:tr>
        <w:tc>
          <w:tcPr>
            <w:tcW w:w="1040" w:type="dxa"/>
          </w:tcPr>
          <w:p>
            <w:pPr/>
            <w:r>
              <w:t xml:space="preserve">Sprint 6</w:t>
            </w:r>
          </w:p>
        </w:tc>
        <w:tc>
          <w:tcPr>
            <w:tcW w:w="1040" w:type="dxa"/>
          </w:tcPr>
          <w:p>
            <w:pPr/>
            <w:r>
              <w:t xml:space="preserve">07/11/2026</w:t>
            </w:r>
          </w:p>
        </w:tc>
        <w:tc>
          <w:tcPr>
            <w:tcW w:w="1040" w:type="dxa"/>
          </w:tcPr>
          <w:p>
            <w:pPr/>
            <w:r>
              <w:t xml:space="preserve">20/11/2026</w:t>
            </w:r>
          </w:p>
        </w:tc>
        <w:tc>
          <w:tcPr>
            <w:tcW w:w="1040" w:type="dxa"/>
          </w:tcPr>
          <w:p>
            <w:pPr/>
            <w:r>
              <w:t xml:space="preserve">10</w:t>
            </w:r>
          </w:p>
        </w:tc>
        <w:tc>
          <w:tcPr>
            <w:tcW w:w="1040" w:type="dxa"/>
          </w:tcPr>
          <w:p>
            <w:pPr/>
            <w:r>
              <w:t xml:space="preserve">4</w:t>
            </w:r>
          </w:p>
        </w:tc>
        <w:tc>
          <w:tcPr>
            <w:tcW w:w="1040" w:type="dxa"/>
          </w:tcPr>
          <w:p>
            <w:pPr/>
            <w:r>
              <w:t xml:space="preserve">160</w:t>
            </w:r>
          </w:p>
        </w:tc>
        <w:tc>
          <w:tcPr>
            <w:tcW w:w="1040" w:type="dxa"/>
          </w:tcPr>
          <w:p>
            <w:pPr/>
            <w:r>
              <w:t xml:space="preserve">Reportes, mapa, cuentas bancarias, administración, integración, pruebas y documentación final</w:t>
            </w:r>
          </w:p>
        </w:tc>
        <w:tc>
          <w:tcPr>
            <w:tcW w:w="1040" w:type="dxa"/>
          </w:tcPr>
          <w:p>
            <w:pPr/>
            <w:r>
              <w:t xml:space="preserve">Hito 3</w:t>
            </w:r>
          </w:p>
        </w:tc>
        <w:tc>
          <w:tcPr>
            <w:tcW w:w="1040" w:type="dxa"/>
          </w:tcPr>
          <w:p>
            <w:pPr/>
            <w:r>
              <w:t xml:space="preserve">Pendiente</w:t>
            </w:r>
          </w:p>
        </w:tc>
      </w:tr>
    </w:tbl>
    <w:p>
      <w:pPr/>
      <w:r>
        <w:t xml:space="preserve">Las horas de equipo resultan de 4 integrantes con 2 horas por día hábil y 5 horas por día de fin de semana cada uno (D52): 1.120 horas en los 98 días del proyecto.</w:t>
      </w:r>
    </w:p>
    <w:p>
      <w:pPr/>
      <w:r>
        <w:t xml:space="preserve">Al 06/10/2026, inicio del Sprint 4, no hay funciones implementadas.</w:t>
      </w:r>
    </w:p>
    <w:p>
      <w:pPr/>
      <w:r>
        <w:t xml:space="preserve">Las pruebas de seguridad no se concentran al final: desde el Sprint 4 cada función se entrega con su prueba de acceso por rol y de validación de archivos, y en los Sprints 5 y 6 se suman las pruebas de errores de servicios externos y de restauración de respaldos.</w:t>
      </w:r>
    </w:p>
    <w:p>
      <w:pPr>
        <w:pStyle w:val="Heading3"/>
      </w:pPr>
      <w:r>
        <w:t xml:space="preserve">Backlog priorizado</w:t>
      </w:r>
    </w:p>
    <w:p>
      <w:pPr/>
      <w:r>
        <w:t xml:space="preserve">El backlog se ordena por valor, riesgo y dependencia. Los grupos 1 a 4 corresponden al Hito 2; el esfuerzo de cada grupo figura en la estimación.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Prioridad</w:t>
            </w:r>
          </w:p>
        </w:tc>
        <w:tc>
          <w:tcPr>
            <w:tcW w:w="1872" w:type="dxa"/>
            <w:shd w:val="clear" w:color="auto" w:fill="F2F2F2"/>
          </w:tcPr>
          <w:p>
            <w:pPr/>
            <w:r>
              <w:t xml:space="preserve">Grupo de requisitos</w:t>
            </w:r>
          </w:p>
        </w:tc>
        <w:tc>
          <w:tcPr>
            <w:tcW w:w="1872" w:type="dxa"/>
            <w:shd w:val="clear" w:color="auto" w:fill="F2F2F2"/>
          </w:tcPr>
          <w:p>
            <w:pPr/>
            <w:r>
              <w:t xml:space="preserve">Valor</w:t>
            </w:r>
          </w:p>
        </w:tc>
        <w:tc>
          <w:tcPr>
            <w:tcW w:w="1872" w:type="dxa"/>
            <w:shd w:val="clear" w:color="auto" w:fill="F2F2F2"/>
          </w:tcPr>
          <w:p>
            <w:pPr/>
            <w:r>
              <w:t xml:space="preserve">Depende de</w:t>
            </w:r>
          </w:p>
        </w:tc>
        <w:tc>
          <w:tcPr>
            <w:tcW w:w="1872" w:type="dxa"/>
            <w:shd w:val="clear" w:color="auto" w:fill="F2F2F2"/>
          </w:tcPr>
          <w:p>
            <w:pPr/>
            <w:r>
              <w:t xml:space="preserve">Sprint</w:t>
            </w:r>
          </w:p>
        </w:tc>
      </w:tr>
      <w:tr>
        <w:tc>
          <w:tcPr>
            <w:tcW w:w="1872" w:type="dxa"/>
          </w:tcPr>
          <w:p>
            <w:pPr/>
            <w:r>
              <w:t xml:space="preserve">1</w:t>
            </w:r>
          </w:p>
        </w:tc>
        <w:tc>
          <w:tcPr>
            <w:tcW w:w="1872" w:type="dxa"/>
          </w:tcPr>
          <w:p>
            <w:pPr/>
            <w:r>
              <w:t xml:space="preserve">Registro de usuarios e inicio de sesión</w:t>
            </w:r>
          </w:p>
        </w:tc>
        <w:tc>
          <w:tcPr>
            <w:tcW w:w="1872" w:type="dxa"/>
          </w:tcPr>
          <w:p>
            <w:pPr/>
            <w:r>
              <w:t xml:space="preserve">Habilita todo lo demás</w:t>
            </w:r>
          </w:p>
        </w:tc>
        <w:tc>
          <w:tcPr>
            <w:tcW w:w="1872" w:type="dxa"/>
          </w:tcPr>
          <w:p>
            <w:pPr/>
            <w:r>
              <w:t xml:space="preserve">—</w:t>
            </w:r>
          </w:p>
        </w:tc>
        <w:tc>
          <w:tcPr>
            <w:tcW w:w="1872" w:type="dxa"/>
          </w:tcPr>
          <w:p>
            <w:pPr/>
            <w:r>
              <w:t xml:space="preserve">4</w:t>
            </w:r>
          </w:p>
        </w:tc>
      </w:tr>
      <w:tr>
        <w:tc>
          <w:tcPr>
            <w:tcW w:w="1872" w:type="dxa"/>
          </w:tcPr>
          <w:p>
            <w:pPr/>
            <w:r>
              <w:t xml:space="preserve">2</w:t>
            </w:r>
          </w:p>
        </w:tc>
        <w:tc>
          <w:tcPr>
            <w:tcW w:w="1872" w:type="dxa"/>
          </w:tcPr>
          <w:p>
            <w:pPr/>
            <w:r>
              <w:t xml:space="preserve">Página de inicio y listado público</w:t>
            </w:r>
          </w:p>
        </w:tc>
        <w:tc>
          <w:tcPr>
            <w:tcW w:w="1872" w:type="dxa"/>
          </w:tcPr>
          <w:p>
            <w:pPr/>
            <w:r>
              <w:t xml:space="preserve">Puerta de entrada al producto</w:t>
            </w:r>
          </w:p>
        </w:tc>
        <w:tc>
          <w:tcPr>
            <w:tcW w:w="1872" w:type="dxa"/>
          </w:tcPr>
          <w:p>
            <w:pPr/>
            <w:r>
              <w:t xml:space="preserve">—</w:t>
            </w:r>
          </w:p>
        </w:tc>
        <w:tc>
          <w:tcPr>
            <w:tcW w:w="1872" w:type="dxa"/>
          </w:tcPr>
          <w:p>
            <w:pPr/>
            <w:r>
              <w:t xml:space="preserve">4</w:t>
            </w:r>
          </w:p>
        </w:tc>
      </w:tr>
      <w:tr>
        <w:tc>
          <w:tcPr>
            <w:tcW w:w="1872" w:type="dxa"/>
          </w:tcPr>
          <w:p>
            <w:pPr/>
            <w:r>
              <w:t xml:space="preserve">3</w:t>
            </w:r>
          </w:p>
        </w:tc>
        <w:tc>
          <w:tcPr>
            <w:tcW w:w="1872" w:type="dxa"/>
          </w:tcPr>
          <w:p>
            <w:pPr/>
            <w:r>
              <w:t xml:space="preserve">Publicación de mascotas en adopción</w:t>
            </w:r>
          </w:p>
        </w:tc>
        <w:tc>
          <w:tcPr>
            <w:tcW w:w="1872" w:type="dxa"/>
          </w:tcPr>
          <w:p>
            <w:pPr/>
            <w:r>
              <w:t xml:space="preserve">Núcleo del producto</w:t>
            </w:r>
          </w:p>
        </w:tc>
        <w:tc>
          <w:tcPr>
            <w:tcW w:w="1872" w:type="dxa"/>
          </w:tcPr>
          <w:p>
            <w:pPr/>
            <w:r>
              <w:t xml:space="preserve">Prioridad 1</w:t>
            </w:r>
          </w:p>
        </w:tc>
        <w:tc>
          <w:tcPr>
            <w:tcW w:w="1872" w:type="dxa"/>
          </w:tcPr>
          <w:p>
            <w:pPr/>
            <w:r>
              <w:t xml:space="preserve">4</w:t>
            </w:r>
          </w:p>
        </w:tc>
      </w:tr>
      <w:tr>
        <w:tc>
          <w:tcPr>
            <w:tcW w:w="1872" w:type="dxa"/>
          </w:tcPr>
          <w:p>
            <w:pPr/>
            <w:r>
              <w:t xml:space="preserve">4</w:t>
            </w:r>
          </w:p>
        </w:tc>
        <w:tc>
          <w:tcPr>
            <w:tcW w:w="1872" w:type="dxa"/>
          </w:tcPr>
          <w:p>
            <w:pPr/>
            <w:r>
              <w:t xml:space="preserve">Publicación de mascotas perdidas</w:t>
            </w:r>
          </w:p>
        </w:tc>
        <w:tc>
          <w:tcPr>
            <w:tcW w:w="1872" w:type="dxa"/>
          </w:tcPr>
          <w:p>
            <w:pPr/>
            <w:r>
              <w:t xml:space="preserve">Segundo tipo de publicación</w:t>
            </w:r>
          </w:p>
        </w:tc>
        <w:tc>
          <w:tcPr>
            <w:tcW w:w="1872" w:type="dxa"/>
          </w:tcPr>
          <w:p>
            <w:pPr/>
            <w:r>
              <w:t xml:space="preserve">Prioridad 1</w:t>
            </w:r>
          </w:p>
        </w:tc>
        <w:tc>
          <w:tcPr>
            <w:tcW w:w="1872" w:type="dxa"/>
          </w:tcPr>
          <w:p>
            <w:pPr/>
            <w:r>
              <w:t xml:space="preserve">4</w:t>
            </w:r>
          </w:p>
        </w:tc>
      </w:tr>
      <w:tr>
        <w:tc>
          <w:tcPr>
            <w:tcW w:w="1872" w:type="dxa"/>
          </w:tcPr>
          <w:p>
            <w:pPr/>
            <w:r>
              <w:t xml:space="preserve">5</w:t>
            </w:r>
          </w:p>
        </w:tc>
        <w:tc>
          <w:tcPr>
            <w:tcW w:w="1872" w:type="dxa"/>
          </w:tcPr>
          <w:p>
            <w:pPr/>
            <w:r>
              <w:t xml:space="preserve">Solicitud, validación y alta de refugios; confirmación de correo</w:t>
            </w:r>
          </w:p>
        </w:tc>
        <w:tc>
          <w:tcPr>
            <w:tcW w:w="1872" w:type="dxa"/>
          </w:tcPr>
          <w:p>
            <w:pPr/>
            <w:r>
              <w:t xml:space="preserve">Habilita al actor Refugio</w:t>
            </w:r>
          </w:p>
        </w:tc>
        <w:tc>
          <w:tcPr>
            <w:tcW w:w="1872" w:type="dxa"/>
          </w:tcPr>
          <w:p>
            <w:pPr/>
            <w:r>
              <w:t xml:space="preserve">Prioridad 1 y servicio de correo</w:t>
            </w:r>
          </w:p>
        </w:tc>
        <w:tc>
          <w:tcPr>
            <w:tcW w:w="1872" w:type="dxa"/>
          </w:tcPr>
          <w:p>
            <w:pPr/>
            <w:r>
              <w:t xml:space="preserve">5</w:t>
            </w:r>
          </w:p>
        </w:tc>
      </w:tr>
      <w:tr>
        <w:tc>
          <w:tcPr>
            <w:tcW w:w="1872" w:type="dxa"/>
          </w:tcPr>
          <w:p>
            <w:pPr/>
            <w:r>
              <w:t xml:space="preserve">6</w:t>
            </w:r>
          </w:p>
        </w:tc>
        <w:tc>
          <w:tcPr>
            <w:tcW w:w="1872" w:type="dxa"/>
          </w:tcPr>
          <w:p>
            <w:pPr/>
            <w:r>
              <w:t xml:space="preserve">Solicitud de adopción y lista de solicitantes</w:t>
            </w:r>
          </w:p>
        </w:tc>
        <w:tc>
          <w:tcPr>
            <w:tcW w:w="1872" w:type="dxa"/>
          </w:tcPr>
          <w:p>
            <w:pPr/>
            <w:r>
              <w:t xml:space="preserve">Núcleo del producto</w:t>
            </w:r>
          </w:p>
        </w:tc>
        <w:tc>
          <w:tcPr>
            <w:tcW w:w="1872" w:type="dxa"/>
          </w:tcPr>
          <w:p>
            <w:pPr/>
            <w:r>
              <w:t xml:space="preserve">Prioridad 3</w:t>
            </w:r>
          </w:p>
        </w:tc>
        <w:tc>
          <w:tcPr>
            <w:tcW w:w="1872" w:type="dxa"/>
          </w:tcPr>
          <w:p>
            <w:pPr/>
            <w:r>
              <w:t xml:space="preserve">5</w:t>
            </w:r>
          </w:p>
        </w:tc>
      </w:tr>
      <w:tr>
        <w:tc>
          <w:tcPr>
            <w:tcW w:w="1872" w:type="dxa"/>
          </w:tcPr>
          <w:p>
            <w:pPr/>
            <w:r>
              <w:t xml:space="preserve">7</w:t>
            </w:r>
          </w:p>
        </w:tc>
        <w:tc>
          <w:tcPr>
            <w:tcW w:w="1872" w:type="dxa"/>
          </w:tcPr>
          <w:p>
            <w:pPr/>
            <w:r>
              <w:t xml:space="preserve">Concreción de la adopción y seguimiento</w:t>
            </w:r>
          </w:p>
        </w:tc>
        <w:tc>
          <w:tcPr>
            <w:tcW w:w="1872" w:type="dxa"/>
          </w:tcPr>
          <w:p>
            <w:pPr/>
            <w:r>
              <w:t xml:space="preserve">Diferencial del producto</w:t>
            </w:r>
          </w:p>
        </w:tc>
        <w:tc>
          <w:tcPr>
            <w:tcW w:w="1872" w:type="dxa"/>
          </w:tcPr>
          <w:p>
            <w:pPr/>
            <w:r>
              <w:t xml:space="preserve">Prioridad 6 y tareas programadas</w:t>
            </w:r>
          </w:p>
        </w:tc>
        <w:tc>
          <w:tcPr>
            <w:tcW w:w="1872" w:type="dxa"/>
          </w:tcPr>
          <w:p>
            <w:pPr/>
            <w:r>
              <w:t xml:space="preserve">5</w:t>
            </w:r>
          </w:p>
        </w:tc>
      </w:tr>
      <w:tr>
        <w:tc>
          <w:tcPr>
            <w:tcW w:w="1872" w:type="dxa"/>
          </w:tcPr>
          <w:p>
            <w:pPr/>
            <w:r>
              <w:t xml:space="preserve">8</w:t>
            </w:r>
          </w:p>
        </w:tc>
        <w:tc>
          <w:tcPr>
            <w:tcW w:w="1872" w:type="dxa"/>
          </w:tcPr>
          <w:p>
            <w:pPr/>
            <w:r>
              <w:t xml:space="preserve">Reportes y moderación</w:t>
            </w:r>
          </w:p>
        </w:tc>
        <w:tc>
          <w:tcPr>
            <w:tcW w:w="1872" w:type="dxa"/>
          </w:tcPr>
          <w:p>
            <w:pPr/>
            <w:r>
              <w:t xml:space="preserve">Seguridad de la comunidad</w:t>
            </w:r>
          </w:p>
        </w:tc>
        <w:tc>
          <w:tcPr>
            <w:tcW w:w="1872" w:type="dxa"/>
          </w:tcPr>
          <w:p>
            <w:pPr/>
            <w:r>
              <w:t xml:space="preserve">Prioridades 1 y 3</w:t>
            </w:r>
          </w:p>
        </w:tc>
        <w:tc>
          <w:tcPr>
            <w:tcW w:w="1872" w:type="dxa"/>
          </w:tcPr>
          <w:p>
            <w:pPr/>
            <w:r>
              <w:t xml:space="preserve">6</w:t>
            </w:r>
          </w:p>
        </w:tc>
      </w:tr>
      <w:tr>
        <w:tc>
          <w:tcPr>
            <w:tcW w:w="1872" w:type="dxa"/>
          </w:tcPr>
          <w:p>
            <w:pPr/>
            <w:r>
              <w:t xml:space="preserve">9</w:t>
            </w:r>
          </w:p>
        </w:tc>
        <w:tc>
          <w:tcPr>
            <w:tcW w:w="1872" w:type="dxa"/>
          </w:tcPr>
          <w:p>
            <w:pPr/>
            <w:r>
              <w:t xml:space="preserve">Mapa de refugios y cuentas bancarias</w:t>
            </w:r>
          </w:p>
        </w:tc>
        <w:tc>
          <w:tcPr>
            <w:tcW w:w="1872" w:type="dxa"/>
          </w:tcPr>
          <w:p>
            <w:pPr/>
            <w:r>
              <w:t xml:space="preserve">Apoyo a refugios</w:t>
            </w:r>
          </w:p>
        </w:tc>
        <w:tc>
          <w:tcPr>
            <w:tcW w:w="1872" w:type="dxa"/>
          </w:tcPr>
          <w:p>
            <w:pPr/>
            <w:r>
              <w:t xml:space="preserve">Prioridad 5 y servicio de mapas</w:t>
            </w:r>
          </w:p>
        </w:tc>
        <w:tc>
          <w:tcPr>
            <w:tcW w:w="1872" w:type="dxa"/>
          </w:tcPr>
          <w:p>
            <w:pPr/>
            <w:r>
              <w:t xml:space="preserve">6</w:t>
            </w:r>
          </w:p>
        </w:tc>
      </w:tr>
      <w:tr>
        <w:tc>
          <w:tcPr>
            <w:tcW w:w="1872" w:type="dxa"/>
          </w:tcPr>
          <w:p>
            <w:pPr/>
            <w:r>
              <w:t xml:space="preserve">10</w:t>
            </w:r>
          </w:p>
        </w:tc>
        <w:tc>
          <w:tcPr>
            <w:tcW w:w="1872" w:type="dxa"/>
          </w:tcPr>
          <w:p>
            <w:pPr/>
            <w:r>
              <w:t xml:space="preserve">Administración de usuarios, refugios y publicaciones</w:t>
            </w:r>
          </w:p>
        </w:tc>
        <w:tc>
          <w:tcPr>
            <w:tcW w:w="1872" w:type="dxa"/>
          </w:tcPr>
          <w:p>
            <w:pPr/>
            <w:r>
              <w:t xml:space="preserve">Operación</w:t>
            </w:r>
          </w:p>
        </w:tc>
        <w:tc>
          <w:tcPr>
            <w:tcW w:w="1872" w:type="dxa"/>
          </w:tcPr>
          <w:p>
            <w:pPr/>
            <w:r>
              <w:t xml:space="preserve">Prioridades 1 a 5</w:t>
            </w:r>
          </w:p>
        </w:tc>
        <w:tc>
          <w:tcPr>
            <w:tcW w:w="1872" w:type="dxa"/>
          </w:tcPr>
          <w:p>
            <w:pPr/>
            <w:r>
              <w:t xml:space="preserve">6</w:t>
            </w:r>
          </w:p>
        </w:tc>
      </w:tr>
    </w:tbl>
    <w:p>
      <w:pPr>
        <w:pStyle w:val="Heading3"/>
      </w:pPr>
      <w:r>
        <w:t xml:space="preserve">Estimación de esfuerzo</w:t>
      </w:r>
    </w:p>
    <w:p>
      <w:pPr/>
      <w:r>
        <w:t xml:space="preserve">Estimación en horas de equipo, a revisar al cierre de cada sprint.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Sprint</w:t>
            </w:r>
          </w:p>
        </w:tc>
        <w:tc>
          <w:tcPr>
            <w:tcW w:w="2340" w:type="dxa"/>
            <w:shd w:val="clear" w:color="auto" w:fill="F2F2F2"/>
          </w:tcPr>
          <w:p>
            <w:pPr/>
            <w:r>
              <w:t xml:space="preserve">Trabajo</w:t>
            </w:r>
          </w:p>
        </w:tc>
        <w:tc>
          <w:tcPr>
            <w:tcW w:w="2340" w:type="dxa"/>
            <w:shd w:val="clear" w:color="auto" w:fill="F2F2F2"/>
          </w:tcPr>
          <w:p>
            <w:pPr/>
            <w:r>
              <w:t xml:space="preserve">Horas estimadas</w:t>
            </w:r>
          </w:p>
        </w:tc>
        <w:tc>
          <w:tcPr>
            <w:tcW w:w="2340" w:type="dxa"/>
            <w:shd w:val="clear" w:color="auto" w:fill="F2F2F2"/>
          </w:tcPr>
          <w:p>
            <w:pPr/>
            <w:r>
              <w:t xml:space="preserve">Capacidad</w:t>
            </w:r>
          </w:p>
        </w:tc>
      </w:tr>
      <w:tr>
        <w:tc>
          <w:tcPr>
            <w:tcW w:w="2340" w:type="dxa"/>
          </w:tcPr>
          <w:p>
            <w:pPr/>
            <w:r>
              <w:t xml:space="preserve">4</w:t>
            </w:r>
          </w:p>
        </w:tc>
        <w:tc>
          <w:tcPr>
            <w:tcW w:w="2340" w:type="dxa"/>
          </w:tcPr>
          <w:p>
            <w:pPr/>
            <w:r>
              <w:t xml:space="preserve">Entorno base (repositorio, Docker, base de datos y migraciones)</w:t>
            </w:r>
          </w:p>
        </w:tc>
        <w:tc>
          <w:tcPr>
            <w:tcW w:w="2340" w:type="dxa"/>
          </w:tcPr>
          <w:p>
            <w:pPr/>
            <w:r>
              <w:t xml:space="preserve">30</w:t>
            </w:r>
          </w:p>
        </w:tc>
        <w:tc>
          <w:tcPr>
            <w:tcW w:w="2340" w:type="dxa"/>
          </w:tcPr>
          <w:p>
            <w:pPr/>
          </w:p>
        </w:tc>
      </w:tr>
      <w:tr>
        <w:tc>
          <w:tcPr>
            <w:tcW w:w="2340" w:type="dxa"/>
          </w:tcPr>
          <w:p>
            <w:pPr/>
            <w:r>
              <w:t xml:space="preserve">4</w:t>
            </w:r>
          </w:p>
        </w:tc>
        <w:tc>
          <w:tcPr>
            <w:tcW w:w="2340" w:type="dxa"/>
          </w:tcPr>
          <w:p>
            <w:pPr/>
            <w:r>
              <w:t xml:space="preserve">Registro e inicio de sesión</w:t>
            </w:r>
          </w:p>
        </w:tc>
        <w:tc>
          <w:tcPr>
            <w:tcW w:w="2340" w:type="dxa"/>
          </w:tcPr>
          <w:p>
            <w:pPr/>
            <w:r>
              <w:t xml:space="preserve">20</w:t>
            </w:r>
          </w:p>
        </w:tc>
        <w:tc>
          <w:tcPr>
            <w:tcW w:w="2340" w:type="dxa"/>
          </w:tcPr>
          <w:p>
            <w:pPr/>
          </w:p>
        </w:tc>
      </w:tr>
      <w:tr>
        <w:tc>
          <w:tcPr>
            <w:tcW w:w="2340" w:type="dxa"/>
          </w:tcPr>
          <w:p>
            <w:pPr/>
            <w:r>
              <w:t xml:space="preserve">4</w:t>
            </w:r>
          </w:p>
        </w:tc>
        <w:tc>
          <w:tcPr>
            <w:tcW w:w="2340" w:type="dxa"/>
          </w:tcPr>
          <w:p>
            <w:pPr/>
            <w:r>
              <w:t xml:space="preserve">Página de inicio y listado público</w:t>
            </w:r>
          </w:p>
        </w:tc>
        <w:tc>
          <w:tcPr>
            <w:tcW w:w="2340" w:type="dxa"/>
          </w:tcPr>
          <w:p>
            <w:pPr/>
            <w:r>
              <w:t xml:space="preserve">24</w:t>
            </w:r>
          </w:p>
        </w:tc>
        <w:tc>
          <w:tcPr>
            <w:tcW w:w="2340" w:type="dxa"/>
          </w:tcPr>
          <w:p>
            <w:pPr/>
          </w:p>
        </w:tc>
      </w:tr>
      <w:tr>
        <w:tc>
          <w:tcPr>
            <w:tcW w:w="2340" w:type="dxa"/>
          </w:tcPr>
          <w:p>
            <w:pPr/>
            <w:r>
              <w:t xml:space="preserve">4</w:t>
            </w:r>
          </w:p>
        </w:tc>
        <w:tc>
          <w:tcPr>
            <w:tcW w:w="2340" w:type="dxa"/>
          </w:tcPr>
          <w:p>
            <w:pPr/>
            <w:r>
              <w:t xml:space="preserve">Publicación de mascotas en adopción</w:t>
            </w:r>
          </w:p>
        </w:tc>
        <w:tc>
          <w:tcPr>
            <w:tcW w:w="2340" w:type="dxa"/>
          </w:tcPr>
          <w:p>
            <w:pPr/>
            <w:r>
              <w:t xml:space="preserve">36</w:t>
            </w:r>
          </w:p>
        </w:tc>
        <w:tc>
          <w:tcPr>
            <w:tcW w:w="2340" w:type="dxa"/>
          </w:tcPr>
          <w:p>
            <w:pPr/>
          </w:p>
        </w:tc>
      </w:tr>
      <w:tr>
        <w:tc>
          <w:tcPr>
            <w:tcW w:w="2340" w:type="dxa"/>
          </w:tcPr>
          <w:p>
            <w:pPr/>
            <w:r>
              <w:t xml:space="preserve">4</w:t>
            </w:r>
          </w:p>
        </w:tc>
        <w:tc>
          <w:tcPr>
            <w:tcW w:w="2340" w:type="dxa"/>
          </w:tcPr>
          <w:p>
            <w:pPr/>
            <w:r>
              <w:t xml:space="preserve">Publicación de mascotas perdidas</w:t>
            </w:r>
          </w:p>
        </w:tc>
        <w:tc>
          <w:tcPr>
            <w:tcW w:w="2340" w:type="dxa"/>
          </w:tcPr>
          <w:p>
            <w:pPr/>
            <w:r>
              <w:t xml:space="preserve">24</w:t>
            </w:r>
          </w:p>
        </w:tc>
        <w:tc>
          <w:tcPr>
            <w:tcW w:w="2340" w:type="dxa"/>
          </w:tcPr>
          <w:p>
            <w:pPr/>
          </w:p>
        </w:tc>
      </w:tr>
      <w:tr>
        <w:tc>
          <w:tcPr>
            <w:tcW w:w="2340" w:type="dxa"/>
          </w:tcPr>
          <w:p>
            <w:pPr/>
            <w:r>
              <w:t xml:space="preserve">4</w:t>
            </w:r>
          </w:p>
        </w:tc>
        <w:tc>
          <w:tcPr>
            <w:tcW w:w="2340" w:type="dxa"/>
          </w:tcPr>
          <w:p>
            <w:pPr/>
            <w:r>
              <w:t xml:space="preserve">Documento integrador 2.0</w:t>
            </w:r>
          </w:p>
        </w:tc>
        <w:tc>
          <w:tcPr>
            <w:tcW w:w="2340" w:type="dxa"/>
          </w:tcPr>
          <w:p>
            <w:pPr/>
            <w:r>
              <w:t xml:space="preserve">10</w:t>
            </w:r>
          </w:p>
        </w:tc>
        <w:tc>
          <w:tcPr>
            <w:tcW w:w="2340" w:type="dxa"/>
          </w:tcPr>
          <w:p>
            <w:pPr/>
          </w:p>
        </w:tc>
      </w:tr>
      <w:tr>
        <w:tc>
          <w:tcPr>
            <w:tcW w:w="2340" w:type="dxa"/>
          </w:tcPr>
          <w:p>
            <w:pPr/>
            <w:r>
              <w:t xml:space="preserve">4</w:t>
            </w:r>
          </w:p>
        </w:tc>
        <w:tc>
          <w:tcPr>
            <w:tcW w:w="2340" w:type="dxa"/>
          </w:tcPr>
          <w:p>
            <w:pPr/>
            <w:r>
              <w:rPr>
                <w:b/>
              </w:rPr>
              <w:t xml:space="preserve">Total Sprint 4</w:t>
            </w:r>
          </w:p>
        </w:tc>
        <w:tc>
          <w:tcPr>
            <w:tcW w:w="2340" w:type="dxa"/>
          </w:tcPr>
          <w:p>
            <w:pPr/>
            <w:r>
              <w:rPr>
                <w:b/>
              </w:rPr>
              <w:t xml:space="preserve">144</w:t>
            </w:r>
          </w:p>
        </w:tc>
        <w:tc>
          <w:tcPr>
            <w:tcW w:w="2340" w:type="dxa"/>
          </w:tcPr>
          <w:p>
            <w:pPr/>
            <w:r>
              <w:rPr>
                <w:b/>
              </w:rPr>
              <w:t xml:space="preserve">192</w:t>
            </w:r>
          </w:p>
        </w:tc>
      </w:tr>
      <w:tr>
        <w:tc>
          <w:tcPr>
            <w:tcW w:w="2340" w:type="dxa"/>
          </w:tcPr>
          <w:p>
            <w:pPr/>
            <w:r>
              <w:t xml:space="preserve">5</w:t>
            </w:r>
          </w:p>
        </w:tc>
        <w:tc>
          <w:tcPr>
            <w:tcW w:w="2340" w:type="dxa"/>
          </w:tcPr>
          <w:p>
            <w:pPr/>
            <w:r>
              <w:t xml:space="preserve">Refugios y confirmación de correo</w:t>
            </w:r>
          </w:p>
        </w:tc>
        <w:tc>
          <w:tcPr>
            <w:tcW w:w="2340" w:type="dxa"/>
          </w:tcPr>
          <w:p>
            <w:pPr/>
            <w:r>
              <w:t xml:space="preserve">32</w:t>
            </w:r>
          </w:p>
        </w:tc>
        <w:tc>
          <w:tcPr>
            <w:tcW w:w="2340" w:type="dxa"/>
          </w:tcPr>
          <w:p>
            <w:pPr/>
          </w:p>
        </w:tc>
      </w:tr>
      <w:tr>
        <w:tc>
          <w:tcPr>
            <w:tcW w:w="2340" w:type="dxa"/>
          </w:tcPr>
          <w:p>
            <w:pPr/>
            <w:r>
              <w:t xml:space="preserve">5</w:t>
            </w:r>
          </w:p>
        </w:tc>
        <w:tc>
          <w:tcPr>
            <w:tcW w:w="2340" w:type="dxa"/>
          </w:tcPr>
          <w:p>
            <w:pPr/>
            <w:r>
              <w:t xml:space="preserve">Solicitudes de adopción</w:t>
            </w:r>
          </w:p>
        </w:tc>
        <w:tc>
          <w:tcPr>
            <w:tcW w:w="2340" w:type="dxa"/>
          </w:tcPr>
          <w:p>
            <w:pPr/>
            <w:r>
              <w:t xml:space="preserve">28</w:t>
            </w:r>
          </w:p>
        </w:tc>
        <w:tc>
          <w:tcPr>
            <w:tcW w:w="2340" w:type="dxa"/>
          </w:tcPr>
          <w:p>
            <w:pPr/>
          </w:p>
        </w:tc>
      </w:tr>
      <w:tr>
        <w:tc>
          <w:tcPr>
            <w:tcW w:w="2340" w:type="dxa"/>
          </w:tcPr>
          <w:p>
            <w:pPr/>
            <w:r>
              <w:t xml:space="preserve">5</w:t>
            </w:r>
          </w:p>
        </w:tc>
        <w:tc>
          <w:tcPr>
            <w:tcW w:w="2340" w:type="dxa"/>
          </w:tcPr>
          <w:p>
            <w:pPr/>
            <w:r>
              <w:t xml:space="preserve">Concreción de la adopción y seguimiento</w:t>
            </w:r>
          </w:p>
        </w:tc>
        <w:tc>
          <w:tcPr>
            <w:tcW w:w="2340" w:type="dxa"/>
          </w:tcPr>
          <w:p>
            <w:pPr/>
            <w:r>
              <w:t xml:space="preserve">36</w:t>
            </w:r>
          </w:p>
        </w:tc>
        <w:tc>
          <w:tcPr>
            <w:tcW w:w="2340" w:type="dxa"/>
          </w:tcPr>
          <w:p>
            <w:pPr/>
          </w:p>
        </w:tc>
      </w:tr>
      <w:tr>
        <w:tc>
          <w:tcPr>
            <w:tcW w:w="2340" w:type="dxa"/>
          </w:tcPr>
          <w:p>
            <w:pPr/>
            <w:r>
              <w:t xml:space="preserve">5</w:t>
            </w:r>
          </w:p>
        </w:tc>
        <w:tc>
          <w:tcPr>
            <w:tcW w:w="2340" w:type="dxa"/>
          </w:tcPr>
          <w:p>
            <w:pPr/>
            <w:r>
              <w:t xml:space="preserve">Pruebas de acceso por rol y de validación de archivos</w:t>
            </w:r>
          </w:p>
        </w:tc>
        <w:tc>
          <w:tcPr>
            <w:tcW w:w="2340" w:type="dxa"/>
          </w:tcPr>
          <w:p>
            <w:pPr/>
            <w:r>
              <w:t xml:space="preserve">16</w:t>
            </w:r>
          </w:p>
        </w:tc>
        <w:tc>
          <w:tcPr>
            <w:tcW w:w="2340" w:type="dxa"/>
          </w:tcPr>
          <w:p>
            <w:pPr/>
          </w:p>
        </w:tc>
      </w:tr>
      <w:tr>
        <w:tc>
          <w:tcPr>
            <w:tcW w:w="2340" w:type="dxa"/>
          </w:tcPr>
          <w:p>
            <w:pPr/>
            <w:r>
              <w:t xml:space="preserve">5</w:t>
            </w:r>
          </w:p>
        </w:tc>
        <w:tc>
          <w:tcPr>
            <w:tcW w:w="2340" w:type="dxa"/>
          </w:tcPr>
          <w:p>
            <w:pPr/>
            <w:r>
              <w:rPr>
                <w:b/>
              </w:rPr>
              <w:t xml:space="preserve">Total Sprint 5</w:t>
            </w:r>
          </w:p>
        </w:tc>
        <w:tc>
          <w:tcPr>
            <w:tcW w:w="2340" w:type="dxa"/>
          </w:tcPr>
          <w:p>
            <w:pPr/>
            <w:r>
              <w:rPr>
                <w:b/>
              </w:rPr>
              <w:t xml:space="preserve">112</w:t>
            </w:r>
          </w:p>
        </w:tc>
        <w:tc>
          <w:tcPr>
            <w:tcW w:w="2340" w:type="dxa"/>
          </w:tcPr>
          <w:p>
            <w:pPr/>
            <w:r>
              <w:rPr>
                <w:b/>
              </w:rPr>
              <w:t xml:space="preserve">160</w:t>
            </w:r>
          </w:p>
        </w:tc>
      </w:tr>
      <w:tr>
        <w:tc>
          <w:tcPr>
            <w:tcW w:w="2340" w:type="dxa"/>
          </w:tcPr>
          <w:p>
            <w:pPr/>
            <w:r>
              <w:t xml:space="preserve">6</w:t>
            </w:r>
          </w:p>
        </w:tc>
        <w:tc>
          <w:tcPr>
            <w:tcW w:w="2340" w:type="dxa"/>
          </w:tcPr>
          <w:p>
            <w:pPr/>
            <w:r>
              <w:t xml:space="preserve">Reportes y moderación</w:t>
            </w:r>
          </w:p>
        </w:tc>
        <w:tc>
          <w:tcPr>
            <w:tcW w:w="2340" w:type="dxa"/>
          </w:tcPr>
          <w:p>
            <w:pPr/>
            <w:r>
              <w:t xml:space="preserve">32</w:t>
            </w:r>
          </w:p>
        </w:tc>
        <w:tc>
          <w:tcPr>
            <w:tcW w:w="2340" w:type="dxa"/>
          </w:tcPr>
          <w:p>
            <w:pPr/>
          </w:p>
        </w:tc>
      </w:tr>
      <w:tr>
        <w:tc>
          <w:tcPr>
            <w:tcW w:w="2340" w:type="dxa"/>
          </w:tcPr>
          <w:p>
            <w:pPr/>
            <w:r>
              <w:t xml:space="preserve">6</w:t>
            </w:r>
          </w:p>
        </w:tc>
        <w:tc>
          <w:tcPr>
            <w:tcW w:w="2340" w:type="dxa"/>
          </w:tcPr>
          <w:p>
            <w:pPr/>
            <w:r>
              <w:t xml:space="preserve">Mapa, perfil público y cuentas bancarias</w:t>
            </w:r>
          </w:p>
        </w:tc>
        <w:tc>
          <w:tcPr>
            <w:tcW w:w="2340" w:type="dxa"/>
          </w:tcPr>
          <w:p>
            <w:pPr/>
            <w:r>
              <w:t xml:space="preserve">24</w:t>
            </w:r>
          </w:p>
        </w:tc>
        <w:tc>
          <w:tcPr>
            <w:tcW w:w="2340" w:type="dxa"/>
          </w:tcPr>
          <w:p>
            <w:pPr/>
          </w:p>
        </w:tc>
      </w:tr>
      <w:tr>
        <w:tc>
          <w:tcPr>
            <w:tcW w:w="2340" w:type="dxa"/>
          </w:tcPr>
          <w:p>
            <w:pPr/>
            <w:r>
              <w:t xml:space="preserve">6</w:t>
            </w:r>
          </w:p>
        </w:tc>
        <w:tc>
          <w:tcPr>
            <w:tcW w:w="2340" w:type="dxa"/>
          </w:tcPr>
          <w:p>
            <w:pPr/>
            <w:r>
              <w:t xml:space="preserve">Administración de usuarios, refugios y publicaciones</w:t>
            </w:r>
          </w:p>
        </w:tc>
        <w:tc>
          <w:tcPr>
            <w:tcW w:w="2340" w:type="dxa"/>
          </w:tcPr>
          <w:p>
            <w:pPr/>
            <w:r>
              <w:t xml:space="preserve">36</w:t>
            </w:r>
          </w:p>
        </w:tc>
        <w:tc>
          <w:tcPr>
            <w:tcW w:w="2340" w:type="dxa"/>
          </w:tcPr>
          <w:p>
            <w:pPr/>
          </w:p>
        </w:tc>
      </w:tr>
      <w:tr>
        <w:tc>
          <w:tcPr>
            <w:tcW w:w="2340" w:type="dxa"/>
          </w:tcPr>
          <w:p>
            <w:pPr/>
            <w:r>
              <w:t xml:space="preserve">6</w:t>
            </w:r>
          </w:p>
        </w:tc>
        <w:tc>
          <w:tcPr>
            <w:tcW w:w="2340" w:type="dxa"/>
          </w:tcPr>
          <w:p>
            <w:pPr/>
            <w:r>
              <w:t xml:space="preserve">Integración, pruebas de carga, respaldos y documentación final</w:t>
            </w:r>
          </w:p>
        </w:tc>
        <w:tc>
          <w:tcPr>
            <w:tcW w:w="2340" w:type="dxa"/>
          </w:tcPr>
          <w:p>
            <w:pPr/>
            <w:r>
              <w:t xml:space="preserve">40</w:t>
            </w:r>
          </w:p>
        </w:tc>
        <w:tc>
          <w:tcPr>
            <w:tcW w:w="2340" w:type="dxa"/>
          </w:tcPr>
          <w:p>
            <w:pPr/>
          </w:p>
        </w:tc>
      </w:tr>
      <w:tr>
        <w:tc>
          <w:tcPr>
            <w:tcW w:w="2340" w:type="dxa"/>
          </w:tcPr>
          <w:p>
            <w:pPr/>
            <w:r>
              <w:t xml:space="preserve">6</w:t>
            </w:r>
          </w:p>
        </w:tc>
        <w:tc>
          <w:tcPr>
            <w:tcW w:w="2340" w:type="dxa"/>
          </w:tcPr>
          <w:p>
            <w:pPr/>
            <w:r>
              <w:rPr>
                <w:b/>
              </w:rPr>
              <w:t xml:space="preserve">Total Sprint 6</w:t>
            </w:r>
          </w:p>
        </w:tc>
        <w:tc>
          <w:tcPr>
            <w:tcW w:w="2340" w:type="dxa"/>
          </w:tcPr>
          <w:p>
            <w:pPr/>
            <w:r>
              <w:rPr>
                <w:b/>
              </w:rPr>
              <w:t xml:space="preserve">132</w:t>
            </w:r>
          </w:p>
        </w:tc>
        <w:tc>
          <w:tcPr>
            <w:tcW w:w="2340" w:type="dxa"/>
          </w:tcPr>
          <w:p>
            <w:pPr/>
            <w:r>
              <w:rPr>
                <w:b/>
              </w:rPr>
              <w:t xml:space="preserve">160</w:t>
            </w:r>
          </w:p>
        </w:tc>
      </w:tr>
    </w:tbl>
    <w:p>
      <w:pPr/>
      <w:r>
        <w:t xml:space="preserve">La estimación suma 388 horas frente a 512 de capacidad. El margen es de 48 horas en el Sprint 4, 48 en el Sprint 5 y 28 en el Sprint 6.</w:t>
      </w:r>
    </w:p>
    <w:p>
      <w:pPr>
        <w:pStyle w:val="Heading3"/>
      </w:pPr>
      <w:r>
        <w:t xml:space="preserve">Planificado frente a logrado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Sprint</w:t>
            </w:r>
          </w:p>
        </w:tc>
        <w:tc>
          <w:tcPr>
            <w:tcW w:w="2340" w:type="dxa"/>
            <w:shd w:val="clear" w:color="auto" w:fill="F2F2F2"/>
          </w:tcPr>
          <w:p>
            <w:pPr/>
            <w:r>
              <w:t xml:space="preserve">Planificado</w:t>
            </w:r>
          </w:p>
        </w:tc>
        <w:tc>
          <w:tcPr>
            <w:tcW w:w="2340" w:type="dxa"/>
            <w:shd w:val="clear" w:color="auto" w:fill="F2F2F2"/>
          </w:tcPr>
          <w:p>
            <w:pPr/>
            <w:r>
              <w:t xml:space="preserve">Logrado</w:t>
            </w:r>
          </w:p>
        </w:tc>
        <w:tc>
          <w:tcPr>
            <w:tcW w:w="2340" w:type="dxa"/>
            <w:shd w:val="clear" w:color="auto" w:fill="F2F2F2"/>
          </w:tcPr>
          <w:p>
            <w:pPr/>
            <w:r>
              <w:t xml:space="preserve">Desvío, causa y ajuste</w:t>
            </w:r>
          </w:p>
        </w:tc>
      </w:tr>
      <w:tr>
        <w:tc>
          <w:tcPr>
            <w:tcW w:w="2340" w:type="dxa"/>
          </w:tcPr>
          <w:p>
            <w:pPr/>
            <w:r>
              <w:t xml:space="preserve">Sprints 1 y 2</w:t>
            </w:r>
          </w:p>
        </w:tc>
        <w:tc>
          <w:tcPr>
            <w:tcW w:w="2340" w:type="dxa"/>
          </w:tcPr>
          <w:p>
            <w:pPr/>
            <w:r>
              <w:t xml:space="preserve">Plan consolidado y primeros avances</w:t>
            </w:r>
          </w:p>
        </w:tc>
        <w:tc>
          <w:tcPr>
            <w:tcW w:w="2340" w:type="dxa"/>
          </w:tcPr>
          <w:p>
            <w:pPr/>
            <w:r>
              <w:t xml:space="preserve">Documento integrador 1.0 entregado el 18/09/2026</w:t>
            </w:r>
          </w:p>
        </w:tc>
        <w:tc>
          <w:tcPr>
            <w:tcW w:w="2340" w:type="dxa"/>
          </w:tcPr>
          <w:p>
            <w:pPr/>
            <w:r>
              <w:t xml:space="preserve">Tras la entrega se redujo el alcance y la devolución del 29/09/2026 pidió correcciones; ajuste: reformulación en los Sprints 3 y 4</w:t>
            </w:r>
          </w:p>
        </w:tc>
      </w:tr>
      <w:tr>
        <w:tc>
          <w:tcPr>
            <w:tcW w:w="2340" w:type="dxa"/>
          </w:tcPr>
          <w:p>
            <w:pPr/>
            <w:r>
              <w:t xml:space="preserve">Sprint 3</w:t>
            </w:r>
          </w:p>
        </w:tc>
        <w:tc>
          <w:tcPr>
            <w:tcW w:w="2340" w:type="dxa"/>
          </w:tcPr>
          <w:p>
            <w:pPr/>
            <w:r>
              <w:t xml:space="preserve">Módulo de mascotas perdidas, según el cronograma del Hito 1</w:t>
            </w:r>
          </w:p>
        </w:tc>
        <w:tc>
          <w:tcPr>
            <w:tcW w:w="2340" w:type="dxa"/>
          </w:tcPr>
          <w:p>
            <w:pPr/>
            <w:r>
              <w:t xml:space="preserve">Decisiones de reducción de alcance y lectura de la devolución; sin funciones implementadas</w:t>
            </w:r>
          </w:p>
        </w:tc>
        <w:tc>
          <w:tcPr>
            <w:tcW w:w="2340" w:type="dxa"/>
          </w:tcPr>
          <w:p>
            <w:pPr/>
            <w:r>
              <w:t xml:space="preserve">El sprint se dedicó a redefinir el alcance; ajuste: todo el incremento del Hito 2 pasa al Sprint 4</w:t>
            </w:r>
          </w:p>
        </w:tc>
      </w:tr>
      <w:tr>
        <w:tc>
          <w:tcPr>
            <w:tcW w:w="2340" w:type="dxa"/>
          </w:tcPr>
          <w:p>
            <w:pPr/>
            <w:r>
              <w:t xml:space="preserve">Sprint 4</w:t>
            </w:r>
          </w:p>
        </w:tc>
        <w:tc>
          <w:tcPr>
            <w:tcW w:w="2340" w:type="dxa"/>
          </w:tcPr>
          <w:p>
            <w:pPr/>
            <w:r>
              <w:t xml:space="preserve">Documento 2.0 y primer incremento funcional</w:t>
            </w:r>
          </w:p>
        </w:tc>
        <w:tc>
          <w:tcPr>
            <w:tcW w:w="2340" w:type="dxa"/>
          </w:tcPr>
          <w:p>
            <w:pPr/>
            <w:r>
              <w:t xml:space="preserve">En curso; al 06/10/2026 no hay funciones implementadas</w:t>
            </w:r>
          </w:p>
        </w:tc>
        <w:tc>
          <w:tcPr>
            <w:tcW w:w="2340" w:type="dxa"/>
          </w:tcPr>
          <w:p>
            <w:pPr/>
            <w:r>
              <w:t xml:space="preserve">Se evalúa en el Hito 2</w:t>
            </w:r>
          </w:p>
        </w:tc>
      </w:tr>
    </w:tbl>
    <w:p>
      <w:pPr>
        <w:pStyle w:val="Heading2"/>
      </w:pPr>
      <w:r>
        <w:t xml:space="preserve">10. Organización y recursos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w:t>
            </w:r>
          </w:p>
        </w:tc>
        <w:tc>
          <w:tcPr>
            <w:tcW w:w="3120" w:type="dxa"/>
            <w:shd w:val="clear" w:color="auto" w:fill="F2F2F2"/>
          </w:tcPr>
          <w:p>
            <w:pPr/>
            <w:r>
              <w:t xml:space="preserve">Integrante</w:t>
            </w:r>
          </w:p>
        </w:tc>
        <w:tc>
          <w:tcPr>
            <w:tcW w:w="3120" w:type="dxa"/>
            <w:shd w:val="clear" w:color="auto" w:fill="F2F2F2"/>
          </w:tcPr>
          <w:p>
            <w:pPr/>
            <w:r>
              <w:t xml:space="preserve">Responsabilidades</w:t>
            </w:r>
          </w:p>
        </w:tc>
      </w:tr>
      <w:tr>
        <w:tc>
          <w:tcPr>
            <w:tcW w:w="3120" w:type="dxa"/>
          </w:tcPr>
          <w:p>
            <w:pPr/>
            <w:r>
              <w:t xml:space="preserve">Coordinador general</w:t>
            </w:r>
          </w:p>
        </w:tc>
        <w:tc>
          <w:tcPr>
            <w:tcW w:w="3120" w:type="dxa"/>
          </w:tcPr>
          <w:p>
            <w:pPr/>
            <w:r>
              <w:t xml:space="preserve">Camilo Blanco</w:t>
            </w:r>
          </w:p>
        </w:tc>
        <w:tc>
          <w:tcPr>
            <w:tcW w:w="3120" w:type="dxa"/>
          </w:tcPr>
          <w:p>
            <w:pPr/>
            <w:r>
              <w:t xml:space="preserve">Seguimiento global del avance, comunicación con el docente y control de cumplimiento de los hitos.</w:t>
            </w:r>
          </w:p>
        </w:tc>
      </w:tr>
      <w:tr>
        <w:tc>
          <w:tcPr>
            <w:tcW w:w="3120" w:type="dxa"/>
          </w:tcPr>
          <w:p>
            <w:pPr/>
            <w:r>
              <w:t xml:space="preserve">Subcoordinador</w:t>
            </w:r>
          </w:p>
        </w:tc>
        <w:tc>
          <w:tcPr>
            <w:tcW w:w="3120" w:type="dxa"/>
          </w:tcPr>
          <w:p>
            <w:pPr/>
            <w:r>
              <w:t xml:space="preserve">Leandro Estévez</w:t>
            </w:r>
          </w:p>
        </w:tc>
        <w:tc>
          <w:tcPr>
            <w:tcW w:w="3120" w:type="dxa"/>
          </w:tcPr>
          <w:p>
            <w:pPr/>
            <w:r>
              <w:t xml:space="preserve">Asiste en la organización y el control documental, y sustituye al coordinador general en su ausencia.</w:t>
            </w:r>
          </w:p>
        </w:tc>
      </w:tr>
      <w:tr>
        <w:tc>
          <w:tcPr>
            <w:tcW w:w="3120" w:type="dxa"/>
          </w:tcPr>
          <w:p>
            <w:pPr/>
            <w:r>
              <w:t xml:space="preserve">Scrum Master</w:t>
            </w:r>
          </w:p>
        </w:tc>
        <w:tc>
          <w:tcPr>
            <w:tcW w:w="3120" w:type="dxa"/>
          </w:tcPr>
          <w:p>
            <w:pPr/>
            <w:r>
              <w:t xml:space="preserve">Camilo Blanco y Leandro Estévez</w:t>
            </w:r>
          </w:p>
        </w:tc>
        <w:tc>
          <w:tcPr>
            <w:tcW w:w="3120" w:type="dxa"/>
          </w:tcPr>
          <w:p>
            <w:pPr/>
            <w:r>
              <w:t xml:space="preserve">Facilitan las reuniones de seguimiento, la revisión y la retrospectiva, y registran los bloqueos.</w:t>
            </w:r>
          </w:p>
        </w:tc>
      </w:tr>
      <w:tr>
        <w:tc>
          <w:tcPr>
            <w:tcW w:w="3120" w:type="dxa"/>
          </w:tcPr>
          <w:p>
            <w:pPr/>
            <w:r>
              <w:t xml:space="preserve">Product Owner</w:t>
            </w:r>
          </w:p>
        </w:tc>
        <w:tc>
          <w:tcPr>
            <w:tcW w:w="3120" w:type="dxa"/>
          </w:tcPr>
          <w:p>
            <w:pPr/>
            <w:r>
              <w:t xml:space="preserve">Martín Viar, docente, en representación del ITI</w:t>
            </w:r>
          </w:p>
        </w:tc>
        <w:tc>
          <w:tcPr>
            <w:tcW w:w="3120" w:type="dxa"/>
          </w:tcPr>
          <w:p>
            <w:pPr/>
            <w:r>
              <w:t xml:space="preserve">Prioriza el backlog y valida el producto en cada revisión.</w:t>
            </w:r>
          </w:p>
        </w:tc>
      </w:tr>
      <w:tr>
        <w:tc>
          <w:tcPr>
            <w:tcW w:w="3120" w:type="dxa"/>
          </w:tcPr>
          <w:p>
            <w:pPr/>
            <w:r>
              <w:t xml:space="preserve">Equipo de desarrollo</w:t>
            </w:r>
          </w:p>
        </w:tc>
        <w:tc>
          <w:tcPr>
            <w:tcW w:w="3120" w:type="dxa"/>
          </w:tcPr>
          <w:p>
            <w:pPr/>
            <w:r>
              <w:t xml:space="preserve">Camilo Blanco, Leandro Estévez, Iñaki Pérez, Rodrigo González</w:t>
            </w:r>
          </w:p>
        </w:tc>
        <w:tc>
          <w:tcPr>
            <w:tcW w:w="3120" w:type="dxa"/>
          </w:tcPr>
          <w:p>
            <w:pPr/>
            <w:r>
              <w:t xml:space="preserve">Los cuatro integrantes participan en análisis, desarrollo, infraestructura, pruebas y documentación.</w:t>
            </w:r>
          </w:p>
        </w:tc>
      </w:tr>
    </w:tbl>
    <w:p>
      <w:pPr/>
      <w:r>
        <w:t xml:space="preserve">Responsables por área, según el registro de riesgos del Hito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Área</w:t>
            </w:r>
          </w:p>
        </w:tc>
        <w:tc>
          <w:tcPr>
            <w:tcW w:w="3120" w:type="dxa"/>
            <w:shd w:val="clear" w:color="auto" w:fill="F2F2F2"/>
          </w:tcPr>
          <w:p>
            <w:pPr/>
            <w:r>
              <w:t xml:space="preserve">Responsable</w:t>
            </w:r>
          </w:p>
        </w:tc>
        <w:tc>
          <w:tcPr>
            <w:tcW w:w="3120" w:type="dxa"/>
            <w:shd w:val="clear" w:color="auto" w:fill="F2F2F2"/>
          </w:tcPr>
          <w:p>
            <w:pPr/>
            <w:r>
              <w:t xml:space="preserve">Horas disponibles</w:t>
            </w:r>
          </w:p>
        </w:tc>
      </w:tr>
      <w:tr>
        <w:tc>
          <w:tcPr>
            <w:tcW w:w="3120" w:type="dxa"/>
          </w:tcPr>
          <w:p>
            <w:pPr/>
            <w:r>
              <w:t xml:space="preserve">Desarrollo y backend</w:t>
            </w:r>
          </w:p>
        </w:tc>
        <w:tc>
          <w:tcPr>
            <w:tcW w:w="3120" w:type="dxa"/>
          </w:tcPr>
          <w:p>
            <w:pPr/>
            <w:r>
              <w:t xml:space="preserve">Iñaki Pérez</w:t>
            </w:r>
          </w:p>
        </w:tc>
        <w:tc>
          <w:tcPr>
            <w:tcW w:w="3120" w:type="dxa"/>
          </w:tcPr>
          <w:p>
            <w:pPr/>
            <w:r>
              <w:t xml:space="preserve">2 por día hábil y 5 por día de fin de semana</w:t>
            </w:r>
          </w:p>
        </w:tc>
      </w:tr>
      <w:tr>
        <w:tc>
          <w:tcPr>
            <w:tcW w:w="3120" w:type="dxa"/>
          </w:tcPr>
          <w:p>
            <w:pPr/>
            <w:r>
              <w:t xml:space="preserve">Infraestructura y redes</w:t>
            </w:r>
          </w:p>
        </w:tc>
        <w:tc>
          <w:tcPr>
            <w:tcW w:w="3120" w:type="dxa"/>
          </w:tcPr>
          <w:p>
            <w:pPr/>
            <w:r>
              <w:t xml:space="preserve">Rodrigo González</w:t>
            </w:r>
          </w:p>
        </w:tc>
        <w:tc>
          <w:tcPr>
            <w:tcW w:w="3120" w:type="dxa"/>
          </w:tcPr>
          <w:p>
            <w:pPr/>
            <w:r>
              <w:t xml:space="preserve">2 por día hábil y 5 por día de fin de semana</w:t>
            </w:r>
          </w:p>
        </w:tc>
      </w:tr>
      <w:tr>
        <w:tc>
          <w:tcPr>
            <w:tcW w:w="3120" w:type="dxa"/>
          </w:tcPr>
          <w:p>
            <w:pPr/>
            <w:r>
              <w:t xml:space="preserve">Documentación</w:t>
            </w:r>
          </w:p>
        </w:tc>
        <w:tc>
          <w:tcPr>
            <w:tcW w:w="3120" w:type="dxa"/>
          </w:tcPr>
          <w:p>
            <w:pPr/>
            <w:r>
              <w:t xml:space="preserve">Leandro Estévez</w:t>
            </w:r>
          </w:p>
        </w:tc>
        <w:tc>
          <w:tcPr>
            <w:tcW w:w="3120" w:type="dxa"/>
          </w:tcPr>
          <w:p>
            <w:pPr/>
            <w:r>
              <w:t xml:space="preserve">2 por día hábil y 5 por día de fin de semana</w:t>
            </w:r>
          </w:p>
        </w:tc>
      </w:tr>
      <w:tr>
        <w:tc>
          <w:tcPr>
            <w:tcW w:w="3120" w:type="dxa"/>
          </w:tcPr>
          <w:p>
            <w:pPr/>
            <w:r>
              <w:t xml:space="preserve">Administración del sistema y base de datos</w:t>
            </w:r>
          </w:p>
        </w:tc>
        <w:tc>
          <w:tcPr>
            <w:tcW w:w="3120" w:type="dxa"/>
          </w:tcPr>
          <w:p>
            <w:pPr/>
            <w:r>
              <w:t xml:space="preserve">Camilo Blanco</w:t>
            </w:r>
          </w:p>
        </w:tc>
        <w:tc>
          <w:tcPr>
            <w:tcW w:w="3120" w:type="dxa"/>
          </w:tcPr>
          <w:p>
            <w:pPr/>
            <w:r>
              <w:t xml:space="preserve">2 por día hábil y 5 por día de fin de semana</w:t>
            </w:r>
          </w:p>
        </w:tc>
      </w:tr>
    </w:tbl>
    <w:p>
      <w:pPr>
        <w:pStyle w:val="Heading2"/>
      </w:pPr>
      <w:r>
        <w:t xml:space="preserve">11. Metodología de trabajo</w:t>
      </w:r>
    </w:p>
    <w:p>
      <w:pPr/>
      <w:r>
        <w:t xml:space="preserve">El equipo utiliza Scrum como marco de trabajo ágil, adaptado al contexto académico de la Tecnicatura. Los sprints duran entre dos y dos semanas y media, y cada hito de la cátedra cierra un par de sprints. El equipo mantiene además reuniones de seguimiento registradas en actas; entre el 15/08/2026 y el 16/09/2026 se registraron diez, a razón de dos por semana.</w:t>
      </w:r>
    </w:p>
    <w:p>
      <w:pPr/>
      <w:r>
        <w:t xml:space="preserve">Los roles se adaptan así: el de Scrum Master lo comparten el coordinador y el subcoordinador, y el de Product Owner lo ejerce el docente en representación de la institución, que prioriza y valida el producto en cada hito (sección 10).</w:t>
      </w:r>
    </w:p>
    <w:p>
      <w:pPr>
        <w:pStyle w:val="Heading3"/>
      </w:pPr>
      <w:r>
        <w:t xml:space="preserve">11.1. Eventos y artefactos</w:t>
      </w:r>
    </w:p>
    <w:p>
      <w:pPr>
        <w:pStyle w:val="ListParagraph"/>
        <w:numPr>
          <w:ilvl w:val="0"/>
          <w:numId w:val="10"/>
        </w:numPr>
      </w:pPr>
      <w:r>
        <w:t xml:space="preserve">Product Backlog: listado priorizado de requisitos funcionales y no funcionales, tareas técnicas, documentación y pruebas pendientes, mantenido en el tablero de Trello.</w:t>
      </w:r>
    </w:p>
    <w:p>
      <w:pPr>
        <w:pStyle w:val="ListParagraph"/>
        <w:numPr>
          <w:ilvl w:val="0"/>
          <w:numId w:val="10"/>
        </w:numPr>
      </w:pPr>
      <w:r>
        <w:t xml:space="preserve">Planificación del sprint: al inicio de cada sprint se seleccionan las tareas del backlog según la prioridad y las devoluciones recibidas.</w:t>
      </w:r>
    </w:p>
    <w:p>
      <w:pPr>
        <w:pStyle w:val="ListParagraph"/>
        <w:numPr>
          <w:ilvl w:val="0"/>
          <w:numId w:val="10"/>
        </w:numPr>
      </w:pPr>
      <w:r>
        <w:t xml:space="preserve">Sprint: seis en total, dos por hito (sección 9).</w:t>
      </w:r>
    </w:p>
    <w:p>
      <w:pPr>
        <w:pStyle w:val="ListParagraph"/>
        <w:numPr>
          <w:ilvl w:val="0"/>
          <w:numId w:val="10"/>
        </w:numPr>
      </w:pPr>
      <w:r>
        <w:t xml:space="preserve">Reunión de seguimiento: dos veces por semana, con registro en acta de avances, bloqueos y acuerdos.</w:t>
      </w:r>
    </w:p>
    <w:p>
      <w:pPr>
        <w:pStyle w:val="ListParagraph"/>
        <w:numPr>
          <w:ilvl w:val="0"/>
          <w:numId w:val="10"/>
        </w:numPr>
      </w:pPr>
      <w:r>
        <w:t xml:space="preserve">Revisión: al cierre de cada sprint; la que coincide con un hito incluye la demostración ante la cátedra y la verificación contra los criterios de aceptación de la sección 8.</w:t>
      </w:r>
    </w:p>
    <w:p>
      <w:pPr>
        <w:pStyle w:val="ListParagraph"/>
        <w:numPr>
          <w:ilvl w:val="0"/>
          <w:numId w:val="10"/>
        </w:numPr>
      </w:pPr>
      <w:r>
        <w:t xml:space="preserve">Retrospectiva: al cierre de cada sprint, con acuerdos de mejora para el siguiente.</w:t>
      </w:r>
    </w:p>
    <w:p>
      <w:pPr/>
      <w:r>
        <w:t xml:space="preserve">Evidencia de aplicación por sprint: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Sprint</w:t>
            </w:r>
          </w:p>
        </w:tc>
        <w:tc>
          <w:tcPr>
            <w:tcW w:w="2340" w:type="dxa"/>
            <w:shd w:val="clear" w:color="auto" w:fill="F2F2F2"/>
          </w:tcPr>
          <w:p>
            <w:pPr/>
            <w:r>
              <w:t xml:space="preserve">Objetivo</w:t>
            </w:r>
          </w:p>
        </w:tc>
        <w:tc>
          <w:tcPr>
            <w:tcW w:w="2340" w:type="dxa"/>
            <w:shd w:val="clear" w:color="auto" w:fill="F2F2F2"/>
          </w:tcPr>
          <w:p>
            <w:pPr/>
            <w:r>
              <w:t xml:space="preserve">Incremento</w:t>
            </w:r>
          </w:p>
        </w:tc>
        <w:tc>
          <w:tcPr>
            <w:tcW w:w="2340" w:type="dxa"/>
            <w:shd w:val="clear" w:color="auto" w:fill="F2F2F2"/>
          </w:tcPr>
          <w:p>
            <w:pPr/>
            <w:r>
              <w:t xml:space="preserve">Registro</w:t>
            </w:r>
          </w:p>
        </w:tc>
      </w:tr>
      <w:tr>
        <w:tc>
          <w:tcPr>
            <w:tcW w:w="2340" w:type="dxa"/>
          </w:tcPr>
          <w:p>
            <w:pPr/>
            <w:r>
              <w:t xml:space="preserve">Sprint 1</w:t>
            </w:r>
          </w:p>
        </w:tc>
        <w:tc>
          <w:tcPr>
            <w:tcW w:w="2340" w:type="dxa"/>
          </w:tcPr>
          <w:p>
            <w:pPr/>
            <w:r>
              <w:t xml:space="preserve">Organización y definición del proyecto</w:t>
            </w:r>
          </w:p>
        </w:tc>
        <w:tc>
          <w:tcPr>
            <w:tcW w:w="2340" w:type="dxa"/>
          </w:tcPr>
          <w:p>
            <w:pPr/>
            <w:r>
              <w:t xml:space="preserve">Propuesta, objetivos y stack definidos</w:t>
            </w:r>
          </w:p>
        </w:tc>
        <w:tc>
          <w:tcPr>
            <w:tcW w:w="2340" w:type="dxa"/>
          </w:tcPr>
          <w:p>
            <w:pPr/>
            <w:r>
              <w:t xml:space="preserve">Actas 001 a 005</w:t>
            </w:r>
          </w:p>
        </w:tc>
      </w:tr>
      <w:tr>
        <w:tc>
          <w:tcPr>
            <w:tcW w:w="2340" w:type="dxa"/>
          </w:tcPr>
          <w:p>
            <w:pPr/>
            <w:r>
              <w:t xml:space="preserve">Sprint 2</w:t>
            </w:r>
          </w:p>
        </w:tc>
        <w:tc>
          <w:tcPr>
            <w:tcW w:w="2340" w:type="dxa"/>
          </w:tcPr>
          <w:p>
            <w:pPr/>
            <w:r>
              <w:t xml:space="preserve">Plan consolidado para el Hito 1</w:t>
            </w:r>
          </w:p>
        </w:tc>
        <w:tc>
          <w:tcPr>
            <w:tcW w:w="2340" w:type="dxa"/>
          </w:tcPr>
          <w:p>
            <w:pPr/>
            <w:r>
              <w:t xml:space="preserve">Documento integrador 1.0 y prototipos</w:t>
            </w:r>
          </w:p>
        </w:tc>
        <w:tc>
          <w:tcPr>
            <w:tcW w:w="2340" w:type="dxa"/>
          </w:tcPr>
          <w:p>
            <w:pPr/>
            <w:r>
              <w:t xml:space="preserve">Actas 006 a 010; los bloqueos previos al Hito 1 constan en las actas 008 y 009</w:t>
            </w:r>
          </w:p>
        </w:tc>
      </w:tr>
      <w:tr>
        <w:tc>
          <w:tcPr>
            <w:tcW w:w="2340" w:type="dxa"/>
          </w:tcPr>
          <w:p>
            <w:pPr/>
            <w:r>
              <w:t xml:space="preserve">Sprint 3</w:t>
            </w:r>
          </w:p>
        </w:tc>
        <w:tc>
          <w:tcPr>
            <w:tcW w:w="2340" w:type="dxa"/>
          </w:tcPr>
          <w:p>
            <w:pPr/>
            <w:r>
              <w:t xml:space="preserve">Reformular el alcance</w:t>
            </w:r>
          </w:p>
        </w:tc>
        <w:tc>
          <w:tcPr>
            <w:tcW w:w="2340" w:type="dxa"/>
          </w:tcPr>
          <w:p>
            <w:pPr/>
            <w:r>
              <w:t xml:space="preserve">Decisiones de alcance (Anexo 19.5)</w:t>
            </w:r>
          </w:p>
        </w:tc>
        <w:tc>
          <w:tcPr>
            <w:tcW w:w="2340" w:type="dxa"/>
          </w:tcPr>
          <w:p>
            <w:pPr/>
            <w:r>
              <w:t xml:space="preserve">Registro de cambios de la versión 2.0</w:t>
            </w:r>
          </w:p>
        </w:tc>
      </w:tr>
      <w:tr>
        <w:tc>
          <w:tcPr>
            <w:tcW w:w="2340" w:type="dxa"/>
          </w:tcPr>
          <w:p>
            <w:pPr/>
            <w:r>
              <w:t xml:space="preserve">Sprint 4</w:t>
            </w:r>
          </w:p>
        </w:tc>
        <w:tc>
          <w:tcPr>
            <w:tcW w:w="2340" w:type="dxa"/>
          </w:tcPr>
          <w:p>
            <w:pPr/>
            <w:r>
              <w:t xml:space="preserve">Documento 2.0 y primer incremento funcional</w:t>
            </w:r>
          </w:p>
        </w:tc>
        <w:tc>
          <w:tcPr>
            <w:tcW w:w="2340" w:type="dxa"/>
          </w:tcPr>
          <w:p>
            <w:pPr/>
            <w:r>
              <w:t xml:space="preserve">En curso</w:t>
            </w:r>
          </w:p>
        </w:tc>
        <w:tc>
          <w:tcPr>
            <w:tcW w:w="2340" w:type="dxa"/>
          </w:tcPr>
          <w:p>
            <w:pPr/>
            <w:r>
              <w:t xml:space="preserve">Tablero de Trello (Anexo 19.2)</w:t>
            </w:r>
          </w:p>
        </w:tc>
      </w:tr>
    </w:tbl>
    <w:p>
      <w:pPr>
        <w:pStyle w:val="Heading3"/>
      </w:pPr>
      <w:r>
        <w:t xml:space="preserve">11.2. Justificación de la elección</w:t>
      </w:r>
    </w:p>
    <w:p>
      <w:pPr/>
      <w:r>
        <w:t xml:space="preserve">Se optó por Scrum por sobre otros marcos ágiles porque permite dividir un proyecto amplio y multidisciplinario —que integra desarrollo de software, base de datos, seguridad y redes— en incrementos controlables y verificables. Además, su ciclo de revisión y retrospectiva facilita adaptar las prioridades del Product Backlog a partir de las devoluciones recibidas en las distintas tutorías (Programación, Base de Datos, POSIX, Redes MS, Conectividad), lo cual resulta especialmente útil dado que el proyecto se evalúa desde múltiples áreas simultáneamente.</w:t>
      </w:r>
    </w:p>
    <w:p>
      <w:pPr>
        <w:pStyle w:val="Heading2"/>
      </w:pPr>
      <w:r>
        <w:t xml:space="preserve">12. Procedimientos, herramientas y tecnologías</w:t>
      </w:r>
    </w:p>
    <w:p>
      <w:pPr>
        <w:pStyle w:val="Heading3"/>
      </w:pPr>
      <w:r>
        <w:t xml:space="preserve">12.1. Stack tecnológico</w:t>
      </w:r>
    </w:p>
    <w:p>
      <w:pPr>
        <w:pStyle w:val="ListParagraph"/>
        <w:numPr>
          <w:ilvl w:val="0"/>
          <w:numId w:val="11"/>
        </w:numPr>
      </w:pPr>
      <w:r>
        <w:t xml:space="preserve">Backend: PHP con Laravel 13, arquitectura MVC y ORM Eloquent.</w:t>
      </w:r>
    </w:p>
    <w:p>
      <w:pPr>
        <w:pStyle w:val="ListParagraph"/>
        <w:numPr>
          <w:ilvl w:val="0"/>
          <w:numId w:val="11"/>
        </w:numPr>
      </w:pPr>
      <w:r>
        <w:t xml:space="preserve">Frontend web: HTML5 y CSS3, con diseño adaptable a pantallas de escritorio y de celular. No hay aplicación móvil.</w:t>
      </w:r>
    </w:p>
    <w:p>
      <w:pPr>
        <w:pStyle w:val="ListParagraph"/>
        <w:numPr>
          <w:ilvl w:val="0"/>
          <w:numId w:val="11"/>
        </w:numPr>
      </w:pPr>
      <w:r>
        <w:t xml:space="preserve">Base de datos: MySQL (motor relacional).</w:t>
      </w:r>
    </w:p>
    <w:p>
      <w:pPr>
        <w:pStyle w:val="ListParagraph"/>
        <w:numPr>
          <w:ilvl w:val="0"/>
          <w:numId w:val="11"/>
        </w:numPr>
      </w:pPr>
      <w:r>
        <w:t xml:space="preserve">Tareas programadas y colas: planificador y colas de Laravel, para los avisos de seguimiento, el vencimiento de publicaciones y el envío de correos.</w:t>
      </w:r>
    </w:p>
    <w:p>
      <w:pPr>
        <w:pStyle w:val="ListParagraph"/>
        <w:numPr>
          <w:ilvl w:val="0"/>
          <w:numId w:val="11"/>
        </w:numPr>
      </w:pPr>
      <w:r>
        <w:t xml:space="preserve">Correo y mapas: servicios a definir con el docente.</w:t>
      </w:r>
    </w:p>
    <w:p>
      <w:pPr>
        <w:pStyle w:val="Heading3"/>
      </w:pPr>
      <w:r>
        <w:t xml:space="preserve">12.2. Herramientas de trabajo colaborativo</w:t>
      </w:r>
    </w:p>
    <w:p>
      <w:pPr>
        <w:pStyle w:val="ListParagraph"/>
        <w:numPr>
          <w:ilvl w:val="0"/>
          <w:numId w:val="12"/>
        </w:numPr>
      </w:pPr>
      <w:r>
        <w:t xml:space="preserve">Git y GitHub: control de versiones del código y trabajo colaborativo mediante ramas y pull requests.</w:t>
      </w:r>
    </w:p>
    <w:p>
      <w:pPr>
        <w:pStyle w:val="ListParagraph"/>
        <w:numPr>
          <w:ilvl w:val="0"/>
          <w:numId w:val="12"/>
        </w:numPr>
      </w:pPr>
      <w:r>
        <w:t xml:space="preserve">Trello: tablero único de seguimiento del Product Backlog y del estado de las tareas por sprint.</w:t>
      </w:r>
    </w:p>
    <w:p>
      <w:pPr>
        <w:pStyle w:val="ListParagraph"/>
        <w:numPr>
          <w:ilvl w:val="0"/>
          <w:numId w:val="12"/>
        </w:numPr>
      </w:pPr>
      <w:r>
        <w:t xml:space="preserve">Discord y WhatsApp: canal de comunicación diaria del equipo.</w:t>
      </w:r>
    </w:p>
    <w:p>
      <w:pPr>
        <w:pStyle w:val="Heading2"/>
      </w:pPr>
      <w:r>
        <w:t xml:space="preserve">13. Relevamiento y requisitos</w:t>
      </w:r>
    </w:p>
    <w:p>
      <w:pPr>
        <w:pStyle w:val="Heading3"/>
      </w:pPr>
      <w:r>
        <w:t xml:space="preserve">13.0. Relevamiento</w:t>
      </w:r>
    </w:p>
    <w:p>
      <w:pPr/>
      <w:r>
        <w:t xml:space="preserve">El equipo relevó a 127 personas particulares con un formulario en línea, entre el 14/09/2026 y el 18/09/2026. Ningún refugio respondió: las siete preguntas dirigidas a refugios quedaron vacías.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Elemento</w:t>
            </w:r>
          </w:p>
        </w:tc>
        <w:tc>
          <w:tcPr>
            <w:tcW w:w="4680" w:type="dxa"/>
            <w:shd w:val="clear" w:color="auto" w:fill="F2F2F2"/>
          </w:tcPr>
          <w:p>
            <w:pPr/>
            <w:r>
              <w:t xml:space="preserve">Contenido</w:t>
            </w:r>
          </w:p>
        </w:tc>
      </w:tr>
      <w:tr>
        <w:tc>
          <w:tcPr>
            <w:tcW w:w="4680" w:type="dxa"/>
          </w:tcPr>
          <w:p>
            <w:pPr/>
            <w:r>
              <w:t xml:space="preserve">Instrumento</w:t>
            </w:r>
          </w:p>
        </w:tc>
        <w:tc>
          <w:tcPr>
            <w:tcW w:w="4680" w:type="dxa"/>
          </w:tcPr>
          <w:p>
            <w:pPr/>
            <w:r>
              <w:t xml:space="preserve">Formulario en línea con 13 preguntas cerradas para particulares, 7 para refugios, un campo de comentarios y un correo opcional (Anexo 19.7)</w:t>
            </w:r>
          </w:p>
        </w:tc>
      </w:tr>
      <w:tr>
        <w:tc>
          <w:tcPr>
            <w:tcW w:w="4680" w:type="dxa"/>
          </w:tcPr>
          <w:p>
            <w:pPr/>
            <w:r>
              <w:t xml:space="preserve">Período</w:t>
            </w:r>
          </w:p>
        </w:tc>
        <w:tc>
          <w:tcPr>
            <w:tcW w:w="4680" w:type="dxa"/>
          </w:tcPr>
          <w:p>
            <w:pPr/>
            <w:r>
              <w:t xml:space="preserve">14/09/2026 al 18/09/2026; 114 de las 127 respuestas llegaron el primer día</w:t>
            </w:r>
          </w:p>
        </w:tc>
      </w:tr>
      <w:tr>
        <w:tc>
          <w:tcPr>
            <w:tcW w:w="4680" w:type="dxa"/>
          </w:tcPr>
          <w:p>
            <w:pPr/>
            <w:r>
              <w:t xml:space="preserve">Participantes</w:t>
            </w:r>
          </w:p>
        </w:tc>
        <w:tc>
          <w:tcPr>
            <w:tcW w:w="4680" w:type="dxa"/>
          </w:tcPr>
          <w:p>
            <w:pPr/>
            <w:r>
              <w:t xml:space="preserve">127 particulares. El 89,0 % tiene o tuvo mascota y el 74,8 % adoptó alguna vez. El formulario se distribuyó por WhatsApp a grupos de conocidos, que a su vez lo reenviaron a sus contactos</w:t>
            </w:r>
          </w:p>
        </w:tc>
      </w:tr>
      <w:tr>
        <w:tc>
          <w:tcPr>
            <w:tcW w:w="4680" w:type="dxa"/>
          </w:tcPr>
          <w:p>
            <w:pPr/>
            <w:r>
              <w:t xml:space="preserve">Relevamiento a refugios</w:t>
            </w:r>
          </w:p>
        </w:tc>
        <w:tc>
          <w:tcPr>
            <w:tcW w:w="4680" w:type="dxa"/>
          </w:tcPr>
          <w:p>
            <w:pPr/>
            <w:r>
              <w:t xml:space="preserve">Sin respuestas.</w:t>
            </w:r>
          </w:p>
        </w:tc>
      </w:tr>
      <w:tr>
        <w:tc>
          <w:tcPr>
            <w:tcW w:w="4680" w:type="dxa"/>
          </w:tcPr>
          <w:p>
            <w:pPr/>
            <w:r>
              <w:t xml:space="preserve">Datos personales</w:t>
            </w:r>
          </w:p>
        </w:tc>
        <w:tc>
          <w:tcPr>
            <w:tcW w:w="4680" w:type="dxa"/>
          </w:tcPr>
          <w:p>
            <w:pPr/>
            <w:r>
              <w:t xml:space="preserve">32 participantes dejaron su correo. Esa columna no debe incluirse en la copia que se adjunte como anexo (Ley N.º 18.331)</w:t>
            </w:r>
          </w:p>
        </w:tc>
      </w:tr>
    </w:tbl>
    <w:p>
      <w:pPr>
        <w:pStyle w:val="Heading4"/>
      </w:pPr>
      <w:r>
        <w:t xml:space="preserve">Resultados (n = 127)</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Pregunta</w:t>
            </w:r>
          </w:p>
        </w:tc>
        <w:tc>
          <w:tcPr>
            <w:tcW w:w="4680" w:type="dxa"/>
            <w:shd w:val="clear" w:color="auto" w:fill="F2F2F2"/>
          </w:tcPr>
          <w:p>
            <w:pPr/>
            <w:r>
              <w:t xml:space="preserve">Resultado</w:t>
            </w:r>
          </w:p>
        </w:tc>
      </w:tr>
      <w:tr>
        <w:tc>
          <w:tcPr>
            <w:tcW w:w="4680" w:type="dxa"/>
          </w:tcPr>
          <w:p>
            <w:pPr/>
            <w:r>
              <w:t xml:space="preserve">¿Conocés alguna página web para adoptar animales domésticos?</w:t>
            </w:r>
          </w:p>
        </w:tc>
        <w:tc>
          <w:tcPr>
            <w:tcW w:w="4680" w:type="dxa"/>
          </w:tcPr>
          <w:p>
            <w:pPr/>
            <w:r>
              <w:t xml:space="preserve">No: 82 (64,6 %). Sí: 45 (35,4 %)</w:t>
            </w:r>
          </w:p>
        </w:tc>
      </w:tr>
      <w:tr>
        <w:tc>
          <w:tcPr>
            <w:tcW w:w="4680" w:type="dxa"/>
          </w:tcPr>
          <w:p>
            <w:pPr/>
            <w:r>
              <w:t xml:space="preserve">¿Por qué canal buscaste o buscarías animales en adopción? (opción múltiple)</w:t>
            </w:r>
          </w:p>
        </w:tc>
        <w:tc>
          <w:tcPr>
            <w:tcW w:w="4680" w:type="dxa"/>
          </w:tcPr>
          <w:p>
            <w:pPr/>
            <w:r>
              <w:t xml:space="preserve">Redes sociales y grupos de WhatsApp: 78 (61,4 %). Boca a boca: 62 (48,8 %). Una app dedicada: 29 (22,8 %). Carteles físicos: 11 (8,7 %)</w:t>
            </w:r>
          </w:p>
        </w:tc>
      </w:tr>
      <w:tr>
        <w:tc>
          <w:tcPr>
            <w:tcW w:w="4680" w:type="dxa"/>
          </w:tcPr>
          <w:p>
            <w:pPr/>
            <w:r>
              <w:t xml:space="preserve">Dificultad para encontrar información confiable y actualizada (1 a 5)</w:t>
            </w:r>
          </w:p>
        </w:tc>
        <w:tc>
          <w:tcPr>
            <w:tcW w:w="4680" w:type="dxa"/>
          </w:tcPr>
          <w:p>
            <w:pPr/>
            <w:r>
              <w:t xml:space="preserve">Promedio 2,87. Valores 4 y 5: 25 (19,7 %). Valor 3: 67 (52,8 %). Valores 1 y 2: 35 (27,6 %)</w:t>
            </w:r>
          </w:p>
        </w:tc>
      </w:tr>
      <w:tr>
        <w:tc>
          <w:tcPr>
            <w:tcW w:w="4680" w:type="dxa"/>
          </w:tcPr>
          <w:p>
            <w:pPr/>
            <w:r>
              <w:t xml:space="preserve">¿Qué datos te gustaría ver siempre en una publicación? (opción múltiple)</w:t>
            </w:r>
          </w:p>
        </w:tc>
        <w:tc>
          <w:tcPr>
            <w:tcW w:w="4680" w:type="dxa"/>
          </w:tcPr>
          <w:p>
            <w:pPr/>
            <w:r>
              <w:t xml:space="preserve">Edad estimada: 94 (74,0 %). Estado de salud: 91 (71,7 %). Tamaño: 86 (67,7 %). Fotos: 84 (66,1 %). Temperamento: 74 (58,3 %). Esterilización: 64 (50,4 %). Ubicación aproximada: 59 (46,5 %). Especie o raza: 55 (43,3 %)</w:t>
            </w:r>
          </w:p>
        </w:tc>
      </w:tr>
      <w:tr>
        <w:tc>
          <w:tcPr>
            <w:tcW w:w="4680" w:type="dxa"/>
          </w:tcPr>
          <w:p>
            <w:pPr/>
            <w:r>
              <w:t xml:space="preserve">¿Alguna vez encontraste un animal perdido en la calle?</w:t>
            </w:r>
          </w:p>
        </w:tc>
        <w:tc>
          <w:tcPr>
            <w:tcW w:w="4680" w:type="dxa"/>
          </w:tcPr>
          <w:p>
            <w:pPr/>
            <w:r>
              <w:t xml:space="preserve">Sí: 92 (72,4 %)</w:t>
            </w:r>
          </w:p>
        </w:tc>
      </w:tr>
      <w:tr>
        <w:tc>
          <w:tcPr>
            <w:tcW w:w="4680" w:type="dxa"/>
          </w:tcPr>
          <w:p>
            <w:pPr/>
            <w:r>
              <w:t xml:space="preserve">Si lo encontraste, ¿supiste a quién contactar? (sobre los 92)</w:t>
            </w:r>
          </w:p>
        </w:tc>
        <w:tc>
          <w:tcPr>
            <w:tcW w:w="4680" w:type="dxa"/>
          </w:tcPr>
          <w:p>
            <w:pPr/>
            <w:r>
              <w:t xml:space="preserve">No: 56 (60,9 %). Sí: 36 (39,1 %)</w:t>
            </w:r>
          </w:p>
        </w:tc>
      </w:tr>
      <w:tr>
        <w:tc>
          <w:tcPr>
            <w:tcW w:w="4680" w:type="dxa"/>
          </w:tcPr>
          <w:p>
            <w:pPr/>
            <w:r>
              <w:t xml:space="preserve">¿Te hubiera servido una app con los refugios validados más cercanos? (1 a 5)</w:t>
            </w:r>
          </w:p>
        </w:tc>
        <w:tc>
          <w:tcPr>
            <w:tcW w:w="4680" w:type="dxa"/>
          </w:tcPr>
          <w:p>
            <w:pPr/>
            <w:r>
              <w:t xml:space="preserve">Promedio 4,39. Valores 4 y 5: 105 (82,7 %)</w:t>
            </w:r>
          </w:p>
        </w:tc>
      </w:tr>
      <w:tr>
        <w:tc>
          <w:tcPr>
            <w:tcW w:w="4680" w:type="dxa"/>
          </w:tcPr>
          <w:p>
            <w:pPr/>
            <w:r>
              <w:t xml:space="preserve">¿Te interesa una sección exclusiva para cachorros?</w:t>
            </w:r>
          </w:p>
        </w:tc>
        <w:tc>
          <w:tcPr>
            <w:tcW w:w="4680" w:type="dxa"/>
          </w:tcPr>
          <w:p>
            <w:pPr/>
            <w:r>
              <w:t xml:space="preserve">Ambas especies: 91 (71,7 %). Solo perros: 16. Solo gatos: 4. Otros: 4. No: 12 (9,4 %)</w:t>
            </w:r>
          </w:p>
        </w:tc>
      </w:tr>
      <w:tr>
        <w:tc>
          <w:tcPr>
            <w:tcW w:w="4680" w:type="dxa"/>
          </w:tcPr>
          <w:p>
            <w:pPr/>
            <w:r>
              <w:t xml:space="preserve">¿Qué funcionalidad te parece más valiosa? (opción múltiple)</w:t>
            </w:r>
          </w:p>
        </w:tc>
        <w:tc>
          <w:tcPr>
            <w:tcW w:w="4680" w:type="dxa"/>
          </w:tcPr>
          <w:p>
            <w:pPr/>
            <w:r>
              <w:t xml:space="preserve">Publicación y adopción centralizada: 92 (72,4 %). Mascotas perdidas: 70 (55,1 %). Donaciones a refugios: 50 (39,4 %). Seguimiento posterior a la adopción: 45 (35,4 %). Identificación por código QR: 39 (30,7 %)</w:t>
            </w:r>
          </w:p>
        </w:tc>
      </w:tr>
    </w:tbl>
    <w:p>
      <w:pPr>
        <w:pStyle w:val="Heading4"/>
      </w:pPr>
      <w:r>
        <w:t xml:space="preserve">Conclusiones</w:t>
      </w:r>
    </w:p>
    <w:p>
      <w:pPr>
        <w:pStyle w:val="ListParagraph"/>
        <w:numPr>
          <w:ilvl w:val="0"/>
          <w:numId w:val="13"/>
        </w:numPr>
      </w:pPr>
      <w:r>
        <w:t xml:space="preserve">La adopción se busca por canales informales: el 61,4 % usa redes sociales y el 48,8 % el boca a boca, y el 64,6 % no conoce ninguna página web para adoptar. Respalda el módulo de publicaciones.</w:t>
      </w:r>
    </w:p>
    <w:p>
      <w:pPr>
        <w:pStyle w:val="ListParagraph"/>
        <w:numPr>
          <w:ilvl w:val="0"/>
          <w:numId w:val="13"/>
        </w:numPr>
      </w:pPr>
      <w:r>
        <w:t xml:space="preserve">La publicación centralizada es la función más valorada (72,4 %), seguida por mascotas perdidas (55,1 %). Respalda la prioridad 1 a 4 del backlog.</w:t>
      </w:r>
    </w:p>
    <w:p>
      <w:pPr>
        <w:pStyle w:val="ListParagraph"/>
        <w:numPr>
          <w:ilvl w:val="0"/>
          <w:numId w:val="13"/>
        </w:numPr>
      </w:pPr>
      <w:r>
        <w:t xml:space="preserve">Los ocho datos consultados coinciden con los campos obligatorios de la publicación; los más pedidos son edad, salud, tamaño y fotos.</w:t>
      </w:r>
    </w:p>
    <w:p>
      <w:pPr>
        <w:pStyle w:val="ListParagraph"/>
        <w:numPr>
          <w:ilvl w:val="0"/>
          <w:numId w:val="13"/>
        </w:numPr>
      </w:pPr>
      <w:r>
        <w:t xml:space="preserve">La dificultad percibida para encontrar información es media (2,87 sobre 5) y solo el 19,7 % la califica como alta. La justificación del proyecto se apoya en la dispersión de canales, no en una dificultad alta declarada.</w:t>
      </w:r>
    </w:p>
    <w:p>
      <w:pPr>
        <w:pStyle w:val="ListParagraph"/>
        <w:numPr>
          <w:ilvl w:val="0"/>
          <w:numId w:val="13"/>
        </w:numPr>
      </w:pPr>
      <w:r>
        <w:t xml:space="preserve">El 60,9 % de quienes encontraron un animal no supo a quién contactar y el 82,7 % valoró con 4 o 5 una app con los refugios más cercanos. El alcance atiende esa necesidad con el mapa de los refugios validados de Montevideo y su listado con datos de contacto (RF:0038, RF:0042). La búsqueda automática por cercanía queda fuera del alcance (sección 5.2).</w:t>
      </w:r>
    </w:p>
    <w:p>
      <w:pPr>
        <w:pStyle w:val="ListParagraph"/>
        <w:numPr>
          <w:ilvl w:val="0"/>
          <w:numId w:val="13"/>
        </w:numPr>
      </w:pPr>
      <w:r>
        <w:t xml:space="preserve">El código QR fue la función menos valorada (30,7 %), lo que es coherente con su exclusión.</w:t>
      </w:r>
    </w:p>
    <w:p>
      <w:pPr>
        <w:pStyle w:val="ListParagraph"/>
        <w:numPr>
          <w:ilvl w:val="0"/>
          <w:numId w:val="13"/>
        </w:numPr>
      </w:pPr>
      <w:r>
        <w:t xml:space="preserve">La pregunta sobre cachorros se respondió por especie, por lo que no mide el interés en una sección propia. El alcance lo resuelve con un filtro por edad (D5).</w:t>
      </w:r>
    </w:p>
    <w:p>
      <w:pPr/>
      <w:r>
        <w:t xml:space="preserve">Limitaciones: la muestra no es probabilística (se difundió entre conocidos y por reenvío), el 90 % de las respuestas llegó en un día y casi todos los participantes ya tienen o tuvieron mascota. Los resultados orientan el diseño, pero no son representativos de la población de Montevideo.</w:t>
      </w:r>
    </w:p>
    <w:p>
      <w:pPr/>
      <w:r>
        <w:t xml:space="preserve">Origen de cada definición del producto: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Definición</w:t>
            </w:r>
          </w:p>
        </w:tc>
        <w:tc>
          <w:tcPr>
            <w:tcW w:w="3120" w:type="dxa"/>
            <w:shd w:val="clear" w:color="auto" w:fill="F2F2F2"/>
          </w:tcPr>
          <w:p>
            <w:pPr/>
            <w:r>
              <w:t xml:space="preserve">Tipo</w:t>
            </w:r>
          </w:p>
        </w:tc>
        <w:tc>
          <w:tcPr>
            <w:tcW w:w="3120" w:type="dxa"/>
            <w:shd w:val="clear" w:color="auto" w:fill="F2F2F2"/>
          </w:tcPr>
          <w:p>
            <w:pPr/>
            <w:r>
              <w:t xml:space="preserve">Respaldo</w:t>
            </w:r>
          </w:p>
        </w:tc>
      </w:tr>
      <w:tr>
        <w:tc>
          <w:tcPr>
            <w:tcW w:w="3120" w:type="dxa"/>
          </w:tcPr>
          <w:p>
            <w:pPr/>
            <w:r>
              <w:t xml:space="preserve">Centralizar la oferta de adopción para particulares</w:t>
            </w:r>
          </w:p>
        </w:tc>
        <w:tc>
          <w:tcPr>
            <w:tcW w:w="3120" w:type="dxa"/>
          </w:tcPr>
          <w:p>
            <w:pPr/>
            <w:r>
              <w:t xml:space="preserve">Dato relevado</w:t>
            </w:r>
          </w:p>
        </w:tc>
        <w:tc>
          <w:tcPr>
            <w:tcW w:w="3120" w:type="dxa"/>
          </w:tcPr>
          <w:p>
            <w:pPr/>
            <w:r>
              <w:t xml:space="preserve">72,4 % la eligió como función más valiosa; 64,6 % no conoce una web para adoptar</w:t>
            </w:r>
          </w:p>
        </w:tc>
      </w:tr>
      <w:tr>
        <w:tc>
          <w:tcPr>
            <w:tcW w:w="3120" w:type="dxa"/>
          </w:tcPr>
          <w:p>
            <w:pPr/>
            <w:r>
              <w:t xml:space="preserve">Publicar mascotas perdidas</w:t>
            </w:r>
          </w:p>
        </w:tc>
        <w:tc>
          <w:tcPr>
            <w:tcW w:w="3120" w:type="dxa"/>
          </w:tcPr>
          <w:p>
            <w:pPr/>
            <w:r>
              <w:t xml:space="preserve">Dato relevado</w:t>
            </w:r>
          </w:p>
        </w:tc>
        <w:tc>
          <w:tcPr>
            <w:tcW w:w="3120" w:type="dxa"/>
          </w:tcPr>
          <w:p>
            <w:pPr/>
            <w:r>
              <w:t xml:space="preserve">55,1 % la eligió; 72,4 % encontró alguna vez un animal perdido</w:t>
            </w:r>
          </w:p>
        </w:tc>
      </w:tr>
      <w:tr>
        <w:tc>
          <w:tcPr>
            <w:tcW w:w="3120" w:type="dxa"/>
          </w:tcPr>
          <w:p>
            <w:pPr/>
            <w:r>
              <w:t xml:space="preserve">Campos obligatorios de la publicación</w:t>
            </w:r>
          </w:p>
        </w:tc>
        <w:tc>
          <w:tcPr>
            <w:tcW w:w="3120" w:type="dxa"/>
          </w:tcPr>
          <w:p>
            <w:pPr/>
            <w:r>
              <w:t xml:space="preserve">Dato relevado</w:t>
            </w:r>
          </w:p>
        </w:tc>
        <w:tc>
          <w:tcPr>
            <w:tcW w:w="3120" w:type="dxa"/>
          </w:tcPr>
          <w:p>
            <w:pPr/>
            <w:r>
              <w:t xml:space="preserve">Entre 43,3 % y 74,0 % pidió cada dato</w:t>
            </w:r>
          </w:p>
        </w:tc>
      </w:tr>
      <w:tr>
        <w:tc>
          <w:tcPr>
            <w:tcW w:w="3120" w:type="dxa"/>
          </w:tcPr>
          <w:p>
            <w:pPr/>
            <w:r>
              <w:t xml:space="preserve">Seguimiento posterior a la adopción</w:t>
            </w:r>
          </w:p>
        </w:tc>
        <w:tc>
          <w:tcPr>
            <w:tcW w:w="3120" w:type="dxa"/>
          </w:tcPr>
          <w:p>
            <w:pPr/>
            <w:r>
              <w:t xml:space="preserve">Dato relevado en la necesidad; decisión de diseño en los plazos</w:t>
            </w:r>
          </w:p>
        </w:tc>
        <w:tc>
          <w:tcPr>
            <w:tcW w:w="3120" w:type="dxa"/>
          </w:tcPr>
          <w:p>
            <w:pPr/>
            <w:r>
              <w:t xml:space="preserve">35,4 % lo eligió; plazos por D36</w:t>
            </w:r>
          </w:p>
        </w:tc>
      </w:tr>
      <w:tr>
        <w:tc>
          <w:tcPr>
            <w:tcW w:w="3120" w:type="dxa"/>
          </w:tcPr>
          <w:p>
            <w:pPr/>
            <w:r>
              <w:t xml:space="preserve">Difusión de la cuenta bancaria del refugio</w:t>
            </w:r>
          </w:p>
        </w:tc>
        <w:tc>
          <w:tcPr>
            <w:tcW w:w="3120" w:type="dxa"/>
          </w:tcPr>
          <w:p>
            <w:pPr/>
            <w:r>
              <w:t xml:space="preserve">Dato relevado en la necesidad; decisión de diseño en la forma</w:t>
            </w:r>
          </w:p>
        </w:tc>
        <w:tc>
          <w:tcPr>
            <w:tcW w:w="3120" w:type="dxa"/>
          </w:tcPr>
          <w:p>
            <w:pPr/>
            <w:r>
              <w:t xml:space="preserve">39,4 % eligió donaciones; sin pasarela por D4</w:t>
            </w:r>
          </w:p>
        </w:tc>
      </w:tr>
      <w:tr>
        <w:tc>
          <w:tcPr>
            <w:tcW w:w="3120" w:type="dxa"/>
          </w:tcPr>
          <w:p>
            <w:pPr/>
            <w:r>
              <w:t xml:space="preserve">Necesidades de los refugios (publicar, recibir solicitudes)</w:t>
            </w:r>
          </w:p>
        </w:tc>
        <w:tc>
          <w:tcPr>
            <w:tcW w:w="3120" w:type="dxa"/>
          </w:tcPr>
          <w:p>
            <w:pPr/>
            <w:r>
              <w:t xml:space="preserve">Supuesto del equipo</w:t>
            </w:r>
          </w:p>
        </w:tc>
        <w:tc>
          <w:tcPr>
            <w:tcW w:w="3120" w:type="dxa"/>
          </w:tcPr>
          <w:p>
            <w:pPr/>
            <w:r>
              <w:t xml:space="preserve">Sin relevamiento (riesgo R09)</w:t>
            </w:r>
          </w:p>
        </w:tc>
      </w:tr>
      <w:tr>
        <w:tc>
          <w:tcPr>
            <w:tcW w:w="3120" w:type="dxa"/>
          </w:tcPr>
          <w:p>
            <w:pPr/>
            <w:r>
              <w:t xml:space="preserve">Vigencia de 30 días de la publicación de mascota perdida</w:t>
            </w:r>
          </w:p>
        </w:tc>
        <w:tc>
          <w:tcPr>
            <w:tcW w:w="3120" w:type="dxa"/>
          </w:tcPr>
          <w:p>
            <w:pPr/>
            <w:r>
              <w:t xml:space="preserve">Decisión de diseño</w:t>
            </w:r>
          </w:p>
        </w:tc>
        <w:tc>
          <w:tcPr>
            <w:tcW w:w="3120" w:type="dxa"/>
          </w:tcPr>
          <w:p>
            <w:pPr/>
            <w:r>
              <w:t xml:space="preserve">D16</w:t>
            </w:r>
          </w:p>
        </w:tc>
      </w:tr>
      <w:tr>
        <w:tc>
          <w:tcPr>
            <w:tcW w:w="3120" w:type="dxa"/>
          </w:tcPr>
          <w:p>
            <w:pPr/>
            <w:r>
              <w:t xml:space="preserve">Umbrales de reportes por tipo</w:t>
            </w:r>
          </w:p>
        </w:tc>
        <w:tc>
          <w:tcPr>
            <w:tcW w:w="3120" w:type="dxa"/>
          </w:tcPr>
          <w:p>
            <w:pPr/>
            <w:r>
              <w:t xml:space="preserve">Decisión de diseño</w:t>
            </w:r>
          </w:p>
        </w:tc>
        <w:tc>
          <w:tcPr>
            <w:tcW w:w="3120" w:type="dxa"/>
          </w:tcPr>
          <w:p>
            <w:pPr/>
            <w:r>
              <w:t xml:space="preserve">D31, D42</w:t>
            </w:r>
          </w:p>
        </w:tc>
      </w:tr>
    </w:tbl>
    <w:p>
      <w:pPr/>
      <w:r>
        <w:t xml:space="preserve">La matriz que relaciona necesidad, objetivo, requisito, tarea, pantalla, prueba y evidencia se desarrolla en el Anexo 19.6.</w:t>
      </w:r>
    </w:p>
    <w:p>
      <w:pPr>
        <w:pStyle w:val="Heading3"/>
      </w:pPr>
      <w:r>
        <w:t xml:space="preserve">13.1. Actores del sistema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Actor</w:t>
            </w:r>
          </w:p>
        </w:tc>
        <w:tc>
          <w:tcPr>
            <w:tcW w:w="4680" w:type="dxa"/>
            <w:shd w:val="clear" w:color="auto" w:fill="F2F2F2"/>
          </w:tcPr>
          <w:p>
            <w:pPr/>
            <w:r>
              <w:t xml:space="preserve">Descripción</w:t>
            </w:r>
          </w:p>
        </w:tc>
      </w:tr>
      <w:tr>
        <w:tc>
          <w:tcPr>
            <w:tcW w:w="4680" w:type="dxa"/>
          </w:tcPr>
          <w:p>
            <w:pPr/>
            <w:r>
              <w:t xml:space="preserve">Usuario Invitado</w:t>
            </w:r>
          </w:p>
        </w:tc>
        <w:tc>
          <w:tcPr>
            <w:tcW w:w="4680" w:type="dxa"/>
          </w:tcPr>
          <w:p>
            <w:pPr/>
            <w:r>
              <w:t xml:space="preserve">Visitante sin cuenta. Puede consultar las publicaciones de mascotas en adopción y de mascotas perdidas, consultar el mapa y el listado de refugios validados, registrarse como Particular y enviar la solicitud de registro de un Refugio. No puede publicar ni solicitar adopciones.</w:t>
            </w:r>
          </w:p>
        </w:tc>
      </w:tr>
      <w:tr>
        <w:tc>
          <w:tcPr>
            <w:tcW w:w="4680" w:type="dxa"/>
          </w:tcPr>
          <w:p>
            <w:pPr/>
            <w:r>
              <w:t xml:space="preserve">Particular</w:t>
            </w:r>
          </w:p>
        </w:tc>
        <w:tc>
          <w:tcPr>
            <w:tcW w:w="4680" w:type="dxa"/>
          </w:tcPr>
          <w:p>
            <w:pPr/>
            <w:r>
              <w:t xml:space="preserve">Persona física registrada en el sistema. Publica mascotas en adopción y mascotas perdidas, solicita adopciones, gestiona las solicitudes que recibe en sus publicaciones, presenta la evidencia de seguimiento cuando adopta y la revisa cuando es publicante, y reporta usuarios y publicaciones.</w:t>
            </w:r>
          </w:p>
        </w:tc>
      </w:tr>
      <w:tr>
        <w:tc>
          <w:tcPr>
            <w:tcW w:w="4680" w:type="dxa"/>
          </w:tcPr>
          <w:p>
            <w:pPr/>
            <w:r>
              <w:t xml:space="preserve">Refugio</w:t>
            </w:r>
          </w:p>
        </w:tc>
        <w:tc>
          <w:tcPr>
            <w:tcW w:w="4680" w:type="dxa"/>
          </w:tcPr>
          <w:p>
            <w:pPr/>
            <w:r>
              <w:t xml:space="preserve">Organización cuya solicitud de registro fue validada por el Administrador. Publica mascotas en adopción y mascotas perdidas, no solicita adopciones, gestiona las solicitudes que recibe, revisa la evidencia de seguimiento de sus adopciones, publica los datos de su cuenta bancaria para recibir donaciones por transferencia y figura en el mapa de refugios.</w:t>
            </w:r>
          </w:p>
        </w:tc>
      </w:tr>
      <w:tr>
        <w:tc>
          <w:tcPr>
            <w:tcW w:w="4680" w:type="dxa"/>
          </w:tcPr>
          <w:p>
            <w:pPr/>
            <w:r>
              <w:t xml:space="preserve">Administrador</w:t>
            </w:r>
          </w:p>
        </w:tc>
        <w:tc>
          <w:tcPr>
            <w:tcW w:w="4680" w:type="dxa"/>
          </w:tcPr>
          <w:p>
            <w:pPr/>
            <w:r>
              <w:t xml:space="preserve">Responsable de validar o rechazar las solicitudes de registro de refugios en un plazo máximo de 5 días hábiles, moderar las publicaciones, resolver los reportes y aplicar avisos, suspensiones o bajas de cuentas.</w:t>
            </w:r>
          </w:p>
        </w:tc>
      </w:tr>
    </w:tbl>
    <w:p>
      <w:pPr/>
      <w:r>
        <w:t xml:space="preserve">Adoptante y publicante no son actores, sino roles que un usuario registrado asume en una adopción concreta. El donante no se modela como actor, ya que la donación se realiza fuera de la plataforma.</w:t>
      </w:r>
    </w:p>
    <w:p>
      <w:pPr/>
      <w:r>
        <w:t xml:space="preserve">Reportar exige tener cuenta, y pueden hacerlo tanto el Particular como el Refugio.</w:t>
      </w:r>
    </w:p>
    <w:p>
      <w:pPr>
        <w:pStyle w:val="Heading3"/>
      </w:pPr>
      <w:r>
        <w:t xml:space="preserve">13.2. Módulos</w:t>
      </w:r>
    </w:p>
    <w:p>
      <w:pPr>
        <w:pStyle w:val="Heading4"/>
      </w:pPr>
      <w:r>
        <w:t xml:space="preserve">13.2.1. Usuarios y acceso</w:t>
      </w:r>
    </w:p>
    <w:p>
      <w:pPr>
        <w:pStyle w:val="ListParagraph"/>
        <w:numPr>
          <w:ilvl w:val="0"/>
          <w:numId w:val="14"/>
        </w:numPr>
      </w:pPr>
      <w:r>
        <w:t xml:space="preserve">El Usuario Invitado se registra como Particular con cédula de identidad, nombre, apellido, teléfono, correo y contraseña. El sistema envía un correo para confirmar la dirección.</w:t>
      </w:r>
    </w:p>
    <w:p>
      <w:pPr>
        <w:pStyle w:val="ListParagraph"/>
        <w:numPr>
          <w:ilvl w:val="0"/>
          <w:numId w:val="14"/>
        </w:numPr>
      </w:pPr>
      <w:r>
        <w:t xml:space="preserve">El aspirante a Refugio envía una solicitud de registro con certificado de personería jurídica u organización sin fines de lucro, comprobante de domicilio del predio y datos de contacto verificables.</w:t>
      </w:r>
    </w:p>
    <w:p>
      <w:pPr>
        <w:pStyle w:val="ListParagraph"/>
        <w:numPr>
          <w:ilvl w:val="0"/>
          <w:numId w:val="14"/>
        </w:numPr>
      </w:pPr>
      <w:r>
        <w:t xml:space="preserve">El Administrador resuelve la solicitud en un plazo máximo de 5 días hábiles.</w:t>
      </w:r>
    </w:p>
    <w:p>
      <w:pPr>
        <w:pStyle w:val="ListParagraph"/>
        <w:numPr>
          <w:ilvl w:val="0"/>
          <w:numId w:val="14"/>
        </w:numPr>
      </w:pPr>
      <w:r>
        <w:t xml:space="preserve">Los usuarios registrados inician sesión con correo y contraseña.</w:t>
      </w:r>
    </w:p>
    <w:p>
      <w:pPr/>
      <w:r>
        <w:t xml:space="preserve">Estados del refugio y transiciones válidas: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Desde</w:t>
            </w:r>
          </w:p>
        </w:tc>
        <w:tc>
          <w:tcPr>
            <w:tcW w:w="2340" w:type="dxa"/>
            <w:shd w:val="clear" w:color="auto" w:fill="F2F2F2"/>
          </w:tcPr>
          <w:p>
            <w:pPr/>
            <w:r>
              <w:t xml:space="preserve">Hacia</w:t>
            </w:r>
          </w:p>
        </w:tc>
        <w:tc>
          <w:tcPr>
            <w:tcW w:w="2340" w:type="dxa"/>
            <w:shd w:val="clear" w:color="auto" w:fill="F2F2F2"/>
          </w:tcPr>
          <w:p>
            <w:pPr/>
            <w:r>
              <w:t xml:space="preserve">Quién</w:t>
            </w:r>
          </w:p>
        </w:tc>
        <w:tc>
          <w:tcPr>
            <w:tcW w:w="2340" w:type="dxa"/>
            <w:shd w:val="clear" w:color="auto" w:fill="F2F2F2"/>
          </w:tcPr>
          <w:p>
            <w:pPr/>
            <w:r>
              <w:t xml:space="preserve">Condición</w:t>
            </w:r>
          </w:p>
        </w:tc>
      </w:tr>
      <w:tr>
        <w:tc>
          <w:tcPr>
            <w:tcW w:w="2340" w:type="dxa"/>
          </w:tcPr>
          <w:p>
            <w:pPr/>
            <w:r>
              <w:t xml:space="preserve">Pendiente de validación</w:t>
            </w:r>
          </w:p>
        </w:tc>
        <w:tc>
          <w:tcPr>
            <w:tcW w:w="2340" w:type="dxa"/>
          </w:tcPr>
          <w:p>
            <w:pPr/>
            <w:r>
              <w:t xml:space="preserve">Validado</w:t>
            </w:r>
          </w:p>
        </w:tc>
        <w:tc>
          <w:tcPr>
            <w:tcW w:w="2340" w:type="dxa"/>
          </w:tcPr>
          <w:p>
            <w:pPr/>
            <w:r>
              <w:t xml:space="preserve">Administrador</w:t>
            </w:r>
          </w:p>
        </w:tc>
        <w:tc>
          <w:tcPr>
            <w:tcW w:w="2340" w:type="dxa"/>
          </w:tcPr>
          <w:p>
            <w:pPr/>
            <w:r>
              <w:t xml:space="preserve">Documentación correcta; se crea el usuario Refugio y se envía el correo de alta</w:t>
            </w:r>
          </w:p>
        </w:tc>
      </w:tr>
      <w:tr>
        <w:tc>
          <w:tcPr>
            <w:tcW w:w="2340" w:type="dxa"/>
          </w:tcPr>
          <w:p>
            <w:pPr/>
            <w:r>
              <w:t xml:space="preserve">Pendiente de validación</w:t>
            </w:r>
          </w:p>
        </w:tc>
        <w:tc>
          <w:tcPr>
            <w:tcW w:w="2340" w:type="dxa"/>
          </w:tcPr>
          <w:p>
            <w:pPr/>
            <w:r>
              <w:t xml:space="preserve">Rechazado</w:t>
            </w:r>
          </w:p>
        </w:tc>
        <w:tc>
          <w:tcPr>
            <w:tcW w:w="2340" w:type="dxa"/>
          </w:tcPr>
          <w:p>
            <w:pPr/>
            <w:r>
              <w:t xml:space="preserve">Administrador</w:t>
            </w:r>
          </w:p>
        </w:tc>
        <w:tc>
          <w:tcPr>
            <w:tcW w:w="2340" w:type="dxa"/>
          </w:tcPr>
          <w:p>
            <w:pPr/>
            <w:r>
              <w:t xml:space="preserve">Motivo de rechazo obligatorio</w:t>
            </w:r>
          </w:p>
        </w:tc>
      </w:tr>
      <w:tr>
        <w:tc>
          <w:tcPr>
            <w:tcW w:w="2340" w:type="dxa"/>
          </w:tcPr>
          <w:p>
            <w:pPr/>
            <w:r>
              <w:t xml:space="preserve">Validado</w:t>
            </w:r>
          </w:p>
        </w:tc>
        <w:tc>
          <w:tcPr>
            <w:tcW w:w="2340" w:type="dxa"/>
          </w:tcPr>
          <w:p>
            <w:pPr/>
            <w:r>
              <w:t xml:space="preserve">Suspendido</w:t>
            </w:r>
          </w:p>
        </w:tc>
        <w:tc>
          <w:tcPr>
            <w:tcW w:w="2340" w:type="dxa"/>
          </w:tcPr>
          <w:p>
            <w:pPr/>
            <w:r>
              <w:t xml:space="preserve">Administrador</w:t>
            </w:r>
          </w:p>
        </w:tc>
        <w:tc>
          <w:tcPr>
            <w:tcW w:w="2340" w:type="dxa"/>
          </w:tcPr>
          <w:p>
            <w:pPr/>
            <w:r>
              <w:t xml:space="preserve">Reportes o incumplimientos posteriores</w:t>
            </w:r>
          </w:p>
        </w:tc>
      </w:tr>
      <w:tr>
        <w:tc>
          <w:tcPr>
            <w:tcW w:w="2340" w:type="dxa"/>
          </w:tcPr>
          <w:p>
            <w:pPr/>
            <w:r>
              <w:t xml:space="preserve">Suspendido</w:t>
            </w:r>
          </w:p>
        </w:tc>
        <w:tc>
          <w:tcPr>
            <w:tcW w:w="2340" w:type="dxa"/>
          </w:tcPr>
          <w:p>
            <w:pPr/>
            <w:r>
              <w:t xml:space="preserve">Validado</w:t>
            </w:r>
          </w:p>
        </w:tc>
        <w:tc>
          <w:tcPr>
            <w:tcW w:w="2340" w:type="dxa"/>
          </w:tcPr>
          <w:p>
            <w:pPr/>
            <w:r>
              <w:t xml:space="preserve">Administrador</w:t>
            </w:r>
          </w:p>
        </w:tc>
        <w:tc>
          <w:tcPr>
            <w:tcW w:w="2340" w:type="dxa"/>
          </w:tcPr>
          <w:p>
            <w:pPr/>
            <w:r>
              <w:t xml:space="preserve">Levantamiento de la suspensión</w:t>
            </w:r>
          </w:p>
        </w:tc>
      </w:tr>
    </w:tbl>
    <w:p>
      <w:pPr>
        <w:pStyle w:val="Heading4"/>
      </w:pPr>
      <w:r>
        <w:t xml:space="preserve">13.2.2. Publicaciones</w:t>
      </w:r>
    </w:p>
    <w:p>
      <w:pPr/>
      <w:r>
        <w:t xml:space="preserve">Mascotas en adopción (particulares y refugios):</w:t>
      </w:r>
    </w:p>
    <w:p>
      <w:pPr>
        <w:pStyle w:val="ListParagraph"/>
        <w:numPr>
          <w:ilvl w:val="0"/>
          <w:numId w:val="15"/>
        </w:numPr>
      </w:pPr>
      <w:r>
        <w:t xml:space="preserve">Campos obligatorios: especie, raza (o "mestizo"), sexo, edad estimada, tamaño, estado de salud, temperamento, estado de esterilización, ubicación aproximada y entre 1 y 6 fotografías. No se exige certificado veterinario.</w:t>
      </w:r>
    </w:p>
    <w:p>
      <w:pPr>
        <w:pStyle w:val="ListParagraph"/>
        <w:numPr>
          <w:ilvl w:val="0"/>
          <w:numId w:val="15"/>
        </w:numPr>
      </w:pPr>
      <w:r>
        <w:t xml:space="preserve">Se publican de forma automática y quedan sujetas al sistema de reportes.</w:t>
      </w:r>
    </w:p>
    <w:p>
      <w:pPr>
        <w:pStyle w:val="ListParagraph"/>
        <w:numPr>
          <w:ilvl w:val="0"/>
          <w:numId w:val="15"/>
        </w:numPr>
      </w:pPr>
      <w:r>
        <w:t xml:space="preserve">La consulta pública permite filtrar por fecha, edad, especie, raza y sexo. "Cachorros" no es una sección: se obtiene con el filtro de edad.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Desde</w:t>
            </w:r>
          </w:p>
        </w:tc>
        <w:tc>
          <w:tcPr>
            <w:tcW w:w="2340" w:type="dxa"/>
            <w:shd w:val="clear" w:color="auto" w:fill="F2F2F2"/>
          </w:tcPr>
          <w:p>
            <w:pPr/>
            <w:r>
              <w:t xml:space="preserve">Hacia</w:t>
            </w:r>
          </w:p>
        </w:tc>
        <w:tc>
          <w:tcPr>
            <w:tcW w:w="2340" w:type="dxa"/>
            <w:shd w:val="clear" w:color="auto" w:fill="F2F2F2"/>
          </w:tcPr>
          <w:p>
            <w:pPr/>
            <w:r>
              <w:t xml:space="preserve">Quién</w:t>
            </w:r>
          </w:p>
        </w:tc>
        <w:tc>
          <w:tcPr>
            <w:tcW w:w="2340" w:type="dxa"/>
            <w:shd w:val="clear" w:color="auto" w:fill="F2F2F2"/>
          </w:tcPr>
          <w:p>
            <w:pPr/>
            <w:r>
              <w:t xml:space="preserve">Condición</w:t>
            </w:r>
          </w:p>
        </w:tc>
      </w:tr>
      <w:tr>
        <w:tc>
          <w:tcPr>
            <w:tcW w:w="2340" w:type="dxa"/>
          </w:tcPr>
          <w:p>
            <w:pPr/>
            <w:r>
              <w:t xml:space="preserve">En adopción</w:t>
            </w:r>
          </w:p>
        </w:tc>
        <w:tc>
          <w:tcPr>
            <w:tcW w:w="2340" w:type="dxa"/>
          </w:tcPr>
          <w:p>
            <w:pPr/>
            <w:r>
              <w:t xml:space="preserve">Adoptado</w:t>
            </w:r>
          </w:p>
        </w:tc>
        <w:tc>
          <w:tcPr>
            <w:tcW w:w="2340" w:type="dxa"/>
          </w:tcPr>
          <w:p>
            <w:pPr/>
            <w:r>
              <w:t xml:space="preserve">Publicante</w:t>
            </w:r>
          </w:p>
        </w:tc>
        <w:tc>
          <w:tcPr>
            <w:tcW w:w="2340" w:type="dxa"/>
          </w:tcPr>
          <w:p>
            <w:pPr/>
            <w:r>
              <w:t xml:space="preserve">Selecciona al adoptante entre los solicitantes. Es definitivo</w:t>
            </w:r>
          </w:p>
        </w:tc>
      </w:tr>
      <w:tr>
        <w:tc>
          <w:tcPr>
            <w:tcW w:w="2340" w:type="dxa"/>
          </w:tcPr>
          <w:p>
            <w:pPr/>
            <w:r>
              <w:t xml:space="preserve">En adopción</w:t>
            </w:r>
          </w:p>
        </w:tc>
        <w:tc>
          <w:tcPr>
            <w:tcW w:w="2340" w:type="dxa"/>
          </w:tcPr>
          <w:p>
            <w:pPr/>
            <w:r>
              <w:t xml:space="preserve">Archivado</w:t>
            </w:r>
          </w:p>
        </w:tc>
        <w:tc>
          <w:tcPr>
            <w:tcW w:w="2340" w:type="dxa"/>
          </w:tcPr>
          <w:p>
            <w:pPr/>
            <w:r>
              <w:t xml:space="preserve">Publicante o Administrador</w:t>
            </w:r>
          </w:p>
        </w:tc>
        <w:tc>
          <w:tcPr>
            <w:tcW w:w="2340" w:type="dxa"/>
          </w:tcPr>
          <w:p>
            <w:pPr/>
            <w:r>
              <w:t xml:space="preserve">Retiro de la publicación</w:t>
            </w:r>
          </w:p>
        </w:tc>
      </w:tr>
      <w:tr>
        <w:tc>
          <w:tcPr>
            <w:tcW w:w="2340" w:type="dxa"/>
          </w:tcPr>
          <w:p>
            <w:pPr/>
            <w:r>
              <w:t xml:space="preserve">Archivado</w:t>
            </w:r>
          </w:p>
        </w:tc>
        <w:tc>
          <w:tcPr>
            <w:tcW w:w="2340" w:type="dxa"/>
          </w:tcPr>
          <w:p>
            <w:pPr/>
            <w:r>
              <w:t xml:space="preserve">En adopción</w:t>
            </w:r>
          </w:p>
        </w:tc>
        <w:tc>
          <w:tcPr>
            <w:tcW w:w="2340" w:type="dxa"/>
          </w:tcPr>
          <w:p>
            <w:pPr/>
            <w:r>
              <w:t xml:space="preserve">Publicante</w:t>
            </w:r>
          </w:p>
        </w:tc>
        <w:tc>
          <w:tcPr>
            <w:tcW w:w="2340" w:type="dxa"/>
          </w:tcPr>
          <w:p>
            <w:pPr/>
            <w:r>
              <w:t xml:space="preserve">Reactivación</w:t>
            </w:r>
          </w:p>
        </w:tc>
      </w:tr>
    </w:tbl>
    <w:p>
      <w:pPr/>
      <w:r>
        <w:t xml:space="preserve">Mascotas perdidas (particulares y refugios):</w:t>
      </w:r>
    </w:p>
    <w:p>
      <w:pPr>
        <w:pStyle w:val="ListParagraph"/>
        <w:numPr>
          <w:ilvl w:val="0"/>
          <w:numId w:val="16"/>
        </w:numPr>
      </w:pPr>
      <w:r>
        <w:t xml:space="preserve">Campos: nombre de la mascota, especie, raza, sexo, características, fecha del extravío, zona del extravío, contacto del publicante y entre 1 y 3 fotografías.</w:t>
      </w:r>
    </w:p>
    <w:p>
      <w:pPr>
        <w:pStyle w:val="ListParagraph"/>
        <w:numPr>
          <w:ilvl w:val="0"/>
          <w:numId w:val="16"/>
        </w:numPr>
      </w:pPr>
      <w:r>
        <w:t xml:space="preserve">El contacto que el publicante carga es público, porque la publicación la ve cualquier visitante.</w:t>
      </w:r>
    </w:p>
    <w:p>
      <w:pPr>
        <w:pStyle w:val="ListParagraph"/>
        <w:numPr>
          <w:ilvl w:val="0"/>
          <w:numId w:val="16"/>
        </w:numPr>
      </w:pPr>
      <w:r>
        <w:t xml:space="preserve">Vigencia de 30 días desde la creación o la última renovación.</w:t>
      </w:r>
    </w:p>
    <w:p>
      <w:pPr>
        <w:pStyle w:val="ListParagraph"/>
        <w:numPr>
          <w:ilvl w:val="0"/>
          <w:numId w:val="16"/>
        </w:numPr>
      </w:pPr>
      <w:r>
        <w:t xml:space="preserve">Consulta pública, sin necesidad de registro.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Desde</w:t>
            </w:r>
          </w:p>
        </w:tc>
        <w:tc>
          <w:tcPr>
            <w:tcW w:w="2340" w:type="dxa"/>
            <w:shd w:val="clear" w:color="auto" w:fill="F2F2F2"/>
          </w:tcPr>
          <w:p>
            <w:pPr/>
            <w:r>
              <w:t xml:space="preserve">Hacia</w:t>
            </w:r>
          </w:p>
        </w:tc>
        <w:tc>
          <w:tcPr>
            <w:tcW w:w="2340" w:type="dxa"/>
            <w:shd w:val="clear" w:color="auto" w:fill="F2F2F2"/>
          </w:tcPr>
          <w:p>
            <w:pPr/>
            <w:r>
              <w:t xml:space="preserve">Quién</w:t>
            </w:r>
          </w:p>
        </w:tc>
        <w:tc>
          <w:tcPr>
            <w:tcW w:w="2340" w:type="dxa"/>
            <w:shd w:val="clear" w:color="auto" w:fill="F2F2F2"/>
          </w:tcPr>
          <w:p>
            <w:pPr/>
            <w:r>
              <w:t xml:space="preserve">Condición</w:t>
            </w:r>
          </w:p>
        </w:tc>
      </w:tr>
      <w:tr>
        <w:tc>
          <w:tcPr>
            <w:tcW w:w="2340" w:type="dxa"/>
          </w:tcPr>
          <w:p>
            <w:pPr/>
            <w:r>
              <w:t xml:space="preserve">Perdida</w:t>
            </w:r>
          </w:p>
        </w:tc>
        <w:tc>
          <w:tcPr>
            <w:tcW w:w="2340" w:type="dxa"/>
          </w:tcPr>
          <w:p>
            <w:pPr/>
            <w:r>
              <w:t xml:space="preserve">Encontrada</w:t>
            </w:r>
          </w:p>
        </w:tc>
        <w:tc>
          <w:tcPr>
            <w:tcW w:w="2340" w:type="dxa"/>
          </w:tcPr>
          <w:p>
            <w:pPr/>
            <w:r>
              <w:t xml:space="preserve">Publicante</w:t>
            </w:r>
          </w:p>
        </w:tc>
        <w:tc>
          <w:tcPr>
            <w:tcW w:w="2340" w:type="dxa"/>
          </w:tcPr>
          <w:p>
            <w:pPr/>
            <w:r>
              <w:t xml:space="preserve">La mascota apareció</w:t>
            </w:r>
          </w:p>
        </w:tc>
      </w:tr>
      <w:tr>
        <w:tc>
          <w:tcPr>
            <w:tcW w:w="2340" w:type="dxa"/>
          </w:tcPr>
          <w:p>
            <w:pPr/>
            <w:r>
              <w:t xml:space="preserve">Perdida</w:t>
            </w:r>
          </w:p>
        </w:tc>
        <w:tc>
          <w:tcPr>
            <w:tcW w:w="2340" w:type="dxa"/>
          </w:tcPr>
          <w:p>
            <w:pPr/>
            <w:r>
              <w:t xml:space="preserve">Archivada</w:t>
            </w:r>
          </w:p>
        </w:tc>
        <w:tc>
          <w:tcPr>
            <w:tcW w:w="2340" w:type="dxa"/>
          </w:tcPr>
          <w:p>
            <w:pPr/>
            <w:r>
              <w:t xml:space="preserve">Sistema</w:t>
            </w:r>
          </w:p>
        </w:tc>
        <w:tc>
          <w:tcPr>
            <w:tcW w:w="2340" w:type="dxa"/>
          </w:tcPr>
          <w:p>
            <w:pPr/>
            <w:r>
              <w:t xml:space="preserve">Pasaron 30 días sin renovación</w:t>
            </w:r>
          </w:p>
        </w:tc>
      </w:tr>
      <w:tr>
        <w:tc>
          <w:tcPr>
            <w:tcW w:w="2340" w:type="dxa"/>
          </w:tcPr>
          <w:p>
            <w:pPr/>
            <w:r>
              <w:t xml:space="preserve">Perdida</w:t>
            </w:r>
          </w:p>
        </w:tc>
        <w:tc>
          <w:tcPr>
            <w:tcW w:w="2340" w:type="dxa"/>
          </w:tcPr>
          <w:p>
            <w:pPr/>
            <w:r>
              <w:t xml:space="preserve">Archivada</w:t>
            </w:r>
          </w:p>
        </w:tc>
        <w:tc>
          <w:tcPr>
            <w:tcW w:w="2340" w:type="dxa"/>
          </w:tcPr>
          <w:p>
            <w:pPr/>
            <w:r>
              <w:t xml:space="preserve">Publicante o Administrador</w:t>
            </w:r>
          </w:p>
        </w:tc>
        <w:tc>
          <w:tcPr>
            <w:tcW w:w="2340" w:type="dxa"/>
          </w:tcPr>
          <w:p>
            <w:pPr/>
            <w:r>
              <w:t xml:space="preserve">Retiro de la publicación</w:t>
            </w:r>
          </w:p>
        </w:tc>
      </w:tr>
      <w:tr>
        <w:tc>
          <w:tcPr>
            <w:tcW w:w="2340" w:type="dxa"/>
          </w:tcPr>
          <w:p>
            <w:pPr/>
            <w:r>
              <w:t xml:space="preserve">Archivada</w:t>
            </w:r>
          </w:p>
        </w:tc>
        <w:tc>
          <w:tcPr>
            <w:tcW w:w="2340" w:type="dxa"/>
          </w:tcPr>
          <w:p>
            <w:pPr/>
            <w:r>
              <w:t xml:space="preserve">Perdida</w:t>
            </w:r>
          </w:p>
        </w:tc>
        <w:tc>
          <w:tcPr>
            <w:tcW w:w="2340" w:type="dxa"/>
          </w:tcPr>
          <w:p>
            <w:pPr/>
            <w:r>
              <w:t xml:space="preserve">Publicante</w:t>
            </w:r>
          </w:p>
        </w:tc>
        <w:tc>
          <w:tcPr>
            <w:tcW w:w="2340" w:type="dxa"/>
          </w:tcPr>
          <w:p>
            <w:pPr/>
            <w:r>
              <w:t xml:space="preserve">Renueva por 30 días más</w:t>
            </w:r>
          </w:p>
        </w:tc>
      </w:tr>
    </w:tbl>
    <w:p>
      <w:pPr>
        <w:pStyle w:val="Heading4"/>
      </w:pPr>
      <w:r>
        <w:t xml:space="preserve">13.2.3. Adopción y seguimiento</w:t>
      </w:r>
    </w:p>
    <w:p>
      <w:pPr>
        <w:pStyle w:val="ListParagraph"/>
        <w:numPr>
          <w:ilvl w:val="0"/>
          <w:numId w:val="17"/>
        </w:numPr>
      </w:pPr>
      <w:r>
        <w:t xml:space="preserve">Un usuario registrado solicita la adopción desde la publicación. Al enviar, acepta compartir su nombre, teléfono y correo con el publicante.</w:t>
      </w:r>
    </w:p>
    <w:p>
      <w:pPr>
        <w:pStyle w:val="ListParagraph"/>
        <w:numPr>
          <w:ilvl w:val="0"/>
          <w:numId w:val="17"/>
        </w:numPr>
      </w:pPr>
      <w:r>
        <w:t xml:space="preserve">Una publicación En adopción puede recibir varias solicitudes sin cambiar de estado. El publicante ve la lista de solicitantes y se comunica con ellos por fuera de la plataforma; ese contacto no se registra en el sistema.</w:t>
      </w:r>
    </w:p>
    <w:p>
      <w:pPr>
        <w:pStyle w:val="ListParagraph"/>
        <w:numPr>
          <w:ilvl w:val="0"/>
          <w:numId w:val="17"/>
        </w:numPr>
      </w:pPr>
      <w:r>
        <w:t xml:space="preserve">Cuando la adopción se concreta, el publicante elige al adoptante de la lista y la publicación pasa a Adoptado.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Solicitud: desde</w:t>
            </w:r>
          </w:p>
        </w:tc>
        <w:tc>
          <w:tcPr>
            <w:tcW w:w="2340" w:type="dxa"/>
            <w:shd w:val="clear" w:color="auto" w:fill="F2F2F2"/>
          </w:tcPr>
          <w:p>
            <w:pPr/>
            <w:r>
              <w:t xml:space="preserve">Hacia</w:t>
            </w:r>
          </w:p>
        </w:tc>
        <w:tc>
          <w:tcPr>
            <w:tcW w:w="2340" w:type="dxa"/>
            <w:shd w:val="clear" w:color="auto" w:fill="F2F2F2"/>
          </w:tcPr>
          <w:p>
            <w:pPr/>
            <w:r>
              <w:t xml:space="preserve">Quién</w:t>
            </w:r>
          </w:p>
        </w:tc>
        <w:tc>
          <w:tcPr>
            <w:tcW w:w="2340" w:type="dxa"/>
            <w:shd w:val="clear" w:color="auto" w:fill="F2F2F2"/>
          </w:tcPr>
          <w:p>
            <w:pPr/>
            <w:r>
              <w:t xml:space="preserve">Condición</w:t>
            </w:r>
          </w:p>
        </w:tc>
      </w:tr>
      <w:tr>
        <w:tc>
          <w:tcPr>
            <w:tcW w:w="2340" w:type="dxa"/>
          </w:tcPr>
          <w:p>
            <w:pPr/>
            <w:r>
              <w:t xml:space="preserve">Pendiente</w:t>
            </w:r>
          </w:p>
        </w:tc>
        <w:tc>
          <w:tcPr>
            <w:tcW w:w="2340" w:type="dxa"/>
          </w:tcPr>
          <w:p>
            <w:pPr/>
            <w:r>
              <w:t xml:space="preserve">Adoptada</w:t>
            </w:r>
          </w:p>
        </w:tc>
        <w:tc>
          <w:tcPr>
            <w:tcW w:w="2340" w:type="dxa"/>
          </w:tcPr>
          <w:p>
            <w:pPr/>
            <w:r>
              <w:t xml:space="preserve">Publicante</w:t>
            </w:r>
          </w:p>
        </w:tc>
        <w:tc>
          <w:tcPr>
            <w:tcW w:w="2340" w:type="dxa"/>
          </w:tcPr>
          <w:p>
            <w:pPr/>
            <w:r>
              <w:t xml:space="preserve">La elige al concretar la adopción</w:t>
            </w:r>
          </w:p>
        </w:tc>
      </w:tr>
      <w:tr>
        <w:tc>
          <w:tcPr>
            <w:tcW w:w="2340" w:type="dxa"/>
          </w:tcPr>
          <w:p>
            <w:pPr/>
            <w:r>
              <w:t xml:space="preserve">Pendiente</w:t>
            </w:r>
          </w:p>
        </w:tc>
        <w:tc>
          <w:tcPr>
            <w:tcW w:w="2340" w:type="dxa"/>
          </w:tcPr>
          <w:p>
            <w:pPr/>
            <w:r>
              <w:t xml:space="preserve">Rechazada</w:t>
            </w:r>
          </w:p>
        </w:tc>
        <w:tc>
          <w:tcPr>
            <w:tcW w:w="2340" w:type="dxa"/>
          </w:tcPr>
          <w:p>
            <w:pPr/>
            <w:r>
              <w:t xml:space="preserve">Sistema</w:t>
            </w:r>
          </w:p>
        </w:tc>
        <w:tc>
          <w:tcPr>
            <w:tcW w:w="2340" w:type="dxa"/>
          </w:tcPr>
          <w:p>
            <w:pPr/>
            <w:r>
              <w:t xml:space="preserve">El publicante eligió a otro solicitante</w:t>
            </w:r>
          </w:p>
        </w:tc>
      </w:tr>
      <w:tr>
        <w:tc>
          <w:tcPr>
            <w:tcW w:w="2340" w:type="dxa"/>
          </w:tcPr>
          <w:p>
            <w:pPr/>
            <w:r>
              <w:t xml:space="preserve">Pendiente</w:t>
            </w:r>
          </w:p>
        </w:tc>
        <w:tc>
          <w:tcPr>
            <w:tcW w:w="2340" w:type="dxa"/>
          </w:tcPr>
          <w:p>
            <w:pPr/>
            <w:r>
              <w:t xml:space="preserve">Rechazada</w:t>
            </w:r>
          </w:p>
        </w:tc>
        <w:tc>
          <w:tcPr>
            <w:tcW w:w="2340" w:type="dxa"/>
          </w:tcPr>
          <w:p>
            <w:pPr/>
            <w:r>
              <w:t xml:space="preserve">Publicante</w:t>
            </w:r>
          </w:p>
        </w:tc>
        <w:tc>
          <w:tcPr>
            <w:tcW w:w="2340" w:type="dxa"/>
          </w:tcPr>
          <w:p>
            <w:pPr/>
            <w:r>
              <w:t xml:space="preserve">Rechazo individual</w:t>
            </w:r>
          </w:p>
        </w:tc>
      </w:tr>
    </w:tbl>
    <w:p>
      <w:pPr/>
      <w:r>
        <w:t xml:space="preserve">Adoptada y Rechazada son estados finales.</w:t>
      </w:r>
    </w:p>
    <w:p>
      <w:pPr/>
      <w:r>
        <w:t xml:space="preserve">Seguimiento posterior a la adopción:</w:t>
      </w:r>
    </w:p>
    <w:p>
      <w:pPr>
        <w:pStyle w:val="ListParagraph"/>
        <w:numPr>
          <w:ilvl w:val="0"/>
          <w:numId w:val="18"/>
        </w:numPr>
      </w:pPr>
      <w:r>
        <w:t xml:space="preserve">A los 15 días de la fecha de adopción el sistema avisa por correo al adoptante, que tiene 7 días para enviar una fotografía del animal. Es el único aviso.</w:t>
      </w:r>
    </w:p>
    <w:p>
      <w:pPr>
        <w:pStyle w:val="ListParagraph"/>
        <w:numPr>
          <w:ilvl w:val="0"/>
          <w:numId w:val="18"/>
        </w:numPr>
      </w:pPr>
      <w:r>
        <w:t xml:space="preserve">El publicante revisa la fotografía. Si la rechaza, el adoptante debe enviar otra. Si no la revisa, la fotografía se considera presentada.</w:t>
      </w:r>
    </w:p>
    <w:p>
      <w:pPr>
        <w:pStyle w:val="ListParagraph"/>
        <w:numPr>
          <w:ilvl w:val="0"/>
          <w:numId w:val="18"/>
        </w:numPr>
      </w:pPr>
      <w:r>
        <w:t xml:space="preserve">Si al vencer los 7 días (día 22 desde la adopción) el adoptante no envió la fotografía, su cuenta queda restringida: no puede solicitar adopciones ni crear publicaciones de ningún tipo. Solo puede enviar la fotografía, y al hacerlo la cuenta se reactiva.</w:t>
      </w:r>
    </w:p>
    <w:p>
      <w:pPr>
        <w:pStyle w:val="Heading4"/>
      </w:pPr>
      <w:r>
        <w:t xml:space="preserve">13.2.4. Refugios y donaciones</w:t>
      </w:r>
    </w:p>
    <w:p>
      <w:pPr>
        <w:pStyle w:val="ListParagraph"/>
        <w:numPr>
          <w:ilvl w:val="0"/>
          <w:numId w:val="19"/>
        </w:numPr>
      </w:pPr>
      <w:r>
        <w:t xml:space="preserve">Los refugios validados se muestran en un mapa de Montevideo y en un listado con nombre, ubicación y contacto. El mapa es solo de consulta.</w:t>
      </w:r>
    </w:p>
    <w:p>
      <w:pPr>
        <w:pStyle w:val="ListParagraph"/>
        <w:numPr>
          <w:ilvl w:val="0"/>
          <w:numId w:val="19"/>
        </w:numPr>
      </w:pPr>
      <w:r>
        <w:t xml:space="preserve">Cada refugio validado puede publicar en su perfil una o más cuentas bancarias (banco, tipo de cuenta, número y titular) para recibir donaciones por transferencia.</w:t>
      </w:r>
    </w:p>
    <w:p>
      <w:pPr>
        <w:pStyle w:val="ListParagraph"/>
        <w:numPr>
          <w:ilvl w:val="0"/>
          <w:numId w:val="19"/>
        </w:numPr>
      </w:pPr>
      <w:r>
        <w:t xml:space="preserve">La plataforma no procesa pagos, no cobra comisión y no registra las donaciones. Las donaciones en especie se coordinan por contacto directo con el refugio.</w:t>
      </w:r>
    </w:p>
    <w:p>
      <w:pPr>
        <w:pStyle w:val="Heading4"/>
      </w:pPr>
      <w:r>
        <w:t xml:space="preserve">13.2.5. Reportes y moderación</w:t>
      </w:r>
    </w:p>
    <w:p>
      <w:pPr>
        <w:pStyle w:val="ListParagraph"/>
        <w:numPr>
          <w:ilvl w:val="0"/>
          <w:numId w:val="20"/>
        </w:numPr>
      </w:pPr>
      <w:r>
        <w:t xml:space="preserve">Un usuario registrado puede reportar una publicación, a un particular o a un refugio, eligiendo un motivo de la lista que corresponde.</w:t>
      </w:r>
    </w:p>
    <w:p>
      <w:pPr>
        <w:pStyle w:val="ListParagraph"/>
        <w:numPr>
          <w:ilvl w:val="0"/>
          <w:numId w:val="20"/>
        </w:numPr>
      </w:pPr>
      <w:r>
        <w:t xml:space="preserve">El Administrador ve los reportes en su panel y resuelve cada uno: lo desestima o aplica un aviso, una suspensión o la baja lógica.</w:t>
      </w:r>
    </w:p>
    <w:p>
      <w:pPr>
        <w:pStyle w:val="ListParagraph"/>
        <w:numPr>
          <w:ilvl w:val="0"/>
          <w:numId w:val="20"/>
        </w:numPr>
      </w:pPr>
      <w:r>
        <w:t xml:space="preserve">Al alcanzarse un umbral, el sistema aplica una medida automática hasta que el Administrador resuelva.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Objeto reportado</w:t>
            </w:r>
          </w:p>
        </w:tc>
        <w:tc>
          <w:tcPr>
            <w:tcW w:w="2340" w:type="dxa"/>
            <w:shd w:val="clear" w:color="auto" w:fill="F2F2F2"/>
          </w:tcPr>
          <w:p>
            <w:pPr/>
            <w:r>
              <w:t xml:space="preserve">Umbral</w:t>
            </w:r>
          </w:p>
        </w:tc>
        <w:tc>
          <w:tcPr>
            <w:tcW w:w="2340" w:type="dxa"/>
            <w:shd w:val="clear" w:color="auto" w:fill="F2F2F2"/>
          </w:tcPr>
          <w:p>
            <w:pPr/>
            <w:r>
              <w:t xml:space="preserve">Medida automática</w:t>
            </w:r>
          </w:p>
        </w:tc>
        <w:tc>
          <w:tcPr>
            <w:tcW w:w="2340" w:type="dxa"/>
            <w:shd w:val="clear" w:color="auto" w:fill="F2F2F2"/>
          </w:tcPr>
          <w:p>
            <w:pPr/>
            <w:r>
              <w:t xml:space="preserve">Resolución del Administrador</w:t>
            </w:r>
          </w:p>
        </w:tc>
      </w:tr>
      <w:tr>
        <w:tc>
          <w:tcPr>
            <w:tcW w:w="2340" w:type="dxa"/>
          </w:tcPr>
          <w:p>
            <w:pPr/>
            <w:r>
              <w:t xml:space="preserve">Publicación</w:t>
            </w:r>
          </w:p>
        </w:tc>
        <w:tc>
          <w:tcPr>
            <w:tcW w:w="2340" w:type="dxa"/>
          </w:tcPr>
          <w:p>
            <w:pPr/>
            <w:r>
              <w:t xml:space="preserve">3 reportes</w:t>
            </w:r>
          </w:p>
        </w:tc>
        <w:tc>
          <w:tcPr>
            <w:tcW w:w="2340" w:type="dxa"/>
          </w:tcPr>
          <w:p>
            <w:pPr/>
            <w:r>
              <w:t xml:space="preserve">Pasa a revisión y se oculta de la consulta pública</w:t>
            </w:r>
          </w:p>
        </w:tc>
        <w:tc>
          <w:tcPr>
            <w:tcW w:w="2340" w:type="dxa"/>
          </w:tcPr>
          <w:p>
            <w:pPr/>
            <w:r>
              <w:t xml:space="preserve">La restituye o la suspende</w:t>
            </w:r>
          </w:p>
        </w:tc>
      </w:tr>
      <w:tr>
        <w:tc>
          <w:tcPr>
            <w:tcW w:w="2340" w:type="dxa"/>
          </w:tcPr>
          <w:p>
            <w:pPr/>
            <w:r>
              <w:t xml:space="preserve">Particular</w:t>
            </w:r>
          </w:p>
        </w:tc>
        <w:tc>
          <w:tcPr>
            <w:tcW w:w="2340" w:type="dxa"/>
          </w:tcPr>
          <w:p>
            <w:pPr/>
            <w:r>
              <w:t xml:space="preserve">5 reportes, o 3 publicaciones suspendidas</w:t>
            </w:r>
          </w:p>
        </w:tc>
        <w:tc>
          <w:tcPr>
            <w:tcW w:w="2340" w:type="dxa"/>
          </w:tcPr>
          <w:p>
            <w:pPr/>
            <w:r>
              <w:t xml:space="preserve">Revisión de cuenta</w:t>
            </w:r>
          </w:p>
        </w:tc>
        <w:tc>
          <w:tcPr>
            <w:tcW w:w="2340" w:type="dxa"/>
          </w:tcPr>
          <w:p>
            <w:pPr/>
            <w:r>
              <w:t xml:space="preserve">Baja lógica si confirma los reportes</w:t>
            </w:r>
          </w:p>
        </w:tc>
      </w:tr>
      <w:tr>
        <w:tc>
          <w:tcPr>
            <w:tcW w:w="2340" w:type="dxa"/>
          </w:tcPr>
          <w:p>
            <w:pPr/>
            <w:r>
              <w:t xml:space="preserve">Particular</w:t>
            </w:r>
          </w:p>
        </w:tc>
        <w:tc>
          <w:tcPr>
            <w:tcW w:w="2340" w:type="dxa"/>
          </w:tcPr>
          <w:p>
            <w:pPr/>
            <w:r>
              <w:t xml:space="preserve">10 reportes</w:t>
            </w:r>
          </w:p>
        </w:tc>
        <w:tc>
          <w:tcPr>
            <w:tcW w:w="2340" w:type="dxa"/>
          </w:tcPr>
          <w:p>
            <w:pPr/>
            <w:r>
              <w:t xml:space="preserve">Cuenta inhabilitada</w:t>
            </w:r>
          </w:p>
        </w:tc>
        <w:tc>
          <w:tcPr>
            <w:tcW w:w="2340" w:type="dxa"/>
          </w:tcPr>
          <w:p>
            <w:pPr/>
            <w:r>
              <w:t xml:space="preserve">Puede restituirla si desestima los reportes</w:t>
            </w:r>
          </w:p>
        </w:tc>
      </w:tr>
      <w:tr>
        <w:tc>
          <w:tcPr>
            <w:tcW w:w="2340" w:type="dxa"/>
          </w:tcPr>
          <w:p>
            <w:pPr/>
            <w:r>
              <w:t xml:space="preserve">Refugio</w:t>
            </w:r>
          </w:p>
        </w:tc>
        <w:tc>
          <w:tcPr>
            <w:tcW w:w="2340" w:type="dxa"/>
          </w:tcPr>
          <w:p>
            <w:pPr/>
            <w:r>
              <w:t xml:space="preserve">3 reportes</w:t>
            </w:r>
          </w:p>
        </w:tc>
        <w:tc>
          <w:tcPr>
            <w:tcW w:w="2340" w:type="dxa"/>
          </w:tcPr>
          <w:p>
            <w:pPr/>
            <w:r>
              <w:t xml:space="preserve">Estado Suspendido</w:t>
            </w:r>
          </w:p>
        </w:tc>
        <w:tc>
          <w:tcPr>
            <w:tcW w:w="2340" w:type="dxa"/>
          </w:tcPr>
          <w:p>
            <w:pPr/>
            <w:r>
              <w:t xml:space="preserve">Levanta la suspensión o da de baja al refugio</w:t>
            </w:r>
          </w:p>
        </w:tc>
      </w:tr>
    </w:tbl>
    <w:p>
      <w:pPr/>
      <w:r>
        <w:t xml:space="preserve">En todos los casos solo cuentan los reportes de usuarios distintos. El refugio se suspende con menos reportes que un particular (3 frente a 5) porque difunde datos bancarios para donaciones. Se mantiene de D27 la inhabilitación automática del particular a los 10 reportes (D42).</w:t>
      </w:r>
    </w:p>
    <w:p>
      <w:pPr/>
      <w:r>
        <w:t xml:space="preserve">La revisión de una publicación se modela como una marca de moderación (Visible, En revisión, Suspendida) independiente de su estado, para conservar los tres estados definidos en 13.2.2.</w:t>
      </w:r>
    </w:p>
    <w:p>
      <w:pPr/>
      <w:r>
        <w:t xml:space="preserve">Motivos de reporte: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Publicación</w:t>
            </w:r>
          </w:p>
        </w:tc>
        <w:tc>
          <w:tcPr>
            <w:tcW w:w="3120" w:type="dxa"/>
            <w:shd w:val="clear" w:color="auto" w:fill="F2F2F2"/>
          </w:tcPr>
          <w:p>
            <w:pPr/>
            <w:r>
              <w:t xml:space="preserve">Particular</w:t>
            </w:r>
          </w:p>
        </w:tc>
        <w:tc>
          <w:tcPr>
            <w:tcW w:w="3120" w:type="dxa"/>
            <w:shd w:val="clear" w:color="auto" w:fill="F2F2F2"/>
          </w:tcPr>
          <w:p>
            <w:pPr/>
            <w:r>
              <w:t xml:space="preserve">Refugio</w:t>
            </w:r>
          </w:p>
        </w:tc>
      </w:tr>
      <w:tr>
        <w:tc>
          <w:tcPr>
            <w:tcW w:w="3120" w:type="dxa"/>
          </w:tcPr>
          <w:p>
            <w:pPr/>
            <w:r>
              <w:t xml:space="preserve">Publicación falsa o engañosa (el animal no existe o los datos no coinciden)</w:t>
            </w:r>
          </w:p>
        </w:tc>
        <w:tc>
          <w:tcPr>
            <w:tcW w:w="3120" w:type="dxa"/>
          </w:tcPr>
          <w:p>
            <w:pPr/>
            <w:r>
              <w:t xml:space="preserve">Usuario malicioso o fraudulento</w:t>
            </w:r>
          </w:p>
        </w:tc>
        <w:tc>
          <w:tcPr>
            <w:tcW w:w="3120" w:type="dxa"/>
          </w:tcPr>
          <w:p>
            <w:pPr/>
            <w:r>
              <w:t xml:space="preserve">Refugio no legítimo (documentación falsa)</w:t>
            </w:r>
          </w:p>
        </w:tc>
      </w:tr>
      <w:tr>
        <w:tc>
          <w:tcPr>
            <w:tcW w:w="3120" w:type="dxa"/>
          </w:tcPr>
          <w:p>
            <w:pPr/>
            <w:r>
              <w:t xml:space="preserve">Publicación duplicada o spam</w:t>
            </w:r>
          </w:p>
        </w:tc>
        <w:tc>
          <w:tcPr>
            <w:tcW w:w="3120" w:type="dxa"/>
          </w:tcPr>
          <w:p>
            <w:pPr/>
            <w:r>
              <w:t xml:space="preserve">Suplantación de identidad</w:t>
            </w:r>
          </w:p>
        </w:tc>
        <w:tc>
          <w:tcPr>
            <w:tcW w:w="3120" w:type="dxa"/>
          </w:tcPr>
          <w:p>
            <w:pPr/>
            <w:r>
              <w:t xml:space="preserve">La cuenta bancaria publicada no pertenece al refugio</w:t>
            </w:r>
          </w:p>
        </w:tc>
      </w:tr>
      <w:tr>
        <w:tc>
          <w:tcPr>
            <w:tcW w:w="3120" w:type="dxa"/>
          </w:tcPr>
          <w:p>
            <w:pPr/>
            <w:r>
              <w:t xml:space="preserve">Animal ya adoptado o no disponible</w:t>
            </w:r>
          </w:p>
        </w:tc>
        <w:tc>
          <w:tcPr>
            <w:tcW w:w="3120" w:type="dxa"/>
          </w:tcPr>
          <w:p>
            <w:pPr/>
            <w:r>
              <w:t xml:space="preserve">Acoso o mensajes abusivos</w:t>
            </w:r>
          </w:p>
        </w:tc>
        <w:tc>
          <w:tcPr>
            <w:tcW w:w="3120" w:type="dxa"/>
          </w:tcPr>
          <w:p>
            <w:pPr/>
            <w:r>
              <w:t xml:space="preserve">Datos de ubicación o contacto falsos</w:t>
            </w:r>
          </w:p>
        </w:tc>
      </w:tr>
      <w:tr>
        <w:tc>
          <w:tcPr>
            <w:tcW w:w="3120" w:type="dxa"/>
          </w:tcPr>
          <w:p>
            <w:pPr/>
            <w:r>
              <w:t xml:space="preserve">Fotos o contenido inapropiado</w:t>
            </w:r>
          </w:p>
        </w:tc>
        <w:tc>
          <w:tcPr>
            <w:tcW w:w="3120" w:type="dxa"/>
          </w:tcPr>
          <w:p>
            <w:pPr/>
            <w:r>
              <w:t xml:space="preserve">Cuenta falsa o duplicada</w:t>
            </w:r>
          </w:p>
        </w:tc>
        <w:tc>
          <w:tcPr>
            <w:tcW w:w="3120" w:type="dxa"/>
          </w:tcPr>
          <w:p>
            <w:pPr/>
            <w:r>
              <w:t xml:space="preserve">Maltrato animal o condiciones inadecuadas</w:t>
            </w:r>
          </w:p>
        </w:tc>
      </w:tr>
      <w:tr>
        <w:tc>
          <w:tcPr>
            <w:tcW w:w="3120" w:type="dxa"/>
          </w:tcPr>
          <w:p>
            <w:pPr/>
            <w:r>
              <w:t xml:space="preserve">Venta de animales (la plataforma es solo para adopción)</w:t>
            </w:r>
          </w:p>
        </w:tc>
        <w:tc>
          <w:tcPr>
            <w:tcW w:w="3120" w:type="dxa"/>
          </w:tcPr>
          <w:p>
            <w:pPr/>
            <w:r>
              <w:t xml:space="preserve">Otro (con campo de texto)</w:t>
            </w:r>
          </w:p>
        </w:tc>
        <w:tc>
          <w:tcPr>
            <w:tcW w:w="3120" w:type="dxa"/>
          </w:tcPr>
          <w:p>
            <w:pPr/>
            <w:r>
              <w:t xml:space="preserve">Suplantación de otro refugio</w:t>
            </w:r>
          </w:p>
        </w:tc>
      </w:tr>
      <w:tr>
        <w:tc>
          <w:tcPr>
            <w:tcW w:w="3120" w:type="dxa"/>
          </w:tcPr>
          <w:p>
            <w:pPr/>
            <w:r>
              <w:t xml:space="preserve">Sospecha de maltrato o criadero ilegal</w:t>
            </w:r>
          </w:p>
        </w:tc>
        <w:tc>
          <w:tcPr>
            <w:tcW w:w="3120" w:type="dxa"/>
          </w:tcPr>
          <w:p>
            <w:pPr/>
          </w:p>
        </w:tc>
        <w:tc>
          <w:tcPr>
            <w:tcW w:w="3120" w:type="dxa"/>
          </w:tcPr>
          <w:p>
            <w:pPr/>
            <w:r>
              <w:t xml:space="preserve">Otro (con campo de texto)</w:t>
            </w:r>
          </w:p>
        </w:tc>
      </w:tr>
      <w:tr>
        <w:tc>
          <w:tcPr>
            <w:tcW w:w="3120" w:type="dxa"/>
          </w:tcPr>
          <w:p>
            <w:pPr/>
            <w:r>
              <w:t xml:space="preserve">Datos de contacto falsos o incorrectos</w:t>
            </w:r>
          </w:p>
        </w:tc>
        <w:tc>
          <w:tcPr>
            <w:tcW w:w="3120" w:type="dxa"/>
          </w:tcPr>
          <w:p>
            <w:pPr/>
          </w:p>
        </w:tc>
        <w:tc>
          <w:tcPr>
            <w:tcW w:w="3120" w:type="dxa"/>
          </w:tcPr>
          <w:p>
            <w:pPr/>
          </w:p>
        </w:tc>
      </w:tr>
      <w:tr>
        <w:tc>
          <w:tcPr>
            <w:tcW w:w="3120" w:type="dxa"/>
          </w:tcPr>
          <w:p>
            <w:pPr/>
            <w:r>
              <w:t xml:space="preserve">Otro (con campo de texto)</w:t>
            </w:r>
          </w:p>
        </w:tc>
        <w:tc>
          <w:tcPr>
            <w:tcW w:w="3120" w:type="dxa"/>
          </w:tcPr>
          <w:p>
            <w:pPr/>
          </w:p>
        </w:tc>
        <w:tc>
          <w:tcPr>
            <w:tcW w:w="3120" w:type="dxa"/>
          </w:tcPr>
          <w:p>
            <w:pPr/>
          </w:p>
        </w:tc>
      </w:tr>
    </w:tbl>
    <w:p>
      <w:pPr>
        <w:pStyle w:val="Heading4"/>
      </w:pPr>
      <w:r>
        <w:t xml:space="preserve">13.2.6. Notificaciones por correo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Evento</w:t>
            </w:r>
          </w:p>
        </w:tc>
        <w:tc>
          <w:tcPr>
            <w:tcW w:w="4680" w:type="dxa"/>
            <w:shd w:val="clear" w:color="auto" w:fill="F2F2F2"/>
          </w:tcPr>
          <w:p>
            <w:pPr/>
            <w:r>
              <w:t xml:space="preserve">Destinatario</w:t>
            </w:r>
          </w:p>
        </w:tc>
      </w:tr>
      <w:tr>
        <w:tc>
          <w:tcPr>
            <w:tcW w:w="4680" w:type="dxa"/>
          </w:tcPr>
          <w:p>
            <w:pPr/>
            <w:r>
              <w:t xml:space="preserve">Registro de un Particular</w:t>
            </w:r>
          </w:p>
        </w:tc>
        <w:tc>
          <w:tcPr>
            <w:tcW w:w="4680" w:type="dxa"/>
          </w:tcPr>
          <w:p>
            <w:pPr/>
            <w:r>
              <w:t xml:space="preserve">El Particular, para confirmar su dirección</w:t>
            </w:r>
          </w:p>
        </w:tc>
      </w:tr>
      <w:tr>
        <w:tc>
          <w:tcPr>
            <w:tcW w:w="4680" w:type="dxa"/>
          </w:tcPr>
          <w:p>
            <w:pPr/>
            <w:r>
              <w:t xml:space="preserve">Solicitud de registro de un refugio recibida</w:t>
            </w:r>
          </w:p>
        </w:tc>
        <w:tc>
          <w:tcPr>
            <w:tcW w:w="4680" w:type="dxa"/>
          </w:tcPr>
          <w:p>
            <w:pPr/>
            <w:r>
              <w:t xml:space="preserve">El refugio solicitante</w:t>
            </w:r>
          </w:p>
        </w:tc>
      </w:tr>
      <w:tr>
        <w:tc>
          <w:tcPr>
            <w:tcW w:w="4680" w:type="dxa"/>
          </w:tcPr>
          <w:p>
            <w:pPr/>
            <w:r>
              <w:t xml:space="preserve">Alta definitiva de un refugio</w:t>
            </w:r>
          </w:p>
        </w:tc>
        <w:tc>
          <w:tcPr>
            <w:tcW w:w="4680" w:type="dxa"/>
          </w:tcPr>
          <w:p>
            <w:pPr/>
            <w:r>
              <w:t xml:space="preserve">El refugio</w:t>
            </w:r>
          </w:p>
        </w:tc>
      </w:tr>
      <w:tr>
        <w:tc>
          <w:tcPr>
            <w:tcW w:w="4680" w:type="dxa"/>
          </w:tcPr>
          <w:p>
            <w:pPr/>
            <w:r>
              <w:t xml:space="preserve">Solicitud de adopción recibida</w:t>
            </w:r>
          </w:p>
        </w:tc>
        <w:tc>
          <w:tcPr>
            <w:tcW w:w="4680" w:type="dxa"/>
          </w:tcPr>
          <w:p>
            <w:pPr/>
            <w:r>
              <w:t xml:space="preserve">El publicante</w:t>
            </w:r>
          </w:p>
        </w:tc>
      </w:tr>
      <w:tr>
        <w:tc>
          <w:tcPr>
            <w:tcW w:w="4680" w:type="dxa"/>
          </w:tcPr>
          <w:p>
            <w:pPr/>
            <w:r>
              <w:t xml:space="preserve">Aviso de seguimiento del día 15</w:t>
            </w:r>
          </w:p>
        </w:tc>
        <w:tc>
          <w:tcPr>
            <w:tcW w:w="4680" w:type="dxa"/>
          </w:tcPr>
          <w:p>
            <w:pPr/>
            <w:r>
              <w:t xml:space="preserve">El adoptante</w:t>
            </w:r>
          </w:p>
        </w:tc>
      </w:tr>
    </w:tbl>
    <w:p>
      <w:pPr>
        <w:pStyle w:val="Heading3"/>
      </w:pPr>
      <w:r>
        <w:t xml:space="preserve">13.3. Requisitos</w:t>
      </w:r>
    </w:p>
    <w:p>
      <w:pPr/>
      <w:r>
        <w:t xml:space="preserve">El catálogo tiene 63 requisitos funcionales (RF:0001 a RF:0063): 57 vigentes (37 del Hito 1 y 20 nuevos) y 6 dados de baja. No se renumeró ningún requisito. En todo el documento los códigos se escriben con el formato RF:0000 y RNF:0000.</w:t>
      </w:r>
    </w:p>
    <w:p>
      <w:pPr>
        <w:pStyle w:val="Heading4"/>
      </w:pPr>
      <w:r>
        <w:t xml:space="preserve">13.3.1. Requisitos funcionales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Código</w:t>
            </w:r>
          </w:p>
        </w:tc>
        <w:tc>
          <w:tcPr>
            <w:tcW w:w="2340" w:type="dxa"/>
            <w:shd w:val="clear" w:color="auto" w:fill="F2F2F2"/>
          </w:tcPr>
          <w:p>
            <w:pPr/>
            <w:r>
              <w:t xml:space="preserve">Nombre</w:t>
            </w:r>
          </w:p>
        </w:tc>
        <w:tc>
          <w:tcPr>
            <w:tcW w:w="2340" w:type="dxa"/>
            <w:shd w:val="clear" w:color="auto" w:fill="F2F2F2"/>
          </w:tcPr>
          <w:p>
            <w:pPr/>
            <w:r>
              <w:t xml:space="preserve">Descripción</w:t>
            </w:r>
          </w:p>
        </w:tc>
        <w:tc>
          <w:tcPr>
            <w:tcW w:w="2340" w:type="dxa"/>
            <w:shd w:val="clear" w:color="auto" w:fill="F2F2F2"/>
          </w:tcPr>
          <w:p>
            <w:pPr/>
            <w:r>
              <w:t xml:space="preserve">Estado</w:t>
            </w:r>
          </w:p>
        </w:tc>
      </w:tr>
      <w:tr>
        <w:tc>
          <w:tcPr>
            <w:tcW w:w="2340" w:type="dxa"/>
          </w:tcPr>
          <w:p>
            <w:pPr/>
            <w:r>
              <w:t xml:space="preserve">RF:0001</w:t>
            </w:r>
          </w:p>
        </w:tc>
        <w:tc>
          <w:tcPr>
            <w:tcW w:w="2340" w:type="dxa"/>
          </w:tcPr>
          <w:p>
            <w:pPr/>
            <w:r>
              <w:t xml:space="preserve">Administrador Baja Publicaciones</w:t>
            </w:r>
          </w:p>
        </w:tc>
        <w:tc>
          <w:tcPr>
            <w:tcW w:w="2340" w:type="dxa"/>
          </w:tcPr>
          <w:p>
            <w:pPr/>
            <w:r>
              <w:t xml:space="preserve">El usuario Administrador puede dar de baja a una publicación en el sistema filtrando su búsqueda por fecha, hora, tipo animal y usuario.</w:t>
            </w:r>
          </w:p>
        </w:tc>
        <w:tc>
          <w:tcPr>
            <w:tcW w:w="2340" w:type="dxa"/>
          </w:tcPr>
          <w:p>
            <w:pPr/>
            <w:r>
              <w:t xml:space="preserve">Vigente</w:t>
            </w:r>
          </w:p>
        </w:tc>
      </w:tr>
      <w:tr>
        <w:tc>
          <w:tcPr>
            <w:tcW w:w="2340" w:type="dxa"/>
          </w:tcPr>
          <w:p>
            <w:pPr/>
            <w:r>
              <w:t xml:space="preserve">RF:0002</w:t>
            </w:r>
          </w:p>
        </w:tc>
        <w:tc>
          <w:tcPr>
            <w:tcW w:w="2340" w:type="dxa"/>
          </w:tcPr>
          <w:p>
            <w:pPr/>
            <w:r>
              <w:t xml:space="preserve">Administrador Consulta Publicaciones</w:t>
            </w:r>
          </w:p>
        </w:tc>
        <w:tc>
          <w:tcPr>
            <w:tcW w:w="2340" w:type="dxa"/>
          </w:tcPr>
          <w:p>
            <w:pPr/>
            <w:r>
              <w:t xml:space="preserve">El usuario Administrador puede realizar una consulta de publicaciones en el sistema filtrando su búsqueda por fecha, hora, tipo animal y usuario.</w:t>
            </w:r>
          </w:p>
        </w:tc>
        <w:tc>
          <w:tcPr>
            <w:tcW w:w="2340" w:type="dxa"/>
          </w:tcPr>
          <w:p>
            <w:pPr/>
            <w:r>
              <w:t xml:space="preserve">Vigente</w:t>
            </w:r>
          </w:p>
        </w:tc>
      </w:tr>
      <w:tr>
        <w:tc>
          <w:tcPr>
            <w:tcW w:w="2340" w:type="dxa"/>
          </w:tcPr>
          <w:p>
            <w:pPr/>
            <w:r>
              <w:t xml:space="preserve">RF:0003</w:t>
            </w:r>
          </w:p>
        </w:tc>
        <w:tc>
          <w:tcPr>
            <w:tcW w:w="2340" w:type="dxa"/>
          </w:tcPr>
          <w:p>
            <w:pPr/>
            <w:r>
              <w:t xml:space="preserve">Administrador Modificación Publicaciones</w:t>
            </w:r>
          </w:p>
        </w:tc>
        <w:tc>
          <w:tcPr>
            <w:tcW w:w="2340" w:type="dxa"/>
          </w:tcPr>
          <w:p>
            <w:pPr/>
            <w:r>
              <w:t xml:space="preserve">El usuario Administrador puede modificar una publicación en el sistema modificando sus atributos.</w:t>
            </w:r>
          </w:p>
        </w:tc>
        <w:tc>
          <w:tcPr>
            <w:tcW w:w="2340" w:type="dxa"/>
          </w:tcPr>
          <w:p>
            <w:pPr/>
            <w:r>
              <w:t xml:space="preserve">Vigente</w:t>
            </w:r>
          </w:p>
        </w:tc>
      </w:tr>
      <w:tr>
        <w:tc>
          <w:tcPr>
            <w:tcW w:w="2340" w:type="dxa"/>
          </w:tcPr>
          <w:p>
            <w:pPr/>
            <w:r>
              <w:t xml:space="preserve">RF:0004</w:t>
            </w:r>
          </w:p>
        </w:tc>
        <w:tc>
          <w:tcPr>
            <w:tcW w:w="2340" w:type="dxa"/>
          </w:tcPr>
          <w:p>
            <w:pPr/>
            <w:r>
              <w:t xml:space="preserve">Administrador Listado Publicaciones</w:t>
            </w:r>
          </w:p>
        </w:tc>
        <w:tc>
          <w:tcPr>
            <w:tcW w:w="2340" w:type="dxa"/>
          </w:tcPr>
          <w:p>
            <w:pPr/>
            <w:r>
              <w:t xml:space="preserve">El usuario Administrador puede realizar un listado de publicaciones en el sistema.</w:t>
            </w:r>
          </w:p>
        </w:tc>
        <w:tc>
          <w:tcPr>
            <w:tcW w:w="2340" w:type="dxa"/>
          </w:tcPr>
          <w:p>
            <w:pPr/>
            <w:r>
              <w:t xml:space="preserve">Vigente</w:t>
            </w:r>
          </w:p>
        </w:tc>
      </w:tr>
      <w:tr>
        <w:tc>
          <w:tcPr>
            <w:tcW w:w="2340" w:type="dxa"/>
          </w:tcPr>
          <w:p>
            <w:pPr/>
            <w:r>
              <w:t xml:space="preserve">RF:0005</w:t>
            </w:r>
          </w:p>
        </w:tc>
        <w:tc>
          <w:tcPr>
            <w:tcW w:w="2340" w:type="dxa"/>
          </w:tcPr>
          <w:p>
            <w:pPr/>
            <w:r>
              <w:t xml:space="preserve">Administrador Alta Refugio</w:t>
            </w:r>
          </w:p>
        </w:tc>
        <w:tc>
          <w:tcPr>
            <w:tcW w:w="2340" w:type="dxa"/>
          </w:tcPr>
          <w:p>
            <w:pPr/>
            <w:r>
              <w:t xml:space="preserve">El usuario Administrador puede dar de alta a un usuario Refugio a partir de una solicitud de registro (RF:0034) cuya documentación validó. Criterio de aceptación: el refugio pasa a Validado, puede iniciar sesión y recibe el correo de alta (RF:0063).</w:t>
            </w:r>
          </w:p>
        </w:tc>
        <w:tc>
          <w:tcPr>
            <w:tcW w:w="2340" w:type="dxa"/>
          </w:tcPr>
          <w:p>
            <w:pPr/>
            <w:r>
              <w:t xml:space="preserve">Modificado (D1, D19)</w:t>
            </w:r>
          </w:p>
        </w:tc>
      </w:tr>
      <w:tr>
        <w:tc>
          <w:tcPr>
            <w:tcW w:w="2340" w:type="dxa"/>
          </w:tcPr>
          <w:p>
            <w:pPr/>
            <w:r>
              <w:t xml:space="preserve">RF:0006</w:t>
            </w:r>
          </w:p>
        </w:tc>
        <w:tc>
          <w:tcPr>
            <w:tcW w:w="2340" w:type="dxa"/>
          </w:tcPr>
          <w:p>
            <w:pPr/>
            <w:r>
              <w:t xml:space="preserve">Administrador Baja Refugio</w:t>
            </w:r>
          </w:p>
        </w:tc>
        <w:tc>
          <w:tcPr>
            <w:tcW w:w="2340" w:type="dxa"/>
          </w:tcPr>
          <w:p>
            <w:pPr/>
            <w:r>
              <w:t xml:space="preserve">El usuario Administrador puede dar de baja a un usuario Refugio filtrando su búsqueda por nombre.</w:t>
            </w:r>
          </w:p>
        </w:tc>
        <w:tc>
          <w:tcPr>
            <w:tcW w:w="2340" w:type="dxa"/>
          </w:tcPr>
          <w:p>
            <w:pPr/>
            <w:r>
              <w:t xml:space="preserve">Vigente</w:t>
            </w:r>
          </w:p>
        </w:tc>
      </w:tr>
      <w:tr>
        <w:tc>
          <w:tcPr>
            <w:tcW w:w="2340" w:type="dxa"/>
          </w:tcPr>
          <w:p>
            <w:pPr/>
            <w:r>
              <w:t xml:space="preserve">RF:0007</w:t>
            </w:r>
          </w:p>
        </w:tc>
        <w:tc>
          <w:tcPr>
            <w:tcW w:w="2340" w:type="dxa"/>
          </w:tcPr>
          <w:p>
            <w:pPr/>
            <w:r>
              <w:t xml:space="preserve">Administrador Modificación Refugio</w:t>
            </w:r>
          </w:p>
        </w:tc>
        <w:tc>
          <w:tcPr>
            <w:tcW w:w="2340" w:type="dxa"/>
          </w:tcPr>
          <w:p>
            <w:pPr/>
            <w:r>
              <w:t xml:space="preserve">El usuario Administrador puede modificar un usuario Refugio registrado en el sistema, editando su Nombre, Datos de contacto, Ubicación y Estado de validación.</w:t>
            </w:r>
          </w:p>
        </w:tc>
        <w:tc>
          <w:tcPr>
            <w:tcW w:w="2340" w:type="dxa"/>
          </w:tcPr>
          <w:p>
            <w:pPr/>
            <w:r>
              <w:t xml:space="preserve">Modificado (C-002, devolución)</w:t>
            </w:r>
          </w:p>
        </w:tc>
      </w:tr>
      <w:tr>
        <w:tc>
          <w:tcPr>
            <w:tcW w:w="2340" w:type="dxa"/>
          </w:tcPr>
          <w:p>
            <w:pPr/>
            <w:r>
              <w:t xml:space="preserve">RF:0008</w:t>
            </w:r>
          </w:p>
        </w:tc>
        <w:tc>
          <w:tcPr>
            <w:tcW w:w="2340" w:type="dxa"/>
          </w:tcPr>
          <w:p>
            <w:pPr/>
            <w:r>
              <w:t xml:space="preserve">Administrador Consulta Refugios</w:t>
            </w:r>
          </w:p>
        </w:tc>
        <w:tc>
          <w:tcPr>
            <w:tcW w:w="2340" w:type="dxa"/>
          </w:tcPr>
          <w:p>
            <w:pPr/>
            <w:r>
              <w:t xml:space="preserve">El usuario Administrador puede realizar consulta de refugios en el sistema filtrando por Nombre y Ubicación.</w:t>
            </w:r>
          </w:p>
        </w:tc>
        <w:tc>
          <w:tcPr>
            <w:tcW w:w="2340" w:type="dxa"/>
          </w:tcPr>
          <w:p>
            <w:pPr/>
            <w:r>
              <w:t xml:space="preserve">Vigente</w:t>
            </w:r>
          </w:p>
        </w:tc>
      </w:tr>
      <w:tr>
        <w:tc>
          <w:tcPr>
            <w:tcW w:w="2340" w:type="dxa"/>
          </w:tcPr>
          <w:p>
            <w:pPr/>
            <w:r>
              <w:t xml:space="preserve">RF:0009</w:t>
            </w:r>
          </w:p>
        </w:tc>
        <w:tc>
          <w:tcPr>
            <w:tcW w:w="2340" w:type="dxa"/>
          </w:tcPr>
          <w:p>
            <w:pPr/>
            <w:r>
              <w:t xml:space="preserve">Administrador Listado Refugios</w:t>
            </w:r>
          </w:p>
        </w:tc>
        <w:tc>
          <w:tcPr>
            <w:tcW w:w="2340" w:type="dxa"/>
          </w:tcPr>
          <w:p>
            <w:pPr/>
            <w:r>
              <w:t xml:space="preserve">El usuario Administrador puede realizar un listado de Refugios en el sistema.</w:t>
            </w:r>
          </w:p>
        </w:tc>
        <w:tc>
          <w:tcPr>
            <w:tcW w:w="2340" w:type="dxa"/>
          </w:tcPr>
          <w:p>
            <w:pPr/>
            <w:r>
              <w:t xml:space="preserve">Vigente</w:t>
            </w:r>
          </w:p>
        </w:tc>
      </w:tr>
      <w:tr>
        <w:tc>
          <w:tcPr>
            <w:tcW w:w="2340" w:type="dxa"/>
          </w:tcPr>
          <w:p>
            <w:pPr/>
            <w:r>
              <w:t xml:space="preserve">RF:0010</w:t>
            </w:r>
          </w:p>
        </w:tc>
        <w:tc>
          <w:tcPr>
            <w:tcW w:w="2340" w:type="dxa"/>
          </w:tcPr>
          <w:p>
            <w:pPr/>
            <w:r>
              <w:t xml:space="preserve">Administrador Baja Usuario Particular</w:t>
            </w:r>
          </w:p>
        </w:tc>
        <w:tc>
          <w:tcPr>
            <w:tcW w:w="2340" w:type="dxa"/>
          </w:tcPr>
          <w:p>
            <w:pPr/>
            <w:r>
              <w:t xml:space="preserve">El usuario Administrador puede realizar una baja lógica de un usuario Particular registrado.</w:t>
            </w:r>
          </w:p>
        </w:tc>
        <w:tc>
          <w:tcPr>
            <w:tcW w:w="2340" w:type="dxa"/>
          </w:tcPr>
          <w:p>
            <w:pPr/>
            <w:r>
              <w:t xml:space="preserve">Modificado (D23)</w:t>
            </w:r>
          </w:p>
        </w:tc>
      </w:tr>
      <w:tr>
        <w:tc>
          <w:tcPr>
            <w:tcW w:w="2340" w:type="dxa"/>
          </w:tcPr>
          <w:p>
            <w:pPr/>
            <w:r>
              <w:t xml:space="preserve">RF:0011</w:t>
            </w:r>
          </w:p>
        </w:tc>
        <w:tc>
          <w:tcPr>
            <w:tcW w:w="2340" w:type="dxa"/>
          </w:tcPr>
          <w:p>
            <w:pPr/>
            <w:r>
              <w:t xml:space="preserve">Administrador Consulta publicaciones de Particulares</w:t>
            </w:r>
          </w:p>
        </w:tc>
        <w:tc>
          <w:tcPr>
            <w:tcW w:w="2340" w:type="dxa"/>
          </w:tcPr>
          <w:p>
            <w:pPr/>
            <w:r>
              <w:t xml:space="preserve">El usuario Administrador puede realizar consulta de las publicaciones realizadas por los usuarios Particular.</w:t>
            </w:r>
          </w:p>
        </w:tc>
        <w:tc>
          <w:tcPr>
            <w:tcW w:w="2340" w:type="dxa"/>
          </w:tcPr>
          <w:p>
            <w:pPr/>
            <w:r>
              <w:t xml:space="preserve">Modificado (D23)</w:t>
            </w:r>
          </w:p>
        </w:tc>
      </w:tr>
      <w:tr>
        <w:tc>
          <w:tcPr>
            <w:tcW w:w="2340" w:type="dxa"/>
          </w:tcPr>
          <w:p>
            <w:pPr/>
            <w:r>
              <w:t xml:space="preserve">RF:0012</w:t>
            </w:r>
          </w:p>
        </w:tc>
        <w:tc>
          <w:tcPr>
            <w:tcW w:w="2340" w:type="dxa"/>
          </w:tcPr>
          <w:p>
            <w:pPr/>
            <w:r>
              <w:t xml:space="preserve">Administrador Consulta publicaciones de Refugios</w:t>
            </w:r>
          </w:p>
        </w:tc>
        <w:tc>
          <w:tcPr>
            <w:tcW w:w="2340" w:type="dxa"/>
          </w:tcPr>
          <w:p>
            <w:pPr/>
            <w:r>
              <w:t xml:space="preserve">El usuario Administrador puede realizar consulta de las publicaciones realizadas por los usuarios Refugio.</w:t>
            </w:r>
          </w:p>
        </w:tc>
        <w:tc>
          <w:tcPr>
            <w:tcW w:w="2340" w:type="dxa"/>
          </w:tcPr>
          <w:p>
            <w:pPr/>
            <w:r>
              <w:t xml:space="preserve">Vigente</w:t>
            </w:r>
          </w:p>
        </w:tc>
      </w:tr>
      <w:tr>
        <w:tc>
          <w:tcPr>
            <w:tcW w:w="2340" w:type="dxa"/>
          </w:tcPr>
          <w:p>
            <w:pPr/>
            <w:r>
              <w:t xml:space="preserve">RF:0013</w:t>
            </w:r>
          </w:p>
        </w:tc>
        <w:tc>
          <w:tcPr>
            <w:tcW w:w="2340" w:type="dxa"/>
          </w:tcPr>
          <w:p>
            <w:pPr/>
            <w:r>
              <w:t xml:space="preserve">Administrador Modificación Particular</w:t>
            </w:r>
          </w:p>
        </w:tc>
        <w:tc>
          <w:tcPr>
            <w:tcW w:w="2340" w:type="dxa"/>
          </w:tcPr>
          <w:p>
            <w:pPr/>
            <w:r>
              <w:t xml:space="preserve">El usuario Administrador puede modificar cada uno de los atributos de un Particular.</w:t>
            </w:r>
          </w:p>
        </w:tc>
        <w:tc>
          <w:tcPr>
            <w:tcW w:w="2340" w:type="dxa"/>
          </w:tcPr>
          <w:p>
            <w:pPr/>
            <w:r>
              <w:t xml:space="preserve">Modificado (D23)</w:t>
            </w:r>
          </w:p>
        </w:tc>
      </w:tr>
      <w:tr>
        <w:tc>
          <w:tcPr>
            <w:tcW w:w="2340" w:type="dxa"/>
          </w:tcPr>
          <w:p>
            <w:pPr/>
            <w:r>
              <w:t xml:space="preserve">RF:0014</w:t>
            </w:r>
          </w:p>
        </w:tc>
        <w:tc>
          <w:tcPr>
            <w:tcW w:w="2340" w:type="dxa"/>
          </w:tcPr>
          <w:p>
            <w:pPr/>
            <w:r>
              <w:t xml:space="preserve">Administrador Listado Particulares</w:t>
            </w:r>
          </w:p>
        </w:tc>
        <w:tc>
          <w:tcPr>
            <w:tcW w:w="2340" w:type="dxa"/>
          </w:tcPr>
          <w:p>
            <w:pPr/>
            <w:r>
              <w:t xml:space="preserve">El usuario Administrador puede listar los Particulares del sistema.</w:t>
            </w:r>
          </w:p>
        </w:tc>
        <w:tc>
          <w:tcPr>
            <w:tcW w:w="2340" w:type="dxa"/>
          </w:tcPr>
          <w:p>
            <w:pPr/>
            <w:r>
              <w:t xml:space="preserve">Modificado (D23)</w:t>
            </w:r>
          </w:p>
        </w:tc>
      </w:tr>
      <w:tr>
        <w:tc>
          <w:tcPr>
            <w:tcW w:w="2340" w:type="dxa"/>
          </w:tcPr>
          <w:p>
            <w:pPr/>
            <w:r>
              <w:t xml:space="preserve">RF:0015</w:t>
            </w:r>
          </w:p>
        </w:tc>
        <w:tc>
          <w:tcPr>
            <w:tcW w:w="2340" w:type="dxa"/>
          </w:tcPr>
          <w:p>
            <w:pPr/>
            <w:r>
              <w:t xml:space="preserve">Persona Registro Persona</w:t>
            </w:r>
          </w:p>
        </w:tc>
        <w:tc>
          <w:tcPr>
            <w:tcW w:w="2340" w:type="dxa"/>
          </w:tcPr>
          <w:p>
            <w:pPr/>
            <w:r>
              <w:t xml:space="preserve">Dado de baja. Motivo: duplicaba a RF:0039; su contenido se unificó en ese requisito.</w:t>
            </w:r>
          </w:p>
        </w:tc>
        <w:tc>
          <w:tcPr>
            <w:tcW w:w="2340" w:type="dxa"/>
          </w:tcPr>
          <w:p>
            <w:pPr/>
            <w:r>
              <w:t xml:space="preserve">Dado de baja (C-001, D20)</w:t>
            </w:r>
          </w:p>
        </w:tc>
      </w:tr>
      <w:tr>
        <w:tc>
          <w:tcPr>
            <w:tcW w:w="2340" w:type="dxa"/>
          </w:tcPr>
          <w:p>
            <w:pPr/>
            <w:r>
              <w:t xml:space="preserve">RF:0016</w:t>
            </w:r>
          </w:p>
        </w:tc>
        <w:tc>
          <w:tcPr>
            <w:tcW w:w="2340" w:type="dxa"/>
          </w:tcPr>
          <w:p>
            <w:pPr/>
            <w:r>
              <w:t xml:space="preserve">Particular Modificación Particular</w:t>
            </w:r>
          </w:p>
        </w:tc>
        <w:tc>
          <w:tcPr>
            <w:tcW w:w="2340" w:type="dxa"/>
          </w:tcPr>
          <w:p>
            <w:pPr/>
            <w:r>
              <w:t xml:space="preserve">El usuario Particular puede modificar sus atributos Nombre, Apellido, Teléfono y Contraseña.</w:t>
            </w:r>
          </w:p>
        </w:tc>
        <w:tc>
          <w:tcPr>
            <w:tcW w:w="2340" w:type="dxa"/>
          </w:tcPr>
          <w:p>
            <w:pPr/>
            <w:r>
              <w:t xml:space="preserve">Modificado (D23)</w:t>
            </w:r>
          </w:p>
        </w:tc>
      </w:tr>
      <w:tr>
        <w:tc>
          <w:tcPr>
            <w:tcW w:w="2340" w:type="dxa"/>
          </w:tcPr>
          <w:p>
            <w:pPr/>
            <w:r>
              <w:t xml:space="preserve">RF:0017</w:t>
            </w:r>
          </w:p>
        </w:tc>
        <w:tc>
          <w:tcPr>
            <w:tcW w:w="2340" w:type="dxa"/>
          </w:tcPr>
          <w:p>
            <w:pPr/>
            <w:r>
              <w:t xml:space="preserve">Particular Alta Publicación</w:t>
            </w:r>
          </w:p>
        </w:tc>
        <w:tc>
          <w:tcPr>
            <w:tcW w:w="2340" w:type="dxa"/>
          </w:tcPr>
          <w:p>
            <w:pPr/>
            <w:r>
              <w:t xml:space="preserve">El usuario Particular puede dar de alta una publicación de mascota en adopción con los campos obligatorios de 13.2.2. Criterio de aceptación: el sistema rechaza el alta si falta un campo obligatorio o si hay menos de 1 o más de 6 fotografías; en caso contrario la publicación queda En adopción y visible en la consulta pública.</w:t>
            </w:r>
          </w:p>
        </w:tc>
        <w:tc>
          <w:tcPr>
            <w:tcW w:w="2340" w:type="dxa"/>
          </w:tcPr>
          <w:p>
            <w:pPr/>
            <w:r>
              <w:t xml:space="preserve">Modificado (D3, D10, D23)</w:t>
            </w:r>
          </w:p>
        </w:tc>
      </w:tr>
      <w:tr>
        <w:tc>
          <w:tcPr>
            <w:tcW w:w="2340" w:type="dxa"/>
          </w:tcPr>
          <w:p>
            <w:pPr/>
            <w:r>
              <w:t xml:space="preserve">RF:0018</w:t>
            </w:r>
          </w:p>
        </w:tc>
        <w:tc>
          <w:tcPr>
            <w:tcW w:w="2340" w:type="dxa"/>
          </w:tcPr>
          <w:p>
            <w:pPr/>
            <w:r>
              <w:t xml:space="preserve">Particular Baja Publicación</w:t>
            </w:r>
          </w:p>
        </w:tc>
        <w:tc>
          <w:tcPr>
            <w:tcW w:w="2340" w:type="dxa"/>
          </w:tcPr>
          <w:p>
            <w:pPr/>
            <w:r>
              <w:t xml:space="preserve">El usuario Particular puede dar de baja una publicación propia. La baja la pasa al estado Archivado o Archivada.</w:t>
            </w:r>
          </w:p>
        </w:tc>
        <w:tc>
          <w:tcPr>
            <w:tcW w:w="2340" w:type="dxa"/>
          </w:tcPr>
          <w:p>
            <w:pPr/>
            <w:r>
              <w:t xml:space="preserve">Modificado (D10, D23)</w:t>
            </w:r>
          </w:p>
        </w:tc>
      </w:tr>
      <w:tr>
        <w:tc>
          <w:tcPr>
            <w:tcW w:w="2340" w:type="dxa"/>
          </w:tcPr>
          <w:p>
            <w:pPr/>
            <w:r>
              <w:t xml:space="preserve">RF:0019</w:t>
            </w:r>
          </w:p>
        </w:tc>
        <w:tc>
          <w:tcPr>
            <w:tcW w:w="2340" w:type="dxa"/>
          </w:tcPr>
          <w:p>
            <w:pPr/>
            <w:r>
              <w:t xml:space="preserve">Particular Modificación Publicación</w:t>
            </w:r>
          </w:p>
        </w:tc>
        <w:tc>
          <w:tcPr>
            <w:tcW w:w="2340" w:type="dxa"/>
          </w:tcPr>
          <w:p>
            <w:pPr/>
            <w:r>
              <w:t xml:space="preserve">El usuario Particular puede modificar una publicación propia.</w:t>
            </w:r>
          </w:p>
        </w:tc>
        <w:tc>
          <w:tcPr>
            <w:tcW w:w="2340" w:type="dxa"/>
          </w:tcPr>
          <w:p>
            <w:pPr/>
            <w:r>
              <w:t xml:space="preserve">Modificado (D23)</w:t>
            </w:r>
          </w:p>
        </w:tc>
      </w:tr>
      <w:tr>
        <w:tc>
          <w:tcPr>
            <w:tcW w:w="2340" w:type="dxa"/>
          </w:tcPr>
          <w:p>
            <w:pPr/>
            <w:r>
              <w:t xml:space="preserve">RF:0020</w:t>
            </w:r>
          </w:p>
        </w:tc>
        <w:tc>
          <w:tcPr>
            <w:tcW w:w="2340" w:type="dxa"/>
          </w:tcPr>
          <w:p>
            <w:pPr/>
            <w:r>
              <w:t xml:space="preserve">Particular Listado de Publicaciones</w:t>
            </w:r>
          </w:p>
        </w:tc>
        <w:tc>
          <w:tcPr>
            <w:tcW w:w="2340" w:type="dxa"/>
          </w:tcPr>
          <w:p>
            <w:pPr/>
            <w:r>
              <w:t xml:space="preserve">El usuario Particular puede listar sus propias publicaciones, de ambos tipos, con su estado.</w:t>
            </w:r>
          </w:p>
        </w:tc>
        <w:tc>
          <w:tcPr>
            <w:tcW w:w="2340" w:type="dxa"/>
          </w:tcPr>
          <w:p>
            <w:pPr/>
            <w:r>
              <w:t xml:space="preserve">Modificado (D3, D23)</w:t>
            </w:r>
          </w:p>
        </w:tc>
      </w:tr>
      <w:tr>
        <w:tc>
          <w:tcPr>
            <w:tcW w:w="2340" w:type="dxa"/>
          </w:tcPr>
          <w:p>
            <w:pPr/>
            <w:r>
              <w:t xml:space="preserve">RF:0021</w:t>
            </w:r>
          </w:p>
        </w:tc>
        <w:tc>
          <w:tcPr>
            <w:tcW w:w="2340" w:type="dxa"/>
          </w:tcPr>
          <w:p>
            <w:pPr/>
            <w:r>
              <w:t xml:space="preserve">Particular Consulta Publicación</w:t>
            </w:r>
          </w:p>
        </w:tc>
        <w:tc>
          <w:tcPr>
            <w:tcW w:w="2340" w:type="dxa"/>
          </w:tcPr>
          <w:p>
            <w:pPr/>
            <w:r>
              <w:t xml:space="preserve">El usuario Particular puede consultar publicaciones filtrando por Fecha, Edad, Especie, Raza y Sexo. Criterio de aceptación: cada filtro es un control propio, los filtros se combinan y el de edad permite ver solo cachorros.</w:t>
            </w:r>
          </w:p>
        </w:tc>
        <w:tc>
          <w:tcPr>
            <w:tcW w:w="2340" w:type="dxa"/>
          </w:tcPr>
          <w:p>
            <w:pPr/>
            <w:r>
              <w:t xml:space="preserve">Modificado (D5, D23)</w:t>
            </w:r>
          </w:p>
        </w:tc>
      </w:tr>
      <w:tr>
        <w:tc>
          <w:tcPr>
            <w:tcW w:w="2340" w:type="dxa"/>
          </w:tcPr>
          <w:p>
            <w:pPr/>
            <w:r>
              <w:t xml:space="preserve">RF:0022</w:t>
            </w:r>
          </w:p>
        </w:tc>
        <w:tc>
          <w:tcPr>
            <w:tcW w:w="2340" w:type="dxa"/>
          </w:tcPr>
          <w:p>
            <w:pPr/>
            <w:r>
              <w:t xml:space="preserve">Inicio de Sesión</w:t>
            </w:r>
          </w:p>
        </w:tc>
        <w:tc>
          <w:tcPr>
            <w:tcW w:w="2340" w:type="dxa"/>
          </w:tcPr>
          <w:p>
            <w:pPr/>
            <w:r>
              <w:t xml:space="preserve">Los usuarios podrán iniciar sesión en el sistema con Mail y Contraseña.</w:t>
            </w:r>
          </w:p>
        </w:tc>
        <w:tc>
          <w:tcPr>
            <w:tcW w:w="2340" w:type="dxa"/>
          </w:tcPr>
          <w:p>
            <w:pPr/>
            <w:r>
              <w:t xml:space="preserve">Vigente</w:t>
            </w:r>
          </w:p>
        </w:tc>
      </w:tr>
      <w:tr>
        <w:tc>
          <w:tcPr>
            <w:tcW w:w="2340" w:type="dxa"/>
          </w:tcPr>
          <w:p>
            <w:pPr/>
            <w:r>
              <w:t xml:space="preserve">RF:0023</w:t>
            </w:r>
          </w:p>
        </w:tc>
        <w:tc>
          <w:tcPr>
            <w:tcW w:w="2340" w:type="dxa"/>
          </w:tcPr>
          <w:p>
            <w:pPr/>
            <w:r>
              <w:t xml:space="preserve">Cerrar Sesión</w:t>
            </w:r>
          </w:p>
        </w:tc>
        <w:tc>
          <w:tcPr>
            <w:tcW w:w="2340" w:type="dxa"/>
          </w:tcPr>
          <w:p>
            <w:pPr/>
            <w:r>
              <w:t xml:space="preserve">Los usuarios podrán cerrar sesión una vez hayan iniciado sesión en el sistema.</w:t>
            </w:r>
          </w:p>
        </w:tc>
        <w:tc>
          <w:tcPr>
            <w:tcW w:w="2340" w:type="dxa"/>
          </w:tcPr>
          <w:p>
            <w:pPr/>
            <w:r>
              <w:t xml:space="preserve">Vigente</w:t>
            </w:r>
          </w:p>
        </w:tc>
      </w:tr>
      <w:tr>
        <w:tc>
          <w:tcPr>
            <w:tcW w:w="2340" w:type="dxa"/>
          </w:tcPr>
          <w:p>
            <w:pPr/>
            <w:r>
              <w:t xml:space="preserve">RF:0024</w:t>
            </w:r>
          </w:p>
        </w:tc>
        <w:tc>
          <w:tcPr>
            <w:tcW w:w="2340" w:type="dxa"/>
          </w:tcPr>
          <w:p>
            <w:pPr/>
            <w:r>
              <w:t xml:space="preserve">Refugio Alta Publicación</w:t>
            </w:r>
          </w:p>
        </w:tc>
        <w:tc>
          <w:tcPr>
            <w:tcW w:w="2340" w:type="dxa"/>
          </w:tcPr>
          <w:p>
            <w:pPr/>
            <w:r>
              <w:t xml:space="preserve">El usuario Refugio puede dar de alta una publicación de mascota en adopción, con los mismos campos y criterio de aceptación que RF:0017.</w:t>
            </w:r>
          </w:p>
        </w:tc>
        <w:tc>
          <w:tcPr>
            <w:tcW w:w="2340" w:type="dxa"/>
          </w:tcPr>
          <w:p>
            <w:pPr/>
            <w:r>
              <w:t xml:space="preserve">Modificado (D3, D10)</w:t>
            </w:r>
          </w:p>
        </w:tc>
      </w:tr>
      <w:tr>
        <w:tc>
          <w:tcPr>
            <w:tcW w:w="2340" w:type="dxa"/>
          </w:tcPr>
          <w:p>
            <w:pPr/>
            <w:r>
              <w:t xml:space="preserve">RF:0025</w:t>
            </w:r>
          </w:p>
        </w:tc>
        <w:tc>
          <w:tcPr>
            <w:tcW w:w="2340" w:type="dxa"/>
          </w:tcPr>
          <w:p>
            <w:pPr/>
            <w:r>
              <w:t xml:space="preserve">Refugio Baja Publicación</w:t>
            </w:r>
          </w:p>
        </w:tc>
        <w:tc>
          <w:tcPr>
            <w:tcW w:w="2340" w:type="dxa"/>
          </w:tcPr>
          <w:p>
            <w:pPr/>
            <w:r>
              <w:t xml:space="preserve">El usuario Refugio puede dar de baja una publicación en el sistema.</w:t>
            </w:r>
          </w:p>
        </w:tc>
        <w:tc>
          <w:tcPr>
            <w:tcW w:w="2340" w:type="dxa"/>
          </w:tcPr>
          <w:p>
            <w:pPr/>
            <w:r>
              <w:t xml:space="preserve">Vigente</w:t>
            </w:r>
          </w:p>
        </w:tc>
      </w:tr>
      <w:tr>
        <w:tc>
          <w:tcPr>
            <w:tcW w:w="2340" w:type="dxa"/>
          </w:tcPr>
          <w:p>
            <w:pPr/>
            <w:r>
              <w:t xml:space="preserve">RF:0026</w:t>
            </w:r>
          </w:p>
        </w:tc>
        <w:tc>
          <w:tcPr>
            <w:tcW w:w="2340" w:type="dxa"/>
          </w:tcPr>
          <w:p>
            <w:pPr/>
            <w:r>
              <w:t xml:space="preserve">Refugio Modificación Publicación</w:t>
            </w:r>
          </w:p>
        </w:tc>
        <w:tc>
          <w:tcPr>
            <w:tcW w:w="2340" w:type="dxa"/>
          </w:tcPr>
          <w:p>
            <w:pPr/>
            <w:r>
              <w:t xml:space="preserve">El usuario Refugio puede modificar una publicación realizada en el sistema.</w:t>
            </w:r>
          </w:p>
        </w:tc>
        <w:tc>
          <w:tcPr>
            <w:tcW w:w="2340" w:type="dxa"/>
          </w:tcPr>
          <w:p>
            <w:pPr/>
            <w:r>
              <w:t xml:space="preserve">Vigente</w:t>
            </w:r>
          </w:p>
        </w:tc>
      </w:tr>
      <w:tr>
        <w:tc>
          <w:tcPr>
            <w:tcW w:w="2340" w:type="dxa"/>
          </w:tcPr>
          <w:p>
            <w:pPr/>
            <w:r>
              <w:t xml:space="preserve">RF:0027</w:t>
            </w:r>
          </w:p>
        </w:tc>
        <w:tc>
          <w:tcPr>
            <w:tcW w:w="2340" w:type="dxa"/>
          </w:tcPr>
          <w:p>
            <w:pPr/>
            <w:r>
              <w:t xml:space="preserve">Refugio Listado Publicaciones</w:t>
            </w:r>
          </w:p>
        </w:tc>
        <w:tc>
          <w:tcPr>
            <w:tcW w:w="2340" w:type="dxa"/>
          </w:tcPr>
          <w:p>
            <w:pPr/>
            <w:r>
              <w:t xml:space="preserve">El usuario Refugio puede listar Publicaciones en el sistema.</w:t>
            </w:r>
          </w:p>
        </w:tc>
        <w:tc>
          <w:tcPr>
            <w:tcW w:w="2340" w:type="dxa"/>
          </w:tcPr>
          <w:p>
            <w:pPr/>
            <w:r>
              <w:t xml:space="preserve">Vigente</w:t>
            </w:r>
          </w:p>
        </w:tc>
      </w:tr>
      <w:tr>
        <w:tc>
          <w:tcPr>
            <w:tcW w:w="2340" w:type="dxa"/>
          </w:tcPr>
          <w:p>
            <w:pPr/>
            <w:r>
              <w:t xml:space="preserve">RF:0028</w:t>
            </w:r>
          </w:p>
        </w:tc>
        <w:tc>
          <w:tcPr>
            <w:tcW w:w="2340" w:type="dxa"/>
          </w:tcPr>
          <w:p>
            <w:pPr/>
            <w:r>
              <w:t xml:space="preserve">Refugio Consulta publicaciones</w:t>
            </w:r>
          </w:p>
        </w:tc>
        <w:tc>
          <w:tcPr>
            <w:tcW w:w="2340" w:type="dxa"/>
          </w:tcPr>
          <w:p>
            <w:pPr/>
            <w:r>
              <w:t xml:space="preserve">El usuario Refugio puede realizar una consulta filtrando por Fecha, Edad, Especie, Raza y Sexo, con el mismo criterio que RF:0021.</w:t>
            </w:r>
          </w:p>
        </w:tc>
        <w:tc>
          <w:tcPr>
            <w:tcW w:w="2340" w:type="dxa"/>
          </w:tcPr>
          <w:p>
            <w:pPr/>
            <w:r>
              <w:t xml:space="preserve">Modificado (D5)</w:t>
            </w:r>
          </w:p>
        </w:tc>
      </w:tr>
      <w:tr>
        <w:tc>
          <w:tcPr>
            <w:tcW w:w="2340" w:type="dxa"/>
          </w:tcPr>
          <w:p>
            <w:pPr/>
            <w:r>
              <w:t xml:space="preserve">RF:0029</w:t>
            </w:r>
          </w:p>
        </w:tc>
        <w:tc>
          <w:tcPr>
            <w:tcW w:w="2340" w:type="dxa"/>
          </w:tcPr>
          <w:p>
            <w:pPr/>
            <w:r>
              <w:t xml:space="preserve">Refugio Modificación Refugio Perfil</w:t>
            </w:r>
          </w:p>
        </w:tc>
        <w:tc>
          <w:tcPr>
            <w:tcW w:w="2340" w:type="dxa"/>
          </w:tcPr>
          <w:p>
            <w:pPr/>
            <w:r>
              <w:t xml:space="preserve">El usuario Refugio puede modificar Nombre, Contacto, Ubicación, Foto y Contraseña de sí mismo en el sistema.</w:t>
            </w:r>
          </w:p>
        </w:tc>
        <w:tc>
          <w:tcPr>
            <w:tcW w:w="2340" w:type="dxa"/>
          </w:tcPr>
          <w:p>
            <w:pPr/>
            <w:r>
              <w:t xml:space="preserve">Vigente</w:t>
            </w:r>
          </w:p>
        </w:tc>
      </w:tr>
      <w:tr>
        <w:tc>
          <w:tcPr>
            <w:tcW w:w="2340" w:type="dxa"/>
          </w:tcPr>
          <w:p>
            <w:pPr/>
            <w:r>
              <w:t xml:space="preserve">RF:0030</w:t>
            </w:r>
          </w:p>
        </w:tc>
        <w:tc>
          <w:tcPr>
            <w:tcW w:w="2340" w:type="dxa"/>
          </w:tcPr>
          <w:p>
            <w:pPr/>
            <w:r>
              <w:t xml:space="preserve">Refugio Alta Insumos</w:t>
            </w:r>
          </w:p>
        </w:tc>
        <w:tc>
          <w:tcPr>
            <w:tcW w:w="2340" w:type="dxa"/>
          </w:tcPr>
          <w:p>
            <w:pPr/>
            <w:r>
              <w:t xml:space="preserve">Dado de baja. Motivo: la plataforma no gestiona donaciones en especie; se coordinan por contacto directo con el refugio.</w:t>
            </w:r>
          </w:p>
        </w:tc>
        <w:tc>
          <w:tcPr>
            <w:tcW w:w="2340" w:type="dxa"/>
          </w:tcPr>
          <w:p>
            <w:pPr/>
            <w:r>
              <w:t xml:space="preserve">Dado de baja (C-003, D17)</w:t>
            </w:r>
          </w:p>
        </w:tc>
      </w:tr>
      <w:tr>
        <w:tc>
          <w:tcPr>
            <w:tcW w:w="2340" w:type="dxa"/>
          </w:tcPr>
          <w:p>
            <w:pPr/>
            <w:r>
              <w:t xml:space="preserve">RF:0031</w:t>
            </w:r>
          </w:p>
        </w:tc>
        <w:tc>
          <w:tcPr>
            <w:tcW w:w="2340" w:type="dxa"/>
          </w:tcPr>
          <w:p>
            <w:pPr/>
            <w:r>
              <w:t xml:space="preserve">Refugio Baja Insumo</w:t>
            </w:r>
          </w:p>
        </w:tc>
        <w:tc>
          <w:tcPr>
            <w:tcW w:w="2340" w:type="dxa"/>
          </w:tcPr>
          <w:p>
            <w:pPr/>
            <w:r>
              <w:t xml:space="preserve">Dado de baja. Mismo motivo que RF:0030.</w:t>
            </w:r>
          </w:p>
        </w:tc>
        <w:tc>
          <w:tcPr>
            <w:tcW w:w="2340" w:type="dxa"/>
          </w:tcPr>
          <w:p>
            <w:pPr/>
            <w:r>
              <w:t xml:space="preserve">Dado de baja (C-003, D17)</w:t>
            </w:r>
          </w:p>
        </w:tc>
      </w:tr>
      <w:tr>
        <w:tc>
          <w:tcPr>
            <w:tcW w:w="2340" w:type="dxa"/>
          </w:tcPr>
          <w:p>
            <w:pPr/>
            <w:r>
              <w:t xml:space="preserve">RF:0032</w:t>
            </w:r>
          </w:p>
        </w:tc>
        <w:tc>
          <w:tcPr>
            <w:tcW w:w="2340" w:type="dxa"/>
          </w:tcPr>
          <w:p>
            <w:pPr/>
            <w:r>
              <w:t xml:space="preserve">Refugio Modificación Insumo</w:t>
            </w:r>
          </w:p>
        </w:tc>
        <w:tc>
          <w:tcPr>
            <w:tcW w:w="2340" w:type="dxa"/>
          </w:tcPr>
          <w:p>
            <w:pPr/>
            <w:r>
              <w:t xml:space="preserve">Dado de baja. Mismo motivo que RF:0030.</w:t>
            </w:r>
          </w:p>
        </w:tc>
        <w:tc>
          <w:tcPr>
            <w:tcW w:w="2340" w:type="dxa"/>
          </w:tcPr>
          <w:p>
            <w:pPr/>
            <w:r>
              <w:t xml:space="preserve">Dado de baja (C-003, D17)</w:t>
            </w:r>
          </w:p>
        </w:tc>
      </w:tr>
      <w:tr>
        <w:tc>
          <w:tcPr>
            <w:tcW w:w="2340" w:type="dxa"/>
          </w:tcPr>
          <w:p>
            <w:pPr/>
            <w:r>
              <w:t xml:space="preserve">RF:0033</w:t>
            </w:r>
          </w:p>
        </w:tc>
        <w:tc>
          <w:tcPr>
            <w:tcW w:w="2340" w:type="dxa"/>
          </w:tcPr>
          <w:p>
            <w:pPr/>
            <w:r>
              <w:t xml:space="preserve">Refugio Listado Insumo</w:t>
            </w:r>
          </w:p>
        </w:tc>
        <w:tc>
          <w:tcPr>
            <w:tcW w:w="2340" w:type="dxa"/>
          </w:tcPr>
          <w:p>
            <w:pPr/>
            <w:r>
              <w:t xml:space="preserve">Dado de baja. Mismo motivo que RF:0030.</w:t>
            </w:r>
          </w:p>
        </w:tc>
        <w:tc>
          <w:tcPr>
            <w:tcW w:w="2340" w:type="dxa"/>
          </w:tcPr>
          <w:p>
            <w:pPr/>
            <w:r>
              <w:t xml:space="preserve">Dado de baja (C-003, D17)</w:t>
            </w:r>
          </w:p>
        </w:tc>
      </w:tr>
      <w:tr>
        <w:tc>
          <w:tcPr>
            <w:tcW w:w="2340" w:type="dxa"/>
          </w:tcPr>
          <w:p>
            <w:pPr/>
            <w:r>
              <w:t xml:space="preserve">RF:0034</w:t>
            </w:r>
          </w:p>
        </w:tc>
        <w:tc>
          <w:tcPr>
            <w:tcW w:w="2340" w:type="dxa"/>
          </w:tcPr>
          <w:p>
            <w:pPr/>
            <w:r>
              <w:t xml:space="preserve">Refugio Registro</w:t>
            </w:r>
          </w:p>
        </w:tc>
        <w:tc>
          <w:tcPr>
            <w:tcW w:w="2340" w:type="dxa"/>
          </w:tcPr>
          <w:p>
            <w:pPr/>
            <w:r>
              <w:t xml:space="preserve">El aspirante a usuario Refugio puede enviar una solicitud de registro con nombre, documentación (13.2.1), ubicación y datos de contacto. Criterio de aceptación: la solicitud queda Pendiente de validación, aparece en el panel del Administrador y el aspirante recibe el correo de recepción (RF:0063).</w:t>
            </w:r>
          </w:p>
        </w:tc>
        <w:tc>
          <w:tcPr>
            <w:tcW w:w="2340" w:type="dxa"/>
          </w:tcPr>
          <w:p>
            <w:pPr/>
            <w:r>
              <w:t xml:space="preserve">Modificado (D1, D19)</w:t>
            </w:r>
          </w:p>
        </w:tc>
      </w:tr>
      <w:tr>
        <w:tc>
          <w:tcPr>
            <w:tcW w:w="2340" w:type="dxa"/>
          </w:tcPr>
          <w:p>
            <w:pPr/>
            <w:r>
              <w:t xml:space="preserve">RF:0035</w:t>
            </w:r>
          </w:p>
        </w:tc>
        <w:tc>
          <w:tcPr>
            <w:tcW w:w="2340" w:type="dxa"/>
          </w:tcPr>
          <w:p>
            <w:pPr/>
            <w:r>
              <w:t xml:space="preserve">Refugio Alta Cuenta bancaria</w:t>
            </w:r>
          </w:p>
        </w:tc>
        <w:tc>
          <w:tcPr>
            <w:tcW w:w="2340" w:type="dxa"/>
          </w:tcPr>
          <w:p>
            <w:pPr/>
            <w:r>
              <w:t xml:space="preserve">El usuario Refugio puede dar de alta una cuenta bancaria para recibir donaciones por transferencia, con banco, tipo de cuenta, número de cuenta y titular. La plataforma no procesa pagos.</w:t>
            </w:r>
          </w:p>
        </w:tc>
        <w:tc>
          <w:tcPr>
            <w:tcW w:w="2340" w:type="dxa"/>
          </w:tcPr>
          <w:p>
            <w:pPr/>
            <w:r>
              <w:t xml:space="preserve">Modificado (D4)</w:t>
            </w:r>
          </w:p>
        </w:tc>
      </w:tr>
      <w:tr>
        <w:tc>
          <w:tcPr>
            <w:tcW w:w="2340" w:type="dxa"/>
          </w:tcPr>
          <w:p>
            <w:pPr/>
            <w:r>
              <w:t xml:space="preserve">RF:0036</w:t>
            </w:r>
          </w:p>
        </w:tc>
        <w:tc>
          <w:tcPr>
            <w:tcW w:w="2340" w:type="dxa"/>
          </w:tcPr>
          <w:p>
            <w:pPr/>
            <w:r>
              <w:t xml:space="preserve">Refugio Baja Cuenta bancaria</w:t>
            </w:r>
          </w:p>
        </w:tc>
        <w:tc>
          <w:tcPr>
            <w:tcW w:w="2340" w:type="dxa"/>
          </w:tcPr>
          <w:p>
            <w:pPr/>
            <w:r>
              <w:t xml:space="preserve">El usuario Refugio puede dar de baja una cuenta bancaria publicada.</w:t>
            </w:r>
          </w:p>
        </w:tc>
        <w:tc>
          <w:tcPr>
            <w:tcW w:w="2340" w:type="dxa"/>
          </w:tcPr>
          <w:p>
            <w:pPr/>
            <w:r>
              <w:t xml:space="preserve">Modificado (D4)</w:t>
            </w:r>
          </w:p>
        </w:tc>
      </w:tr>
      <w:tr>
        <w:tc>
          <w:tcPr>
            <w:tcW w:w="2340" w:type="dxa"/>
          </w:tcPr>
          <w:p>
            <w:pPr/>
            <w:r>
              <w:t xml:space="preserve">RF:0037</w:t>
            </w:r>
          </w:p>
        </w:tc>
        <w:tc>
          <w:tcPr>
            <w:tcW w:w="2340" w:type="dxa"/>
          </w:tcPr>
          <w:p>
            <w:pPr/>
            <w:r>
              <w:t xml:space="preserve">Refugio Listado Cuentas bancarias</w:t>
            </w:r>
          </w:p>
        </w:tc>
        <w:tc>
          <w:tcPr>
            <w:tcW w:w="2340" w:type="dxa"/>
          </w:tcPr>
          <w:p>
            <w:pPr/>
            <w:r>
              <w:t xml:space="preserve">El usuario Refugio puede realizar un listado de las cuentas bancarias del refugio.</w:t>
            </w:r>
          </w:p>
        </w:tc>
        <w:tc>
          <w:tcPr>
            <w:tcW w:w="2340" w:type="dxa"/>
          </w:tcPr>
          <w:p>
            <w:pPr/>
            <w:r>
              <w:t xml:space="preserve">Modificado (D4)</w:t>
            </w:r>
          </w:p>
        </w:tc>
      </w:tr>
      <w:tr>
        <w:tc>
          <w:tcPr>
            <w:tcW w:w="2340" w:type="dxa"/>
          </w:tcPr>
          <w:p>
            <w:pPr/>
            <w:r>
              <w:t xml:space="preserve">RF:0038</w:t>
            </w:r>
          </w:p>
        </w:tc>
        <w:tc>
          <w:tcPr>
            <w:tcW w:w="2340" w:type="dxa"/>
          </w:tcPr>
          <w:p>
            <w:pPr/>
            <w:r>
              <w:t xml:space="preserve">Consulta Mapa Refugios</w:t>
            </w:r>
          </w:p>
        </w:tc>
        <w:tc>
          <w:tcPr>
            <w:tcW w:w="2340" w:type="dxa"/>
          </w:tcPr>
          <w:p>
            <w:pPr/>
            <w:r>
              <w:t xml:space="preserve">Los usuarios y no usuarios podrán consultar un mapa de Montevideo con los refugios validados.</w:t>
            </w:r>
          </w:p>
        </w:tc>
        <w:tc>
          <w:tcPr>
            <w:tcW w:w="2340" w:type="dxa"/>
          </w:tcPr>
          <w:p>
            <w:pPr/>
            <w:r>
              <w:t xml:space="preserve">Modificado (D12)</w:t>
            </w:r>
          </w:p>
        </w:tc>
      </w:tr>
      <w:tr>
        <w:tc>
          <w:tcPr>
            <w:tcW w:w="2340" w:type="dxa"/>
          </w:tcPr>
          <w:p>
            <w:pPr/>
            <w:r>
              <w:t xml:space="preserve">RF:0039</w:t>
            </w:r>
          </w:p>
        </w:tc>
        <w:tc>
          <w:tcPr>
            <w:tcW w:w="2340" w:type="dxa"/>
          </w:tcPr>
          <w:p>
            <w:pPr/>
            <w:r>
              <w:t xml:space="preserve">Usuario Invitado Registrarse</w:t>
            </w:r>
          </w:p>
        </w:tc>
        <w:tc>
          <w:tcPr>
            <w:tcW w:w="2340" w:type="dxa"/>
          </w:tcPr>
          <w:p>
            <w:pPr/>
            <w:r>
              <w:t xml:space="preserve">El Usuario Invitado puede registrarse en el sistema ingresando CI, Nombre, Apellido, Teléfono, Mail y Contraseña. Criterio de aceptación: el sistema rechaza el registro si falta algún dato obligatorio o si el Mail ya pertenece a una cuenta existente; en caso contrario crea la cuenta.</w:t>
            </w:r>
          </w:p>
        </w:tc>
        <w:tc>
          <w:tcPr>
            <w:tcW w:w="2340" w:type="dxa"/>
          </w:tcPr>
          <w:p>
            <w:pPr/>
            <w:r>
              <w:t xml:space="preserve">Modificado (C-001, D20)</w:t>
            </w:r>
          </w:p>
        </w:tc>
      </w:tr>
      <w:tr>
        <w:tc>
          <w:tcPr>
            <w:tcW w:w="2340" w:type="dxa"/>
          </w:tcPr>
          <w:p>
            <w:pPr/>
            <w:r>
              <w:t xml:space="preserve">RF:0040</w:t>
            </w:r>
          </w:p>
        </w:tc>
        <w:tc>
          <w:tcPr>
            <w:tcW w:w="2340" w:type="dxa"/>
          </w:tcPr>
          <w:p>
            <w:pPr/>
            <w:r>
              <w:t xml:space="preserve">Usuario Invitado Listar Publicación</w:t>
            </w:r>
          </w:p>
        </w:tc>
        <w:tc>
          <w:tcPr>
            <w:tcW w:w="2340" w:type="dxa"/>
          </w:tcPr>
          <w:p>
            <w:pPr/>
            <w:r>
              <w:t xml:space="preserve">Los usuarios invitados pueden listar las publicaciones en estado En adopción y, por separado, las de mascotas en estado Perdida.</w:t>
            </w:r>
          </w:p>
        </w:tc>
        <w:tc>
          <w:tcPr>
            <w:tcW w:w="2340" w:type="dxa"/>
          </w:tcPr>
          <w:p>
            <w:pPr/>
            <w:r>
              <w:t xml:space="preserve">Modificado (D3, D26)</w:t>
            </w:r>
          </w:p>
        </w:tc>
      </w:tr>
      <w:tr>
        <w:tc>
          <w:tcPr>
            <w:tcW w:w="2340" w:type="dxa"/>
          </w:tcPr>
          <w:p>
            <w:pPr/>
            <w:r>
              <w:t xml:space="preserve">RF:0041</w:t>
            </w:r>
          </w:p>
        </w:tc>
        <w:tc>
          <w:tcPr>
            <w:tcW w:w="2340" w:type="dxa"/>
          </w:tcPr>
          <w:p>
            <w:pPr/>
            <w:r>
              <w:t xml:space="preserve">Usuario Invitado Consulta Publicaciones</w:t>
            </w:r>
          </w:p>
        </w:tc>
        <w:tc>
          <w:tcPr>
            <w:tcW w:w="2340" w:type="dxa"/>
          </w:tcPr>
          <w:p>
            <w:pPr/>
            <w:r>
              <w:t xml:space="preserve">Los usuarios invitados pueden consultar las publicaciones de mascotas en adopción filtrando por Fecha, Edad, Especie, Raza y Sexo, con el mismo criterio que RF:0021.</w:t>
            </w:r>
          </w:p>
        </w:tc>
        <w:tc>
          <w:tcPr>
            <w:tcW w:w="2340" w:type="dxa"/>
          </w:tcPr>
          <w:p>
            <w:pPr/>
            <w:r>
              <w:t xml:space="preserve">Modificado (D5)</w:t>
            </w:r>
          </w:p>
        </w:tc>
      </w:tr>
      <w:tr>
        <w:tc>
          <w:tcPr>
            <w:tcW w:w="2340" w:type="dxa"/>
          </w:tcPr>
          <w:p>
            <w:pPr/>
            <w:r>
              <w:t xml:space="preserve">RF:0042</w:t>
            </w:r>
          </w:p>
        </w:tc>
        <w:tc>
          <w:tcPr>
            <w:tcW w:w="2340" w:type="dxa"/>
          </w:tcPr>
          <w:p>
            <w:pPr/>
            <w:r>
              <w:t xml:space="preserve">Usuario Invitado Consulta Refugios</w:t>
            </w:r>
          </w:p>
        </w:tc>
        <w:tc>
          <w:tcPr>
            <w:tcW w:w="2340" w:type="dxa"/>
          </w:tcPr>
          <w:p>
            <w:pPr/>
            <w:r>
              <w:t xml:space="preserve">Los usuarios invitados pueden realizar una consulta para listar los refugios validados.</w:t>
            </w:r>
          </w:p>
        </w:tc>
        <w:tc>
          <w:tcPr>
            <w:tcW w:w="2340" w:type="dxa"/>
          </w:tcPr>
          <w:p>
            <w:pPr/>
            <w:r>
              <w:t xml:space="preserve">Modificado (D12)</w:t>
            </w:r>
          </w:p>
        </w:tc>
      </w:tr>
    </w:tbl>
    <w:p>
      <w:pPr/>
      <w:r>
        <w:t xml:space="preserve">Requisitos incorporados en la versión 2.0: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Código</w:t>
            </w:r>
          </w:p>
        </w:tc>
        <w:tc>
          <w:tcPr>
            <w:tcW w:w="2340" w:type="dxa"/>
            <w:shd w:val="clear" w:color="auto" w:fill="F2F2F2"/>
          </w:tcPr>
          <w:p>
            <w:pPr/>
            <w:r>
              <w:t xml:space="preserve">Nombre</w:t>
            </w:r>
          </w:p>
        </w:tc>
        <w:tc>
          <w:tcPr>
            <w:tcW w:w="2340" w:type="dxa"/>
            <w:shd w:val="clear" w:color="auto" w:fill="F2F2F2"/>
          </w:tcPr>
          <w:p>
            <w:pPr/>
            <w:r>
              <w:t xml:space="preserve">Descripción y criterio de aceptación</w:t>
            </w:r>
          </w:p>
        </w:tc>
        <w:tc>
          <w:tcPr>
            <w:tcW w:w="2340" w:type="dxa"/>
            <w:shd w:val="clear" w:color="auto" w:fill="F2F2F2"/>
          </w:tcPr>
          <w:p>
            <w:pPr/>
            <w:r>
              <w:t xml:space="preserve">Estado</w:t>
            </w:r>
          </w:p>
        </w:tc>
      </w:tr>
      <w:tr>
        <w:tc>
          <w:tcPr>
            <w:tcW w:w="2340" w:type="dxa"/>
          </w:tcPr>
          <w:p>
            <w:pPr/>
            <w:r>
              <w:t xml:space="preserve">RF:0043</w:t>
            </w:r>
          </w:p>
        </w:tc>
        <w:tc>
          <w:tcPr>
            <w:tcW w:w="2340" w:type="dxa"/>
          </w:tcPr>
          <w:p>
            <w:pPr/>
            <w:r>
              <w:t xml:space="preserve">Confirmación de correo del Particular</w:t>
            </w:r>
          </w:p>
        </w:tc>
        <w:tc>
          <w:tcPr>
            <w:tcW w:w="2340" w:type="dxa"/>
          </w:tcPr>
          <w:p>
            <w:pPr/>
            <w:r>
              <w:t xml:space="preserve">Al registrarse un Particular, el sistema envía un correo con un enlace de confirmación. Criterio: al abrir el enlace la dirección queda confirmada. Sin confirmar no se puede iniciar sesión.</w:t>
            </w:r>
          </w:p>
        </w:tc>
        <w:tc>
          <w:tcPr>
            <w:tcW w:w="2340" w:type="dxa"/>
          </w:tcPr>
          <w:p>
            <w:pPr/>
            <w:r>
              <w:t xml:space="preserve">Nuevo (D19)</w:t>
            </w:r>
          </w:p>
        </w:tc>
      </w:tr>
      <w:tr>
        <w:tc>
          <w:tcPr>
            <w:tcW w:w="2340" w:type="dxa"/>
          </w:tcPr>
          <w:p>
            <w:pPr/>
            <w:r>
              <w:t xml:space="preserve">RF:0044</w:t>
            </w:r>
          </w:p>
        </w:tc>
        <w:tc>
          <w:tcPr>
            <w:tcW w:w="2340" w:type="dxa"/>
          </w:tcPr>
          <w:p>
            <w:pPr/>
            <w:r>
              <w:t xml:space="preserve">Administrador Rechazo de solicitud de Refugio</w:t>
            </w:r>
          </w:p>
        </w:tc>
        <w:tc>
          <w:tcPr>
            <w:tcW w:w="2340" w:type="dxa"/>
          </w:tcPr>
          <w:p>
            <w:pPr/>
            <w:r>
              <w:t xml:space="preserve">El Administrador puede rechazar una solicitud de registro de refugio. Criterio: el motivo es obligatorio y la solicitud queda Rechazada.</w:t>
            </w:r>
          </w:p>
        </w:tc>
        <w:tc>
          <w:tcPr>
            <w:tcW w:w="2340" w:type="dxa"/>
          </w:tcPr>
          <w:p>
            <w:pPr/>
            <w:r>
              <w:t xml:space="preserve">Nuevo (D1, devolución)</w:t>
            </w:r>
          </w:p>
        </w:tc>
      </w:tr>
      <w:tr>
        <w:tc>
          <w:tcPr>
            <w:tcW w:w="2340" w:type="dxa"/>
          </w:tcPr>
          <w:p>
            <w:pPr/>
            <w:r>
              <w:t xml:space="preserve">RF:0045</w:t>
            </w:r>
          </w:p>
        </w:tc>
        <w:tc>
          <w:tcPr>
            <w:tcW w:w="2340" w:type="dxa"/>
          </w:tcPr>
          <w:p>
            <w:pPr/>
            <w:r>
              <w:t xml:space="preserve">Cambio de estado de publicación en adopción</w:t>
            </w:r>
          </w:p>
        </w:tc>
        <w:tc>
          <w:tcPr>
            <w:tcW w:w="2340" w:type="dxa"/>
          </w:tcPr>
          <w:p>
            <w:pPr/>
            <w:r>
              <w:t xml:space="preserve">El publicante o el Administrador pueden cambiar el estado de una publicación de mascota en adopción. Criterio: solo se admiten las transiciones de la tabla de 13.2.2.</w:t>
            </w:r>
          </w:p>
        </w:tc>
        <w:tc>
          <w:tcPr>
            <w:tcW w:w="2340" w:type="dxa"/>
          </w:tcPr>
          <w:p>
            <w:pPr/>
            <w:r>
              <w:t xml:space="preserve">Nuevo (D10, D16)</w:t>
            </w:r>
          </w:p>
        </w:tc>
      </w:tr>
      <w:tr>
        <w:tc>
          <w:tcPr>
            <w:tcW w:w="2340" w:type="dxa"/>
          </w:tcPr>
          <w:p>
            <w:pPr/>
            <w:r>
              <w:t xml:space="preserve">RF:0046</w:t>
            </w:r>
          </w:p>
        </w:tc>
        <w:tc>
          <w:tcPr>
            <w:tcW w:w="2340" w:type="dxa"/>
          </w:tcPr>
          <w:p>
            <w:pPr/>
            <w:r>
              <w:t xml:space="preserve">Alta Publicación de mascota perdida</w:t>
            </w:r>
          </w:p>
        </w:tc>
        <w:tc>
          <w:tcPr>
            <w:tcW w:w="2340" w:type="dxa"/>
          </w:tcPr>
          <w:p>
            <w:pPr/>
            <w:r>
              <w:t xml:space="preserve">El Particular o el Refugio puede publicar una mascota perdida. Criterio: la publicación queda en estado Perdida con vencimiento a 30 días. Campos: los de 13.2.2 para mascotas perdidas.</w:t>
            </w:r>
          </w:p>
        </w:tc>
        <w:tc>
          <w:tcPr>
            <w:tcW w:w="2340" w:type="dxa"/>
          </w:tcPr>
          <w:p>
            <w:pPr/>
            <w:r>
              <w:t xml:space="preserve">Nuevo (D11)</w:t>
            </w:r>
          </w:p>
        </w:tc>
      </w:tr>
      <w:tr>
        <w:tc>
          <w:tcPr>
            <w:tcW w:w="2340" w:type="dxa"/>
          </w:tcPr>
          <w:p>
            <w:pPr/>
            <w:r>
              <w:t xml:space="preserve">RF:0047</w:t>
            </w:r>
          </w:p>
        </w:tc>
        <w:tc>
          <w:tcPr>
            <w:tcW w:w="2340" w:type="dxa"/>
          </w:tcPr>
          <w:p>
            <w:pPr/>
            <w:r>
              <w:t xml:space="preserve">Vigencia y cierre de mascota perdida</w:t>
            </w:r>
          </w:p>
        </w:tc>
        <w:tc>
          <w:tcPr>
            <w:tcW w:w="2340" w:type="dxa"/>
          </w:tcPr>
          <w:p>
            <w:pPr/>
            <w:r>
              <w:t xml:space="preserve">El sistema archiva la publicación a los 30 días si el publicante no la renueva. El publicante puede renovarla por 30 días más, marcarla Encontrada o archivarla. Criterio: una publicación Archivada o Encontrada no aparece en la consulta pública.</w:t>
            </w:r>
          </w:p>
        </w:tc>
        <w:tc>
          <w:tcPr>
            <w:tcW w:w="2340" w:type="dxa"/>
          </w:tcPr>
          <w:p>
            <w:pPr/>
            <w:r>
              <w:t xml:space="preserve">Nuevo (D16, D26)</w:t>
            </w:r>
          </w:p>
        </w:tc>
      </w:tr>
      <w:tr>
        <w:tc>
          <w:tcPr>
            <w:tcW w:w="2340" w:type="dxa"/>
          </w:tcPr>
          <w:p>
            <w:pPr/>
            <w:r>
              <w:t xml:space="preserve">RF:0048</w:t>
            </w:r>
          </w:p>
        </w:tc>
        <w:tc>
          <w:tcPr>
            <w:tcW w:w="2340" w:type="dxa"/>
          </w:tcPr>
          <w:p>
            <w:pPr/>
            <w:r>
              <w:t xml:space="preserve">Consulta de mascotas perdidas</w:t>
            </w:r>
          </w:p>
        </w:tc>
        <w:tc>
          <w:tcPr>
            <w:tcW w:w="2340" w:type="dxa"/>
          </w:tcPr>
          <w:p>
            <w:pPr/>
            <w:r>
              <w:t xml:space="preserve">Los usuarios, registrados o no, pueden listar las publicaciones en estado Perdida.</w:t>
            </w:r>
          </w:p>
        </w:tc>
        <w:tc>
          <w:tcPr>
            <w:tcW w:w="2340" w:type="dxa"/>
          </w:tcPr>
          <w:p>
            <w:pPr/>
            <w:r>
              <w:t xml:space="preserve">Nuevo (D26)</w:t>
            </w:r>
          </w:p>
        </w:tc>
      </w:tr>
      <w:tr>
        <w:tc>
          <w:tcPr>
            <w:tcW w:w="2340" w:type="dxa"/>
          </w:tcPr>
          <w:p>
            <w:pPr/>
            <w:r>
              <w:t xml:space="preserve">RF:0049</w:t>
            </w:r>
          </w:p>
        </w:tc>
        <w:tc>
          <w:tcPr>
            <w:tcW w:w="2340" w:type="dxa"/>
          </w:tcPr>
          <w:p>
            <w:pPr/>
            <w:r>
              <w:t xml:space="preserve">Solicitar adopción</w:t>
            </w:r>
          </w:p>
        </w:tc>
        <w:tc>
          <w:tcPr>
            <w:tcW w:w="2340" w:type="dxa"/>
          </w:tcPr>
          <w:p>
            <w:pPr/>
            <w:r>
              <w:t xml:space="preserve">Un usuario registrado puede solicitar la adopción de una mascota En adopción. Criterio: exige aceptar que su nombre, teléfono y correo se compartan con el publicante; la solicitud queda Pendiente; se rechaza el envío si la cuenta está restringida (RF:0058) o si el usuario es un Refugio. No se puede solicitar una publicación propia ni tener dos solicitudes pendientes sobre la misma.</w:t>
            </w:r>
          </w:p>
        </w:tc>
        <w:tc>
          <w:tcPr>
            <w:tcW w:w="2340" w:type="dxa"/>
          </w:tcPr>
          <w:p>
            <w:pPr/>
            <w:r>
              <w:t xml:space="preserve">Nuevo (D6, D14)</w:t>
            </w:r>
          </w:p>
        </w:tc>
      </w:tr>
      <w:tr>
        <w:tc>
          <w:tcPr>
            <w:tcW w:w="2340" w:type="dxa"/>
          </w:tcPr>
          <w:p>
            <w:pPr/>
            <w:r>
              <w:t xml:space="preserve">RF:0050</w:t>
            </w:r>
          </w:p>
        </w:tc>
        <w:tc>
          <w:tcPr>
            <w:tcW w:w="2340" w:type="dxa"/>
          </w:tcPr>
          <w:p>
            <w:pPr/>
            <w:r>
              <w:t xml:space="preserve">Consulta de solicitudes recibidas</w:t>
            </w:r>
          </w:p>
        </w:tc>
        <w:tc>
          <w:tcPr>
            <w:tcW w:w="2340" w:type="dxa"/>
          </w:tcPr>
          <w:p>
            <w:pPr/>
            <w:r>
              <w:t xml:space="preserve">El publicante puede listar las solicitudes de cada una de sus publicaciones, con nombre, teléfono, correo, fecha y estado de cada solicitante. Criterio: solo el publicante y el Administrador ven esos datos.</w:t>
            </w:r>
          </w:p>
        </w:tc>
        <w:tc>
          <w:tcPr>
            <w:tcW w:w="2340" w:type="dxa"/>
          </w:tcPr>
          <w:p>
            <w:pPr/>
            <w:r>
              <w:t xml:space="preserve">Nuevo (D6, D14)</w:t>
            </w:r>
          </w:p>
        </w:tc>
      </w:tr>
      <w:tr>
        <w:tc>
          <w:tcPr>
            <w:tcW w:w="2340" w:type="dxa"/>
          </w:tcPr>
          <w:p>
            <w:pPr/>
            <w:r>
              <w:t xml:space="preserve">RF:0051</w:t>
            </w:r>
          </w:p>
        </w:tc>
        <w:tc>
          <w:tcPr>
            <w:tcW w:w="2340" w:type="dxa"/>
          </w:tcPr>
          <w:p>
            <w:pPr/>
            <w:r>
              <w:t xml:space="preserve">Rechazo de una solicitud</w:t>
            </w:r>
          </w:p>
        </w:tc>
        <w:tc>
          <w:tcPr>
            <w:tcW w:w="2340" w:type="dxa"/>
          </w:tcPr>
          <w:p>
            <w:pPr/>
            <w:r>
              <w:t xml:space="preserve">El publicante puede rechazar una solicitud Pendiente. Criterio: la solicitud pasa a Rechazada y deja de figurar entre las pendientes.</w:t>
            </w:r>
          </w:p>
        </w:tc>
        <w:tc>
          <w:tcPr>
            <w:tcW w:w="2340" w:type="dxa"/>
          </w:tcPr>
          <w:p>
            <w:pPr/>
            <w:r>
              <w:t xml:space="preserve">Nuevo (D38)</w:t>
            </w:r>
          </w:p>
        </w:tc>
      </w:tr>
      <w:tr>
        <w:tc>
          <w:tcPr>
            <w:tcW w:w="2340" w:type="dxa"/>
          </w:tcPr>
          <w:p>
            <w:pPr/>
            <w:r>
              <w:t xml:space="preserve">RF:0052</w:t>
            </w:r>
          </w:p>
        </w:tc>
        <w:tc>
          <w:tcPr>
            <w:tcW w:w="2340" w:type="dxa"/>
          </w:tcPr>
          <w:p>
            <w:pPr/>
            <w:r>
              <w:t xml:space="preserve">Concretar adopción</w:t>
            </w:r>
          </w:p>
        </w:tc>
        <w:tc>
          <w:tcPr>
            <w:tcW w:w="2340" w:type="dxa"/>
          </w:tcPr>
          <w:p>
            <w:pPr/>
            <w:r>
              <w:t xml:space="preserve">El publicante selecciona al adoptante en la lista de solicitantes. Criterio: la publicación pasa a Adoptado, la solicitud elegida a Adoptada, las demás a Rechazada, y se registra la fecha de adopción. La adopción es definitiva: la publicación no vuelve a En adopción.</w:t>
            </w:r>
          </w:p>
        </w:tc>
        <w:tc>
          <w:tcPr>
            <w:tcW w:w="2340" w:type="dxa"/>
          </w:tcPr>
          <w:p>
            <w:pPr/>
            <w:r>
              <w:t xml:space="preserve">Nuevo (D14, D25)</w:t>
            </w:r>
          </w:p>
        </w:tc>
      </w:tr>
      <w:tr>
        <w:tc>
          <w:tcPr>
            <w:tcW w:w="2340" w:type="dxa"/>
          </w:tcPr>
          <w:p>
            <w:pPr/>
            <w:r>
              <w:t xml:space="preserve">RF:0053</w:t>
            </w:r>
          </w:p>
        </w:tc>
        <w:tc>
          <w:tcPr>
            <w:tcW w:w="2340" w:type="dxa"/>
          </w:tcPr>
          <w:p>
            <w:pPr/>
            <w:r>
              <w:t xml:space="preserve">Revertir adopción</w:t>
            </w:r>
          </w:p>
        </w:tc>
        <w:tc>
          <w:tcPr>
            <w:tcW w:w="2340" w:type="dxa"/>
          </w:tcPr>
          <w:p>
            <w:pPr/>
            <w:r>
              <w:t xml:space="preserve">Dado de baja. Motivo: la adopción es definitiva y la publicación no vuelve a En adopción.</w:t>
            </w:r>
          </w:p>
        </w:tc>
        <w:tc>
          <w:tcPr>
            <w:tcW w:w="2340" w:type="dxa"/>
          </w:tcPr>
          <w:p>
            <w:pPr/>
            <w:r>
              <w:t xml:space="preserve">Dado de baja (D37)</w:t>
            </w:r>
          </w:p>
        </w:tc>
      </w:tr>
      <w:tr>
        <w:tc>
          <w:tcPr>
            <w:tcW w:w="2340" w:type="dxa"/>
          </w:tcPr>
          <w:p>
            <w:pPr/>
            <w:r>
              <w:t xml:space="preserve">RF:0054</w:t>
            </w:r>
          </w:p>
        </w:tc>
        <w:tc>
          <w:tcPr>
            <w:tcW w:w="2340" w:type="dxa"/>
          </w:tcPr>
          <w:p>
            <w:pPr/>
            <w:r>
              <w:t xml:space="preserve">Consulta de solicitudes enviadas</w:t>
            </w:r>
          </w:p>
        </w:tc>
        <w:tc>
          <w:tcPr>
            <w:tcW w:w="2340" w:type="dxa"/>
          </w:tcPr>
          <w:p>
            <w:pPr/>
            <w:r>
              <w:t xml:space="preserve">El usuario puede listar las solicitudes de adopción que envió, con su estado.</w:t>
            </w:r>
          </w:p>
        </w:tc>
        <w:tc>
          <w:tcPr>
            <w:tcW w:w="2340" w:type="dxa"/>
          </w:tcPr>
          <w:p>
            <w:pPr/>
            <w:r>
              <w:t xml:space="preserve">Nuevo (D14)</w:t>
            </w:r>
          </w:p>
        </w:tc>
      </w:tr>
      <w:tr>
        <w:tc>
          <w:tcPr>
            <w:tcW w:w="2340" w:type="dxa"/>
          </w:tcPr>
          <w:p>
            <w:pPr/>
            <w:r>
              <w:t xml:space="preserve">RF:0055</w:t>
            </w:r>
          </w:p>
        </w:tc>
        <w:tc>
          <w:tcPr>
            <w:tcW w:w="2340" w:type="dxa"/>
          </w:tcPr>
          <w:p>
            <w:pPr/>
            <w:r>
              <w:t xml:space="preserve">Aviso de seguimiento</w:t>
            </w:r>
          </w:p>
        </w:tc>
        <w:tc>
          <w:tcPr>
            <w:tcW w:w="2340" w:type="dxa"/>
          </w:tcPr>
          <w:p>
            <w:pPr/>
            <w:r>
              <w:t xml:space="preserve">A los 15 días de la fecha de adopción el sistema solicita al adoptante una fotografía del animal y le informa que tiene 7 días para enviarla. Criterio: el aviso se genera ese día y se envía por correo (RF:0063).</w:t>
            </w:r>
          </w:p>
        </w:tc>
        <w:tc>
          <w:tcPr>
            <w:tcW w:w="2340" w:type="dxa"/>
          </w:tcPr>
          <w:p>
            <w:pPr/>
            <w:r>
              <w:t xml:space="preserve">Nuevo (D36)</w:t>
            </w:r>
          </w:p>
        </w:tc>
      </w:tr>
      <w:tr>
        <w:tc>
          <w:tcPr>
            <w:tcW w:w="2340" w:type="dxa"/>
          </w:tcPr>
          <w:p>
            <w:pPr/>
            <w:r>
              <w:t xml:space="preserve">RF:0056</w:t>
            </w:r>
          </w:p>
        </w:tc>
        <w:tc>
          <w:tcPr>
            <w:tcW w:w="2340" w:type="dxa"/>
          </w:tcPr>
          <w:p>
            <w:pPr/>
            <w:r>
              <w:t xml:space="preserve">Envío de evidencia de seguimiento</w:t>
            </w:r>
          </w:p>
        </w:tc>
        <w:tc>
          <w:tcPr>
            <w:tcW w:w="2340" w:type="dxa"/>
          </w:tcPr>
          <w:p>
            <w:pPr/>
            <w:r>
              <w:t xml:space="preserve">El adoptante puede enviar la fotografía solicitada, también mientras su cuenta está restringida. Criterio: la evidencia queda Enviada y visible para el publicante.</w:t>
            </w:r>
          </w:p>
        </w:tc>
        <w:tc>
          <w:tcPr>
            <w:tcW w:w="2340" w:type="dxa"/>
          </w:tcPr>
          <w:p>
            <w:pPr/>
            <w:r>
              <w:t xml:space="preserve">Nuevo (D24)</w:t>
            </w:r>
          </w:p>
        </w:tc>
      </w:tr>
      <w:tr>
        <w:tc>
          <w:tcPr>
            <w:tcW w:w="2340" w:type="dxa"/>
          </w:tcPr>
          <w:p>
            <w:pPr/>
            <w:r>
              <w:t xml:space="preserve">RF:0057</w:t>
            </w:r>
          </w:p>
        </w:tc>
        <w:tc>
          <w:tcPr>
            <w:tcW w:w="2340" w:type="dxa"/>
          </w:tcPr>
          <w:p>
            <w:pPr/>
            <w:r>
              <w:t xml:space="preserve">Revisión de evidencia de seguimiento</w:t>
            </w:r>
          </w:p>
        </w:tc>
        <w:tc>
          <w:tcPr>
            <w:tcW w:w="2340" w:type="dxa"/>
          </w:tcPr>
          <w:p>
            <w:pPr/>
            <w:r>
              <w:t xml:space="preserve">El publicante puede aprobar o rechazar la fotografía. Criterio: si la rechaza, el adoptante debe enviar otra; si no la revisa, la evidencia se considera presentada.</w:t>
            </w:r>
          </w:p>
        </w:tc>
        <w:tc>
          <w:tcPr>
            <w:tcW w:w="2340" w:type="dxa"/>
          </w:tcPr>
          <w:p>
            <w:pPr/>
            <w:r>
              <w:t xml:space="preserve">Nuevo (D24)</w:t>
            </w:r>
          </w:p>
        </w:tc>
      </w:tr>
      <w:tr>
        <w:tc>
          <w:tcPr>
            <w:tcW w:w="2340" w:type="dxa"/>
          </w:tcPr>
          <w:p>
            <w:pPr/>
            <w:r>
              <w:t xml:space="preserve">RF:0058</w:t>
            </w:r>
          </w:p>
        </w:tc>
        <w:tc>
          <w:tcPr>
            <w:tcW w:w="2340" w:type="dxa"/>
          </w:tcPr>
          <w:p>
            <w:pPr/>
            <w:r>
              <w:t xml:space="preserve">Restricción de la cuenta por seguimiento incumplido</w:t>
            </w:r>
          </w:p>
        </w:tc>
        <w:tc>
          <w:tcPr>
            <w:tcW w:w="2340" w:type="dxa"/>
          </w:tcPr>
          <w:p>
            <w:pPr/>
            <w:r>
              <w:t xml:space="preserve">Si a los 7 días del aviso (día 22 desde la adopción) el adoptante no envió la fotografía, el sistema le impide solicitar adopciones y crear publicaciones de cualquier tipo. Criterio: con la cuenta restringida el usuario solo puede enviar la fotografía; al enviarla, la restricción se levanta.</w:t>
            </w:r>
          </w:p>
        </w:tc>
        <w:tc>
          <w:tcPr>
            <w:tcW w:w="2340" w:type="dxa"/>
          </w:tcPr>
          <w:p>
            <w:pPr/>
            <w:r>
              <w:t xml:space="preserve">Nuevo (D36)</w:t>
            </w:r>
          </w:p>
        </w:tc>
      </w:tr>
      <w:tr>
        <w:tc>
          <w:tcPr>
            <w:tcW w:w="2340" w:type="dxa"/>
          </w:tcPr>
          <w:p>
            <w:pPr/>
            <w:r>
              <w:t xml:space="preserve">RF:0059</w:t>
            </w:r>
          </w:p>
        </w:tc>
        <w:tc>
          <w:tcPr>
            <w:tcW w:w="2340" w:type="dxa"/>
          </w:tcPr>
          <w:p>
            <w:pPr/>
            <w:r>
              <w:t xml:space="preserve">Reportar usuario o publicación</w:t>
            </w:r>
          </w:p>
        </w:tc>
        <w:tc>
          <w:tcPr>
            <w:tcW w:w="2340" w:type="dxa"/>
          </w:tcPr>
          <w:p>
            <w:pPr/>
            <w:r>
              <w:t xml:space="preserve">Un usuario registrado puede reportar una publicación, a un particular o a un refugio, eligiendo un motivo de la lista de 13.2.5. Criterio: el reporte queda Pendiente en el panel del Administrador. Un mismo usuario no puede reportar dos veces lo mismo.</w:t>
            </w:r>
          </w:p>
        </w:tc>
        <w:tc>
          <w:tcPr>
            <w:tcW w:w="2340" w:type="dxa"/>
          </w:tcPr>
          <w:p>
            <w:pPr/>
            <w:r>
              <w:t xml:space="preserve">Nuevo (D8, D18)</w:t>
            </w:r>
          </w:p>
        </w:tc>
      </w:tr>
      <w:tr>
        <w:tc>
          <w:tcPr>
            <w:tcW w:w="2340" w:type="dxa"/>
          </w:tcPr>
          <w:p>
            <w:pPr/>
            <w:r>
              <w:t xml:space="preserve">RF:0060</w:t>
            </w:r>
          </w:p>
        </w:tc>
        <w:tc>
          <w:tcPr>
            <w:tcW w:w="2340" w:type="dxa"/>
          </w:tcPr>
          <w:p>
            <w:pPr/>
            <w:r>
              <w:t xml:space="preserve">Administrador Resolución de reportes</w:t>
            </w:r>
          </w:p>
        </w:tc>
        <w:tc>
          <w:tcPr>
            <w:tcW w:w="2340" w:type="dxa"/>
          </w:tcPr>
          <w:p>
            <w:pPr/>
            <w:r>
              <w:t xml:space="preserve">El Administrador puede listar los reportes y resolver cada uno: desestimarlo o aplicar un aviso, una suspensión o la baja de la cuenta. Si confirma un reporte sobre una publicación, la suspende; si lo desestima, la publicación vuelve a ser visible. Criterio: queda registrada la medida y la fecha.</w:t>
            </w:r>
          </w:p>
        </w:tc>
        <w:tc>
          <w:tcPr>
            <w:tcW w:w="2340" w:type="dxa"/>
          </w:tcPr>
          <w:p>
            <w:pPr/>
            <w:r>
              <w:t xml:space="preserve">Nuevo (D18)</w:t>
            </w:r>
          </w:p>
        </w:tc>
      </w:tr>
      <w:tr>
        <w:tc>
          <w:tcPr>
            <w:tcW w:w="2340" w:type="dxa"/>
          </w:tcPr>
          <w:p>
            <w:pPr/>
            <w:r>
              <w:t xml:space="preserve">RF:0061</w:t>
            </w:r>
          </w:p>
        </w:tc>
        <w:tc>
          <w:tcPr>
            <w:tcW w:w="2340" w:type="dxa"/>
          </w:tcPr>
          <w:p>
            <w:pPr/>
            <w:r>
              <w:t xml:space="preserve">Umbrales de reportes</w:t>
            </w:r>
          </w:p>
        </w:tc>
        <w:tc>
          <w:tcPr>
            <w:tcW w:w="2340" w:type="dxa"/>
          </w:tcPr>
          <w:p>
            <w:pPr/>
            <w:r>
              <w:t xml:space="preserve">El sistema aplica los umbrales de 13.2.5: oculta una publicación con 3 reportes de usuarios distintos, envía a revisión la cuenta de un particular con 5 reportes o 3 publicaciones suspendidas, la inhabilita con 10 reportes, y suspende a un refugio con 3 reportes. Criterio: la medida se aplica al registrarse el reporte que alcanza el umbral.</w:t>
            </w:r>
          </w:p>
        </w:tc>
        <w:tc>
          <w:tcPr>
            <w:tcW w:w="2340" w:type="dxa"/>
          </w:tcPr>
          <w:p>
            <w:pPr/>
            <w:r>
              <w:t xml:space="preserve">Nuevo (D27)</w:t>
            </w:r>
          </w:p>
        </w:tc>
      </w:tr>
      <w:tr>
        <w:tc>
          <w:tcPr>
            <w:tcW w:w="2340" w:type="dxa"/>
          </w:tcPr>
          <w:p>
            <w:pPr/>
            <w:r>
              <w:t xml:space="preserve">RF:0062</w:t>
            </w:r>
          </w:p>
        </w:tc>
        <w:tc>
          <w:tcPr>
            <w:tcW w:w="2340" w:type="dxa"/>
          </w:tcPr>
          <w:p>
            <w:pPr/>
            <w:r>
              <w:t xml:space="preserve">Consulta del perfil público del refugio</w:t>
            </w:r>
          </w:p>
        </w:tc>
        <w:tc>
          <w:tcPr>
            <w:tcW w:w="2340" w:type="dxa"/>
          </w:tcPr>
          <w:p>
            <w:pPr/>
            <w:r>
              <w:t xml:space="preserve">Los usuarios, registrados o no, pueden ver el perfil de un refugio validado con su nombre, ubicación, contacto y cuentas bancarias para donaciones.</w:t>
            </w:r>
          </w:p>
        </w:tc>
        <w:tc>
          <w:tcPr>
            <w:tcW w:w="2340" w:type="dxa"/>
          </w:tcPr>
          <w:p>
            <w:pPr/>
            <w:r>
              <w:t xml:space="preserve">Nuevo (D4, D17)</w:t>
            </w:r>
          </w:p>
        </w:tc>
      </w:tr>
      <w:tr>
        <w:tc>
          <w:tcPr>
            <w:tcW w:w="2340" w:type="dxa"/>
          </w:tcPr>
          <w:p>
            <w:pPr/>
            <w:r>
              <w:t xml:space="preserve">RF:0063</w:t>
            </w:r>
          </w:p>
        </w:tc>
        <w:tc>
          <w:tcPr>
            <w:tcW w:w="2340" w:type="dxa"/>
          </w:tcPr>
          <w:p>
            <w:pPr/>
            <w:r>
              <w:t xml:space="preserve">Notificaciones por correo</w:t>
            </w:r>
          </w:p>
        </w:tc>
        <w:tc>
          <w:tcPr>
            <w:tcW w:w="2340" w:type="dxa"/>
          </w:tcPr>
          <w:p>
            <w:pPr/>
            <w:r>
              <w:t xml:space="preserve">El sistema envía un correo en cada evento de la tabla de 13.2.6. Criterio: cada evento genera un único correo al destinatario indicado.</w:t>
            </w:r>
          </w:p>
        </w:tc>
        <w:tc>
          <w:tcPr>
            <w:tcW w:w="2340" w:type="dxa"/>
          </w:tcPr>
          <w:p>
            <w:pPr/>
            <w:r>
              <w:t xml:space="preserve">Nuevo (D19)</w:t>
            </w:r>
          </w:p>
        </w:tc>
      </w:tr>
    </w:tbl>
    <w:p>
      <w:pPr>
        <w:pStyle w:val="Heading4"/>
      </w:pPr>
      <w:r>
        <w:t xml:space="preserve">13.3.2. Requisitos no funcionales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Código</w:t>
            </w:r>
          </w:p>
        </w:tc>
        <w:tc>
          <w:tcPr>
            <w:tcW w:w="2340" w:type="dxa"/>
            <w:shd w:val="clear" w:color="auto" w:fill="F2F2F2"/>
          </w:tcPr>
          <w:p>
            <w:pPr/>
            <w:r>
              <w:t xml:space="preserve">Nombre</w:t>
            </w:r>
          </w:p>
        </w:tc>
        <w:tc>
          <w:tcPr>
            <w:tcW w:w="2340" w:type="dxa"/>
            <w:shd w:val="clear" w:color="auto" w:fill="F2F2F2"/>
          </w:tcPr>
          <w:p>
            <w:pPr/>
            <w:r>
              <w:t xml:space="preserve">Requisito y forma de verificación</w:t>
            </w:r>
          </w:p>
        </w:tc>
        <w:tc>
          <w:tcPr>
            <w:tcW w:w="2340" w:type="dxa"/>
            <w:shd w:val="clear" w:color="auto" w:fill="F2F2F2"/>
          </w:tcPr>
          <w:p>
            <w:pPr/>
            <w:r>
              <w:t xml:space="preserve">Estado</w:t>
            </w:r>
          </w:p>
        </w:tc>
      </w:tr>
      <w:tr>
        <w:tc>
          <w:tcPr>
            <w:tcW w:w="2340" w:type="dxa"/>
          </w:tcPr>
          <w:p>
            <w:pPr/>
            <w:r>
              <w:t xml:space="preserve">RNF:0001</w:t>
            </w:r>
          </w:p>
        </w:tc>
        <w:tc>
          <w:tcPr>
            <w:tcW w:w="2340" w:type="dxa"/>
          </w:tcPr>
          <w:p>
            <w:pPr/>
            <w:r>
              <w:t xml:space="preserve">Tiempo de respuesta de la base de datos</w:t>
            </w:r>
          </w:p>
        </w:tc>
        <w:tc>
          <w:tcPr>
            <w:tcW w:w="2340" w:type="dxa"/>
          </w:tcPr>
          <w:p>
            <w:pPr/>
            <w:r>
              <w:t xml:space="preserve">El 95 % de las consultas a la base de datos responde en menos de 2 segundos con 15 usuarios concurrentes. Verificación: prueba de carga.</w:t>
            </w:r>
          </w:p>
        </w:tc>
        <w:tc>
          <w:tcPr>
            <w:tcW w:w="2340" w:type="dxa"/>
          </w:tcPr>
          <w:p>
            <w:pPr/>
            <w:r>
              <w:t xml:space="preserve">Modificado</w:t>
            </w:r>
          </w:p>
        </w:tc>
      </w:tr>
      <w:tr>
        <w:tc>
          <w:tcPr>
            <w:tcW w:w="2340" w:type="dxa"/>
          </w:tcPr>
          <w:p>
            <w:pPr/>
            <w:r>
              <w:t xml:space="preserve">RNF:0002</w:t>
            </w:r>
          </w:p>
        </w:tc>
        <w:tc>
          <w:tcPr>
            <w:tcW w:w="2340" w:type="dxa"/>
          </w:tcPr>
          <w:p>
            <w:pPr/>
            <w:r>
              <w:t xml:space="preserve">Disponibilidad del sistema</w:t>
            </w:r>
          </w:p>
        </w:tc>
        <w:tc>
          <w:tcPr>
            <w:tcW w:w="2340" w:type="dxa"/>
          </w:tcPr>
          <w:p>
            <w:pPr/>
            <w:r>
              <w:t xml:space="preserve">El sistema está disponible las 24 horas, con una disponibilidad mensual mínima del 99 %. Verificación: registro de monitoreo de Zabbix.</w:t>
            </w:r>
          </w:p>
        </w:tc>
        <w:tc>
          <w:tcPr>
            <w:tcW w:w="2340" w:type="dxa"/>
          </w:tcPr>
          <w:p>
            <w:pPr/>
            <w:r>
              <w:t xml:space="preserve">Modificado</w:t>
            </w:r>
          </w:p>
        </w:tc>
      </w:tr>
      <w:tr>
        <w:tc>
          <w:tcPr>
            <w:tcW w:w="2340" w:type="dxa"/>
          </w:tcPr>
          <w:p>
            <w:pPr/>
            <w:r>
              <w:t xml:space="preserve">RNF:0003</w:t>
            </w:r>
          </w:p>
        </w:tc>
        <w:tc>
          <w:tcPr>
            <w:tcW w:w="2340" w:type="dxa"/>
          </w:tcPr>
          <w:p>
            <w:pPr/>
            <w:r>
              <w:t xml:space="preserve">Compatibilidad del sistema</w:t>
            </w:r>
          </w:p>
        </w:tc>
        <w:tc>
          <w:tcPr>
            <w:tcW w:w="2340" w:type="dxa"/>
          </w:tcPr>
          <w:p>
            <w:pPr/>
            <w:r>
              <w:t xml:space="preserve">El sistema funciona en las dos últimas versiones de Chrome, Firefox, Edge y Safari, en escritorio y en celular, con anchos de pantalla desde 360 px. Verificación: lista de pruebas por navegador y ancho.</w:t>
            </w:r>
          </w:p>
        </w:tc>
        <w:tc>
          <w:tcPr>
            <w:tcW w:w="2340" w:type="dxa"/>
          </w:tcPr>
          <w:p>
            <w:pPr/>
            <w:r>
              <w:t xml:space="preserve">Modificado (D13)</w:t>
            </w:r>
          </w:p>
        </w:tc>
      </w:tr>
      <w:tr>
        <w:tc>
          <w:tcPr>
            <w:tcW w:w="2340" w:type="dxa"/>
          </w:tcPr>
          <w:p>
            <w:pPr/>
            <w:r>
              <w:t xml:space="preserve">RNF:0004</w:t>
            </w:r>
          </w:p>
        </w:tc>
        <w:tc>
          <w:tcPr>
            <w:tcW w:w="2340" w:type="dxa"/>
          </w:tcPr>
          <w:p>
            <w:pPr/>
            <w:r>
              <w:t xml:space="preserve">Fiabilidad del sistema</w:t>
            </w:r>
          </w:p>
        </w:tc>
        <w:tc>
          <w:tcPr>
            <w:tcW w:w="2340" w:type="dxa"/>
          </w:tcPr>
          <w:p>
            <w:pPr/>
            <w:r>
              <w:t xml:space="preserve">Bajo la carga de RNF:0006 sostenida durante 10 minutos, el sistema cumple RNF:0001 y RNF:0005 sin errores del servidor. Verificación: prueba de carga.</w:t>
            </w:r>
          </w:p>
        </w:tc>
        <w:tc>
          <w:tcPr>
            <w:tcW w:w="2340" w:type="dxa"/>
          </w:tcPr>
          <w:p>
            <w:pPr/>
            <w:r>
              <w:t xml:space="preserve">Modificado</w:t>
            </w:r>
          </w:p>
        </w:tc>
      </w:tr>
      <w:tr>
        <w:tc>
          <w:tcPr>
            <w:tcW w:w="2340" w:type="dxa"/>
          </w:tcPr>
          <w:p>
            <w:pPr/>
            <w:r>
              <w:t xml:space="preserve">RNF:0005</w:t>
            </w:r>
          </w:p>
        </w:tc>
        <w:tc>
          <w:tcPr>
            <w:tcW w:w="2340" w:type="dxa"/>
          </w:tcPr>
          <w:p>
            <w:pPr/>
            <w:r>
              <w:t xml:space="preserve">Rendimiento login del sistema</w:t>
            </w:r>
          </w:p>
        </w:tc>
        <w:tc>
          <w:tcPr>
            <w:tcW w:w="2340" w:type="dxa"/>
          </w:tcPr>
          <w:p>
            <w:pPr/>
            <w:r>
              <w:t xml:space="preserve">El 95 % de las autenticaciones responde en menos de 2 segundos con 15 usuarios concurrentes. Verificación: prueba de carga.</w:t>
            </w:r>
          </w:p>
        </w:tc>
        <w:tc>
          <w:tcPr>
            <w:tcW w:w="2340" w:type="dxa"/>
          </w:tcPr>
          <w:p>
            <w:pPr/>
            <w:r>
              <w:t xml:space="preserve">Modificado</w:t>
            </w:r>
          </w:p>
        </w:tc>
      </w:tr>
      <w:tr>
        <w:tc>
          <w:tcPr>
            <w:tcW w:w="2340" w:type="dxa"/>
          </w:tcPr>
          <w:p>
            <w:pPr/>
            <w:r>
              <w:t xml:space="preserve">RNF:0006</w:t>
            </w:r>
          </w:p>
        </w:tc>
        <w:tc>
          <w:tcPr>
            <w:tcW w:w="2340" w:type="dxa"/>
          </w:tcPr>
          <w:p>
            <w:pPr/>
            <w:r>
              <w:t xml:space="preserve">Soporte del sistema</w:t>
            </w:r>
          </w:p>
        </w:tc>
        <w:tc>
          <w:tcPr>
            <w:tcW w:w="2340" w:type="dxa"/>
          </w:tcPr>
          <w:p>
            <w:pPr/>
            <w:r>
              <w:t xml:space="preserve">El sistema soporta como mínimo 15 usuarios concurrentes sin incumplir RNF:0001 ni RNF:0005.</w:t>
            </w:r>
          </w:p>
        </w:tc>
        <w:tc>
          <w:tcPr>
            <w:tcW w:w="2340" w:type="dxa"/>
          </w:tcPr>
          <w:p>
            <w:pPr/>
            <w:r>
              <w:t xml:space="preserve">Modificado</w:t>
            </w:r>
          </w:p>
        </w:tc>
      </w:tr>
      <w:tr>
        <w:tc>
          <w:tcPr>
            <w:tcW w:w="2340" w:type="dxa"/>
          </w:tcPr>
          <w:p>
            <w:pPr/>
            <w:r>
              <w:t xml:space="preserve">RNF:0007</w:t>
            </w:r>
          </w:p>
        </w:tc>
        <w:tc>
          <w:tcPr>
            <w:tcW w:w="2340" w:type="dxa"/>
          </w:tcPr>
          <w:p>
            <w:pPr/>
            <w:r>
              <w:t xml:space="preserve">Almacenamiento de contraseñas</w:t>
            </w:r>
          </w:p>
        </w:tc>
        <w:tc>
          <w:tcPr>
            <w:tcW w:w="2340" w:type="dxa"/>
          </w:tcPr>
          <w:p>
            <w:pPr/>
            <w:r>
              <w:t xml:space="preserve">Las contraseñas se almacenan únicamente como hash con bcrypt, el algoritmo por defecto de Laravel; nunca en texto plano ni con cifrado reversible. Verificación: inspección de la tabla de usuarios. La protección de los demás datos personales se define en RNF:0013.</w:t>
            </w:r>
          </w:p>
        </w:tc>
        <w:tc>
          <w:tcPr>
            <w:tcW w:w="2340" w:type="dxa"/>
          </w:tcPr>
          <w:p>
            <w:pPr/>
            <w:r>
              <w:t xml:space="preserve">Modificado</w:t>
            </w:r>
          </w:p>
        </w:tc>
      </w:tr>
      <w:tr>
        <w:tc>
          <w:tcPr>
            <w:tcW w:w="2340" w:type="dxa"/>
          </w:tcPr>
          <w:p>
            <w:pPr/>
            <w:r>
              <w:t xml:space="preserve">RNF:0008</w:t>
            </w:r>
          </w:p>
        </w:tc>
        <w:tc>
          <w:tcPr>
            <w:tcW w:w="2340" w:type="dxa"/>
          </w:tcPr>
          <w:p>
            <w:pPr/>
            <w:r>
              <w:t xml:space="preserve">Usabilidad del sistema</w:t>
            </w:r>
          </w:p>
        </w:tc>
        <w:tc>
          <w:tcPr>
            <w:tcW w:w="2340" w:type="dxa"/>
          </w:tcPr>
          <w:p>
            <w:pPr/>
            <w:r>
              <w:t xml:space="preserve">Un usuario nuevo completa el alta de una publicación en menos de 3 minutos sin ayuda. Verificación: prueba con 5 usuarios, de los cuales al menos 4 lo logran.</w:t>
            </w:r>
          </w:p>
        </w:tc>
        <w:tc>
          <w:tcPr>
            <w:tcW w:w="2340" w:type="dxa"/>
          </w:tcPr>
          <w:p>
            <w:pPr/>
            <w:r>
              <w:t xml:space="preserve">Modificado</w:t>
            </w:r>
          </w:p>
        </w:tc>
      </w:tr>
      <w:tr>
        <w:tc>
          <w:tcPr>
            <w:tcW w:w="2340" w:type="dxa"/>
          </w:tcPr>
          <w:p>
            <w:pPr/>
            <w:r>
              <w:t xml:space="preserve">RNF:0009</w:t>
            </w:r>
          </w:p>
        </w:tc>
        <w:tc>
          <w:tcPr>
            <w:tcW w:w="2340" w:type="dxa"/>
          </w:tcPr>
          <w:p>
            <w:pPr/>
            <w:r>
              <w:t xml:space="preserve">Escalabilidad</w:t>
            </w:r>
          </w:p>
        </w:tc>
        <w:tc>
          <w:tcPr>
            <w:tcW w:w="2340" w:type="dxa"/>
          </w:tcPr>
          <w:p>
            <w:pPr/>
            <w:r>
              <w:t xml:space="preserve">Una actualización del sistema se aplica con migraciones versionadas, sin pérdida de datos y manteniendo RNF:0001. Verificación: actualización de prueba sobre una copia de la base.</w:t>
            </w:r>
          </w:p>
        </w:tc>
        <w:tc>
          <w:tcPr>
            <w:tcW w:w="2340" w:type="dxa"/>
          </w:tcPr>
          <w:p>
            <w:pPr/>
            <w:r>
              <w:t xml:space="preserve">Modificado</w:t>
            </w:r>
          </w:p>
        </w:tc>
      </w:tr>
      <w:tr>
        <w:tc>
          <w:tcPr>
            <w:tcW w:w="2340" w:type="dxa"/>
          </w:tcPr>
          <w:p>
            <w:pPr/>
            <w:r>
              <w:t xml:space="preserve">RNF:0010</w:t>
            </w:r>
          </w:p>
        </w:tc>
        <w:tc>
          <w:tcPr>
            <w:tcW w:w="2340" w:type="dxa"/>
          </w:tcPr>
          <w:p>
            <w:pPr/>
            <w:r>
              <w:t xml:space="preserve">Tolerancia de fallos</w:t>
            </w:r>
          </w:p>
        </w:tc>
        <w:tc>
          <w:tcPr>
            <w:tcW w:w="2340" w:type="dxa"/>
          </w:tcPr>
          <w:p>
            <w:pPr/>
            <w:r>
              <w:t xml:space="preserve">Ante datos de entrada inválidos el sistema responde con un mensaje de error y sigue operativo. Si el servicio de mapas o de correo no responde, el resto de las funciones sigue disponible. Verificación: casos de prueba de entradas inválidas y de servicio externo caído.</w:t>
            </w:r>
          </w:p>
        </w:tc>
        <w:tc>
          <w:tcPr>
            <w:tcW w:w="2340" w:type="dxa"/>
          </w:tcPr>
          <w:p>
            <w:pPr/>
            <w:r>
              <w:t xml:space="preserve">Modificado</w:t>
            </w:r>
          </w:p>
        </w:tc>
      </w:tr>
      <w:tr>
        <w:tc>
          <w:tcPr>
            <w:tcW w:w="2340" w:type="dxa"/>
          </w:tcPr>
          <w:p>
            <w:pPr/>
            <w:r>
              <w:t xml:space="preserve">RNF:0011</w:t>
            </w:r>
          </w:p>
        </w:tc>
        <w:tc>
          <w:tcPr>
            <w:tcW w:w="2340" w:type="dxa"/>
          </w:tcPr>
          <w:p>
            <w:pPr/>
            <w:r>
              <w:t xml:space="preserve">Seguridad de la red</w:t>
            </w:r>
          </w:p>
        </w:tc>
        <w:tc>
          <w:tcPr>
            <w:tcW w:w="2340" w:type="dxa"/>
          </w:tcPr>
          <w:p>
            <w:pPr/>
            <w:r>
              <w:t xml:space="preserve">Desde Internet solo son accesibles los puertos 80 y 443 del servidor web; la administración se realiza por VPN. Verificación: escaneo de puertos desde fuera de la red.</w:t>
            </w:r>
          </w:p>
        </w:tc>
        <w:tc>
          <w:tcPr>
            <w:tcW w:w="2340" w:type="dxa"/>
          </w:tcPr>
          <w:p>
            <w:pPr/>
            <w:r>
              <w:t xml:space="preserve">Modificado</w:t>
            </w:r>
          </w:p>
        </w:tc>
      </w:tr>
      <w:tr>
        <w:tc>
          <w:tcPr>
            <w:tcW w:w="2340" w:type="dxa"/>
          </w:tcPr>
          <w:p>
            <w:pPr/>
            <w:r>
              <w:t xml:space="preserve">RNF:0012</w:t>
            </w:r>
          </w:p>
        </w:tc>
        <w:tc>
          <w:tcPr>
            <w:tcW w:w="2340" w:type="dxa"/>
          </w:tcPr>
          <w:p>
            <w:pPr/>
            <w:r>
              <w:t xml:space="preserve">Mantenimiento</w:t>
            </w:r>
          </w:p>
        </w:tc>
        <w:tc>
          <w:tcPr>
            <w:tcW w:w="2340" w:type="dxa"/>
          </w:tcPr>
          <w:p>
            <w:pPr/>
            <w:r>
              <w:t xml:space="preserve">El código se versiona en Git con revisión por pull request y el despliegue se reproduce con Docker Compose desde el repositorio. Verificación: despliegue en un host limpio siguiendo la documentación.</w:t>
            </w:r>
          </w:p>
        </w:tc>
        <w:tc>
          <w:tcPr>
            <w:tcW w:w="2340" w:type="dxa"/>
          </w:tcPr>
          <w:p>
            <w:pPr/>
            <w:r>
              <w:t xml:space="preserve">Modificado</w:t>
            </w:r>
          </w:p>
        </w:tc>
      </w:tr>
      <w:tr>
        <w:tc>
          <w:tcPr>
            <w:tcW w:w="2340" w:type="dxa"/>
          </w:tcPr>
          <w:p>
            <w:pPr/>
            <w:r>
              <w:t xml:space="preserve">RNF:0013</w:t>
            </w:r>
          </w:p>
        </w:tc>
        <w:tc>
          <w:tcPr>
            <w:tcW w:w="2340" w:type="dxa"/>
          </w:tcPr>
          <w:p>
            <w:pPr/>
            <w:r>
              <w:t xml:space="preserve">Minimización y protección de datos personales</w:t>
            </w:r>
          </w:p>
        </w:tc>
        <w:tc>
          <w:tcPr>
            <w:tcW w:w="2340" w:type="dxa"/>
          </w:tcPr>
          <w:p>
            <w:pPr/>
            <w:r>
              <w:t xml:space="preserve">La cédula de identidad nunca se muestra a otros usuarios. El teléfono y el correo de un solicitante solo los ve el publicante de la mascota solicitada y el Administrador. Las fotografías de seguimiento solo las ven el adoptante, el publicante y el Administrador. Todo el tráfico usa HTTPS. Verificación: pruebas de acceso por rol.</w:t>
            </w:r>
          </w:p>
        </w:tc>
        <w:tc>
          <w:tcPr>
            <w:tcW w:w="2340" w:type="dxa"/>
          </w:tcPr>
          <w:p>
            <w:pPr/>
            <w:r>
              <w:t xml:space="preserve">Nuevo (devolución, Ley 18.331)</w:t>
            </w:r>
          </w:p>
        </w:tc>
      </w:tr>
      <w:tr>
        <w:tc>
          <w:tcPr>
            <w:tcW w:w="2340" w:type="dxa"/>
          </w:tcPr>
          <w:p>
            <w:pPr/>
            <w:r>
              <w:t xml:space="preserve">RNF:0014</w:t>
            </w:r>
          </w:p>
        </w:tc>
        <w:tc>
          <w:tcPr>
            <w:tcW w:w="2340" w:type="dxa"/>
          </w:tcPr>
          <w:p>
            <w:pPr/>
            <w:r>
              <w:t xml:space="preserve">Respaldos</w:t>
            </w:r>
          </w:p>
        </w:tc>
        <w:tc>
          <w:tcPr>
            <w:tcW w:w="2340" w:type="dxa"/>
          </w:tcPr>
          <w:p>
            <w:pPr/>
            <w:r>
              <w:t xml:space="preserve">La base de datos y las imágenes se respaldan automáticamente una vez por día. Verificación: restauración de un respaldo en cada sprint.</w:t>
            </w:r>
          </w:p>
        </w:tc>
        <w:tc>
          <w:tcPr>
            <w:tcW w:w="2340" w:type="dxa"/>
          </w:tcPr>
          <w:p>
            <w:pPr/>
            <w:r>
              <w:t xml:space="preserve">Nuevo (devolución)</w:t>
            </w:r>
          </w:p>
        </w:tc>
      </w:tr>
    </w:tbl>
    <w:p>
      <w:pPr>
        <w:pStyle w:val="Heading2"/>
      </w:pPr>
      <w:r>
        <w:t xml:space="preserve">14. Análisis y diseño</w:t>
      </w:r>
    </w:p>
    <w:p>
      <w:pPr/>
      <w:r>
        <w:t xml:space="preserve">Los prototipos del Hito 1 se rehacen con el alcance vigente. Para cada pantalla se indica si se mantiene, se modifica, se elimina o es nueva. Al rehacerlos debe conservarse una copia estable de cada enlace.</w:t>
      </w:r>
    </w:p>
    <w:p>
      <w:pPr>
        <w:pStyle w:val="Heading3"/>
      </w:pPr>
      <w:r>
        <w:t xml:space="preserve">14.1. Introducción</w:t>
      </w:r>
    </w:p>
    <w:p>
      <w:pPr/>
      <w:r>
        <w:t xml:space="preserve">Los artefactos de interfaz están organizados por actor del sistema: Usuario Invitado, Particular, Refugio y Administrador, cada uno con su propio prototipo interactivo. Para cada actor se presenta la tabla de requisitos funcionales que le corresponde y, para cada pantalla, el requisito que resuelve y el estado de su prototipo.</w:t>
      </w:r>
    </w:p>
    <w:p>
      <w:pPr>
        <w:pStyle w:val="Heading3"/>
      </w:pPr>
      <w:r>
        <w:t xml:space="preserve">14.2. Requisitos no funcionales</w:t>
      </w:r>
    </w:p>
    <w:p>
      <w:pPr/>
      <w:r>
        <w:t xml:space="preserve">Los requisitos no funcionales aplican de forma transversal a todas las pantallas y se definen una sola vez, en la sección 13.3.2. Se elimina la tabla duplicada del Hito 1, que contradecía a la original en RNF:0007.</w:t>
      </w:r>
    </w:p>
    <w:p>
      <w:pPr>
        <w:pStyle w:val="Heading3"/>
      </w:pPr>
      <w:r>
        <w:t xml:space="preserve">14.3. Sistema de diseño</w:t>
      </w:r>
    </w:p>
    <w:p>
      <w:pPr/>
      <w:r>
        <w:t xml:space="preserve">Los cuatro prototipos comparten un mismo sistema de diseño visual. La tipografía no cambia: Plus Jakarta Sans para títulos y encabezados, e Inter para texto de cuerpo, formularios y datos tabulares.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Color</w:t>
            </w:r>
          </w:p>
        </w:tc>
        <w:tc>
          <w:tcPr>
            <w:tcW w:w="3120" w:type="dxa"/>
            <w:shd w:val="clear" w:color="auto" w:fill="F2F2F2"/>
          </w:tcPr>
          <w:p>
            <w:pPr/>
            <w:r>
              <w:t xml:space="preserve">Nombre</w:t>
            </w:r>
          </w:p>
        </w:tc>
        <w:tc>
          <w:tcPr>
            <w:tcW w:w="3120" w:type="dxa"/>
            <w:shd w:val="clear" w:color="auto" w:fill="F2F2F2"/>
          </w:tcPr>
          <w:p>
            <w:pPr/>
            <w:r>
              <w:t xml:space="preserve">Uso principal</w:t>
            </w:r>
          </w:p>
        </w:tc>
      </w:tr>
      <w:tr>
        <w:tc>
          <w:tcPr>
            <w:tcW w:w="3120" w:type="dxa"/>
          </w:tcPr>
          <w:p>
            <w:pPr/>
            <w:r>
              <w:t xml:space="preserve">#0E7C5A</w:t>
            </w:r>
          </w:p>
        </w:tc>
        <w:tc>
          <w:tcPr>
            <w:tcW w:w="3120" w:type="dxa"/>
          </w:tcPr>
          <w:p>
            <w:pPr/>
            <w:r>
              <w:t xml:space="preserve">Verde esmeralda</w:t>
            </w:r>
          </w:p>
        </w:tc>
        <w:tc>
          <w:tcPr>
            <w:tcW w:w="3120" w:type="dxa"/>
          </w:tcPr>
          <w:p>
            <w:pPr/>
            <w:r>
              <w:t xml:space="preserve">Color primario: acciones principales y estados En adopción, Perdida y Validado.</w:t>
            </w:r>
          </w:p>
        </w:tc>
      </w:tr>
      <w:tr>
        <w:tc>
          <w:tcPr>
            <w:tcW w:w="3120" w:type="dxa"/>
          </w:tcPr>
          <w:p>
            <w:pPr/>
            <w:r>
              <w:t xml:space="preserve">#B9741E</w:t>
            </w:r>
          </w:p>
        </w:tc>
        <w:tc>
          <w:tcPr>
            <w:tcW w:w="3120" w:type="dxa"/>
          </w:tcPr>
          <w:p>
            <w:pPr/>
            <w:r>
              <w:t xml:space="preserve">Ámbar</w:t>
            </w:r>
          </w:p>
        </w:tc>
        <w:tc>
          <w:tcPr>
            <w:tcW w:w="3120" w:type="dxa"/>
          </w:tcPr>
          <w:p>
            <w:pPr/>
            <w:r>
              <w:t xml:space="preserve">Estados pendientes: solicitud Pendiente, refugio Pendiente de validación, evidencia pendiente, usuario En revisión.</w:t>
            </w:r>
          </w:p>
        </w:tc>
      </w:tr>
      <w:tr>
        <w:tc>
          <w:tcPr>
            <w:tcW w:w="3120" w:type="dxa"/>
          </w:tcPr>
          <w:p>
            <w:pPr/>
            <w:r>
              <w:t xml:space="preserve">#8A4FBE</w:t>
            </w:r>
          </w:p>
        </w:tc>
        <w:tc>
          <w:tcPr>
            <w:tcW w:w="3120" w:type="dxa"/>
          </w:tcPr>
          <w:p>
            <w:pPr/>
            <w:r>
              <w:t xml:space="preserve">Ciruela</w:t>
            </w:r>
          </w:p>
        </w:tc>
        <w:tc>
          <w:tcPr>
            <w:tcW w:w="3120" w:type="dxa"/>
          </w:tcPr>
          <w:p>
            <w:pPr/>
            <w:r>
              <w:t xml:space="preserve">Adopciones concretadas (Adoptado, Encontrada) y el actor Particular en el panel de administrador.</w:t>
            </w:r>
          </w:p>
        </w:tc>
      </w:tr>
      <w:tr>
        <w:tc>
          <w:tcPr>
            <w:tcW w:w="3120" w:type="dxa"/>
          </w:tcPr>
          <w:p>
            <w:pPr/>
            <w:r>
              <w:t xml:space="preserve">#BF4747</w:t>
            </w:r>
          </w:p>
        </w:tc>
        <w:tc>
          <w:tcPr>
            <w:tcW w:w="3120" w:type="dxa"/>
          </w:tcPr>
          <w:p>
            <w:pPr/>
            <w:r>
              <w:t xml:space="preserve">Rojo suave</w:t>
            </w:r>
          </w:p>
        </w:tc>
        <w:tc>
          <w:tcPr>
            <w:tcW w:w="3120" w:type="dxa"/>
          </w:tcPr>
          <w:p>
            <w:pPr/>
            <w:r>
              <w:t xml:space="preserve">Estados rechazados y acciones destructivas (baja, cerrar sesión, reportar).</w:t>
            </w:r>
          </w:p>
        </w:tc>
      </w:tr>
      <w:tr>
        <w:tc>
          <w:tcPr>
            <w:tcW w:w="3120" w:type="dxa"/>
          </w:tcPr>
          <w:p>
            <w:pPr/>
            <w:r>
              <w:t xml:space="preserve">#5A6B78</w:t>
            </w:r>
          </w:p>
        </w:tc>
        <w:tc>
          <w:tcPr>
            <w:tcW w:w="3120" w:type="dxa"/>
          </w:tcPr>
          <w:p>
            <w:pPr/>
            <w:r>
              <w:t xml:space="preserve">Gris pizarra</w:t>
            </w:r>
          </w:p>
        </w:tc>
        <w:tc>
          <w:tcPr>
            <w:tcW w:w="3120" w:type="dxa"/>
          </w:tcPr>
          <w:p>
            <w:pPr/>
            <w:r>
              <w:t xml:space="preserve">Estados suspendidos, archivados o de baja lógica.</w:t>
            </w:r>
          </w:p>
        </w:tc>
      </w:tr>
    </w:tbl>
    <w:p>
      <w:pPr/>
      <w:r>
        <w:t xml:space="preserve">Los componentes y patrones se mantienen: menú principal en tarjetas por módulo, paneles laterales para altas, modales para ediciones y confirmaciones, tablas con búsqueda y filtros, y un único modelo de datos de publicación compartido entre Particular y Refugio.</w:t>
      </w:r>
    </w:p>
    <w:p>
      <w:pPr>
        <w:pStyle w:val="Heading3"/>
      </w:pPr>
      <w:r>
        <w:t xml:space="preserve">14.4. Actor: Usuario Invitado</w:t>
      </w:r>
    </w:p>
    <w:p>
      <w:pPr/>
      <w:r>
        <w:t xml:space="preserve">El Usuario Invitado es cualquier visitante sin cuenta. Puede explorar el catálogo público, registrarse como Particular o enviar la solicitud de registro de un refugio. Requisitos: RF:0022, RF:0034, RF:0038 a RF:0043, RF:0048 y RF:0062.</w:t>
      </w:r>
    </w:p>
    <w:p>
      <w:pPr/>
      <w:r>
        <w:t xml:space="preserve">Prototipo: </w:t>
      </w:r>
      <w:hyperlink r:id="rId3" w:history="1">
        <w:r>
          <w:rPr>
            <w:rStyle w:val="Hyperlink"/>
          </w:rPr>
          <w:t xml:space="preserve">sitio público</w:t>
        </w:r>
      </w:hyperlink>
      <w:r>
        <w:t xml:space="preserve"> y </w:t>
      </w:r>
      <w:hyperlink r:id="rId4" w:history="1">
        <w:r>
          <w:rPr>
            <w:rStyle w:val="Hyperlink"/>
          </w:rPr>
          <w:t xml:space="preserve">registro de refugio</w:t>
        </w:r>
      </w:hyperlink>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Pantalla</w:t>
            </w:r>
          </w:p>
        </w:tc>
        <w:tc>
          <w:tcPr>
            <w:tcW w:w="2340" w:type="dxa"/>
            <w:shd w:val="clear" w:color="auto" w:fill="F2F2F2"/>
          </w:tcPr>
          <w:p>
            <w:pPr/>
            <w:r>
              <w:t xml:space="preserve">Requisitos</w:t>
            </w:r>
          </w:p>
        </w:tc>
        <w:tc>
          <w:tcPr>
            <w:tcW w:w="2340" w:type="dxa"/>
            <w:shd w:val="clear" w:color="auto" w:fill="F2F2F2"/>
          </w:tcPr>
          <w:p>
            <w:pPr/>
            <w:r>
              <w:t xml:space="preserve">Prototipo</w:t>
            </w:r>
          </w:p>
        </w:tc>
        <w:tc>
          <w:tcPr>
            <w:tcW w:w="2340" w:type="dxa"/>
            <w:shd w:val="clear" w:color="auto" w:fill="F2F2F2"/>
          </w:tcPr>
          <w:p>
            <w:pPr/>
            <w:r>
              <w:t xml:space="preserve">Qué cambia</w:t>
            </w:r>
          </w:p>
        </w:tc>
      </w:tr>
      <w:tr>
        <w:tc>
          <w:tcPr>
            <w:tcW w:w="2340" w:type="dxa"/>
          </w:tcPr>
          <w:p>
            <w:pPr/>
            <w:r>
              <w:t xml:space="preserve">Inicio y navegación (Figura 1)</w:t>
            </w:r>
          </w:p>
        </w:tc>
        <w:tc>
          <w:tcPr>
            <w:tcW w:w="2340" w:type="dxa"/>
          </w:tcPr>
          <w:p>
            <w:pPr/>
            <w:r>
              <w:t xml:space="preserve">RF:0022, RF:0039</w:t>
            </w:r>
          </w:p>
        </w:tc>
        <w:tc>
          <w:tcPr>
            <w:tcW w:w="2340" w:type="dxa"/>
          </w:tcPr>
          <w:p>
            <w:pPr/>
            <w:r>
              <w:t xml:space="preserve">Modificar</w:t>
            </w:r>
          </w:p>
        </w:tc>
        <w:tc>
          <w:tcPr>
            <w:tcW w:w="2340" w:type="dxa"/>
          </w:tcPr>
          <w:p>
            <w:pPr/>
            <w:r>
              <w:t xml:space="preserve">Agregar el acceso a Mascotas perdidas.</w:t>
            </w:r>
          </w:p>
        </w:tc>
      </w:tr>
      <w:tr>
        <w:tc>
          <w:tcPr>
            <w:tcW w:w="2340" w:type="dxa"/>
          </w:tcPr>
          <w:p>
            <w:pPr/>
            <w:r>
              <w:t xml:space="preserve">Animales: listado y consulta (Figura 2)</w:t>
            </w:r>
          </w:p>
        </w:tc>
        <w:tc>
          <w:tcPr>
            <w:tcW w:w="2340" w:type="dxa"/>
          </w:tcPr>
          <w:p>
            <w:pPr/>
            <w:r>
              <w:t xml:space="preserve">RF:0040, RF:0041</w:t>
            </w:r>
          </w:p>
        </w:tc>
        <w:tc>
          <w:tcPr>
            <w:tcW w:w="2340" w:type="dxa"/>
          </w:tcPr>
          <w:p>
            <w:pPr/>
            <w:r>
              <w:t xml:space="preserve">Modificar</w:t>
            </w:r>
          </w:p>
        </w:tc>
        <w:tc>
          <w:tcPr>
            <w:tcW w:w="2340" w:type="dxa"/>
          </w:tcPr>
          <w:p>
            <w:pPr/>
            <w:r>
              <w:t xml:space="preserve">Muestra solo publicaciones En adopción (antes "Activa"). Edad y raza pasan de búsqueda de texto a filtros propios.</w:t>
            </w:r>
          </w:p>
        </w:tc>
      </w:tr>
      <w:tr>
        <w:tc>
          <w:tcPr>
            <w:tcW w:w="2340" w:type="dxa"/>
          </w:tcPr>
          <w:p>
            <w:pPr/>
            <w:r>
              <w:t xml:space="preserve">Mascotas perdidas: listado</w:t>
            </w:r>
          </w:p>
        </w:tc>
        <w:tc>
          <w:tcPr>
            <w:tcW w:w="2340" w:type="dxa"/>
          </w:tcPr>
          <w:p>
            <w:pPr/>
            <w:r>
              <w:t xml:space="preserve">RF:0048</w:t>
            </w:r>
          </w:p>
        </w:tc>
        <w:tc>
          <w:tcPr>
            <w:tcW w:w="2340" w:type="dxa"/>
          </w:tcPr>
          <w:p>
            <w:pPr/>
            <w:r>
              <w:t xml:space="preserve">Nueva</w:t>
            </w:r>
          </w:p>
        </w:tc>
        <w:tc>
          <w:tcPr>
            <w:tcW w:w="2340" w:type="dxa"/>
          </w:tcPr>
          <w:p>
            <w:pPr/>
            <w:r>
              <w:t xml:space="preserve">Listado de publicaciones en estado Perdida.</w:t>
            </w:r>
          </w:p>
        </w:tc>
      </w:tr>
      <w:tr>
        <w:tc>
          <w:tcPr>
            <w:tcW w:w="2340" w:type="dxa"/>
          </w:tcPr>
          <w:p>
            <w:pPr/>
            <w:r>
              <w:t xml:space="preserve">Refugios: mapa y listado (Figura 3)</w:t>
            </w:r>
          </w:p>
        </w:tc>
        <w:tc>
          <w:tcPr>
            <w:tcW w:w="2340" w:type="dxa"/>
          </w:tcPr>
          <w:p>
            <w:pPr/>
            <w:r>
              <w:t xml:space="preserve">RF:0038, RF:0042</w:t>
            </w:r>
          </w:p>
        </w:tc>
        <w:tc>
          <w:tcPr>
            <w:tcW w:w="2340" w:type="dxa"/>
          </w:tcPr>
          <w:p>
            <w:pPr/>
            <w:r>
              <w:t xml:space="preserve">Modificar</w:t>
            </w:r>
          </w:p>
        </w:tc>
        <w:tc>
          <w:tcPr>
            <w:tcW w:w="2340" w:type="dxa"/>
          </w:tcPr>
          <w:p>
            <w:pPr/>
            <w:r>
              <w:t xml:space="preserve">Mapa de Montevideo con refugios validados y acceso al perfil público.</w:t>
            </w:r>
          </w:p>
        </w:tc>
      </w:tr>
      <w:tr>
        <w:tc>
          <w:tcPr>
            <w:tcW w:w="2340" w:type="dxa"/>
          </w:tcPr>
          <w:p>
            <w:pPr/>
            <w:r>
              <w:t xml:space="preserve">Perfil público del refugio</w:t>
            </w:r>
          </w:p>
        </w:tc>
        <w:tc>
          <w:tcPr>
            <w:tcW w:w="2340" w:type="dxa"/>
          </w:tcPr>
          <w:p>
            <w:pPr/>
            <w:r>
              <w:t xml:space="preserve">RF:0062</w:t>
            </w:r>
          </w:p>
        </w:tc>
        <w:tc>
          <w:tcPr>
            <w:tcW w:w="2340" w:type="dxa"/>
          </w:tcPr>
          <w:p>
            <w:pPr/>
            <w:r>
              <w:t xml:space="preserve">Nueva</w:t>
            </w:r>
          </w:p>
        </w:tc>
        <w:tc>
          <w:tcPr>
            <w:tcW w:w="2340" w:type="dxa"/>
          </w:tcPr>
          <w:p>
            <w:pPr/>
            <w:r>
              <w:t xml:space="preserve">Nombre, ubicación, contacto y cuentas bancarias para donaciones.</w:t>
            </w:r>
          </w:p>
        </w:tc>
      </w:tr>
      <w:tr>
        <w:tc>
          <w:tcPr>
            <w:tcW w:w="2340" w:type="dxa"/>
          </w:tcPr>
          <w:p>
            <w:pPr/>
            <w:r>
              <w:t xml:space="preserve">Ingreso y registro (Figura 4)</w:t>
            </w:r>
          </w:p>
        </w:tc>
        <w:tc>
          <w:tcPr>
            <w:tcW w:w="2340" w:type="dxa"/>
          </w:tcPr>
          <w:p>
            <w:pPr/>
            <w:r>
              <w:t xml:space="preserve">RF:0022, RF:0039, RF:0043</w:t>
            </w:r>
          </w:p>
        </w:tc>
        <w:tc>
          <w:tcPr>
            <w:tcW w:w="2340" w:type="dxa"/>
          </w:tcPr>
          <w:p>
            <w:pPr/>
            <w:r>
              <w:t xml:space="preserve">Modificar</w:t>
            </w:r>
          </w:p>
        </w:tc>
        <w:tc>
          <w:tcPr>
            <w:tcW w:w="2340" w:type="dxa"/>
          </w:tcPr>
          <w:p>
            <w:pPr/>
            <w:r>
              <w:t xml:space="preserve">Se quita la referencia a RF:0015. Se agrega el aviso de confirmación de correo. "Persona" pasa a "Particular".</w:t>
            </w:r>
          </w:p>
        </w:tc>
      </w:tr>
      <w:tr>
        <w:tc>
          <w:tcPr>
            <w:tcW w:w="2340" w:type="dxa"/>
          </w:tcPr>
          <w:p>
            <w:pPr/>
            <w:r>
              <w:t xml:space="preserve">Registro de refugio (Figura 5)</w:t>
            </w:r>
          </w:p>
        </w:tc>
        <w:tc>
          <w:tcPr>
            <w:tcW w:w="2340" w:type="dxa"/>
          </w:tcPr>
          <w:p>
            <w:pPr/>
            <w:r>
              <w:t xml:space="preserve">RF:0034</w:t>
            </w:r>
          </w:p>
        </w:tc>
        <w:tc>
          <w:tcPr>
            <w:tcW w:w="2340" w:type="dxa"/>
          </w:tcPr>
          <w:p>
            <w:pPr/>
            <w:r>
              <w:t xml:space="preserve">Modificar</w:t>
            </w:r>
          </w:p>
        </w:tc>
        <w:tc>
          <w:tcPr>
            <w:tcW w:w="2340" w:type="dxa"/>
          </w:tcPr>
          <w:p>
            <w:pPr/>
            <w:r>
              <w:t xml:space="preserve">La confirmación menciona el correo de recepción.</w:t>
            </w:r>
          </w:p>
        </w:tc>
      </w:tr>
    </w:tbl>
    <w:p>
      <w:pPr>
        <w:pStyle w:val="Heading3"/>
      </w:pPr>
      <w:r>
        <w:t xml:space="preserve">14.5. Actor: Particular</w:t>
      </w:r>
    </w:p>
    <w:p>
      <w:pPr/>
      <w:r>
        <w:t xml:space="preserve">El Particular es un usuario registrado que publica mascotas en adopción y mascotas perdidas, solicita adopciones y cumple el seguimiento. Requisitos: RF:0016 a RF:0023, RF:0045 a RF:0047 y RF:0049 a RF:0059.</w:t>
      </w:r>
    </w:p>
    <w:p>
      <w:pPr/>
      <w:r>
        <w:t xml:space="preserve">Prototipo: </w:t>
      </w:r>
      <w:hyperlink r:id="rId5" w:history="1">
        <w:r>
          <w:rPr>
            <w:rStyle w:val="Hyperlink"/>
          </w:rPr>
          <w:t xml:space="preserve">panel del Particular</w:t>
        </w:r>
      </w:hyperlink>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Pantalla</w:t>
            </w:r>
          </w:p>
        </w:tc>
        <w:tc>
          <w:tcPr>
            <w:tcW w:w="2340" w:type="dxa"/>
            <w:shd w:val="clear" w:color="auto" w:fill="F2F2F2"/>
          </w:tcPr>
          <w:p>
            <w:pPr/>
            <w:r>
              <w:t xml:space="preserve">Requisitos</w:t>
            </w:r>
          </w:p>
        </w:tc>
        <w:tc>
          <w:tcPr>
            <w:tcW w:w="2340" w:type="dxa"/>
            <w:shd w:val="clear" w:color="auto" w:fill="F2F2F2"/>
          </w:tcPr>
          <w:p>
            <w:pPr/>
            <w:r>
              <w:t xml:space="preserve">Prototipo</w:t>
            </w:r>
          </w:p>
        </w:tc>
        <w:tc>
          <w:tcPr>
            <w:tcW w:w="2340" w:type="dxa"/>
            <w:shd w:val="clear" w:color="auto" w:fill="F2F2F2"/>
          </w:tcPr>
          <w:p>
            <w:pPr/>
            <w:r>
              <w:t xml:space="preserve">Qué cambia</w:t>
            </w:r>
          </w:p>
        </w:tc>
      </w:tr>
      <w:tr>
        <w:tc>
          <w:tcPr>
            <w:tcW w:w="2340" w:type="dxa"/>
          </w:tcPr>
          <w:p>
            <w:pPr/>
            <w:r>
              <w:t xml:space="preserve">Menú principal (Figura 6)</w:t>
            </w:r>
          </w:p>
        </w:tc>
        <w:tc>
          <w:tcPr>
            <w:tcW w:w="2340" w:type="dxa"/>
          </w:tcPr>
          <w:p>
            <w:pPr/>
            <w:r>
              <w:t xml:space="preserve">—</w:t>
            </w:r>
          </w:p>
        </w:tc>
        <w:tc>
          <w:tcPr>
            <w:tcW w:w="2340" w:type="dxa"/>
          </w:tcPr>
          <w:p>
            <w:pPr/>
            <w:r>
              <w:t xml:space="preserve">Modificar</w:t>
            </w:r>
          </w:p>
        </w:tc>
        <w:tc>
          <w:tcPr>
            <w:tcW w:w="2340" w:type="dxa"/>
          </w:tcPr>
          <w:p>
            <w:pPr/>
            <w:r>
              <w:t xml:space="preserve">Agregar tarjetas de Solicitudes y Seguimiento.</w:t>
            </w:r>
          </w:p>
        </w:tc>
      </w:tr>
      <w:tr>
        <w:tc>
          <w:tcPr>
            <w:tcW w:w="2340" w:type="dxa"/>
          </w:tcPr>
          <w:p>
            <w:pPr/>
            <w:r>
              <w:t xml:space="preserve">Mis publicaciones (Figura 7)</w:t>
            </w:r>
          </w:p>
        </w:tc>
        <w:tc>
          <w:tcPr>
            <w:tcW w:w="2340" w:type="dxa"/>
          </w:tcPr>
          <w:p>
            <w:pPr/>
            <w:r>
              <w:t xml:space="preserve">RF:0017 a RF:0021, RF:0045 a RF:0047</w:t>
            </w:r>
          </w:p>
        </w:tc>
        <w:tc>
          <w:tcPr>
            <w:tcW w:w="2340" w:type="dxa"/>
          </w:tcPr>
          <w:p>
            <w:pPr/>
            <w:r>
              <w:t xml:space="preserve">Modificar</w:t>
            </w:r>
          </w:p>
        </w:tc>
        <w:tc>
          <w:tcPr>
            <w:tcW w:w="2340" w:type="dxa"/>
          </w:tcPr>
          <w:p>
            <w:pPr/>
            <w:r>
              <w:t xml:space="preserve">Estados En adopción, Adoptado y Archivado. Alta de mascota perdida, con vencimiento y renovación.</w:t>
            </w:r>
          </w:p>
        </w:tc>
      </w:tr>
      <w:tr>
        <w:tc>
          <w:tcPr>
            <w:tcW w:w="2340" w:type="dxa"/>
          </w:tcPr>
          <w:p>
            <w:pPr/>
            <w:r>
              <w:t xml:space="preserve">Mi perfil</w:t>
            </w:r>
          </w:p>
        </w:tc>
        <w:tc>
          <w:tcPr>
            <w:tcW w:w="2340" w:type="dxa"/>
          </w:tcPr>
          <w:p>
            <w:pPr/>
            <w:r>
              <w:t xml:space="preserve">RF:0016</w:t>
            </w:r>
          </w:p>
        </w:tc>
        <w:tc>
          <w:tcPr>
            <w:tcW w:w="2340" w:type="dxa"/>
          </w:tcPr>
          <w:p>
            <w:pPr/>
            <w:r>
              <w:t xml:space="preserve">Nueva</w:t>
            </w:r>
          </w:p>
        </w:tc>
        <w:tc>
          <w:tcPr>
            <w:tcW w:w="2340" w:type="dxa"/>
          </w:tcPr>
          <w:p>
            <w:pPr/>
            <w:r>
              <w:t xml:space="preserve">Faltaba en el Hito 1.</w:t>
            </w:r>
          </w:p>
        </w:tc>
      </w:tr>
      <w:tr>
        <w:tc>
          <w:tcPr>
            <w:tcW w:w="2340" w:type="dxa"/>
          </w:tcPr>
          <w:p>
            <w:pPr/>
            <w:r>
              <w:t xml:space="preserve">Solicitar adopción</w:t>
            </w:r>
          </w:p>
        </w:tc>
        <w:tc>
          <w:tcPr>
            <w:tcW w:w="2340" w:type="dxa"/>
          </w:tcPr>
          <w:p>
            <w:pPr/>
            <w:r>
              <w:t xml:space="preserve">RF:0049</w:t>
            </w:r>
          </w:p>
        </w:tc>
        <w:tc>
          <w:tcPr>
            <w:tcW w:w="2340" w:type="dxa"/>
          </w:tcPr>
          <w:p>
            <w:pPr/>
            <w:r>
              <w:t xml:space="preserve">Nueva</w:t>
            </w:r>
          </w:p>
        </w:tc>
        <w:tc>
          <w:tcPr>
            <w:tcW w:w="2340" w:type="dxa"/>
          </w:tcPr>
          <w:p>
            <w:pPr/>
            <w:r>
              <w:t xml:space="preserve">Botón en la publicación, con consentimiento para compartir el contacto. Deshabilitado si la cuenta está restringida.</w:t>
            </w:r>
          </w:p>
        </w:tc>
      </w:tr>
      <w:tr>
        <w:tc>
          <w:tcPr>
            <w:tcW w:w="2340" w:type="dxa"/>
          </w:tcPr>
          <w:p>
            <w:pPr/>
            <w:r>
              <w:t xml:space="preserve">Solicitudes recibidas</w:t>
            </w:r>
          </w:p>
        </w:tc>
        <w:tc>
          <w:tcPr>
            <w:tcW w:w="2340" w:type="dxa"/>
          </w:tcPr>
          <w:p>
            <w:pPr/>
            <w:r>
              <w:t xml:space="preserve">RF:0050 a RF:0053</w:t>
            </w:r>
          </w:p>
        </w:tc>
        <w:tc>
          <w:tcPr>
            <w:tcW w:w="2340" w:type="dxa"/>
          </w:tcPr>
          <w:p>
            <w:pPr/>
            <w:r>
              <w:t xml:space="preserve">Nueva</w:t>
            </w:r>
          </w:p>
        </w:tc>
        <w:tc>
          <w:tcPr>
            <w:tcW w:w="2340" w:type="dxa"/>
          </w:tcPr>
          <w:p>
            <w:pPr/>
            <w:r>
              <w:t xml:space="preserve">Lista de solicitantes con contacto, rechazo individual y selección del adoptante.</w:t>
            </w:r>
          </w:p>
        </w:tc>
      </w:tr>
      <w:tr>
        <w:tc>
          <w:tcPr>
            <w:tcW w:w="2340" w:type="dxa"/>
          </w:tcPr>
          <w:p>
            <w:pPr/>
            <w:r>
              <w:t xml:space="preserve">Mis solicitudes</w:t>
            </w:r>
          </w:p>
        </w:tc>
        <w:tc>
          <w:tcPr>
            <w:tcW w:w="2340" w:type="dxa"/>
          </w:tcPr>
          <w:p>
            <w:pPr/>
            <w:r>
              <w:t xml:space="preserve">RF:0054</w:t>
            </w:r>
          </w:p>
        </w:tc>
        <w:tc>
          <w:tcPr>
            <w:tcW w:w="2340" w:type="dxa"/>
          </w:tcPr>
          <w:p>
            <w:pPr/>
            <w:r>
              <w:t xml:space="preserve">Nueva</w:t>
            </w:r>
          </w:p>
        </w:tc>
        <w:tc>
          <w:tcPr>
            <w:tcW w:w="2340" w:type="dxa"/>
          </w:tcPr>
          <w:p>
            <w:pPr/>
            <w:r>
              <w:t xml:space="preserve">Solicitudes enviadas y su estado.</w:t>
            </w:r>
          </w:p>
        </w:tc>
      </w:tr>
      <w:tr>
        <w:tc>
          <w:tcPr>
            <w:tcW w:w="2340" w:type="dxa"/>
          </w:tcPr>
          <w:p>
            <w:pPr/>
            <w:r>
              <w:t xml:space="preserve">Seguimiento</w:t>
            </w:r>
          </w:p>
        </w:tc>
        <w:tc>
          <w:tcPr>
            <w:tcW w:w="2340" w:type="dxa"/>
          </w:tcPr>
          <w:p>
            <w:pPr/>
            <w:r>
              <w:t xml:space="preserve">RF:0055 a RF:0058</w:t>
            </w:r>
          </w:p>
        </w:tc>
        <w:tc>
          <w:tcPr>
            <w:tcW w:w="2340" w:type="dxa"/>
          </w:tcPr>
          <w:p>
            <w:pPr/>
            <w:r>
              <w:t xml:space="preserve">Nueva</w:t>
            </w:r>
          </w:p>
        </w:tc>
        <w:tc>
          <w:tcPr>
            <w:tcW w:w="2340" w:type="dxa"/>
          </w:tcPr>
          <w:p>
            <w:pPr/>
            <w:r>
              <w:t xml:space="preserve">El adoptante envía la fotografía; el publicante la aprueba o la rechaza.</w:t>
            </w:r>
          </w:p>
        </w:tc>
      </w:tr>
      <w:tr>
        <w:tc>
          <w:tcPr>
            <w:tcW w:w="2340" w:type="dxa"/>
          </w:tcPr>
          <w:p>
            <w:pPr/>
            <w:r>
              <w:t xml:space="preserve">Reportar</w:t>
            </w:r>
          </w:p>
        </w:tc>
        <w:tc>
          <w:tcPr>
            <w:tcW w:w="2340" w:type="dxa"/>
          </w:tcPr>
          <w:p>
            <w:pPr/>
            <w:r>
              <w:t xml:space="preserve">RF:0059</w:t>
            </w:r>
          </w:p>
        </w:tc>
        <w:tc>
          <w:tcPr>
            <w:tcW w:w="2340" w:type="dxa"/>
          </w:tcPr>
          <w:p>
            <w:pPr/>
            <w:r>
              <w:t xml:space="preserve">Nueva</w:t>
            </w:r>
          </w:p>
        </w:tc>
        <w:tc>
          <w:tcPr>
            <w:tcW w:w="2340" w:type="dxa"/>
          </w:tcPr>
          <w:p>
            <w:pPr/>
            <w:r>
              <w:t xml:space="preserve">Formulario con motivo, desde un perfil o una publicación.</w:t>
            </w:r>
          </w:p>
        </w:tc>
      </w:tr>
    </w:tbl>
    <w:p>
      <w:pPr>
        <w:pStyle w:val="Heading3"/>
      </w:pPr>
      <w:r>
        <w:t xml:space="preserve">14.6. Actor: Refugio</w:t>
      </w:r>
    </w:p>
    <w:p>
      <w:pPr/>
      <w:r>
        <w:t xml:space="preserve">El Refugio es una organización cuya alta valida el Administrador. Publica mascotas en adopción, gestiona solicitudes y publica sus cuentas bancarias. Requisitos: RF:0024 a RF:0029, RF:0034 a RF:0037, RF:0045, RF:0050 a RF:0053, RF:0057 y RF:0059.</w:t>
      </w:r>
    </w:p>
    <w:p>
      <w:pPr/>
      <w:r>
        <w:t xml:space="preserve">Prototipo: </w:t>
      </w:r>
      <w:hyperlink r:id="rId6" w:history="1">
        <w:r>
          <w:rPr>
            <w:rStyle w:val="Hyperlink"/>
          </w:rPr>
          <w:t xml:space="preserve">panel del Refugio</w:t>
        </w:r>
      </w:hyperlink>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Pantalla</w:t>
            </w:r>
          </w:p>
        </w:tc>
        <w:tc>
          <w:tcPr>
            <w:tcW w:w="2340" w:type="dxa"/>
            <w:shd w:val="clear" w:color="auto" w:fill="F2F2F2"/>
          </w:tcPr>
          <w:p>
            <w:pPr/>
            <w:r>
              <w:t xml:space="preserve">Requisitos</w:t>
            </w:r>
          </w:p>
        </w:tc>
        <w:tc>
          <w:tcPr>
            <w:tcW w:w="2340" w:type="dxa"/>
            <w:shd w:val="clear" w:color="auto" w:fill="F2F2F2"/>
          </w:tcPr>
          <w:p>
            <w:pPr/>
            <w:r>
              <w:t xml:space="preserve">Prototipo</w:t>
            </w:r>
          </w:p>
        </w:tc>
        <w:tc>
          <w:tcPr>
            <w:tcW w:w="2340" w:type="dxa"/>
            <w:shd w:val="clear" w:color="auto" w:fill="F2F2F2"/>
          </w:tcPr>
          <w:p>
            <w:pPr/>
            <w:r>
              <w:t xml:space="preserve">Qué cambia</w:t>
            </w:r>
          </w:p>
        </w:tc>
      </w:tr>
      <w:tr>
        <w:tc>
          <w:tcPr>
            <w:tcW w:w="2340" w:type="dxa"/>
          </w:tcPr>
          <w:p>
            <w:pPr/>
            <w:r>
              <w:t xml:space="preserve">Menú principal (Figura 8)</w:t>
            </w:r>
          </w:p>
        </w:tc>
        <w:tc>
          <w:tcPr>
            <w:tcW w:w="2340" w:type="dxa"/>
          </w:tcPr>
          <w:p>
            <w:pPr/>
            <w:r>
              <w:t xml:space="preserve">—</w:t>
            </w:r>
          </w:p>
        </w:tc>
        <w:tc>
          <w:tcPr>
            <w:tcW w:w="2340" w:type="dxa"/>
          </w:tcPr>
          <w:p>
            <w:pPr/>
            <w:r>
              <w:t xml:space="preserve">Modificar</w:t>
            </w:r>
          </w:p>
        </w:tc>
        <w:tc>
          <w:tcPr>
            <w:tcW w:w="2340" w:type="dxa"/>
          </w:tcPr>
          <w:p>
            <w:pPr/>
            <w:r>
              <w:t xml:space="preserve">Quitar Insumos. "Métodos de pago" pasa a "Cuentas bancarias". Agregar Solicitudes y Seguimiento.</w:t>
            </w:r>
          </w:p>
        </w:tc>
      </w:tr>
      <w:tr>
        <w:tc>
          <w:tcPr>
            <w:tcW w:w="2340" w:type="dxa"/>
          </w:tcPr>
          <w:p>
            <w:pPr/>
            <w:r>
              <w:t xml:space="preserve">Insumos (Figura 9)</w:t>
            </w:r>
          </w:p>
        </w:tc>
        <w:tc>
          <w:tcPr>
            <w:tcW w:w="2340" w:type="dxa"/>
          </w:tcPr>
          <w:p>
            <w:pPr/>
            <w:r>
              <w:t xml:space="preserve">RF:0030 a RF:0033</w:t>
            </w:r>
          </w:p>
        </w:tc>
        <w:tc>
          <w:tcPr>
            <w:tcW w:w="2340" w:type="dxa"/>
          </w:tcPr>
          <w:p>
            <w:pPr/>
            <w:r>
              <w:t xml:space="preserve">Eliminar</w:t>
            </w:r>
          </w:p>
        </w:tc>
        <w:tc>
          <w:tcPr>
            <w:tcW w:w="2340" w:type="dxa"/>
          </w:tcPr>
          <w:p>
            <w:pPr/>
            <w:r>
              <w:t xml:space="preserve">Requisitos dados de baja (D17).</w:t>
            </w:r>
          </w:p>
        </w:tc>
      </w:tr>
      <w:tr>
        <w:tc>
          <w:tcPr>
            <w:tcW w:w="2340" w:type="dxa"/>
          </w:tcPr>
          <w:p>
            <w:pPr/>
            <w:r>
              <w:t xml:space="preserve">Cuentas bancarias (Figura 10)</w:t>
            </w:r>
          </w:p>
        </w:tc>
        <w:tc>
          <w:tcPr>
            <w:tcW w:w="2340" w:type="dxa"/>
          </w:tcPr>
          <w:p>
            <w:pPr/>
            <w:r>
              <w:t xml:space="preserve">RF:0035 a RF:0037</w:t>
            </w:r>
          </w:p>
        </w:tc>
        <w:tc>
          <w:tcPr>
            <w:tcW w:w="2340" w:type="dxa"/>
          </w:tcPr>
          <w:p>
            <w:pPr/>
            <w:r>
              <w:t xml:space="preserve">Modificar</w:t>
            </w:r>
          </w:p>
        </w:tc>
        <w:tc>
          <w:tcPr>
            <w:tcW w:w="2340" w:type="dxa"/>
          </w:tcPr>
          <w:p>
            <w:pPr/>
            <w:r>
              <w:t xml:space="preserve">Cambio de nombre. Sigue siendo solo alta, baja y listado.</w:t>
            </w:r>
          </w:p>
        </w:tc>
      </w:tr>
      <w:tr>
        <w:tc>
          <w:tcPr>
            <w:tcW w:w="2340" w:type="dxa"/>
          </w:tcPr>
          <w:p>
            <w:pPr/>
            <w:r>
              <w:t xml:space="preserve">Publicaciones</w:t>
            </w:r>
          </w:p>
        </w:tc>
        <w:tc>
          <w:tcPr>
            <w:tcW w:w="2340" w:type="dxa"/>
          </w:tcPr>
          <w:p>
            <w:pPr/>
            <w:r>
              <w:t xml:space="preserve">RF:0024 a RF:0028, RF:0045</w:t>
            </w:r>
          </w:p>
        </w:tc>
        <w:tc>
          <w:tcPr>
            <w:tcW w:w="2340" w:type="dxa"/>
          </w:tcPr>
          <w:p>
            <w:pPr/>
            <w:r>
              <w:t xml:space="preserve">Modificar</w:t>
            </w:r>
          </w:p>
        </w:tc>
        <w:tc>
          <w:tcPr>
            <w:tcW w:w="2340" w:type="dxa"/>
          </w:tcPr>
          <w:p>
            <w:pPr/>
            <w:r>
              <w:t xml:space="preserve">Reutiliza la pantalla del Particular, con ambos tipos de publicación.</w:t>
            </w:r>
          </w:p>
        </w:tc>
      </w:tr>
      <w:tr>
        <w:tc>
          <w:tcPr>
            <w:tcW w:w="2340" w:type="dxa"/>
          </w:tcPr>
          <w:p>
            <w:pPr/>
            <w:r>
              <w:t xml:space="preserve">Perfil</w:t>
            </w:r>
          </w:p>
        </w:tc>
        <w:tc>
          <w:tcPr>
            <w:tcW w:w="2340" w:type="dxa"/>
          </w:tcPr>
          <w:p>
            <w:pPr/>
            <w:r>
              <w:t xml:space="preserve">RF:0029</w:t>
            </w:r>
          </w:p>
        </w:tc>
        <w:tc>
          <w:tcPr>
            <w:tcW w:w="2340" w:type="dxa"/>
          </w:tcPr>
          <w:p>
            <w:pPr/>
            <w:r>
              <w:t xml:space="preserve">Nueva</w:t>
            </w:r>
          </w:p>
        </w:tc>
        <w:tc>
          <w:tcPr>
            <w:tcW w:w="2340" w:type="dxa"/>
          </w:tcPr>
          <w:p>
            <w:pPr/>
            <w:r>
              <w:t xml:space="preserve">El Hito 1 remitía a una "sección de perfil" que no existía.</w:t>
            </w:r>
          </w:p>
        </w:tc>
      </w:tr>
      <w:tr>
        <w:tc>
          <w:tcPr>
            <w:tcW w:w="2340" w:type="dxa"/>
          </w:tcPr>
          <w:p>
            <w:pPr/>
            <w:r>
              <w:t xml:space="preserve">Solicitudes recibidas y seguimiento</w:t>
            </w:r>
          </w:p>
        </w:tc>
        <w:tc>
          <w:tcPr>
            <w:tcW w:w="2340" w:type="dxa"/>
          </w:tcPr>
          <w:p>
            <w:pPr/>
            <w:r>
              <w:t xml:space="preserve">RF:0050 a RF:0053, RF:0057</w:t>
            </w:r>
          </w:p>
        </w:tc>
        <w:tc>
          <w:tcPr>
            <w:tcW w:w="2340" w:type="dxa"/>
          </w:tcPr>
          <w:p>
            <w:pPr/>
            <w:r>
              <w:t xml:space="preserve">Nueva</w:t>
            </w:r>
          </w:p>
        </w:tc>
        <w:tc>
          <w:tcPr>
            <w:tcW w:w="2340" w:type="dxa"/>
          </w:tcPr>
          <w:p>
            <w:pPr/>
            <w:r>
              <w:t xml:space="preserve">Reutiliza las pantallas del Particular.</w:t>
            </w:r>
          </w:p>
        </w:tc>
      </w:tr>
    </w:tbl>
    <w:p>
      <w:pPr>
        <w:pStyle w:val="Heading3"/>
      </w:pPr>
      <w:r>
        <w:t xml:space="preserve">14.7. Actor: Administrador</w:t>
      </w:r>
    </w:p>
    <w:p>
      <w:pPr/>
      <w:r>
        <w:t xml:space="preserve">El Administrador modera el contenido, valida o rechaza a los refugios, resuelve los reportes y administra las cuentas. Requisitos: RF:0001 a RF:0014, RF:0044, RF:0060 y RF:0061.</w:t>
      </w:r>
    </w:p>
    <w:p>
      <w:pPr/>
      <w:r>
        <w:t xml:space="preserve">Prototipo: </w:t>
      </w:r>
      <w:hyperlink r:id="rId7" w:history="1">
        <w:r>
          <w:rPr>
            <w:rStyle w:val="Hyperlink"/>
          </w:rPr>
          <w:t xml:space="preserve">panel del Administrador</w:t>
        </w:r>
      </w:hyperlink>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Pantalla</w:t>
            </w:r>
          </w:p>
        </w:tc>
        <w:tc>
          <w:tcPr>
            <w:tcW w:w="2340" w:type="dxa"/>
            <w:shd w:val="clear" w:color="auto" w:fill="F2F2F2"/>
          </w:tcPr>
          <w:p>
            <w:pPr/>
            <w:r>
              <w:t xml:space="preserve">Requisitos</w:t>
            </w:r>
          </w:p>
        </w:tc>
        <w:tc>
          <w:tcPr>
            <w:tcW w:w="2340" w:type="dxa"/>
            <w:shd w:val="clear" w:color="auto" w:fill="F2F2F2"/>
          </w:tcPr>
          <w:p>
            <w:pPr/>
            <w:r>
              <w:t xml:space="preserve">Prototipo</w:t>
            </w:r>
          </w:p>
        </w:tc>
        <w:tc>
          <w:tcPr>
            <w:tcW w:w="2340" w:type="dxa"/>
            <w:shd w:val="clear" w:color="auto" w:fill="F2F2F2"/>
          </w:tcPr>
          <w:p>
            <w:pPr/>
            <w:r>
              <w:t xml:space="preserve">Qué cambia</w:t>
            </w:r>
          </w:p>
        </w:tc>
      </w:tr>
      <w:tr>
        <w:tc>
          <w:tcPr>
            <w:tcW w:w="2340" w:type="dxa"/>
          </w:tcPr>
          <w:p>
            <w:pPr/>
            <w:r>
              <w:t xml:space="preserve">Menú principal (Figura 11)</w:t>
            </w:r>
          </w:p>
        </w:tc>
        <w:tc>
          <w:tcPr>
            <w:tcW w:w="2340" w:type="dxa"/>
          </w:tcPr>
          <w:p>
            <w:pPr/>
            <w:r>
              <w:t xml:space="preserve">—</w:t>
            </w:r>
          </w:p>
        </w:tc>
        <w:tc>
          <w:tcPr>
            <w:tcW w:w="2340" w:type="dxa"/>
          </w:tcPr>
          <w:p>
            <w:pPr/>
            <w:r>
              <w:t xml:space="preserve">Modificar</w:t>
            </w:r>
          </w:p>
        </w:tc>
        <w:tc>
          <w:tcPr>
            <w:tcW w:w="2340" w:type="dxa"/>
          </w:tcPr>
          <w:p>
            <w:pPr/>
            <w:r>
              <w:t xml:space="preserve">Agregar Reportes. "Personas" pasa a "Particulares".</w:t>
            </w:r>
          </w:p>
        </w:tc>
      </w:tr>
      <w:tr>
        <w:tc>
          <w:tcPr>
            <w:tcW w:w="2340" w:type="dxa"/>
          </w:tcPr>
          <w:p>
            <w:pPr/>
            <w:r>
              <w:t xml:space="preserve">Publicaciones (Figura 12)</w:t>
            </w:r>
          </w:p>
        </w:tc>
        <w:tc>
          <w:tcPr>
            <w:tcW w:w="2340" w:type="dxa"/>
          </w:tcPr>
          <w:p>
            <w:pPr/>
            <w:r>
              <w:t xml:space="preserve">RF:0001 a RF:0004, RF:0011, RF:0012</w:t>
            </w:r>
          </w:p>
        </w:tc>
        <w:tc>
          <w:tcPr>
            <w:tcW w:w="2340" w:type="dxa"/>
          </w:tcPr>
          <w:p>
            <w:pPr/>
            <w:r>
              <w:t xml:space="preserve">Modificar</w:t>
            </w:r>
          </w:p>
        </w:tc>
        <w:tc>
          <w:tcPr>
            <w:tcW w:w="2340" w:type="dxa"/>
          </w:tcPr>
          <w:p>
            <w:pPr/>
            <w:r>
              <w:t xml:space="preserve">Estados nuevos y columna de tipo de publicación.</w:t>
            </w:r>
          </w:p>
        </w:tc>
      </w:tr>
      <w:tr>
        <w:tc>
          <w:tcPr>
            <w:tcW w:w="2340" w:type="dxa"/>
          </w:tcPr>
          <w:p>
            <w:pPr/>
            <w:r>
              <w:t xml:space="preserve">Refugios (Figura 13)</w:t>
            </w:r>
          </w:p>
        </w:tc>
        <w:tc>
          <w:tcPr>
            <w:tcW w:w="2340" w:type="dxa"/>
          </w:tcPr>
          <w:p>
            <w:pPr/>
            <w:r>
              <w:t xml:space="preserve">RF:0005 a RF:0009, RF:0044</w:t>
            </w:r>
          </w:p>
        </w:tc>
        <w:tc>
          <w:tcPr>
            <w:tcW w:w="2340" w:type="dxa"/>
          </w:tcPr>
          <w:p>
            <w:pPr/>
            <w:r>
              <w:t xml:space="preserve">Modificar</w:t>
            </w:r>
          </w:p>
        </w:tc>
        <w:tc>
          <w:tcPr>
            <w:tcW w:w="2340" w:type="dxa"/>
          </w:tcPr>
          <w:p>
            <w:pPr/>
            <w:r>
              <w:t xml:space="preserve">Rechazo con motivo obligatorio. Solo se ofrecen las transiciones de 13.2.1.</w:t>
            </w:r>
          </w:p>
        </w:tc>
      </w:tr>
      <w:tr>
        <w:tc>
          <w:tcPr>
            <w:tcW w:w="2340" w:type="dxa"/>
          </w:tcPr>
          <w:p>
            <w:pPr/>
            <w:r>
              <w:t xml:space="preserve">Particulares (Figura 14)</w:t>
            </w:r>
          </w:p>
        </w:tc>
        <w:tc>
          <w:tcPr>
            <w:tcW w:w="2340" w:type="dxa"/>
          </w:tcPr>
          <w:p>
            <w:pPr/>
            <w:r>
              <w:t xml:space="preserve">RF:0010, RF:0013, RF:0014</w:t>
            </w:r>
          </w:p>
        </w:tc>
        <w:tc>
          <w:tcPr>
            <w:tcW w:w="2340" w:type="dxa"/>
          </w:tcPr>
          <w:p>
            <w:pPr/>
            <w:r>
              <w:t xml:space="preserve">Modificar</w:t>
            </w:r>
          </w:p>
        </w:tc>
        <w:tc>
          <w:tcPr>
            <w:tcW w:w="2340" w:type="dxa"/>
          </w:tcPr>
          <w:p>
            <w:pPr/>
            <w:r>
              <w:t xml:space="preserve">Cambio de nombre. Estados Activo, En revisión, Suspendido, Inhabilitado y Baja, y cantidad de reportes.</w:t>
            </w:r>
          </w:p>
        </w:tc>
      </w:tr>
      <w:tr>
        <w:tc>
          <w:tcPr>
            <w:tcW w:w="2340" w:type="dxa"/>
          </w:tcPr>
          <w:p>
            <w:pPr/>
            <w:r>
              <w:t xml:space="preserve">Reportes</w:t>
            </w:r>
          </w:p>
        </w:tc>
        <w:tc>
          <w:tcPr>
            <w:tcW w:w="2340" w:type="dxa"/>
          </w:tcPr>
          <w:p>
            <w:pPr/>
            <w:r>
              <w:t xml:space="preserve">RF:0060, RF:0061</w:t>
            </w:r>
          </w:p>
        </w:tc>
        <w:tc>
          <w:tcPr>
            <w:tcW w:w="2340" w:type="dxa"/>
          </w:tcPr>
          <w:p>
            <w:pPr/>
            <w:r>
              <w:t xml:space="preserve">Nueva</w:t>
            </w:r>
          </w:p>
        </w:tc>
        <w:tc>
          <w:tcPr>
            <w:tcW w:w="2340" w:type="dxa"/>
          </w:tcPr>
          <w:p>
            <w:pPr/>
            <w:r>
              <w:t xml:space="preserve">Listado de reportes, resolución y medida aplicada.</w:t>
            </w:r>
          </w:p>
        </w:tc>
      </w:tr>
    </w:tbl>
    <w:p>
      <w:pPr>
        <w:pStyle w:val="Heading3"/>
      </w:pPr>
      <w:r>
        <w:t xml:space="preserve">14.8. Conclusiones</w:t>
      </w:r>
    </w:p>
    <w:p>
      <w:pPr/>
      <w:r>
        <w:t xml:space="preserve">La organización por actor permite trazar cada pantalla contra el requisito funcional que la origina, lo que facilita la revisión con la cátedra y la implementación en Laravel: cada módulo del prototipo corresponde a un controlador y un conjunto de vistas Blade por actor. El modelo de publicación compartido entre Particular y Refugio evita duplicar lógica y se corresponde con el esquema de la sección 15. De las 26 pantallas listadas, 11 son nuevas y deben prototiparse antes de implementarse.</w:t>
      </w:r>
    </w:p>
    <w:p>
      <w:pPr>
        <w:pStyle w:val="Heading2"/>
      </w:pPr>
      <w:r>
        <w:t xml:space="preserve">15. Base de datos</w:t>
      </w:r>
    </w:p>
    <w:p>
      <w:pPr/>
      <w:r>
        <w:t xml:space="preserve">El diagrama entidad-relación se redibuja según los cambios de esta sección (Anexo 19.1).</w:t>
      </w:r>
    </w:p>
    <w:p>
      <w:pPr>
        <w:pStyle w:val="Heading3"/>
      </w:pPr>
      <w:r>
        <w:t xml:space="preserve">15.1. Modelo conceptual</w:t>
      </w:r>
    </w:p>
    <w:p>
      <w:pPr>
        <w:pStyle w:val="Heading4"/>
      </w:pPr>
      <w:r>
        <w:t xml:space="preserve">15.1.1. D.E.R.</w:t>
      </w:r>
    </w:p>
    <w:p>
      <w:pPr/>
      <w:r>
        <w:t xml:space="preserve">Cambios respecto del diagrama del Hito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Elemento</w:t>
            </w:r>
          </w:p>
        </w:tc>
        <w:tc>
          <w:tcPr>
            <w:tcW w:w="3120" w:type="dxa"/>
            <w:shd w:val="clear" w:color="auto" w:fill="F2F2F2"/>
          </w:tcPr>
          <w:p>
            <w:pPr/>
            <w:r>
              <w:t xml:space="preserve">Cambio</w:t>
            </w:r>
          </w:p>
        </w:tc>
        <w:tc>
          <w:tcPr>
            <w:tcW w:w="3120" w:type="dxa"/>
            <w:shd w:val="clear" w:color="auto" w:fill="F2F2F2"/>
          </w:tcPr>
          <w:p>
            <w:pPr/>
            <w:r>
              <w:t xml:space="preserve">Motivo</w:t>
            </w:r>
          </w:p>
        </w:tc>
      </w:tr>
      <w:tr>
        <w:tc>
          <w:tcPr>
            <w:tcW w:w="3120" w:type="dxa"/>
          </w:tcPr>
          <w:p>
            <w:pPr/>
            <w:r>
              <w:t xml:space="preserve">Usuario</w:t>
            </w:r>
          </w:p>
        </w:tc>
        <w:tc>
          <w:tcPr>
            <w:tcW w:w="3120" w:type="dxa"/>
          </w:tcPr>
          <w:p>
            <w:pPr/>
            <w:r>
              <w:t xml:space="preserve">Estado_Baja pasa a Estado_Usuario (Activo, En revisión, Suspendido, Inhabilitado, Baja). Se agregan Fecha_Alta y Email_Verificado.</w:t>
            </w:r>
          </w:p>
        </w:tc>
        <w:tc>
          <w:tcPr>
            <w:tcW w:w="3120" w:type="dxa"/>
          </w:tcPr>
          <w:p>
            <w:pPr/>
            <w:r>
              <w:t xml:space="preserve">D18, D19, D27, RNE14</w:t>
            </w:r>
          </w:p>
        </w:tc>
      </w:tr>
      <w:tr>
        <w:tc>
          <w:tcPr>
            <w:tcW w:w="3120" w:type="dxa"/>
          </w:tcPr>
          <w:p>
            <w:pPr/>
            <w:r>
              <w:t xml:space="preserve">Persona</w:t>
            </w:r>
          </w:p>
        </w:tc>
        <w:tc>
          <w:tcPr>
            <w:tcW w:w="3120" w:type="dxa"/>
          </w:tcPr>
          <w:p>
            <w:pPr/>
            <w:r>
              <w:t xml:space="preserve">Pasa a llamarse Particular.</w:t>
            </w:r>
          </w:p>
        </w:tc>
        <w:tc>
          <w:tcPr>
            <w:tcW w:w="3120" w:type="dxa"/>
          </w:tcPr>
          <w:p>
            <w:pPr/>
            <w:r>
              <w:t xml:space="preserve">D23</w:t>
            </w:r>
          </w:p>
        </w:tc>
      </w:tr>
      <w:tr>
        <w:tc>
          <w:tcPr>
            <w:tcW w:w="3120" w:type="dxa"/>
          </w:tcPr>
          <w:p>
            <w:pPr/>
            <w:r>
              <w:t xml:space="preserve">Administrador</w:t>
            </w:r>
          </w:p>
        </w:tc>
        <w:tc>
          <w:tcPr>
            <w:tcW w:w="3120" w:type="dxa"/>
          </w:tcPr>
          <w:p>
            <w:pPr/>
            <w:r>
              <w:t xml:space="preserve">Se agrega como tercer subtipo de Usuario.</w:t>
            </w:r>
          </w:p>
        </w:tc>
        <w:tc>
          <w:tcPr>
            <w:tcW w:w="3120" w:type="dxa"/>
          </w:tcPr>
          <w:p>
            <w:pPr/>
            <w:r>
              <w:t xml:space="preserve">RNE11 lo mencionaba sin existir</w:t>
            </w:r>
          </w:p>
        </w:tc>
      </w:tr>
      <w:tr>
        <w:tc>
          <w:tcPr>
            <w:tcW w:w="3120" w:type="dxa"/>
          </w:tcPr>
          <w:p>
            <w:pPr/>
            <w:r>
              <w:t xml:space="preserve">Refugio</w:t>
            </w:r>
          </w:p>
        </w:tc>
        <w:tc>
          <w:tcPr>
            <w:tcW w:w="3120" w:type="dxa"/>
          </w:tcPr>
          <w:p>
            <w:pPr/>
            <w:r>
              <w:t xml:space="preserve">Se agregan Certificado_Personeria, Latitud, Longitud, Motivo_Rechazo, Fecha_Solicitud y Fecha_Resolucion.</w:t>
            </w:r>
          </w:p>
        </w:tc>
        <w:tc>
          <w:tcPr>
            <w:tcW w:w="3120" w:type="dxa"/>
          </w:tcPr>
          <w:p>
            <w:pPr/>
            <w:r>
              <w:t xml:space="preserve">D1, D12, RNE05, RNE06</w:t>
            </w:r>
          </w:p>
        </w:tc>
      </w:tr>
      <w:tr>
        <w:tc>
          <w:tcPr>
            <w:tcW w:w="3120" w:type="dxa"/>
          </w:tcPr>
          <w:p>
            <w:pPr/>
            <w:r>
              <w:t xml:space="preserve">Publicacion_Animal</w:t>
            </w:r>
          </w:p>
        </w:tc>
        <w:tc>
          <w:tcPr>
            <w:tcW w:w="3120" w:type="dxa"/>
          </w:tcPr>
          <w:p>
            <w:pPr/>
            <w:r>
              <w:t xml:space="preserve">Se elimina Es_Cachorro. Edad pasa a Edad_Meses. Se agregan Temperamento, Fecha_Creacion y Fecha_Vencimiento. Tipo_Publicacion toma los valores Adopción y Perdida. Se agregan Estado_Moderacion (Visible, En revisión, Suspendida) y, para mascotas perdidas, Nombre_Mascota, Fecha_Extravio, Zona_Extravio y Contacto.</w:t>
            </w:r>
          </w:p>
        </w:tc>
        <w:tc>
          <w:tcPr>
            <w:tcW w:w="3120" w:type="dxa"/>
          </w:tcPr>
          <w:p>
            <w:pPr/>
            <w:r>
              <w:t xml:space="preserve">D3, D5, D16, RNE14</w:t>
            </w:r>
          </w:p>
        </w:tc>
      </w:tr>
      <w:tr>
        <w:tc>
          <w:tcPr>
            <w:tcW w:w="3120" w:type="dxa"/>
          </w:tcPr>
          <w:p>
            <w:pPr/>
            <w:r>
              <w:t xml:space="preserve">Metodos_Pago</w:t>
            </w:r>
          </w:p>
        </w:tc>
        <w:tc>
          <w:tcPr>
            <w:tcW w:w="3120" w:type="dxa"/>
          </w:tcPr>
          <w:p>
            <w:pPr/>
            <w:r>
              <w:t xml:space="preserve">Pasa a llamarse Cuenta_Bancaria.</w:t>
            </w:r>
          </w:p>
        </w:tc>
        <w:tc>
          <w:tcPr>
            <w:tcW w:w="3120" w:type="dxa"/>
          </w:tcPr>
          <w:p>
            <w:pPr/>
            <w:r>
              <w:t xml:space="preserve">D4</w:t>
            </w:r>
          </w:p>
        </w:tc>
      </w:tr>
      <w:tr>
        <w:tc>
          <w:tcPr>
            <w:tcW w:w="3120" w:type="dxa"/>
          </w:tcPr>
          <w:p>
            <w:pPr/>
            <w:r>
              <w:t xml:space="preserve">Necesidad_Refugio</w:t>
            </w:r>
          </w:p>
        </w:tc>
        <w:tc>
          <w:tcPr>
            <w:tcW w:w="3120" w:type="dxa"/>
          </w:tcPr>
          <w:p>
            <w:pPr/>
            <w:r>
              <w:t xml:space="preserve">Se elimina, con la relación "tiene".</w:t>
            </w:r>
          </w:p>
        </w:tc>
        <w:tc>
          <w:tcPr>
            <w:tcW w:w="3120" w:type="dxa"/>
          </w:tcPr>
          <w:p>
            <w:pPr/>
            <w:r>
              <w:t xml:space="preserve">D17</w:t>
            </w:r>
          </w:p>
        </w:tc>
      </w:tr>
      <w:tr>
        <w:tc>
          <w:tcPr>
            <w:tcW w:w="3120" w:type="dxa"/>
          </w:tcPr>
          <w:p>
            <w:pPr/>
            <w:r>
              <w:t xml:space="preserve">Solicitud_Adopcion</w:t>
            </w:r>
          </w:p>
        </w:tc>
        <w:tc>
          <w:tcPr>
            <w:tcW w:w="3120" w:type="dxa"/>
          </w:tcPr>
          <w:p>
            <w:pPr/>
            <w:r>
              <w:t xml:space="preserve">Entidad nueva, entre Usuario (solicitante) y Publicacion_Animal.</w:t>
            </w:r>
          </w:p>
        </w:tc>
        <w:tc>
          <w:tcPr>
            <w:tcW w:w="3120" w:type="dxa"/>
          </w:tcPr>
          <w:p>
            <w:pPr/>
            <w:r>
              <w:t xml:space="preserve">D6, D14</w:t>
            </w:r>
          </w:p>
        </w:tc>
      </w:tr>
      <w:tr>
        <w:tc>
          <w:tcPr>
            <w:tcW w:w="3120" w:type="dxa"/>
          </w:tcPr>
          <w:p>
            <w:pPr/>
            <w:r>
              <w:t xml:space="preserve">Adopcion</w:t>
            </w:r>
          </w:p>
        </w:tc>
        <w:tc>
          <w:tcPr>
            <w:tcW w:w="3120" w:type="dxa"/>
          </w:tcPr>
          <w:p>
            <w:pPr/>
            <w:r>
              <w:t xml:space="preserve">Entidad nueva, generada por la solicitud Adoptada.</w:t>
            </w:r>
          </w:p>
        </w:tc>
        <w:tc>
          <w:tcPr>
            <w:tcW w:w="3120" w:type="dxa"/>
          </w:tcPr>
          <w:p>
            <w:pPr/>
            <w:r>
              <w:t xml:space="preserve">D14, D16</w:t>
            </w:r>
          </w:p>
        </w:tc>
      </w:tr>
      <w:tr>
        <w:tc>
          <w:tcPr>
            <w:tcW w:w="3120" w:type="dxa"/>
          </w:tcPr>
          <w:p>
            <w:pPr/>
            <w:r>
              <w:t xml:space="preserve">Seguimiento</w:t>
            </w:r>
          </w:p>
        </w:tc>
        <w:tc>
          <w:tcPr>
            <w:tcW w:w="3120" w:type="dxa"/>
          </w:tcPr>
          <w:p>
            <w:pPr/>
            <w:r>
              <w:t xml:space="preserve">Entidad débil nueva de Adopcion, una por adopción.</w:t>
            </w:r>
          </w:p>
        </w:tc>
        <w:tc>
          <w:tcPr>
            <w:tcW w:w="3120" w:type="dxa"/>
          </w:tcPr>
          <w:p>
            <w:pPr/>
            <w:r>
              <w:t xml:space="preserve">D36</w:t>
            </w:r>
          </w:p>
        </w:tc>
      </w:tr>
      <w:tr>
        <w:tc>
          <w:tcPr>
            <w:tcW w:w="3120" w:type="dxa"/>
          </w:tcPr>
          <w:p>
            <w:pPr/>
            <w:r>
              <w:t xml:space="preserve">Reporte</w:t>
            </w:r>
          </w:p>
        </w:tc>
        <w:tc>
          <w:tcPr>
            <w:tcW w:w="3120" w:type="dxa"/>
          </w:tcPr>
          <w:p>
            <w:pPr/>
            <w:r>
              <w:t xml:space="preserve">Entidad nueva: un Usuario reporta a un Usuario o a una Publicacion_Animal.</w:t>
            </w:r>
          </w:p>
        </w:tc>
        <w:tc>
          <w:tcPr>
            <w:tcW w:w="3120" w:type="dxa"/>
          </w:tcPr>
          <w:p>
            <w:pPr/>
            <w:r>
              <w:t xml:space="preserve">D8, D18, RNE15</w:t>
            </w:r>
          </w:p>
        </w:tc>
      </w:tr>
    </w:tbl>
    <w:p>
      <w:pPr>
        <w:pStyle w:val="Heading4"/>
      </w:pPr>
      <w:r>
        <w:t xml:space="preserve">15.1.2. RNE</w:t>
      </w:r>
    </w:p>
    <w:p>
      <w:pPr/>
      <w:r>
        <w:t xml:space="preserve">Las restricciones dadas de baja conservan su código; las nuevas continúan desde RNE16.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Código</w:t>
            </w:r>
          </w:p>
        </w:tc>
        <w:tc>
          <w:tcPr>
            <w:tcW w:w="3120" w:type="dxa"/>
            <w:shd w:val="clear" w:color="auto" w:fill="F2F2F2"/>
          </w:tcPr>
          <w:p>
            <w:pPr/>
            <w:r>
              <w:t xml:space="preserve">Restricción</w:t>
            </w:r>
          </w:p>
        </w:tc>
        <w:tc>
          <w:tcPr>
            <w:tcW w:w="3120" w:type="dxa"/>
            <w:shd w:val="clear" w:color="auto" w:fill="F2F2F2"/>
          </w:tcPr>
          <w:p>
            <w:pPr/>
            <w:r>
              <w:t xml:space="preserve">Estado</w:t>
            </w:r>
          </w:p>
        </w:tc>
      </w:tr>
      <w:tr>
        <w:tc>
          <w:tcPr>
            <w:tcW w:w="3120" w:type="dxa"/>
          </w:tcPr>
          <w:p>
            <w:pPr/>
            <w:r>
              <w:t xml:space="preserve">RNE01</w:t>
            </w:r>
          </w:p>
        </w:tc>
        <w:tc>
          <w:tcPr>
            <w:tcW w:w="3120" w:type="dxa"/>
          </w:tcPr>
          <w:p>
            <w:pPr/>
            <w:r>
              <w:t xml:space="preserve">Toda publicación de mascota en adopción debe tener entre 1 y 6 fotos asociadas. Una de mascota perdida, entre 1 y 3.</w:t>
            </w:r>
          </w:p>
        </w:tc>
        <w:tc>
          <w:tcPr>
            <w:tcW w:w="3120" w:type="dxa"/>
          </w:tcPr>
          <w:p>
            <w:pPr/>
            <w:r>
              <w:t xml:space="preserve">Modificada</w:t>
            </w:r>
          </w:p>
        </w:tc>
      </w:tr>
      <w:tr>
        <w:tc>
          <w:tcPr>
            <w:tcW w:w="3120" w:type="dxa"/>
          </w:tcPr>
          <w:p>
            <w:pPr/>
            <w:r>
              <w:t xml:space="preserve">RNE02</w:t>
            </w:r>
          </w:p>
        </w:tc>
        <w:tc>
          <w:tcPr>
            <w:tcW w:w="3120" w:type="dxa"/>
          </w:tcPr>
          <w:p>
            <w:pPr/>
            <w:r>
              <w:t xml:space="preserve">El estado de una publicación solo puede cambiar según las transiciones de 13.2.2. Una publicación de tipo Adopción toma los estados En adopción, Adoptado y Archivado; una de tipo Perdida toma Perdida, Encontrada y Archivada.</w:t>
            </w:r>
          </w:p>
        </w:tc>
        <w:tc>
          <w:tcPr>
            <w:tcW w:w="3120" w:type="dxa"/>
          </w:tcPr>
          <w:p>
            <w:pPr/>
            <w:r>
              <w:t xml:space="preserve">Modificada (D10, D16, D26)</w:t>
            </w:r>
          </w:p>
        </w:tc>
      </w:tr>
      <w:tr>
        <w:tc>
          <w:tcPr>
            <w:tcW w:w="3120" w:type="dxa"/>
          </w:tcPr>
          <w:p>
            <w:pPr/>
            <w:r>
              <w:t xml:space="preserve">RNE03</w:t>
            </w:r>
          </w:p>
        </w:tc>
        <w:tc>
          <w:tcPr>
            <w:tcW w:w="3120" w:type="dxa"/>
          </w:tcPr>
          <w:p>
            <w:pPr/>
            <w:r>
              <w:t xml:space="preserve">Solo el publicador dueño de la publicación o el Administrador pueden modificar o dar de baja esa publicación.</w:t>
            </w:r>
          </w:p>
        </w:tc>
        <w:tc>
          <w:tcPr>
            <w:tcW w:w="3120" w:type="dxa"/>
          </w:tcPr>
          <w:p>
            <w:pPr/>
            <w:r>
              <w:t xml:space="preserve">Vigente</w:t>
            </w:r>
          </w:p>
        </w:tc>
      </w:tr>
      <w:tr>
        <w:tc>
          <w:tcPr>
            <w:tcW w:w="3120" w:type="dxa"/>
          </w:tcPr>
          <w:p>
            <w:pPr/>
            <w:r>
              <w:t xml:space="preserve">RNE04</w:t>
            </w:r>
          </w:p>
        </w:tc>
        <w:tc>
          <w:tcPr>
            <w:tcW w:w="3120" w:type="dxa"/>
          </w:tcPr>
          <w:p>
            <w:pPr/>
            <w:r>
              <w:t xml:space="preserve">Un Refugio solo puede publicar animales o dar de alta cuentas bancarias si su Estado_Validacion = "Validado".</w:t>
            </w:r>
          </w:p>
        </w:tc>
        <w:tc>
          <w:tcPr>
            <w:tcW w:w="3120" w:type="dxa"/>
          </w:tcPr>
          <w:p>
            <w:pPr/>
            <w:r>
              <w:t xml:space="preserve">Modificada (D17)</w:t>
            </w:r>
          </w:p>
        </w:tc>
      </w:tr>
      <w:tr>
        <w:tc>
          <w:tcPr>
            <w:tcW w:w="3120" w:type="dxa"/>
          </w:tcPr>
          <w:p>
            <w:pPr/>
            <w:r>
              <w:t xml:space="preserve">RNE05</w:t>
            </w:r>
          </w:p>
        </w:tc>
        <w:tc>
          <w:tcPr>
            <w:tcW w:w="3120" w:type="dxa"/>
          </w:tcPr>
          <w:p>
            <w:pPr/>
            <w:r>
              <w:t xml:space="preserve">Si Estado_Validacion = "Rechazado", el campo Motivo_Rechazo es obligatorio; en cualquier otro estado debe ser nulo.</w:t>
            </w:r>
          </w:p>
        </w:tc>
        <w:tc>
          <w:tcPr>
            <w:tcW w:w="3120" w:type="dxa"/>
          </w:tcPr>
          <w:p>
            <w:pPr/>
            <w:r>
              <w:t xml:space="preserve">Vigente</w:t>
            </w:r>
          </w:p>
        </w:tc>
      </w:tr>
      <w:tr>
        <w:tc>
          <w:tcPr>
            <w:tcW w:w="3120" w:type="dxa"/>
          </w:tcPr>
          <w:p>
            <w:pPr/>
            <w:r>
              <w:t xml:space="preserve">RNE06</w:t>
            </w:r>
          </w:p>
        </w:tc>
        <w:tc>
          <w:tcPr>
            <w:tcW w:w="3120" w:type="dxa"/>
          </w:tcPr>
          <w:p>
            <w:pPr/>
            <w:r>
              <w:t xml:space="preserve">La validación de un refugio debe resolverse dentro de los 5 días hábiles posteriores a Fecha_Solicitud.</w:t>
            </w:r>
          </w:p>
        </w:tc>
        <w:tc>
          <w:tcPr>
            <w:tcW w:w="3120" w:type="dxa"/>
          </w:tcPr>
          <w:p>
            <w:pPr/>
            <w:r>
              <w:t xml:space="preserve">Vigente</w:t>
            </w:r>
          </w:p>
        </w:tc>
      </w:tr>
      <w:tr>
        <w:tc>
          <w:tcPr>
            <w:tcW w:w="3120" w:type="dxa"/>
          </w:tcPr>
          <w:p>
            <w:pPr/>
            <w:r>
              <w:t xml:space="preserve">RNE07</w:t>
            </w:r>
          </w:p>
        </w:tc>
        <w:tc>
          <w:tcPr>
            <w:tcW w:w="3120" w:type="dxa"/>
          </w:tcPr>
          <w:p>
            <w:pPr/>
            <w:r>
              <w:t xml:space="preserve">Dada de baja. Motivo: "cachorros" es un filtro por edad; se elimina Es_Cachorro.</w:t>
            </w:r>
          </w:p>
        </w:tc>
        <w:tc>
          <w:tcPr>
            <w:tcW w:w="3120" w:type="dxa"/>
          </w:tcPr>
          <w:p>
            <w:pPr/>
            <w:r>
              <w:t xml:space="preserve">Dada de baja (D5)</w:t>
            </w:r>
          </w:p>
        </w:tc>
      </w:tr>
      <w:tr>
        <w:tc>
          <w:tcPr>
            <w:tcW w:w="3120" w:type="dxa"/>
          </w:tcPr>
          <w:p>
            <w:pPr/>
            <w:r>
              <w:t xml:space="preserve">RNE08</w:t>
            </w:r>
          </w:p>
        </w:tc>
        <w:tc>
          <w:tcPr>
            <w:tcW w:w="3120" w:type="dxa"/>
          </w:tcPr>
          <w:p>
            <w:pPr/>
            <w:r>
              <w:t xml:space="preserve">Dada de baja. Motivo: se elimina el buscador de refugios por radio.</w:t>
            </w:r>
          </w:p>
        </w:tc>
        <w:tc>
          <w:tcPr>
            <w:tcW w:w="3120" w:type="dxa"/>
          </w:tcPr>
          <w:p>
            <w:pPr/>
            <w:r>
              <w:t xml:space="preserve">Dada de baja (D11)</w:t>
            </w:r>
          </w:p>
        </w:tc>
      </w:tr>
      <w:tr>
        <w:tc>
          <w:tcPr>
            <w:tcW w:w="3120" w:type="dxa"/>
          </w:tcPr>
          <w:p>
            <w:pPr/>
            <w:r>
              <w:t xml:space="preserve">RNE09</w:t>
            </w:r>
          </w:p>
        </w:tc>
        <w:tc>
          <w:tcPr>
            <w:tcW w:w="3120" w:type="dxa"/>
          </w:tcPr>
          <w:p>
            <w:pPr/>
            <w:r>
              <w:t xml:space="preserve">Dada de baja. Motivo: la plataforma no procesa donaciones ni cobra comisión.</w:t>
            </w:r>
          </w:p>
        </w:tc>
        <w:tc>
          <w:tcPr>
            <w:tcW w:w="3120" w:type="dxa"/>
          </w:tcPr>
          <w:p>
            <w:pPr/>
            <w:r>
              <w:t xml:space="preserve">Dada de baja (D4)</w:t>
            </w:r>
          </w:p>
        </w:tc>
      </w:tr>
      <w:tr>
        <w:tc>
          <w:tcPr>
            <w:tcW w:w="3120" w:type="dxa"/>
          </w:tcPr>
          <w:p>
            <w:pPr/>
            <w:r>
              <w:t xml:space="preserve">RNE10</w:t>
            </w:r>
          </w:p>
        </w:tc>
        <w:tc>
          <w:tcPr>
            <w:tcW w:w="3120" w:type="dxa"/>
          </w:tcPr>
          <w:p>
            <w:pPr/>
            <w:r>
              <w:t xml:space="preserve">Un mismo ID_Usuario no puede existir simultáneamente en más de una de las tablas Particular, Refugio y Administrador.</w:t>
            </w:r>
          </w:p>
        </w:tc>
        <w:tc>
          <w:tcPr>
            <w:tcW w:w="3120" w:type="dxa"/>
          </w:tcPr>
          <w:p>
            <w:pPr/>
            <w:r>
              <w:t xml:space="preserve">Modificada</w:t>
            </w:r>
          </w:p>
        </w:tc>
      </w:tr>
      <w:tr>
        <w:tc>
          <w:tcPr>
            <w:tcW w:w="3120" w:type="dxa"/>
          </w:tcPr>
          <w:p>
            <w:pPr/>
            <w:r>
              <w:t xml:space="preserve">RNE11</w:t>
            </w:r>
          </w:p>
        </w:tc>
        <w:tc>
          <w:tcPr>
            <w:tcW w:w="3120" w:type="dxa"/>
          </w:tcPr>
          <w:p>
            <w:pPr/>
            <w:r>
              <w:t xml:space="preserve">Todo ID_Usuario dado de alta en Usuario debe tener una fila correspondiente en Particular, Refugio o Administrador.</w:t>
            </w:r>
          </w:p>
        </w:tc>
        <w:tc>
          <w:tcPr>
            <w:tcW w:w="3120" w:type="dxa"/>
          </w:tcPr>
          <w:p>
            <w:pPr/>
            <w:r>
              <w:t xml:space="preserve">Vigente</w:t>
            </w:r>
          </w:p>
        </w:tc>
      </w:tr>
      <w:tr>
        <w:tc>
          <w:tcPr>
            <w:tcW w:w="3120" w:type="dxa"/>
          </w:tcPr>
          <w:p>
            <w:pPr/>
            <w:r>
              <w:t xml:space="preserve">RNE12</w:t>
            </w:r>
          </w:p>
        </w:tc>
        <w:tc>
          <w:tcPr>
            <w:tcW w:w="3120" w:type="dxa"/>
          </w:tcPr>
          <w:p>
            <w:pPr/>
            <w:r>
              <w:t xml:space="preserve">Edad_Meses no puede ser negativa. Tamaño toma un valor de una lista cerrada (Pequeño, Mediano, Grande). Numero_Cuenta se almacena como texto.</w:t>
            </w:r>
          </w:p>
        </w:tc>
        <w:tc>
          <w:tcPr>
            <w:tcW w:w="3120" w:type="dxa"/>
          </w:tcPr>
          <w:p>
            <w:pPr/>
            <w:r>
              <w:t xml:space="preserve">Modificada</w:t>
            </w:r>
          </w:p>
        </w:tc>
      </w:tr>
      <w:tr>
        <w:tc>
          <w:tcPr>
            <w:tcW w:w="3120" w:type="dxa"/>
          </w:tcPr>
          <w:p>
            <w:pPr/>
            <w:r>
              <w:t xml:space="preserve">RNE13</w:t>
            </w:r>
          </w:p>
        </w:tc>
        <w:tc>
          <w:tcPr>
            <w:tcW w:w="3120" w:type="dxa"/>
          </w:tcPr>
          <w:p>
            <w:pPr/>
            <w:r>
              <w:t xml:space="preserve">Las contraseñas se almacenan como hash, nunca en texto plano (RNF:0007).</w:t>
            </w:r>
          </w:p>
        </w:tc>
        <w:tc>
          <w:tcPr>
            <w:tcW w:w="3120" w:type="dxa"/>
          </w:tcPr>
          <w:p>
            <w:pPr/>
            <w:r>
              <w:t xml:space="preserve">Modificada</w:t>
            </w:r>
          </w:p>
        </w:tc>
      </w:tr>
      <w:tr>
        <w:tc>
          <w:tcPr>
            <w:tcW w:w="3120" w:type="dxa"/>
          </w:tcPr>
          <w:p>
            <w:pPr/>
            <w:r>
              <w:t xml:space="preserve">RNE14</w:t>
            </w:r>
          </w:p>
        </w:tc>
        <w:tc>
          <w:tcPr>
            <w:tcW w:w="3120" w:type="dxa"/>
          </w:tcPr>
          <w:p>
            <w:pPr/>
            <w:r>
              <w:t xml:space="preserve">Fecha_Creacion de una publicación no puede ser anterior a la Fecha_Alta del usuario que la crea, ni posterior a la fecha actual.</w:t>
            </w:r>
          </w:p>
        </w:tc>
        <w:tc>
          <w:tcPr>
            <w:tcW w:w="3120" w:type="dxa"/>
          </w:tcPr>
          <w:p>
            <w:pPr/>
            <w:r>
              <w:t xml:space="preserve">Vigente</w:t>
            </w:r>
          </w:p>
        </w:tc>
      </w:tr>
      <w:tr>
        <w:tc>
          <w:tcPr>
            <w:tcW w:w="3120" w:type="dxa"/>
          </w:tcPr>
          <w:p>
            <w:pPr/>
            <w:r>
              <w:t xml:space="preserve">RNE15</w:t>
            </w:r>
          </w:p>
        </w:tc>
        <w:tc>
          <w:tcPr>
            <w:tcW w:w="3120" w:type="dxa"/>
          </w:tcPr>
          <w:p>
            <w:pPr/>
            <w:r>
              <w:t xml:space="preserve">Una publicación con 3 reportes de usuarios distintos pasa a Estado_Moderacion = En revisión. Un Particular con 5 reportes, o con 3 publicaciones suspendidas, pasa a Estado_Usuario = En revisión; con 10 reportes pasa a Inhabilitado. Solo cuentan reportes de usuarios distintos. Un Refugio con 3 reportes pasa a Estado_Validacion = Suspendido.</w:t>
            </w:r>
          </w:p>
        </w:tc>
        <w:tc>
          <w:tcPr>
            <w:tcW w:w="3120" w:type="dxa"/>
          </w:tcPr>
          <w:p>
            <w:pPr/>
            <w:r>
              <w:t xml:space="preserve">Modificada (D31)</w:t>
            </w:r>
          </w:p>
        </w:tc>
      </w:tr>
      <w:tr>
        <w:tc>
          <w:tcPr>
            <w:tcW w:w="3120" w:type="dxa"/>
          </w:tcPr>
          <w:p>
            <w:pPr/>
            <w:r>
              <w:t xml:space="preserve">RNE16</w:t>
            </w:r>
          </w:p>
        </w:tc>
        <w:tc>
          <w:tcPr>
            <w:tcW w:w="3120" w:type="dxa"/>
          </w:tcPr>
          <w:p>
            <w:pPr/>
            <w:r>
              <w:t xml:space="preserve">Una publicación de tipo Perdida puede crearla un Particular o un Refugio validado.</w:t>
            </w:r>
          </w:p>
        </w:tc>
        <w:tc>
          <w:tcPr>
            <w:tcW w:w="3120" w:type="dxa"/>
          </w:tcPr>
          <w:p>
            <w:pPr/>
            <w:r>
              <w:t xml:space="preserve">Nueva (D11, D49)</w:t>
            </w:r>
          </w:p>
        </w:tc>
      </w:tr>
      <w:tr>
        <w:tc>
          <w:tcPr>
            <w:tcW w:w="3120" w:type="dxa"/>
          </w:tcPr>
          <w:p>
            <w:pPr/>
            <w:r>
              <w:t xml:space="preserve">RNE17</w:t>
            </w:r>
          </w:p>
        </w:tc>
        <w:tc>
          <w:tcPr>
            <w:tcW w:w="3120" w:type="dxa"/>
          </w:tcPr>
          <w:p>
            <w:pPr/>
            <w:r>
              <w:t xml:space="preserve">Fecha_Vencimiento de una publicación de tipo Perdida es la fecha de creación o de la última renovación más 30 días; en una de tipo Adopción es nula.</w:t>
            </w:r>
          </w:p>
        </w:tc>
        <w:tc>
          <w:tcPr>
            <w:tcW w:w="3120" w:type="dxa"/>
          </w:tcPr>
          <w:p>
            <w:pPr/>
            <w:r>
              <w:t xml:space="preserve">Nueva (D16)</w:t>
            </w:r>
          </w:p>
        </w:tc>
      </w:tr>
      <w:tr>
        <w:tc>
          <w:tcPr>
            <w:tcW w:w="3120" w:type="dxa"/>
          </w:tcPr>
          <w:p>
            <w:pPr/>
            <w:r>
              <w:t xml:space="preserve">RNE18</w:t>
            </w:r>
          </w:p>
        </w:tc>
        <w:tc>
          <w:tcPr>
            <w:tcW w:w="3120" w:type="dxa"/>
          </w:tcPr>
          <w:p>
            <w:pPr/>
            <w:r>
              <w:t xml:space="preserve">Una solicitud solo puede crearse sobre una publicación de tipo Adopción en estado En adopción, y el solicitante no puede ser su publicador.</w:t>
            </w:r>
          </w:p>
        </w:tc>
        <w:tc>
          <w:tcPr>
            <w:tcW w:w="3120" w:type="dxa"/>
          </w:tcPr>
          <w:p>
            <w:pPr/>
            <w:r>
              <w:t xml:space="preserve">Nueva (D14)</w:t>
            </w:r>
          </w:p>
        </w:tc>
      </w:tr>
      <w:tr>
        <w:tc>
          <w:tcPr>
            <w:tcW w:w="3120" w:type="dxa"/>
          </w:tcPr>
          <w:p>
            <w:pPr/>
            <w:r>
              <w:t xml:space="preserve">RNE19</w:t>
            </w:r>
          </w:p>
        </w:tc>
        <w:tc>
          <w:tcPr>
            <w:tcW w:w="3120" w:type="dxa"/>
          </w:tcPr>
          <w:p>
            <w:pPr/>
            <w:r>
              <w:t xml:space="preserve">Una publicación en estado Adoptado tiene exactamente una solicitud Adoptada; al aceptarla, las demás solicitudes Pendientes pasan a Rechazada.</w:t>
            </w:r>
          </w:p>
        </w:tc>
        <w:tc>
          <w:tcPr>
            <w:tcW w:w="3120" w:type="dxa"/>
          </w:tcPr>
          <w:p>
            <w:pPr/>
            <w:r>
              <w:t xml:space="preserve">Nueva (D25)</w:t>
            </w:r>
          </w:p>
        </w:tc>
      </w:tr>
      <w:tr>
        <w:tc>
          <w:tcPr>
            <w:tcW w:w="3120" w:type="dxa"/>
          </w:tcPr>
          <w:p>
            <w:pPr/>
            <w:r>
              <w:t xml:space="preserve">RNE20</w:t>
            </w:r>
          </w:p>
        </w:tc>
        <w:tc>
          <w:tcPr>
            <w:tcW w:w="3120" w:type="dxa"/>
          </w:tcPr>
          <w:p>
            <w:pPr/>
            <w:r>
              <w:t xml:space="preserve">Cada adopción tiene exactamente un seguimiento, con Fecha_Aviso igual a Fecha_Adopcion más 15 días y Fecha_Limite igual a Fecha_Aviso más 7 días.</w:t>
            </w:r>
          </w:p>
        </w:tc>
        <w:tc>
          <w:tcPr>
            <w:tcW w:w="3120" w:type="dxa"/>
          </w:tcPr>
          <w:p>
            <w:pPr/>
            <w:r>
              <w:t xml:space="preserve">Nueva (D36)</w:t>
            </w:r>
          </w:p>
        </w:tc>
      </w:tr>
      <w:tr>
        <w:tc>
          <w:tcPr>
            <w:tcW w:w="3120" w:type="dxa"/>
          </w:tcPr>
          <w:p>
            <w:pPr/>
            <w:r>
              <w:t xml:space="preserve">RNE21</w:t>
            </w:r>
          </w:p>
        </w:tc>
        <w:tc>
          <w:tcPr>
            <w:tcW w:w="3120" w:type="dxa"/>
          </w:tcPr>
          <w:p>
            <w:pPr/>
            <w:r>
              <w:t xml:space="preserve">Un usuario con un seguimiento cuya Fecha_Limite venció sin evidencia enviada no puede crear solicitudes de adopción ni publicaciones.</w:t>
            </w:r>
          </w:p>
        </w:tc>
        <w:tc>
          <w:tcPr>
            <w:tcW w:w="3120" w:type="dxa"/>
          </w:tcPr>
          <w:p>
            <w:pPr/>
            <w:r>
              <w:t xml:space="preserve">Nueva (D36)</w:t>
            </w:r>
          </w:p>
        </w:tc>
      </w:tr>
      <w:tr>
        <w:tc>
          <w:tcPr>
            <w:tcW w:w="3120" w:type="dxa"/>
          </w:tcPr>
          <w:p>
            <w:pPr/>
            <w:r>
              <w:t xml:space="preserve">RNE22</w:t>
            </w:r>
          </w:p>
        </w:tc>
        <w:tc>
          <w:tcPr>
            <w:tcW w:w="3120" w:type="dxa"/>
          </w:tcPr>
          <w:p>
            <w:pPr/>
            <w:r>
              <w:t xml:space="preserve">Un reporte se refiere a exactamente un usuario o una publicación, y el reportante no puede reportarse a sí mismo ni reportar dos veces lo mismo.</w:t>
            </w:r>
          </w:p>
        </w:tc>
        <w:tc>
          <w:tcPr>
            <w:tcW w:w="3120" w:type="dxa"/>
          </w:tcPr>
          <w:p>
            <w:pPr/>
            <w:r>
              <w:t xml:space="preserve">Nueva (D18)</w:t>
            </w:r>
          </w:p>
        </w:tc>
      </w:tr>
    </w:tbl>
    <w:p>
      <w:pPr>
        <w:pStyle w:val="Heading3"/>
      </w:pPr>
      <w:r>
        <w:t xml:space="preserve">15.2. Modelo lógico</w:t>
      </w:r>
    </w:p>
    <w:p>
      <w:pPr>
        <w:pStyle w:val="Heading4"/>
      </w:pPr>
      <w:r>
        <w:t xml:space="preserve">15.2.1. Pasaje a tablas</w:t>
      </w:r>
    </w:p>
    <w:p>
      <w:pPr/>
      <w:r>
        <w:t xml:space="preserve">La clave primaria de cada tabla figura primero, en negrita.</w:t>
      </w:r>
    </w:p>
    <w:p>
      <w:pPr>
        <w:pStyle w:val="ListParagraph"/>
        <w:numPr>
          <w:ilvl w:val="0"/>
          <w:numId w:val="21"/>
        </w:numPr>
      </w:pPr>
      <w:r>
        <w:t xml:space="preserve">Usuario(</w:t>
      </w:r>
      <w:r>
        <w:rPr>
          <w:b/>
        </w:rPr>
        <w:t xml:space="preserve">ID_Usuario</w:t>
      </w:r>
      <w:r>
        <w:t xml:space="preserve">, Email, Contraseña, Tipo_Usuario, Estado_Usuario, Fecha_Alta, Email_Verificado)</w:t>
      </w:r>
    </w:p>
    <w:p>
      <w:pPr>
        <w:pStyle w:val="ListParagraph"/>
        <w:numPr>
          <w:ilvl w:val="0"/>
          <w:numId w:val="21"/>
        </w:numPr>
      </w:pPr>
      <w:r>
        <w:t xml:space="preserve">Particular(</w:t>
      </w:r>
      <w:r>
        <w:rPr>
          <w:b/>
        </w:rPr>
        <w:t xml:space="preserve">ID_Usuario</w:t>
      </w:r>
      <w:r>
        <w:t xml:space="preserve">, CI, Nombre, Apellido, Telefono) FK: ID_Usuario (Usuario)</w:t>
      </w:r>
    </w:p>
    <w:p>
      <w:pPr>
        <w:pStyle w:val="ListParagraph"/>
        <w:numPr>
          <w:ilvl w:val="0"/>
          <w:numId w:val="21"/>
        </w:numPr>
      </w:pPr>
      <w:r>
        <w:t xml:space="preserve">Administrador(</w:t>
      </w:r>
      <w:r>
        <w:rPr>
          <w:b/>
        </w:rPr>
        <w:t xml:space="preserve">ID_Usuario</w:t>
      </w:r>
      <w:r>
        <w:t xml:space="preserve">) FK: ID_Usuario (Usuario)</w:t>
      </w:r>
    </w:p>
    <w:p>
      <w:pPr>
        <w:pStyle w:val="ListParagraph"/>
        <w:numPr>
          <w:ilvl w:val="0"/>
          <w:numId w:val="21"/>
        </w:numPr>
      </w:pPr>
      <w:r>
        <w:t xml:space="preserve">Refugio(</w:t>
      </w:r>
      <w:r>
        <w:rPr>
          <w:b/>
        </w:rPr>
        <w:t xml:space="preserve">ID_Usuario</w:t>
      </w:r>
      <w:r>
        <w:t xml:space="preserve">, Nombre_Refugio, Certificado_Personeria, Comprobante_Domicilio, Ubicacion, Latitud, Longitud, Estado_Validacion, Motivo_Rechazo, Fecha_Solicitud, Fecha_Resolucion, URL_Foto) FK: ID_Usuario (Usuario)</w:t>
      </w:r>
    </w:p>
    <w:p>
      <w:pPr>
        <w:pStyle w:val="ListParagraph"/>
        <w:numPr>
          <w:ilvl w:val="0"/>
          <w:numId w:val="21"/>
        </w:numPr>
      </w:pPr>
      <w:r>
        <w:t xml:space="preserve">Refugio_Datos_Contacto(</w:t>
      </w:r>
      <w:r>
        <w:rPr>
          <w:b/>
        </w:rPr>
        <w:t xml:space="preserve">ID_Usuario, Dato_Contacto</w:t>
      </w:r>
      <w:r>
        <w:t xml:space="preserve">) FK: ID_Usuario (Refugio)</w:t>
      </w:r>
    </w:p>
    <w:p>
      <w:pPr>
        <w:pStyle w:val="ListParagraph"/>
        <w:numPr>
          <w:ilvl w:val="0"/>
          <w:numId w:val="21"/>
        </w:numPr>
      </w:pPr>
      <w:r>
        <w:t xml:space="preserve">Cuenta_Bancaria(</w:t>
      </w:r>
      <w:r>
        <w:rPr>
          <w:b/>
        </w:rPr>
        <w:t xml:space="preserve">ID_Cuenta_Banco, ID_Usuario</w:t>
      </w:r>
      <w:r>
        <w:t xml:space="preserve">, Banco, Tipo_Cuenta, Numero_Cuenta, Titular) FK: ID_Usuario (Refugio)</w:t>
      </w:r>
    </w:p>
    <w:p>
      <w:pPr>
        <w:pStyle w:val="ListParagraph"/>
        <w:numPr>
          <w:ilvl w:val="0"/>
          <w:numId w:val="21"/>
        </w:numPr>
      </w:pPr>
      <w:r>
        <w:t xml:space="preserve">Publicacion_Animal(</w:t>
      </w:r>
      <w:r>
        <w:rPr>
          <w:b/>
        </w:rPr>
        <w:t xml:space="preserve">ID_Publicacion</w:t>
      </w:r>
      <w:r>
        <w:t xml:space="preserve">, ID_Usuario, Tipo_Publicacion, Especie, Raza, Sexo, Edad_Meses, Tamaño, Estado_Salud, Temperamento, Estado_Esterilizacion, Ubicacion_Aproximada, Descripcion, Estado_Publicacion, Estado_Moderacion, Fecha_Creacion, Fecha_Vencimiento, Nombre_Mascota, Fecha_Extravio, Zona_Extravio, Contacto) FK: ID_Usuario (Usuario). Fecha_Vencimiento y los cuatro últimos atributos solo se usan en el tipo Perdida; Estado_Salud, Temperamento y Estado_Esterilizacion, solo en el tipo Adopción.</w:t>
      </w:r>
    </w:p>
    <w:p>
      <w:pPr>
        <w:pStyle w:val="ListParagraph"/>
        <w:numPr>
          <w:ilvl w:val="0"/>
          <w:numId w:val="21"/>
        </w:numPr>
      </w:pPr>
      <w:r>
        <w:t xml:space="preserve">Foto_Animal(</w:t>
      </w:r>
      <w:r>
        <w:rPr>
          <w:b/>
        </w:rPr>
        <w:t xml:space="preserve">ID_Foto, ID_Publicacion</w:t>
      </w:r>
      <w:r>
        <w:t xml:space="preserve">, URL_Foto) FK: ID_Publicacion (Publicacion_Animal)</w:t>
      </w:r>
    </w:p>
    <w:p>
      <w:pPr>
        <w:pStyle w:val="ListParagraph"/>
        <w:numPr>
          <w:ilvl w:val="0"/>
          <w:numId w:val="21"/>
        </w:numPr>
      </w:pPr>
      <w:r>
        <w:t xml:space="preserve">Solicitud_Adopcion(</w:t>
      </w:r>
      <w:r>
        <w:rPr>
          <w:b/>
        </w:rPr>
        <w:t xml:space="preserve">ID_Solicitud</w:t>
      </w:r>
      <w:r>
        <w:t xml:space="preserve">, ID_Publicacion, ID_Usuario, Fecha_Solicitud, Estado_Solicitud) FK: ID_Publicacion (Publicacion_Animal), ID_Usuario (Usuario)</w:t>
      </w:r>
    </w:p>
    <w:p>
      <w:pPr>
        <w:pStyle w:val="ListParagraph"/>
        <w:numPr>
          <w:ilvl w:val="0"/>
          <w:numId w:val="21"/>
        </w:numPr>
      </w:pPr>
      <w:r>
        <w:t xml:space="preserve">Adopcion(</w:t>
      </w:r>
      <w:r>
        <w:rPr>
          <w:b/>
        </w:rPr>
        <w:t xml:space="preserve">ID_Adopcion</w:t>
      </w:r>
      <w:r>
        <w:t xml:space="preserve">, ID_Solicitud, Fecha_Adopcion) FK: ID_Solicitud (Solicitud_Adopcion).</w:t>
      </w:r>
    </w:p>
    <w:p>
      <w:pPr>
        <w:pStyle w:val="ListParagraph"/>
        <w:numPr>
          <w:ilvl w:val="0"/>
          <w:numId w:val="21"/>
        </w:numPr>
      </w:pPr>
      <w:r>
        <w:t xml:space="preserve">Seguimiento(</w:t>
      </w:r>
      <w:r>
        <w:rPr>
          <w:b/>
        </w:rPr>
        <w:t xml:space="preserve">ID_Adopcion</w:t>
      </w:r>
      <w:r>
        <w:t xml:space="preserve">, Fecha_Aviso, Fecha_Limite, URL_Foto, Fecha_Envio, Estado_Evidencia) FK: ID_Adopcion (Adopcion). Estado_Evidencia: Pendiente, Enviada, Aprobada o Rechazada.</w:t>
      </w:r>
    </w:p>
    <w:p>
      <w:pPr>
        <w:pStyle w:val="ListParagraph"/>
        <w:numPr>
          <w:ilvl w:val="0"/>
          <w:numId w:val="21"/>
        </w:numPr>
      </w:pPr>
      <w:r>
        <w:t xml:space="preserve">Reporte(</w:t>
      </w:r>
      <w:r>
        <w:rPr>
          <w:b/>
        </w:rPr>
        <w:t xml:space="preserve">ID_Reporte</w:t>
      </w:r>
      <w:r>
        <w:t xml:space="preserve">, ID_Usuario_Reportante, ID_Usuario_Reportado, ID_Publicacion_Reportada, Motivo, Fecha_Reporte, Estado_Reporte, Medida) FK: ID_Usuario_Reportante (Usuario), ID_Usuario_Reportado (Usuario), ID_Publicacion_Reportada (Publicacion_Animal)</w:t>
      </w:r>
    </w:p>
    <w:p>
      <w:pPr/>
      <w:r>
        <w:t xml:space="preserve">Se eliminó la tabla Necesidad_Refugio (D17).</w:t>
      </w:r>
    </w:p>
    <w:p>
      <w:pPr>
        <w:pStyle w:val="Heading2"/>
      </w:pPr>
      <w:r>
        <w:t xml:space="preserve">16. Conectividad y seguridad de redes</w:t>
      </w:r>
    </w:p>
    <w:p>
      <w:pPr>
        <w:pStyle w:val="Heading3"/>
      </w:pPr>
      <w:r>
        <w:t xml:space="preserve">16.1. Tabla de VLAN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VLAN ID</w:t>
            </w:r>
          </w:p>
        </w:tc>
        <w:tc>
          <w:tcPr>
            <w:tcW w:w="2340" w:type="dxa"/>
            <w:shd w:val="clear" w:color="auto" w:fill="F2F2F2"/>
          </w:tcPr>
          <w:p>
            <w:pPr/>
            <w:r>
              <w:t xml:space="preserve">Nombre</w:t>
            </w:r>
          </w:p>
        </w:tc>
        <w:tc>
          <w:tcPr>
            <w:tcW w:w="2340" w:type="dxa"/>
            <w:shd w:val="clear" w:color="auto" w:fill="F2F2F2"/>
          </w:tcPr>
          <w:p>
            <w:pPr/>
            <w:r>
              <w:t xml:space="preserve">Subred (/24)</w:t>
            </w:r>
          </w:p>
        </w:tc>
        <w:tc>
          <w:tcPr>
            <w:tcW w:w="2340" w:type="dxa"/>
            <w:shd w:val="clear" w:color="auto" w:fill="F2F2F2"/>
          </w:tcPr>
          <w:p>
            <w:pPr/>
            <w:r>
              <w:t xml:space="preserve">Gateway (SVI)</w:t>
            </w:r>
          </w:p>
        </w:tc>
      </w:tr>
      <w:tr>
        <w:tc>
          <w:tcPr>
            <w:tcW w:w="2340" w:type="dxa"/>
          </w:tcPr>
          <w:p>
            <w:pPr/>
            <w:r>
              <w:t xml:space="preserve">10</w:t>
            </w:r>
          </w:p>
        </w:tc>
        <w:tc>
          <w:tcPr>
            <w:tcW w:w="2340" w:type="dxa"/>
          </w:tcPr>
          <w:p>
            <w:pPr/>
            <w:r>
              <w:t xml:space="preserve">DMZ_SERVIDORES</w:t>
            </w:r>
          </w:p>
        </w:tc>
        <w:tc>
          <w:tcPr>
            <w:tcW w:w="2340" w:type="dxa"/>
          </w:tcPr>
          <w:p>
            <w:pPr/>
            <w:r>
              <w:t xml:space="preserve">10.10.10.0/24</w:t>
            </w:r>
          </w:p>
        </w:tc>
        <w:tc>
          <w:tcPr>
            <w:tcW w:w="2340" w:type="dxa"/>
          </w:tcPr>
          <w:p>
            <w:pPr/>
            <w:r>
              <w:t xml:space="preserve">10.10.10.1</w:t>
            </w:r>
          </w:p>
        </w:tc>
      </w:tr>
      <w:tr>
        <w:tc>
          <w:tcPr>
            <w:tcW w:w="2340" w:type="dxa"/>
          </w:tcPr>
          <w:p>
            <w:pPr/>
            <w:r>
              <w:t xml:space="preserve">20</w:t>
            </w:r>
          </w:p>
        </w:tc>
        <w:tc>
          <w:tcPr>
            <w:tcW w:w="2340" w:type="dxa"/>
          </w:tcPr>
          <w:p>
            <w:pPr/>
            <w:r>
              <w:t xml:space="preserve">ADMIN_MANAGEMENT</w:t>
            </w:r>
          </w:p>
        </w:tc>
        <w:tc>
          <w:tcPr>
            <w:tcW w:w="2340" w:type="dxa"/>
          </w:tcPr>
          <w:p>
            <w:pPr/>
            <w:r>
              <w:t xml:space="preserve">10.10.20.0/24</w:t>
            </w:r>
          </w:p>
        </w:tc>
        <w:tc>
          <w:tcPr>
            <w:tcW w:w="2340" w:type="dxa"/>
          </w:tcPr>
          <w:p>
            <w:pPr/>
            <w:r>
              <w:t xml:space="preserve">10.10.20.1</w:t>
            </w:r>
          </w:p>
        </w:tc>
      </w:tr>
      <w:tr>
        <w:tc>
          <w:tcPr>
            <w:tcW w:w="2340" w:type="dxa"/>
          </w:tcPr>
          <w:p>
            <w:pPr/>
            <w:r>
              <w:t xml:space="preserve">30</w:t>
            </w:r>
          </w:p>
        </w:tc>
        <w:tc>
          <w:tcPr>
            <w:tcW w:w="2340" w:type="dxa"/>
          </w:tcPr>
          <w:p>
            <w:pPr/>
            <w:r>
              <w:t xml:space="preserve">USUARIOS_DEV</w:t>
            </w:r>
          </w:p>
        </w:tc>
        <w:tc>
          <w:tcPr>
            <w:tcW w:w="2340" w:type="dxa"/>
          </w:tcPr>
          <w:p>
            <w:pPr/>
            <w:r>
              <w:t xml:space="preserve">10.10.30.0/24</w:t>
            </w:r>
          </w:p>
        </w:tc>
        <w:tc>
          <w:tcPr>
            <w:tcW w:w="2340" w:type="dxa"/>
          </w:tcPr>
          <w:p>
            <w:pPr/>
            <w:r>
              <w:t xml:space="preserve">10.10.30.1</w:t>
            </w:r>
          </w:p>
        </w:tc>
      </w:tr>
      <w:tr>
        <w:tc>
          <w:tcPr>
            <w:tcW w:w="2340" w:type="dxa"/>
          </w:tcPr>
          <w:p>
            <w:pPr/>
            <w:r>
              <w:t xml:space="preserve">99</w:t>
            </w:r>
          </w:p>
        </w:tc>
        <w:tc>
          <w:tcPr>
            <w:tcW w:w="2340" w:type="dxa"/>
          </w:tcPr>
          <w:p>
            <w:pPr/>
            <w:r>
              <w:t xml:space="preserve">GESTION (SW)</w:t>
            </w:r>
          </w:p>
        </w:tc>
        <w:tc>
          <w:tcPr>
            <w:tcW w:w="2340" w:type="dxa"/>
          </w:tcPr>
          <w:p>
            <w:pPr/>
            <w:r>
              <w:t xml:space="preserve">10.10.99.0/24</w:t>
            </w:r>
          </w:p>
        </w:tc>
        <w:tc>
          <w:tcPr>
            <w:tcW w:w="2340" w:type="dxa"/>
          </w:tcPr>
          <w:p>
            <w:pPr/>
            <w:r>
              <w:t xml:space="preserve">10.10.99.1 / .2 / .3</w:t>
            </w:r>
          </w:p>
        </w:tc>
      </w:tr>
    </w:tbl>
    <w:p>
      <w:pPr/>
      <w:r>
        <w:t xml:space="preserve">Las direcciones .1, .2 y .3 de la VLAN 99 corresponden a las IP de gestión de los tres switches.</w:t>
      </w:r>
    </w:p>
    <w:p>
      <w:pPr>
        <w:pStyle w:val="Heading3"/>
      </w:pPr>
      <w:r>
        <w:t xml:space="preserve">16.2. Direccionamiento IP</w:t>
      </w:r>
    </w:p>
    <w:p>
      <w:pPr>
        <w:pStyle w:val="Heading4"/>
      </w:pPr>
      <w:r>
        <w:t xml:space="preserve">16.2.1. LAN-CodeCrafters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Dispositivo</w:t>
            </w:r>
          </w:p>
        </w:tc>
        <w:tc>
          <w:tcPr>
            <w:tcW w:w="2340" w:type="dxa"/>
            <w:shd w:val="clear" w:color="auto" w:fill="F2F2F2"/>
          </w:tcPr>
          <w:p>
            <w:pPr/>
            <w:r>
              <w:t xml:space="preserve">IP</w:t>
            </w:r>
          </w:p>
        </w:tc>
        <w:tc>
          <w:tcPr>
            <w:tcW w:w="2340" w:type="dxa"/>
            <w:shd w:val="clear" w:color="auto" w:fill="F2F2F2"/>
          </w:tcPr>
          <w:p>
            <w:pPr/>
            <w:r>
              <w:t xml:space="preserve">VLAN</w:t>
            </w:r>
          </w:p>
        </w:tc>
        <w:tc>
          <w:tcPr>
            <w:tcW w:w="2340" w:type="dxa"/>
            <w:shd w:val="clear" w:color="auto" w:fill="F2F2F2"/>
          </w:tcPr>
          <w:p>
            <w:pPr/>
            <w:r>
              <w:t xml:space="preserve">Función</w:t>
            </w:r>
          </w:p>
        </w:tc>
      </w:tr>
      <w:tr>
        <w:tc>
          <w:tcPr>
            <w:tcW w:w="2340" w:type="dxa"/>
          </w:tcPr>
          <w:p>
            <w:pPr/>
            <w:r>
              <w:t xml:space="preserve">SRV-AD (Windows)</w:t>
            </w:r>
          </w:p>
        </w:tc>
        <w:tc>
          <w:tcPr>
            <w:tcW w:w="2340" w:type="dxa"/>
          </w:tcPr>
          <w:p>
            <w:pPr/>
            <w:r>
              <w:t xml:space="preserve">10.10.20.10</w:t>
            </w:r>
          </w:p>
        </w:tc>
        <w:tc>
          <w:tcPr>
            <w:tcW w:w="2340" w:type="dxa"/>
          </w:tcPr>
          <w:p>
            <w:pPr/>
            <w:r>
              <w:t xml:space="preserve">20</w:t>
            </w:r>
          </w:p>
        </w:tc>
        <w:tc>
          <w:tcPr>
            <w:tcW w:w="2340" w:type="dxa"/>
          </w:tcPr>
          <w:p>
            <w:pPr/>
            <w:r>
              <w:t xml:space="preserve">AD DS / DNS / DHCP</w:t>
            </w:r>
          </w:p>
        </w:tc>
      </w:tr>
      <w:tr>
        <w:tc>
          <w:tcPr>
            <w:tcW w:w="2340" w:type="dxa"/>
          </w:tcPr>
          <w:p>
            <w:pPr/>
            <w:r>
              <w:t xml:space="preserve">Laptop Camilo</w:t>
            </w:r>
          </w:p>
        </w:tc>
        <w:tc>
          <w:tcPr>
            <w:tcW w:w="2340" w:type="dxa"/>
          </w:tcPr>
          <w:p>
            <w:pPr/>
            <w:r>
              <w:t xml:space="preserve">10.10.30.11</w:t>
            </w:r>
          </w:p>
        </w:tc>
        <w:tc>
          <w:tcPr>
            <w:tcW w:w="2340" w:type="dxa"/>
          </w:tcPr>
          <w:p>
            <w:pPr/>
            <w:r>
              <w:t xml:space="preserve">30</w:t>
            </w:r>
          </w:p>
        </w:tc>
        <w:tc>
          <w:tcPr>
            <w:tcW w:w="2340" w:type="dxa"/>
          </w:tcPr>
          <w:p>
            <w:pPr/>
            <w:r>
              <w:t xml:space="preserve">Dev</w:t>
            </w:r>
          </w:p>
        </w:tc>
      </w:tr>
      <w:tr>
        <w:tc>
          <w:tcPr>
            <w:tcW w:w="2340" w:type="dxa"/>
          </w:tcPr>
          <w:p>
            <w:pPr/>
            <w:r>
              <w:t xml:space="preserve">Laptop Leandro</w:t>
            </w:r>
          </w:p>
        </w:tc>
        <w:tc>
          <w:tcPr>
            <w:tcW w:w="2340" w:type="dxa"/>
          </w:tcPr>
          <w:p>
            <w:pPr/>
            <w:r>
              <w:t xml:space="preserve">10.10.30.12</w:t>
            </w:r>
          </w:p>
        </w:tc>
        <w:tc>
          <w:tcPr>
            <w:tcW w:w="2340" w:type="dxa"/>
          </w:tcPr>
          <w:p>
            <w:pPr/>
            <w:r>
              <w:t xml:space="preserve">30</w:t>
            </w:r>
          </w:p>
        </w:tc>
        <w:tc>
          <w:tcPr>
            <w:tcW w:w="2340" w:type="dxa"/>
          </w:tcPr>
          <w:p>
            <w:pPr/>
            <w:r>
              <w:t xml:space="preserve">Dev</w:t>
            </w:r>
          </w:p>
        </w:tc>
      </w:tr>
      <w:tr>
        <w:tc>
          <w:tcPr>
            <w:tcW w:w="2340" w:type="dxa"/>
          </w:tcPr>
          <w:p>
            <w:pPr/>
            <w:r>
              <w:t xml:space="preserve">Laptop Iñaki</w:t>
            </w:r>
          </w:p>
        </w:tc>
        <w:tc>
          <w:tcPr>
            <w:tcW w:w="2340" w:type="dxa"/>
          </w:tcPr>
          <w:p>
            <w:pPr/>
            <w:r>
              <w:t xml:space="preserve">10.10.30.13</w:t>
            </w:r>
          </w:p>
        </w:tc>
        <w:tc>
          <w:tcPr>
            <w:tcW w:w="2340" w:type="dxa"/>
          </w:tcPr>
          <w:p>
            <w:pPr/>
            <w:r>
              <w:t xml:space="preserve">30</w:t>
            </w:r>
          </w:p>
        </w:tc>
        <w:tc>
          <w:tcPr>
            <w:tcW w:w="2340" w:type="dxa"/>
          </w:tcPr>
          <w:p>
            <w:pPr/>
            <w:r>
              <w:t xml:space="preserve">Dev</w:t>
            </w:r>
          </w:p>
        </w:tc>
      </w:tr>
      <w:tr>
        <w:tc>
          <w:tcPr>
            <w:tcW w:w="2340" w:type="dxa"/>
          </w:tcPr>
          <w:p>
            <w:pPr/>
            <w:r>
              <w:t xml:space="preserve">Laptop Rodrigo</w:t>
            </w:r>
          </w:p>
        </w:tc>
        <w:tc>
          <w:tcPr>
            <w:tcW w:w="2340" w:type="dxa"/>
          </w:tcPr>
          <w:p>
            <w:pPr/>
            <w:r>
              <w:t xml:space="preserve">10.10.30.14</w:t>
            </w:r>
          </w:p>
        </w:tc>
        <w:tc>
          <w:tcPr>
            <w:tcW w:w="2340" w:type="dxa"/>
          </w:tcPr>
          <w:p>
            <w:pPr/>
            <w:r>
              <w:t xml:space="preserve">30</w:t>
            </w:r>
          </w:p>
        </w:tc>
        <w:tc>
          <w:tcPr>
            <w:tcW w:w="2340" w:type="dxa"/>
          </w:tcPr>
          <w:p>
            <w:pPr/>
            <w:r>
              <w:t xml:space="preserve">Dev</w:t>
            </w:r>
          </w:p>
        </w:tc>
      </w:tr>
      <w:tr>
        <w:tc>
          <w:tcPr>
            <w:tcW w:w="2340" w:type="dxa"/>
          </w:tcPr>
          <w:p>
            <w:pPr/>
            <w:r>
              <w:t xml:space="preserve">SW-LAN (Gestión)</w:t>
            </w:r>
          </w:p>
        </w:tc>
        <w:tc>
          <w:tcPr>
            <w:tcW w:w="2340" w:type="dxa"/>
          </w:tcPr>
          <w:p>
            <w:pPr/>
            <w:r>
              <w:t xml:space="preserve">10.10.99.1</w:t>
            </w:r>
          </w:p>
        </w:tc>
        <w:tc>
          <w:tcPr>
            <w:tcW w:w="2340" w:type="dxa"/>
          </w:tcPr>
          <w:p>
            <w:pPr/>
            <w:r>
              <w:t xml:space="preserve">99</w:t>
            </w:r>
          </w:p>
        </w:tc>
        <w:tc>
          <w:tcPr>
            <w:tcW w:w="2340" w:type="dxa"/>
          </w:tcPr>
          <w:p>
            <w:pPr/>
            <w:r>
              <w:t xml:space="preserve">Switch Acceso</w:t>
            </w:r>
          </w:p>
        </w:tc>
      </w:tr>
      <w:tr>
        <w:tc>
          <w:tcPr>
            <w:tcW w:w="2340" w:type="dxa"/>
          </w:tcPr>
          <w:p>
            <w:pPr/>
            <w:r>
              <w:t xml:space="preserve">SW-Core (Gestión)</w:t>
            </w:r>
          </w:p>
        </w:tc>
        <w:tc>
          <w:tcPr>
            <w:tcW w:w="2340" w:type="dxa"/>
          </w:tcPr>
          <w:p>
            <w:pPr/>
            <w:r>
              <w:t xml:space="preserve">10.10.99.2</w:t>
            </w:r>
          </w:p>
        </w:tc>
        <w:tc>
          <w:tcPr>
            <w:tcW w:w="2340" w:type="dxa"/>
          </w:tcPr>
          <w:p>
            <w:pPr/>
            <w:r>
              <w:t xml:space="preserve">99</w:t>
            </w:r>
          </w:p>
        </w:tc>
        <w:tc>
          <w:tcPr>
            <w:tcW w:w="2340" w:type="dxa"/>
          </w:tcPr>
          <w:p>
            <w:pPr/>
            <w:r>
              <w:t xml:space="preserve">Switch Core</w:t>
            </w:r>
          </w:p>
        </w:tc>
      </w:tr>
    </w:tbl>
    <w:p>
      <w:pPr>
        <w:pStyle w:val="Heading4"/>
      </w:pPr>
      <w:r>
        <w:t xml:space="preserve">16.2.2. LAN-DMZ</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Dispositivo</w:t>
            </w:r>
          </w:p>
        </w:tc>
        <w:tc>
          <w:tcPr>
            <w:tcW w:w="2340" w:type="dxa"/>
            <w:shd w:val="clear" w:color="auto" w:fill="F2F2F2"/>
          </w:tcPr>
          <w:p>
            <w:pPr/>
            <w:r>
              <w:t xml:space="preserve">IP</w:t>
            </w:r>
          </w:p>
        </w:tc>
        <w:tc>
          <w:tcPr>
            <w:tcW w:w="2340" w:type="dxa"/>
            <w:shd w:val="clear" w:color="auto" w:fill="F2F2F2"/>
          </w:tcPr>
          <w:p>
            <w:pPr/>
            <w:r>
              <w:t xml:space="preserve">VLAN</w:t>
            </w:r>
          </w:p>
        </w:tc>
        <w:tc>
          <w:tcPr>
            <w:tcW w:w="2340" w:type="dxa"/>
            <w:shd w:val="clear" w:color="auto" w:fill="F2F2F2"/>
          </w:tcPr>
          <w:p>
            <w:pPr/>
            <w:r>
              <w:t xml:space="preserve">Función</w:t>
            </w:r>
          </w:p>
        </w:tc>
      </w:tr>
      <w:tr>
        <w:tc>
          <w:tcPr>
            <w:tcW w:w="2340" w:type="dxa"/>
          </w:tcPr>
          <w:p>
            <w:pPr/>
            <w:r>
              <w:t xml:space="preserve">SRV-WEB</w:t>
            </w:r>
          </w:p>
        </w:tc>
        <w:tc>
          <w:tcPr>
            <w:tcW w:w="2340" w:type="dxa"/>
          </w:tcPr>
          <w:p>
            <w:pPr/>
            <w:r>
              <w:t xml:space="preserve">10.10.10.10</w:t>
            </w:r>
          </w:p>
        </w:tc>
        <w:tc>
          <w:tcPr>
            <w:tcW w:w="2340" w:type="dxa"/>
          </w:tcPr>
          <w:p>
            <w:pPr/>
            <w:r>
              <w:t xml:space="preserve">10</w:t>
            </w:r>
          </w:p>
        </w:tc>
        <w:tc>
          <w:tcPr>
            <w:tcW w:w="2340" w:type="dxa"/>
          </w:tcPr>
          <w:p>
            <w:pPr/>
            <w:r>
              <w:t xml:space="preserve">Nginx + Laravel</w:t>
            </w:r>
          </w:p>
        </w:tc>
      </w:tr>
      <w:tr>
        <w:tc>
          <w:tcPr>
            <w:tcW w:w="2340" w:type="dxa"/>
          </w:tcPr>
          <w:p>
            <w:pPr/>
            <w:r>
              <w:t xml:space="preserve">SRV-BD Principal</w:t>
            </w:r>
          </w:p>
        </w:tc>
        <w:tc>
          <w:tcPr>
            <w:tcW w:w="2340" w:type="dxa"/>
          </w:tcPr>
          <w:p>
            <w:pPr/>
            <w:r>
              <w:t xml:space="preserve">10.10.10.101</w:t>
            </w:r>
          </w:p>
        </w:tc>
        <w:tc>
          <w:tcPr>
            <w:tcW w:w="2340" w:type="dxa"/>
          </w:tcPr>
          <w:p>
            <w:pPr/>
            <w:r>
              <w:t xml:space="preserve">10</w:t>
            </w:r>
          </w:p>
        </w:tc>
        <w:tc>
          <w:tcPr>
            <w:tcW w:w="2340" w:type="dxa"/>
          </w:tcPr>
          <w:p>
            <w:pPr/>
            <w:r>
              <w:t xml:space="preserve">MySQL (principal)</w:t>
            </w:r>
          </w:p>
        </w:tc>
      </w:tr>
      <w:tr>
        <w:tc>
          <w:tcPr>
            <w:tcW w:w="2340" w:type="dxa"/>
          </w:tcPr>
          <w:p>
            <w:pPr/>
            <w:r>
              <w:t xml:space="preserve">SRV-BD-MIRROR</w:t>
            </w:r>
          </w:p>
        </w:tc>
        <w:tc>
          <w:tcPr>
            <w:tcW w:w="2340" w:type="dxa"/>
          </w:tcPr>
          <w:p>
            <w:pPr/>
            <w:r>
              <w:t xml:space="preserve">10.10.10.102</w:t>
            </w:r>
          </w:p>
        </w:tc>
        <w:tc>
          <w:tcPr>
            <w:tcW w:w="2340" w:type="dxa"/>
          </w:tcPr>
          <w:p>
            <w:pPr/>
            <w:r>
              <w:t xml:space="preserve">10</w:t>
            </w:r>
          </w:p>
        </w:tc>
        <w:tc>
          <w:tcPr>
            <w:tcW w:w="2340" w:type="dxa"/>
          </w:tcPr>
          <w:p>
            <w:pPr/>
            <w:r>
              <w:t xml:space="preserve">MySQL (réplica)</w:t>
            </w:r>
          </w:p>
        </w:tc>
      </w:tr>
      <w:tr>
        <w:tc>
          <w:tcPr>
            <w:tcW w:w="2340" w:type="dxa"/>
          </w:tcPr>
          <w:p>
            <w:pPr/>
            <w:r>
              <w:t xml:space="preserve">SRV-DNS</w:t>
            </w:r>
          </w:p>
        </w:tc>
        <w:tc>
          <w:tcPr>
            <w:tcW w:w="2340" w:type="dxa"/>
          </w:tcPr>
          <w:p>
            <w:pPr/>
            <w:r>
              <w:t xml:space="preserve">10.10.10.20</w:t>
            </w:r>
          </w:p>
        </w:tc>
        <w:tc>
          <w:tcPr>
            <w:tcW w:w="2340" w:type="dxa"/>
          </w:tcPr>
          <w:p>
            <w:pPr/>
            <w:r>
              <w:t xml:space="preserve">10</w:t>
            </w:r>
          </w:p>
        </w:tc>
        <w:tc>
          <w:tcPr>
            <w:tcW w:w="2340" w:type="dxa"/>
          </w:tcPr>
          <w:p>
            <w:pPr/>
            <w:r>
              <w:t xml:space="preserve">BIND</w:t>
            </w:r>
          </w:p>
        </w:tc>
      </w:tr>
      <w:tr>
        <w:tc>
          <w:tcPr>
            <w:tcW w:w="2340" w:type="dxa"/>
          </w:tcPr>
          <w:p>
            <w:pPr/>
            <w:r>
              <w:t xml:space="preserve">SRV-MAIL</w:t>
            </w:r>
          </w:p>
        </w:tc>
        <w:tc>
          <w:tcPr>
            <w:tcW w:w="2340" w:type="dxa"/>
          </w:tcPr>
          <w:p>
            <w:pPr/>
            <w:r>
              <w:t xml:space="preserve">10.10.10.30</w:t>
            </w:r>
          </w:p>
        </w:tc>
        <w:tc>
          <w:tcPr>
            <w:tcW w:w="2340" w:type="dxa"/>
          </w:tcPr>
          <w:p>
            <w:pPr/>
            <w:r>
              <w:t xml:space="preserve">10</w:t>
            </w:r>
          </w:p>
        </w:tc>
        <w:tc>
          <w:tcPr>
            <w:tcW w:w="2340" w:type="dxa"/>
          </w:tcPr>
          <w:p>
            <w:pPr/>
            <w:r>
              <w:t xml:space="preserve">Postfix</w:t>
            </w:r>
          </w:p>
        </w:tc>
      </w:tr>
      <w:tr>
        <w:tc>
          <w:tcPr>
            <w:tcW w:w="2340" w:type="dxa"/>
          </w:tcPr>
          <w:p>
            <w:pPr/>
            <w:r>
              <w:t xml:space="preserve">SRV-ZABBIX</w:t>
            </w:r>
          </w:p>
        </w:tc>
        <w:tc>
          <w:tcPr>
            <w:tcW w:w="2340" w:type="dxa"/>
          </w:tcPr>
          <w:p>
            <w:pPr/>
            <w:r>
              <w:t xml:space="preserve">10.10.99.50</w:t>
            </w:r>
          </w:p>
        </w:tc>
        <w:tc>
          <w:tcPr>
            <w:tcW w:w="2340" w:type="dxa"/>
          </w:tcPr>
          <w:p>
            <w:pPr/>
            <w:r>
              <w:t xml:space="preserve">99</w:t>
            </w:r>
          </w:p>
        </w:tc>
        <w:tc>
          <w:tcPr>
            <w:tcW w:w="2340" w:type="dxa"/>
          </w:tcPr>
          <w:p>
            <w:pPr/>
            <w:r>
              <w:t xml:space="preserve">Monitoreo</w:t>
            </w:r>
          </w:p>
        </w:tc>
      </w:tr>
      <w:tr>
        <w:tc>
          <w:tcPr>
            <w:tcW w:w="2340" w:type="dxa"/>
          </w:tcPr>
          <w:p>
            <w:pPr/>
            <w:r>
              <w:t xml:space="preserve">SW-DMZ (Gestión)</w:t>
            </w:r>
          </w:p>
        </w:tc>
        <w:tc>
          <w:tcPr>
            <w:tcW w:w="2340" w:type="dxa"/>
          </w:tcPr>
          <w:p>
            <w:pPr/>
            <w:r>
              <w:t xml:space="preserve">10.10.99.3</w:t>
            </w:r>
          </w:p>
        </w:tc>
        <w:tc>
          <w:tcPr>
            <w:tcW w:w="2340" w:type="dxa"/>
          </w:tcPr>
          <w:p>
            <w:pPr/>
            <w:r>
              <w:t xml:space="preserve">99</w:t>
            </w:r>
          </w:p>
        </w:tc>
        <w:tc>
          <w:tcPr>
            <w:tcW w:w="2340" w:type="dxa"/>
          </w:tcPr>
          <w:p>
            <w:pPr/>
            <w:r>
              <w:t xml:space="preserve">Switch Acceso</w:t>
            </w:r>
          </w:p>
        </w:tc>
      </w:tr>
    </w:tbl>
    <w:p>
      <w:pPr>
        <w:pStyle w:val="Heading4"/>
      </w:pPr>
      <w:r>
        <w:t xml:space="preserve">16.2.3. Dispositivos de 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Equipo</w:t>
            </w:r>
          </w:p>
        </w:tc>
        <w:tc>
          <w:tcPr>
            <w:tcW w:w="3120" w:type="dxa"/>
            <w:shd w:val="clear" w:color="auto" w:fill="F2F2F2"/>
          </w:tcPr>
          <w:p>
            <w:pPr/>
            <w:r>
              <w:t xml:space="preserve">IP Gestión</w:t>
            </w:r>
          </w:p>
        </w:tc>
        <w:tc>
          <w:tcPr>
            <w:tcW w:w="3120" w:type="dxa"/>
            <w:shd w:val="clear" w:color="auto" w:fill="F2F2F2"/>
          </w:tcPr>
          <w:p>
            <w:pPr/>
            <w:r>
              <w:t xml:space="preserve">Rol / Descripción</w:t>
            </w:r>
          </w:p>
        </w:tc>
      </w:tr>
      <w:tr>
        <w:tc>
          <w:tcPr>
            <w:tcW w:w="3120" w:type="dxa"/>
          </w:tcPr>
          <w:p>
            <w:pPr/>
            <w:r>
              <w:t xml:space="preserve">SW-LAN</w:t>
            </w:r>
          </w:p>
        </w:tc>
        <w:tc>
          <w:tcPr>
            <w:tcW w:w="3120" w:type="dxa"/>
          </w:tcPr>
          <w:p>
            <w:pPr/>
            <w:r>
              <w:t xml:space="preserve">10.10.99.1</w:t>
            </w:r>
          </w:p>
        </w:tc>
        <w:tc>
          <w:tcPr>
            <w:tcW w:w="3120" w:type="dxa"/>
          </w:tcPr>
          <w:p>
            <w:pPr/>
            <w:r>
              <w:t xml:space="preserve">Switch de acceso LAN</w:t>
            </w:r>
          </w:p>
        </w:tc>
      </w:tr>
      <w:tr>
        <w:tc>
          <w:tcPr>
            <w:tcW w:w="3120" w:type="dxa"/>
          </w:tcPr>
          <w:p>
            <w:pPr/>
            <w:r>
              <w:t xml:space="preserve">SW-DMZ</w:t>
            </w:r>
          </w:p>
        </w:tc>
        <w:tc>
          <w:tcPr>
            <w:tcW w:w="3120" w:type="dxa"/>
          </w:tcPr>
          <w:p>
            <w:pPr/>
            <w:r>
              <w:t xml:space="preserve">10.10.99.3</w:t>
            </w:r>
          </w:p>
        </w:tc>
        <w:tc>
          <w:tcPr>
            <w:tcW w:w="3120" w:type="dxa"/>
          </w:tcPr>
          <w:p>
            <w:pPr/>
            <w:r>
              <w:t xml:space="preserve">Switch de acceso DMZ</w:t>
            </w:r>
          </w:p>
        </w:tc>
      </w:tr>
      <w:tr>
        <w:tc>
          <w:tcPr>
            <w:tcW w:w="3120" w:type="dxa"/>
          </w:tcPr>
          <w:p>
            <w:pPr/>
            <w:r>
              <w:t xml:space="preserve">Router/ONT</w:t>
            </w:r>
          </w:p>
        </w:tc>
        <w:tc>
          <w:tcPr>
            <w:tcW w:w="3120" w:type="dxa"/>
          </w:tcPr>
          <w:p>
            <w:pPr/>
            <w:r>
              <w:t xml:space="preserve">-</w:t>
            </w:r>
          </w:p>
        </w:tc>
        <w:tc>
          <w:tcPr>
            <w:tcW w:w="3120" w:type="dxa"/>
          </w:tcPr>
          <w:p>
            <w:pPr/>
            <w:r>
              <w:t xml:space="preserve">Borde / ISP</w:t>
            </w:r>
          </w:p>
        </w:tc>
      </w:tr>
      <w:tr>
        <w:tc>
          <w:tcPr>
            <w:tcW w:w="3120" w:type="dxa"/>
          </w:tcPr>
          <w:p>
            <w:pPr/>
            <w:r>
              <w:t xml:space="preserve">Firewall (pfSense)</w:t>
            </w:r>
          </w:p>
        </w:tc>
        <w:tc>
          <w:tcPr>
            <w:tcW w:w="3120" w:type="dxa"/>
          </w:tcPr>
          <w:p>
            <w:pPr/>
            <w:r>
              <w:t xml:space="preserve">-</w:t>
            </w:r>
          </w:p>
        </w:tc>
        <w:tc>
          <w:tcPr>
            <w:tcW w:w="3120" w:type="dxa"/>
          </w:tcPr>
          <w:p>
            <w:pPr/>
            <w:r>
              <w:t xml:space="preserve">NAT / Seguridad</w:t>
            </w:r>
          </w:p>
        </w:tc>
      </w:tr>
      <w:tr>
        <w:tc>
          <w:tcPr>
            <w:tcW w:w="3120" w:type="dxa"/>
          </w:tcPr>
          <w:p>
            <w:pPr/>
            <w:r>
              <w:t xml:space="preserve">VPN Gateway</w:t>
            </w:r>
          </w:p>
        </w:tc>
        <w:tc>
          <w:tcPr>
            <w:tcW w:w="3120" w:type="dxa"/>
          </w:tcPr>
          <w:p>
            <w:pPr/>
            <w:r>
              <w:t xml:space="preserve">-</w:t>
            </w:r>
          </w:p>
        </w:tc>
        <w:tc>
          <w:tcPr>
            <w:tcW w:w="3120" w:type="dxa"/>
          </w:tcPr>
          <w:p>
            <w:pPr/>
            <w:r>
              <w:t xml:space="preserve">Acceso remoto</w:t>
            </w:r>
          </w:p>
        </w:tc>
      </w:tr>
      <w:tr>
        <w:tc>
          <w:tcPr>
            <w:tcW w:w="3120" w:type="dxa"/>
          </w:tcPr>
          <w:p>
            <w:pPr/>
            <w:r>
              <w:t xml:space="preserve">SW-Core</w:t>
            </w:r>
          </w:p>
        </w:tc>
        <w:tc>
          <w:tcPr>
            <w:tcW w:w="3120" w:type="dxa"/>
          </w:tcPr>
          <w:p>
            <w:pPr/>
            <w:r>
              <w:t xml:space="preserve">10.10.99.2</w:t>
            </w:r>
          </w:p>
        </w:tc>
        <w:tc>
          <w:tcPr>
            <w:tcW w:w="3120" w:type="dxa"/>
          </w:tcPr>
          <w:p>
            <w:pPr/>
            <w:r>
              <w:t xml:space="preserve">Switch de distribución</w:t>
            </w:r>
          </w:p>
        </w:tc>
      </w:tr>
      <w:tr>
        <w:tc>
          <w:tcPr>
            <w:tcW w:w="3120" w:type="dxa"/>
          </w:tcPr>
          <w:p>
            <w:pPr/>
            <w:r>
              <w:t xml:space="preserve">SW-Clientes (ISP)</w:t>
            </w:r>
          </w:p>
        </w:tc>
        <w:tc>
          <w:tcPr>
            <w:tcW w:w="3120" w:type="dxa"/>
          </w:tcPr>
          <w:p>
            <w:pPr/>
            <w:r>
              <w:t xml:space="preserve">-</w:t>
            </w:r>
          </w:p>
        </w:tc>
        <w:tc>
          <w:tcPr>
            <w:tcW w:w="3120" w:type="dxa"/>
          </w:tcPr>
          <w:p>
            <w:pPr/>
            <w:r>
              <w:t xml:space="preserve">Cliente externo</w:t>
            </w:r>
          </w:p>
        </w:tc>
      </w:tr>
    </w:tbl>
    <w:p>
      <w:pPr>
        <w:pStyle w:val="Heading2"/>
      </w:pPr>
      <w:r>
        <w:t xml:space="preserve">17. Infraestructura, despliegue y soporte</w:t>
      </w:r>
    </w:p>
    <w:p>
      <w:pPr>
        <w:pStyle w:val="Heading3"/>
      </w:pPr>
      <w:r>
        <w:t xml:space="preserve">17.1. Requisitos de hardware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Componente</w:t>
            </w:r>
          </w:p>
        </w:tc>
        <w:tc>
          <w:tcPr>
            <w:tcW w:w="3120" w:type="dxa"/>
            <w:shd w:val="clear" w:color="auto" w:fill="F2F2F2"/>
          </w:tcPr>
          <w:p>
            <w:pPr/>
            <w:r>
              <w:t xml:space="preserve">Mínimo</w:t>
            </w:r>
          </w:p>
        </w:tc>
        <w:tc>
          <w:tcPr>
            <w:tcW w:w="3120" w:type="dxa"/>
            <w:shd w:val="clear" w:color="auto" w:fill="F2F2F2"/>
          </w:tcPr>
          <w:p>
            <w:pPr/>
            <w:r>
              <w:t xml:space="preserve">Recomendado</w:t>
            </w:r>
          </w:p>
        </w:tc>
      </w:tr>
      <w:tr>
        <w:tc>
          <w:tcPr>
            <w:tcW w:w="3120" w:type="dxa"/>
          </w:tcPr>
          <w:p>
            <w:pPr/>
            <w:r>
              <w:t xml:space="preserve">CPU</w:t>
            </w:r>
          </w:p>
        </w:tc>
        <w:tc>
          <w:tcPr>
            <w:tcW w:w="3120" w:type="dxa"/>
          </w:tcPr>
          <w:p>
            <w:pPr/>
            <w:r>
              <w:t xml:space="preserve">2 vCPU / núcleos</w:t>
            </w:r>
          </w:p>
        </w:tc>
        <w:tc>
          <w:tcPr>
            <w:tcW w:w="3120" w:type="dxa"/>
          </w:tcPr>
          <w:p>
            <w:pPr/>
            <w:r>
              <w:t xml:space="preserve">4 vCPU / núcleos</w:t>
            </w:r>
          </w:p>
        </w:tc>
      </w:tr>
      <w:tr>
        <w:tc>
          <w:tcPr>
            <w:tcW w:w="3120" w:type="dxa"/>
          </w:tcPr>
          <w:p>
            <w:pPr/>
            <w:r>
              <w:t xml:space="preserve">Memoria RAM</w:t>
            </w:r>
          </w:p>
        </w:tc>
        <w:tc>
          <w:tcPr>
            <w:tcW w:w="3120" w:type="dxa"/>
          </w:tcPr>
          <w:p>
            <w:pPr/>
            <w:r>
              <w:t xml:space="preserve">4 GB</w:t>
            </w:r>
          </w:p>
        </w:tc>
        <w:tc>
          <w:tcPr>
            <w:tcW w:w="3120" w:type="dxa"/>
          </w:tcPr>
          <w:p>
            <w:pPr/>
            <w:r>
              <w:t xml:space="preserve">8 GB</w:t>
            </w:r>
          </w:p>
        </w:tc>
      </w:tr>
      <w:tr>
        <w:tc>
          <w:tcPr>
            <w:tcW w:w="3120" w:type="dxa"/>
          </w:tcPr>
          <w:p>
            <w:pPr/>
            <w:r>
              <w:t xml:space="preserve">Almacenamiento</w:t>
            </w:r>
          </w:p>
        </w:tc>
        <w:tc>
          <w:tcPr>
            <w:tcW w:w="3120" w:type="dxa"/>
          </w:tcPr>
          <w:p>
            <w:pPr/>
            <w:r>
              <w:t xml:space="preserve">40 GB SSD</w:t>
            </w:r>
          </w:p>
        </w:tc>
        <w:tc>
          <w:tcPr>
            <w:tcW w:w="3120" w:type="dxa"/>
          </w:tcPr>
          <w:p>
            <w:pPr/>
            <w:r>
              <w:t xml:space="preserve">80 GB SSD (NVMe preferido)</w:t>
            </w:r>
          </w:p>
        </w:tc>
      </w:tr>
      <w:tr>
        <w:tc>
          <w:tcPr>
            <w:tcW w:w="3120" w:type="dxa"/>
          </w:tcPr>
          <w:p>
            <w:pPr/>
            <w:r>
              <w:t xml:space="preserve">Red</w:t>
            </w:r>
          </w:p>
        </w:tc>
        <w:tc>
          <w:tcPr>
            <w:tcW w:w="3120" w:type="dxa"/>
          </w:tcPr>
          <w:p>
            <w:pPr/>
            <w:r>
              <w:t xml:space="preserve">100 Mbps</w:t>
            </w:r>
          </w:p>
        </w:tc>
        <w:tc>
          <w:tcPr>
            <w:tcW w:w="3120" w:type="dxa"/>
          </w:tcPr>
          <w:p>
            <w:pPr/>
            <w:r>
              <w:t xml:space="preserve">1 Gbps</w:t>
            </w:r>
          </w:p>
        </w:tc>
      </w:tr>
      <w:tr>
        <w:tc>
          <w:tcPr>
            <w:tcW w:w="3120" w:type="dxa"/>
          </w:tcPr>
          <w:p>
            <w:pPr/>
            <w:r>
              <w:t xml:space="preserve">Alimentación / respaldo</w:t>
            </w:r>
          </w:p>
        </w:tc>
        <w:tc>
          <w:tcPr>
            <w:tcW w:w="3120" w:type="dxa"/>
          </w:tcPr>
          <w:p>
            <w:pPr/>
            <w:r>
              <w:t xml:space="preserve">—</w:t>
            </w:r>
          </w:p>
        </w:tc>
        <w:tc>
          <w:tcPr>
            <w:tcW w:w="3120" w:type="dxa"/>
          </w:tcPr>
          <w:p>
            <w:pPr/>
            <w:r>
              <w:t xml:space="preserve">UPS o proveedor cloud con SLA de energía</w:t>
            </w:r>
          </w:p>
        </w:tc>
      </w:tr>
    </w:tbl>
    <w:p>
      <w:pPr/>
      <w:r>
        <w:t xml:space="preserve">El mínimo cubre los tres contenedores (Laravel, Nginx, MySQL) con tráfico bajo. El recomendado deja margen para picos de concurrencia, respaldos en paralelo y crecimiento de la base de datos y de las imágenes (fotografías de publicaciones, evidencia de seguimiento y documentación de refugios) sin degradar el rendimiento.</w:t>
      </w:r>
    </w:p>
    <w:p>
      <w:pPr>
        <w:pStyle w:val="Heading3"/>
      </w:pPr>
      <w:r>
        <w:t xml:space="preserve">17.2. Requisitos de software</w:t>
      </w:r>
    </w:p>
    <w:p>
      <w:pPr>
        <w:pStyle w:val="ListParagraph"/>
        <w:numPr>
          <w:ilvl w:val="0"/>
          <w:numId w:val="22"/>
        </w:numPr>
      </w:pPr>
      <w:r>
        <w:t xml:space="preserve">Sistema operativo: Ubuntu Server 24.04 LTS</w:t>
      </w:r>
    </w:p>
    <w:p>
      <w:pPr>
        <w:pStyle w:val="ListParagraph"/>
        <w:numPr>
          <w:ilvl w:val="0"/>
          <w:numId w:val="22"/>
        </w:numPr>
      </w:pPr>
      <w:r>
        <w:t xml:space="preserve">Motor de contenedores: Docker Engine + Docker Compose</w:t>
      </w:r>
    </w:p>
    <w:p>
      <w:pPr>
        <w:pStyle w:val="ListParagraph"/>
        <w:numPr>
          <w:ilvl w:val="0"/>
          <w:numId w:val="22"/>
        </w:numPr>
      </w:pPr>
      <w:r>
        <w:t xml:space="preserve">Runtime de la aplicación: PHP 8.3+ (imagen oficial php-fpm), Laravel 13</w:t>
      </w:r>
    </w:p>
    <w:p>
      <w:pPr>
        <w:pStyle w:val="ListParagraph"/>
        <w:numPr>
          <w:ilvl w:val="0"/>
          <w:numId w:val="22"/>
        </w:numPr>
      </w:pPr>
      <w:r>
        <w:t xml:space="preserve">Servidor web: Nginx (contenedor, como proxy inverso hacia PHP-FPM)</w:t>
      </w:r>
    </w:p>
    <w:p>
      <w:pPr>
        <w:pStyle w:val="ListParagraph"/>
        <w:numPr>
          <w:ilvl w:val="0"/>
          <w:numId w:val="22"/>
        </w:numPr>
      </w:pPr>
      <w:r>
        <w:t xml:space="preserve">Base de datos: MySQL 8.x (contenedor, con volumen persistente)</w:t>
      </w:r>
    </w:p>
    <w:p>
      <w:pPr>
        <w:pStyle w:val="ListParagraph"/>
        <w:numPr>
          <w:ilvl w:val="0"/>
          <w:numId w:val="22"/>
        </w:numPr>
      </w:pPr>
      <w:r>
        <w:t xml:space="preserve">Certificados TLS: Certbot / Let's Encrypt para HTTPS</w:t>
      </w:r>
    </w:p>
    <w:p>
      <w:pPr>
        <w:pStyle w:val="ListParagraph"/>
        <w:numPr>
          <w:ilvl w:val="0"/>
          <w:numId w:val="22"/>
        </w:numPr>
      </w:pPr>
      <w:r>
        <w:t xml:space="preserve">Control de versiones: Git</w:t>
      </w:r>
    </w:p>
    <w:p>
      <w:pPr>
        <w:pStyle w:val="ListParagraph"/>
        <w:numPr>
          <w:ilvl w:val="0"/>
          <w:numId w:val="22"/>
        </w:numPr>
      </w:pPr>
      <w:r>
        <w:t xml:space="preserve">Monitoreo: Zabbix (SRV-ZABBIX, sección 16). Portainer queda como herramienta opcional de administración de contenedores.</w:t>
      </w:r>
    </w:p>
    <w:p>
      <w:pPr>
        <w:pStyle w:val="Heading3"/>
      </w:pPr>
      <w:r>
        <w:t xml:space="preserve">17.3. Servidores y virtualización</w:t>
      </w:r>
    </w:p>
    <w:p>
      <w:pPr/>
      <w:r>
        <w:t xml:space="preserve">Se opta por contenedores (virtualización a nivel de sistema operativo) en lugar de máquinas virtuales completas, priorizando menor consumo de recursos y mayor velocidad de despliegue. Cada servicio queda aislado en su propio contenedor, definido en un docker-compose.yml.</w:t>
      </w:r>
    </w:p>
    <w:p>
      <w:pPr/>
      <w:r>
        <w:t xml:space="preserve">La topología de la sección 16 y este despliegue son una misma solución, montada en una PC del equipo que funciona como servidor local. La correspondencia entre los servidores de la sección 16 y los contenedores de este host se define con el docente de la asignatura.</w:t>
      </w:r>
    </w:p>
    <w:p>
      <w:pPr>
        <w:pStyle w:val="Heading3"/>
      </w:pPr>
      <w:r>
        <w:t xml:space="preserve">17.4. Servicios</w:t>
      </w:r>
    </w:p>
    <w:p>
      <w:pPr>
        <w:pStyle w:val="ListParagraph"/>
        <w:numPr>
          <w:ilvl w:val="0"/>
          <w:numId w:val="23"/>
        </w:numPr>
      </w:pPr>
      <w:r>
        <w:t xml:space="preserve">Nginx: proxy inverso y servidor web, expone los puertos 80 y 443 y redirige a PHP-FPM.</w:t>
      </w:r>
    </w:p>
    <w:p>
      <w:pPr>
        <w:pStyle w:val="ListParagraph"/>
        <w:numPr>
          <w:ilvl w:val="0"/>
          <w:numId w:val="23"/>
        </w:numPr>
      </w:pPr>
      <w:r>
        <w:t xml:space="preserve">MySQL: servicio de persistencia de datos, con volumen Docker dedicado para sobrevivir a recreaciones de contenedores.</w:t>
      </w:r>
    </w:p>
    <w:p>
      <w:pPr>
        <w:pStyle w:val="ListParagraph"/>
        <w:numPr>
          <w:ilvl w:val="0"/>
          <w:numId w:val="23"/>
        </w:numPr>
      </w:pPr>
      <w:r>
        <w:t xml:space="preserve">Planificador y colas de Laravel: contenedor o proceso adicional para las tareas programadas (aviso de seguimiento del día 15, restricción de la cuenta al día 22, vencimiento de publicaciones de mascotas perdidas a los 30 días) y los trabajos en cola (envío de correos, procesamiento de imágenes).</w:t>
      </w:r>
    </w:p>
    <w:p>
      <w:pPr>
        <w:pStyle w:val="ListParagraph"/>
        <w:numPr>
          <w:ilvl w:val="0"/>
          <w:numId w:val="23"/>
        </w:numPr>
      </w:pPr>
      <w:r>
        <w:t xml:space="preserve">Correo (SMTP): envía las notificaciones de la tabla de 13.2.6. El servicio (Postfix propio en SRV-MAIL o uno externo) se define con el docente.</w:t>
      </w:r>
    </w:p>
    <w:p>
      <w:pPr>
        <w:pStyle w:val="ListParagraph"/>
        <w:numPr>
          <w:ilvl w:val="0"/>
          <w:numId w:val="23"/>
        </w:numPr>
      </w:pPr>
      <w:r>
        <w:t xml:space="preserve">Almacenamiento de archivos: volumen local para fotografías de publicaciones, evidencia de seguimiento y documentación de refugios, con posibilidad de migrar a almacenamiento tipo S3 si el proyecto escala.</w:t>
      </w:r>
    </w:p>
    <w:p>
      <w:pPr>
        <w:pStyle w:val="ListParagraph"/>
        <w:numPr>
          <w:ilvl w:val="0"/>
          <w:numId w:val="23"/>
        </w:numPr>
      </w:pPr>
      <w:r>
        <w:t xml:space="preserve">Respaldos: copia diaria automática de la base de datos y de los archivos (RNF:0014).</w:t>
      </w:r>
    </w:p>
    <w:p>
      <w:pPr>
        <w:pStyle w:val="Heading2"/>
      </w:pPr>
      <w:r>
        <w:t xml:space="preserve">18. Bibliografía</w:t>
      </w:r>
    </w:p>
    <w:p>
      <w:pPr>
        <w:pStyle w:val="ListParagraph"/>
        <w:numPr>
          <w:ilvl w:val="0"/>
          <w:numId w:val="24"/>
        </w:numPr>
      </w:pPr>
      <w:r>
        <w:t xml:space="preserve">OpenAI. (2026). ChatGPT (Versión de marzo) [Modelo de gran lenguaje]. https://chatgpt.com/</w:t>
      </w:r>
    </w:p>
    <w:p>
      <w:pPr>
        <w:pStyle w:val="ListParagraph"/>
        <w:numPr>
          <w:ilvl w:val="0"/>
          <w:numId w:val="24"/>
        </w:numPr>
      </w:pPr>
      <w:r>
        <w:t xml:space="preserve">Anthropic. (2026). Claude (Versión Claude 3.5) [Modelo de gran lenguaje]. https://claude.ai/</w:t>
      </w:r>
    </w:p>
    <w:p>
      <w:pPr>
        <w:pStyle w:val="ListParagraph"/>
        <w:numPr>
          <w:ilvl w:val="0"/>
          <w:numId w:val="24"/>
        </w:numPr>
      </w:pPr>
      <w:r>
        <w:t xml:space="preserve">Google. (2026). Gemini [Modelo de gran lenguaje]. https://gemini.google.com/</w:t>
      </w:r>
    </w:p>
    <w:p>
      <w:pPr>
        <w:pStyle w:val="ListParagraph"/>
        <w:numPr>
          <w:ilvl w:val="0"/>
          <w:numId w:val="24"/>
        </w:numPr>
      </w:pPr>
      <w:r>
        <w:t xml:space="preserve">Viar, M. (2026). ITI-Estandar_Presentacion_Proyecto_Redes_y_Software_2026_V2.0 [Documento de Word]. Campus Virtual DGETP UTU. https://cv.utu.edu.uy/moodle/</w:t>
      </w:r>
    </w:p>
    <w:p>
      <w:pPr>
        <w:pStyle w:val="ListParagraph"/>
        <w:numPr>
          <w:ilvl w:val="0"/>
          <w:numId w:val="24"/>
        </w:numPr>
      </w:pPr>
      <w:r>
        <w:t xml:space="preserve">Subrayado. (16 de noviembre de 2023). </w:t>
      </w:r>
      <w:hyperlink r:id="rId8" w:history="1">
        <w:r>
          <w:rPr>
            <w:rStyle w:val="Hyperlink"/>
          </w:rPr>
          <w:t xml:space="preserve">Hay casi 2 millones de perros con dueño y 800.000 gatos en Uruguay, según encuesta del INBA</w:t>
        </w:r>
      </w:hyperlink>
      <w:r>
        <w:t xml:space="preserve">.</w:t>
      </w:r>
    </w:p>
    <w:p>
      <w:pPr>
        <w:pStyle w:val="ListParagraph"/>
        <w:numPr>
          <w:ilvl w:val="0"/>
          <w:numId w:val="24"/>
        </w:numPr>
      </w:pPr>
      <w:r>
        <w:t xml:space="preserve">El Observador. (6 de noviembre de 2024). </w:t>
      </w:r>
      <w:hyperlink r:id="rId9" w:history="1">
        <w:r>
          <w:rPr>
            <w:rStyle w:val="Hyperlink"/>
          </w:rPr>
          <w:t xml:space="preserve">Está disponible el portal de la intendencia para adoptar perros y gatos</w:t>
        </w:r>
      </w:hyperlink>
      <w:r>
        <w:t xml:space="preserve">.</w:t>
      </w:r>
    </w:p>
    <w:p>
      <w:pPr>
        <w:pStyle w:val="ListParagraph"/>
        <w:numPr>
          <w:ilvl w:val="0"/>
          <w:numId w:val="24"/>
        </w:numPr>
      </w:pPr>
      <w:r>
        <w:t xml:space="preserve">Caras y Caretas. (7 de noviembre de 2024). </w:t>
      </w:r>
      <w:hyperlink r:id="rId10" w:history="1">
        <w:r>
          <w:rPr>
            <w:rStyle w:val="Hyperlink"/>
          </w:rPr>
          <w:t xml:space="preserve">Espacio Animal Montevideo: un portal dedicado a perros y gatos en adopción</w:t>
        </w:r>
      </w:hyperlink>
      <w:r>
        <w:t xml:space="preserve">.</w:t>
      </w:r>
    </w:p>
    <w:p>
      <w:pPr>
        <w:pStyle w:val="ListParagraph"/>
        <w:numPr>
          <w:ilvl w:val="0"/>
          <w:numId w:val="24"/>
        </w:numPr>
      </w:pPr>
      <w:r>
        <w:t xml:space="preserve">Uruguay. (2009). </w:t>
      </w:r>
      <w:hyperlink r:id="rId11" w:history="1">
        <w:r>
          <w:rPr>
            <w:rStyle w:val="Hyperlink"/>
          </w:rPr>
          <w:t xml:space="preserve">Ley N.º 18.471 de Protección, Bienestar y Tenencia de Animales</w:t>
        </w:r>
      </w:hyperlink>
      <w:r>
        <w:t xml:space="preserve">. IMPO.</w:t>
      </w:r>
    </w:p>
    <w:p>
      <w:pPr>
        <w:pStyle w:val="ListParagraph"/>
        <w:numPr>
          <w:ilvl w:val="0"/>
          <w:numId w:val="24"/>
        </w:numPr>
      </w:pPr>
      <w:r>
        <w:t xml:space="preserve">Uruguay. (2008). Ley N.º 18.331 de Protección de Datos Personales y Acción de Habeas Data. IMPO. https://www.impo.com.uy/bases/leyes/18331-2008</w:t>
      </w:r>
    </w:p>
    <w:p>
      <w:pPr>
        <w:pStyle w:val="ListParagraph"/>
        <w:numPr>
          <w:ilvl w:val="0"/>
          <w:numId w:val="24"/>
        </w:numPr>
      </w:pPr>
      <w:r>
        <w:t xml:space="preserve">IEEE. (1998). IEEE Std 830-1998: Recommended Practice for Software Requirements Specifications.</w:t>
      </w:r>
    </w:p>
    <w:p>
      <w:pPr>
        <w:pStyle w:val="ListParagraph"/>
        <w:numPr>
          <w:ilvl w:val="0"/>
          <w:numId w:val="24"/>
        </w:numPr>
      </w:pPr>
      <w:r>
        <w:t xml:space="preserve">Schwaber, K. y Sutherland, J. (2020). La Guía Scrum. https://scrumguides.org/</w:t>
      </w:r>
    </w:p>
    <w:p>
      <w:pPr>
        <w:pStyle w:val="Heading2"/>
      </w:pPr>
      <w:r>
        <w:t xml:space="preserve">19. Anexos</w:t>
      </w:r>
    </w:p>
    <w:p>
      <w:pPr/>
      <w:r>
        <w:t xml:space="preserve">Cada anexo externo indica título, autor y relación con este documento. Se conserva una copia estable de cada uno junto con la entrega.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Anexo</w:t>
            </w:r>
          </w:p>
        </w:tc>
        <w:tc>
          <w:tcPr>
            <w:tcW w:w="1872" w:type="dxa"/>
            <w:shd w:val="clear" w:color="auto" w:fill="F2F2F2"/>
          </w:tcPr>
          <w:p>
            <w:pPr/>
            <w:r>
              <w:t xml:space="preserve">Título</w:t>
            </w:r>
          </w:p>
        </w:tc>
        <w:tc>
          <w:tcPr>
            <w:tcW w:w="1872" w:type="dxa"/>
            <w:shd w:val="clear" w:color="auto" w:fill="F2F2F2"/>
          </w:tcPr>
          <w:p>
            <w:pPr/>
            <w:r>
              <w:t xml:space="preserve">Autor</w:t>
            </w:r>
          </w:p>
        </w:tc>
        <w:tc>
          <w:tcPr>
            <w:tcW w:w="1872" w:type="dxa"/>
            <w:shd w:val="clear" w:color="auto" w:fill="F2F2F2"/>
          </w:tcPr>
          <w:p>
            <w:pPr/>
            <w:r>
              <w:t xml:space="preserve">Relación con el documento</w:t>
            </w:r>
          </w:p>
        </w:tc>
        <w:tc>
          <w:tcPr>
            <w:tcW w:w="1872" w:type="dxa"/>
            <w:shd w:val="clear" w:color="auto" w:fill="F2F2F2"/>
          </w:tcPr>
          <w:p>
            <w:pPr/>
            <w:r>
              <w:t xml:space="preserve">Enlace</w:t>
            </w:r>
          </w:p>
        </w:tc>
      </w:tr>
      <w:tr>
        <w:tc>
          <w:tcPr>
            <w:tcW w:w="1872" w:type="dxa"/>
          </w:tcPr>
          <w:p>
            <w:pPr/>
            <w:r>
              <w:t xml:space="preserve">19.1</w:t>
            </w:r>
          </w:p>
        </w:tc>
        <w:tc>
          <w:tcPr>
            <w:tcW w:w="1872" w:type="dxa"/>
          </w:tcPr>
          <w:p>
            <w:pPr/>
            <w:r>
              <w:t xml:space="preserve">Diagramas Draw.io</w:t>
            </w:r>
          </w:p>
        </w:tc>
        <w:tc>
          <w:tcPr>
            <w:tcW w:w="1872" w:type="dxa"/>
          </w:tcPr>
          <w:p>
            <w:pPr/>
            <w:r>
              <w:t xml:space="preserve">Equipo CodeCrafters</w:t>
            </w:r>
          </w:p>
        </w:tc>
        <w:tc>
          <w:tcPr>
            <w:tcW w:w="1872" w:type="dxa"/>
          </w:tcPr>
          <w:p>
            <w:pPr/>
            <w:r>
              <w:t xml:space="preserve">DER (15.1.1) y topología de red (16)</w:t>
            </w:r>
          </w:p>
        </w:tc>
        <w:tc>
          <w:tcPr>
            <w:tcW w:w="1872" w:type="dxa"/>
          </w:tcPr>
          <w:p>
            <w:pPr/>
            <w:hyperlink r:id="rId12" w:history="1">
              <w:r>
                <w:rPr>
                  <w:rStyle w:val="Hyperlink"/>
                </w:rPr>
                <w:t xml:space="preserve">Draw.io</w:t>
              </w:r>
            </w:hyperlink>
          </w:p>
        </w:tc>
      </w:tr>
      <w:tr>
        <w:tc>
          <w:tcPr>
            <w:tcW w:w="1872" w:type="dxa"/>
          </w:tcPr>
          <w:p>
            <w:pPr/>
            <w:r>
              <w:t xml:space="preserve">19.2</w:t>
            </w:r>
          </w:p>
        </w:tc>
        <w:tc>
          <w:tcPr>
            <w:tcW w:w="1872" w:type="dxa"/>
          </w:tcPr>
          <w:p>
            <w:pPr/>
            <w:r>
              <w:t xml:space="preserve">Tablero Trello</w:t>
            </w:r>
          </w:p>
        </w:tc>
        <w:tc>
          <w:tcPr>
            <w:tcW w:w="1872" w:type="dxa"/>
          </w:tcPr>
          <w:p>
            <w:pPr/>
            <w:r>
              <w:t xml:space="preserve">Equipo CodeCrafters</w:t>
            </w:r>
          </w:p>
        </w:tc>
        <w:tc>
          <w:tcPr>
            <w:tcW w:w="1872" w:type="dxa"/>
          </w:tcPr>
          <w:p>
            <w:pPr/>
            <w:r>
              <w:t xml:space="preserve">Backlog y seguimiento de tareas por sprint (9 y 11)</w:t>
            </w:r>
          </w:p>
        </w:tc>
        <w:tc>
          <w:tcPr>
            <w:tcW w:w="1872" w:type="dxa"/>
          </w:tcPr>
          <w:p>
            <w:pPr/>
            <w:hyperlink r:id="rId13" w:history="1">
              <w:r>
                <w:rPr>
                  <w:rStyle w:val="Hyperlink"/>
                </w:rPr>
                <w:t xml:space="preserve">Trello</w:t>
              </w:r>
            </w:hyperlink>
          </w:p>
        </w:tc>
      </w:tr>
      <w:tr>
        <w:tc>
          <w:tcPr>
            <w:tcW w:w="1872" w:type="dxa"/>
          </w:tcPr>
          <w:p>
            <w:pPr/>
            <w:r>
              <w:t xml:space="preserve">19.3</w:t>
            </w:r>
          </w:p>
        </w:tc>
        <w:tc>
          <w:tcPr>
            <w:tcW w:w="1872" w:type="dxa"/>
          </w:tcPr>
          <w:p>
            <w:pPr/>
            <w:r>
              <w:t xml:space="preserve">Actas de reuniones</w:t>
            </w:r>
          </w:p>
        </w:tc>
        <w:tc>
          <w:tcPr>
            <w:tcW w:w="1872" w:type="dxa"/>
          </w:tcPr>
          <w:p>
            <w:pPr/>
            <w:r>
              <w:t xml:space="preserve">Equipo CodeCrafters</w:t>
            </w:r>
          </w:p>
        </w:tc>
        <w:tc>
          <w:tcPr>
            <w:tcW w:w="1872" w:type="dxa"/>
          </w:tcPr>
          <w:p>
            <w:pPr/>
            <w:r>
              <w:t xml:space="preserve">Respaldo del registro de actas del control documental</w:t>
            </w:r>
          </w:p>
        </w:tc>
        <w:tc>
          <w:tcPr>
            <w:tcW w:w="1872" w:type="dxa"/>
          </w:tcPr>
          <w:p>
            <w:pPr/>
            <w:hyperlink r:id="rId14" w:history="1">
              <w:r>
                <w:rPr>
                  <w:rStyle w:val="Hyperlink"/>
                </w:rPr>
                <w:t xml:space="preserve">Actas</w:t>
              </w:r>
            </w:hyperlink>
          </w:p>
        </w:tc>
      </w:tr>
      <w:tr>
        <w:tc>
          <w:tcPr>
            <w:tcW w:w="1872" w:type="dxa"/>
          </w:tcPr>
          <w:p>
            <w:pPr/>
            <w:r>
              <w:t xml:space="preserve">19.4</w:t>
            </w:r>
          </w:p>
        </w:tc>
        <w:tc>
          <w:tcPr>
            <w:tcW w:w="1872" w:type="dxa"/>
          </w:tcPr>
          <w:p>
            <w:pPr/>
            <w:r>
              <w:t xml:space="preserve">Especificación de requisitos IEEE 830</w:t>
            </w:r>
          </w:p>
        </w:tc>
        <w:tc>
          <w:tcPr>
            <w:tcW w:w="1872" w:type="dxa"/>
          </w:tcPr>
          <w:p>
            <w:pPr/>
            <w:r>
              <w:t xml:space="preserve">Equipo CodeCrafters</w:t>
            </w:r>
          </w:p>
        </w:tc>
        <w:tc>
          <w:tcPr>
            <w:tcW w:w="1872" w:type="dxa"/>
          </w:tcPr>
          <w:p>
            <w:pPr/>
            <w:r>
              <w:t xml:space="preserve">Detalle de requisitos del Hito 1. Se reemplaza por una especificación según una norma más reciente; el catálogo vigente es el de 13.3</w:t>
            </w:r>
          </w:p>
        </w:tc>
        <w:tc>
          <w:tcPr>
            <w:tcW w:w="1872" w:type="dxa"/>
          </w:tcPr>
          <w:p>
            <w:pPr/>
            <w:hyperlink r:id="rId15" w:history="1">
              <w:r>
                <w:rPr>
                  <w:rStyle w:val="Hyperlink"/>
                </w:rPr>
                <w:t xml:space="preserve">IEEE 830</w:t>
              </w:r>
            </w:hyperlink>
          </w:p>
        </w:tc>
      </w:tr>
      <w:tr>
        <w:tc>
          <w:tcPr>
            <w:tcW w:w="1872" w:type="dxa"/>
          </w:tcPr>
          <w:p>
            <w:pPr/>
            <w:r>
              <w:t xml:space="preserve">19.5</w:t>
            </w:r>
          </w:p>
        </w:tc>
        <w:tc>
          <w:tcPr>
            <w:tcW w:w="1872" w:type="dxa"/>
          </w:tcPr>
          <w:p>
            <w:pPr/>
            <w:r>
              <w:t xml:space="preserve">Registro de cambios de la versión 2.0</w:t>
            </w:r>
          </w:p>
        </w:tc>
        <w:tc>
          <w:tcPr>
            <w:tcW w:w="1872" w:type="dxa"/>
          </w:tcPr>
          <w:p>
            <w:pPr/>
            <w:r>
              <w:t xml:space="preserve">Equipo CodeCrafters</w:t>
            </w:r>
          </w:p>
        </w:tc>
        <w:tc>
          <w:tcPr>
            <w:tcW w:w="1872" w:type="dxa"/>
          </w:tcPr>
          <w:p>
            <w:pPr/>
            <w:r>
              <w:t xml:space="preserve">Cambios aplicados al documento del Hito 1 y su motivo</w:t>
            </w:r>
          </w:p>
        </w:tc>
        <w:tc>
          <w:tcPr>
            <w:tcW w:w="1872" w:type="dxa"/>
          </w:tcPr>
          <w:p>
            <w:pPr/>
            <w:r>
              <w:t xml:space="preserve">En este documento</w:t>
            </w:r>
          </w:p>
        </w:tc>
      </w:tr>
      <w:tr>
        <w:tc>
          <w:tcPr>
            <w:tcW w:w="1872" w:type="dxa"/>
          </w:tcPr>
          <w:p>
            <w:pPr/>
            <w:r>
              <w:t xml:space="preserve">19.6</w:t>
            </w:r>
          </w:p>
        </w:tc>
        <w:tc>
          <w:tcPr>
            <w:tcW w:w="1872" w:type="dxa"/>
          </w:tcPr>
          <w:p>
            <w:pPr/>
            <w:r>
              <w:t xml:space="preserve">Matriz de trazabilidad</w:t>
            </w:r>
          </w:p>
        </w:tc>
        <w:tc>
          <w:tcPr>
            <w:tcW w:w="1872" w:type="dxa"/>
          </w:tcPr>
          <w:p>
            <w:pPr/>
            <w:r>
              <w:t xml:space="preserve">Equipo CodeCrafters</w:t>
            </w:r>
          </w:p>
        </w:tc>
        <w:tc>
          <w:tcPr>
            <w:tcW w:w="1872" w:type="dxa"/>
          </w:tcPr>
          <w:p>
            <w:pPr/>
            <w:r>
              <w:t xml:space="preserve">Relaciona necesidad, objetivo, requisito, tarea, pantalla, prueba y evidencia</w:t>
            </w:r>
          </w:p>
        </w:tc>
        <w:tc>
          <w:tcPr>
            <w:tcW w:w="1872" w:type="dxa"/>
          </w:tcPr>
          <w:p>
            <w:pPr/>
            <w:r>
              <w:t xml:space="preserve">En elaboración</w:t>
            </w:r>
          </w:p>
        </w:tc>
      </w:tr>
      <w:tr>
        <w:tc>
          <w:tcPr>
            <w:tcW w:w="1872" w:type="dxa"/>
          </w:tcPr>
          <w:p>
            <w:pPr/>
            <w:r>
              <w:t xml:space="preserve">19.7</w:t>
            </w:r>
          </w:p>
        </w:tc>
        <w:tc>
          <w:tcPr>
            <w:tcW w:w="1872" w:type="dxa"/>
          </w:tcPr>
          <w:p>
            <w:pPr/>
            <w:r>
              <w:t xml:space="preserve">Encuesta a particulares: instrumento y resultados</w:t>
            </w:r>
          </w:p>
        </w:tc>
        <w:tc>
          <w:tcPr>
            <w:tcW w:w="1872" w:type="dxa"/>
          </w:tcPr>
          <w:p>
            <w:pPr/>
            <w:r>
              <w:t xml:space="preserve">Equipo CodeCrafters</w:t>
            </w:r>
          </w:p>
        </w:tc>
        <w:tc>
          <w:tcPr>
            <w:tcW w:w="1872" w:type="dxa"/>
          </w:tcPr>
          <w:p>
            <w:pPr/>
            <w:r>
              <w:t xml:space="preserve">Respaldo del relevamiento (13.0). 127 respuestas, del 14 al 18/09/2026</w:t>
            </w:r>
          </w:p>
        </w:tc>
        <w:tc>
          <w:tcPr>
            <w:tcW w:w="1872" w:type="dxa"/>
          </w:tcPr>
          <w:p>
            <w:pPr/>
            <w:r>
              <w:t xml:space="preserve">Se adjunta sin la columna de correos</w:t>
            </w:r>
          </w:p>
        </w:tc>
      </w:tr>
    </w:tbl>
    <w:p>
      <w:pPr>
        <w:pStyle w:val="Heading2"/>
      </w:pPr>
      <w:r>
        <w:t xml:space="preserve">19.5. Registro de cambios de la versión 2.0</w:t>
      </w:r>
    </w:p>
    <w:p>
      <w:pPr/>
      <w:r>
        <w:t xml:space="preserve">El equipo confirmó los 31 cambios el 06/10/2026. Las páginas son las del documento del Hito 1. Los cambios C-005, C-010, C-015, C-017 a C-019, C-022 a C-024, C-027 y C-028 incorporan además las decisiones D30 a D53.</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Sección (pág. Hito 1)</w:t>
            </w:r>
          </w:p>
        </w:tc>
        <w:tc>
          <w:tcPr>
            <w:tcW w:w="1872" w:type="dxa"/>
            <w:shd w:val="clear" w:color="auto" w:fill="F2F2F2"/>
          </w:tcPr>
          <w:p>
            <w:pPr/>
            <w:r>
              <w:t xml:space="preserve">Resumen</w:t>
            </w:r>
          </w:p>
        </w:tc>
        <w:tc>
          <w:tcPr>
            <w:tcW w:w="1872" w:type="dxa"/>
            <w:shd w:val="clear" w:color="auto" w:fill="F2F2F2"/>
          </w:tcPr>
          <w:p>
            <w:pPr/>
            <w:r>
              <w:t xml:space="preserve">Motivo</w:t>
            </w:r>
          </w:p>
        </w:tc>
        <w:tc>
          <w:tcPr>
            <w:tcW w:w="1872" w:type="dxa"/>
            <w:shd w:val="clear" w:color="auto" w:fill="F2F2F2"/>
          </w:tcPr>
          <w:p>
            <w:pPr/>
            <w:r>
              <w:t xml:space="preserve">Estado</w:t>
            </w:r>
          </w:p>
        </w:tc>
      </w:tr>
      <w:tr>
        <w:tc>
          <w:tcPr>
            <w:tcW w:w="1872" w:type="dxa"/>
          </w:tcPr>
          <w:p>
            <w:pPr/>
            <w:r>
              <w:t xml:space="preserve">C-001</w:t>
            </w:r>
          </w:p>
        </w:tc>
        <w:tc>
          <w:tcPr>
            <w:tcW w:w="1872" w:type="dxa"/>
          </w:tcPr>
          <w:p>
            <w:pPr/>
            <w:r>
              <w:t xml:space="preserve">13.3.1 (pp. 22 y 24)</w:t>
            </w:r>
          </w:p>
        </w:tc>
        <w:tc>
          <w:tcPr>
            <w:tcW w:w="1872" w:type="dxa"/>
          </w:tcPr>
          <w:p>
            <w:pPr/>
            <w:r>
              <w:t xml:space="preserve">RF:0015 se da de baja y se unifica en RF:0039</w:t>
            </w:r>
          </w:p>
        </w:tc>
        <w:tc>
          <w:tcPr>
            <w:tcW w:w="1872" w:type="dxa"/>
          </w:tcPr>
          <w:p>
            <w:pPr/>
            <w:r>
              <w:t xml:space="preserve">D20, devolución</w:t>
            </w:r>
          </w:p>
        </w:tc>
        <w:tc>
          <w:tcPr>
            <w:tcW w:w="1872" w:type="dxa"/>
          </w:tcPr>
          <w:p>
            <w:pPr/>
            <w:r>
              <w:t xml:space="preserve">Confirmado</w:t>
            </w:r>
          </w:p>
        </w:tc>
      </w:tr>
      <w:tr>
        <w:tc>
          <w:tcPr>
            <w:tcW w:w="1872" w:type="dxa"/>
          </w:tcPr>
          <w:p>
            <w:pPr/>
            <w:r>
              <w:t xml:space="preserve">C-002</w:t>
            </w:r>
          </w:p>
        </w:tc>
        <w:tc>
          <w:tcPr>
            <w:tcW w:w="1872" w:type="dxa"/>
          </w:tcPr>
          <w:p>
            <w:pPr/>
            <w:r>
              <w:t xml:space="preserve">13.3.1 (p. 21)</w:t>
            </w:r>
          </w:p>
        </w:tc>
        <w:tc>
          <w:tcPr>
            <w:tcW w:w="1872" w:type="dxa"/>
          </w:tcPr>
          <w:p>
            <w:pPr/>
            <w:r>
              <w:t xml:space="preserve">RF:0007: "publicación" pasa a "usuario Refugio"</w:t>
            </w:r>
          </w:p>
        </w:tc>
        <w:tc>
          <w:tcPr>
            <w:tcW w:w="1872" w:type="dxa"/>
          </w:tcPr>
          <w:p>
            <w:pPr/>
            <w:r>
              <w:t xml:space="preserve">Devolución</w:t>
            </w:r>
          </w:p>
        </w:tc>
        <w:tc>
          <w:tcPr>
            <w:tcW w:w="1872" w:type="dxa"/>
          </w:tcPr>
          <w:p>
            <w:pPr/>
            <w:r>
              <w:t xml:space="preserve">Confirmado</w:t>
            </w:r>
          </w:p>
        </w:tc>
      </w:tr>
      <w:tr>
        <w:tc>
          <w:tcPr>
            <w:tcW w:w="1872" w:type="dxa"/>
          </w:tcPr>
          <w:p>
            <w:pPr/>
            <w:r>
              <w:t xml:space="preserve">C-003</w:t>
            </w:r>
          </w:p>
        </w:tc>
        <w:tc>
          <w:tcPr>
            <w:tcW w:w="1872" w:type="dxa"/>
          </w:tcPr>
          <w:p>
            <w:pPr/>
            <w:r>
              <w:t xml:space="preserve">13.3.1 (p. 23)</w:t>
            </w:r>
          </w:p>
        </w:tc>
        <w:tc>
          <w:tcPr>
            <w:tcW w:w="1872" w:type="dxa"/>
          </w:tcPr>
          <w:p>
            <w:pPr/>
            <w:r>
              <w:t xml:space="preserve">Columna "Estado"; baja de RF:0030 a RF:0033</w:t>
            </w:r>
          </w:p>
        </w:tc>
        <w:tc>
          <w:tcPr>
            <w:tcW w:w="1872" w:type="dxa"/>
          </w:tcPr>
          <w:p>
            <w:pPr/>
            <w:r>
              <w:t xml:space="preserve">D17</w:t>
            </w:r>
          </w:p>
        </w:tc>
        <w:tc>
          <w:tcPr>
            <w:tcW w:w="1872" w:type="dxa"/>
          </w:tcPr>
          <w:p>
            <w:pPr/>
            <w:r>
              <w:t xml:space="preserve">Confirmado</w:t>
            </w:r>
          </w:p>
        </w:tc>
      </w:tr>
      <w:tr>
        <w:tc>
          <w:tcPr>
            <w:tcW w:w="1872" w:type="dxa"/>
          </w:tcPr>
          <w:p>
            <w:pPr/>
            <w:r>
              <w:t xml:space="preserve">C-004</w:t>
            </w:r>
          </w:p>
        </w:tc>
        <w:tc>
          <w:tcPr>
            <w:tcW w:w="1872" w:type="dxa"/>
          </w:tcPr>
          <w:p>
            <w:pPr/>
            <w:r>
              <w:t xml:space="preserve">13.1 (p. 18)</w:t>
            </w:r>
          </w:p>
        </w:tc>
        <w:tc>
          <w:tcPr>
            <w:tcW w:w="1872" w:type="dxa"/>
          </w:tcPr>
          <w:p>
            <w:pPr/>
            <w:r>
              <w:t xml:space="preserve">Cuatro actores; "Particular" reemplaza a "Persona"</w:t>
            </w:r>
          </w:p>
        </w:tc>
        <w:tc>
          <w:tcPr>
            <w:tcW w:w="1872" w:type="dxa"/>
          </w:tcPr>
          <w:p>
            <w:pPr/>
            <w:r>
              <w:t xml:space="preserve">D1, D11, D17, D20, D23, D49</w:t>
            </w:r>
          </w:p>
        </w:tc>
        <w:tc>
          <w:tcPr>
            <w:tcW w:w="1872" w:type="dxa"/>
          </w:tcPr>
          <w:p>
            <w:pPr/>
            <w:r>
              <w:t xml:space="preserve">Confirmado</w:t>
            </w:r>
          </w:p>
        </w:tc>
      </w:tr>
      <w:tr>
        <w:tc>
          <w:tcPr>
            <w:tcW w:w="1872" w:type="dxa"/>
          </w:tcPr>
          <w:p>
            <w:pPr/>
            <w:r>
              <w:t xml:space="preserve">C-005</w:t>
            </w:r>
          </w:p>
        </w:tc>
        <w:tc>
          <w:tcPr>
            <w:tcW w:w="1872" w:type="dxa"/>
          </w:tcPr>
          <w:p>
            <w:pPr/>
            <w:r>
              <w:t xml:space="preserve">5.1 (pp. 7 a 9)</w:t>
            </w:r>
          </w:p>
        </w:tc>
        <w:tc>
          <w:tcPr>
            <w:tcW w:w="1872" w:type="dxa"/>
          </w:tcPr>
          <w:p>
            <w:pPr/>
            <w:r>
              <w:t xml:space="preserve">Alcance reescrito en seis módulos; web adaptable</w:t>
            </w:r>
          </w:p>
        </w:tc>
        <w:tc>
          <w:tcPr>
            <w:tcW w:w="1872" w:type="dxa"/>
          </w:tcPr>
          <w:p>
            <w:pPr/>
            <w:r>
              <w:t xml:space="preserve">D1 a D27, devolución</w:t>
            </w:r>
          </w:p>
        </w:tc>
        <w:tc>
          <w:tcPr>
            <w:tcW w:w="1872" w:type="dxa"/>
          </w:tcPr>
          <w:p>
            <w:pPr/>
            <w:r>
              <w:t xml:space="preserve">Confirmado</w:t>
            </w:r>
          </w:p>
        </w:tc>
      </w:tr>
      <w:tr>
        <w:tc>
          <w:tcPr>
            <w:tcW w:w="1872" w:type="dxa"/>
          </w:tcPr>
          <w:p>
            <w:pPr/>
            <w:r>
              <w:t xml:space="preserve">C-006</w:t>
            </w:r>
          </w:p>
        </w:tc>
        <w:tc>
          <w:tcPr>
            <w:tcW w:w="1872" w:type="dxa"/>
          </w:tcPr>
          <w:p>
            <w:pPr/>
            <w:r>
              <w:t xml:space="preserve">Control documental (p. 2)</w:t>
            </w:r>
          </w:p>
        </w:tc>
        <w:tc>
          <w:tcPr>
            <w:tcW w:w="1872" w:type="dxa"/>
          </w:tcPr>
          <w:p>
            <w:pPr/>
            <w:r>
              <w:t xml:space="preserve">Historial de versiones separado del registro de actas; revisión, aprobación y nombre de archivo</w:t>
            </w:r>
          </w:p>
        </w:tc>
        <w:tc>
          <w:tcPr>
            <w:tcW w:w="1872" w:type="dxa"/>
          </w:tcPr>
          <w:p>
            <w:pPr/>
            <w:r>
              <w:t xml:space="preserve">Devolución, D53</w:t>
            </w:r>
          </w:p>
        </w:tc>
        <w:tc>
          <w:tcPr>
            <w:tcW w:w="1872" w:type="dxa"/>
          </w:tcPr>
          <w:p>
            <w:pPr/>
            <w:r>
              <w:t xml:space="preserve">Confirmado</w:t>
            </w:r>
          </w:p>
        </w:tc>
      </w:tr>
      <w:tr>
        <w:tc>
          <w:tcPr>
            <w:tcW w:w="1872" w:type="dxa"/>
          </w:tcPr>
          <w:p>
            <w:pPr/>
            <w:r>
              <w:t xml:space="preserve">C-007</w:t>
            </w:r>
          </w:p>
        </w:tc>
        <w:tc>
          <w:tcPr>
            <w:tcW w:w="1872" w:type="dxa"/>
          </w:tcPr>
          <w:p>
            <w:pPr/>
            <w:r>
              <w:t xml:space="preserve">1 (p. 5)</w:t>
            </w:r>
          </w:p>
        </w:tc>
        <w:tc>
          <w:tcPr>
            <w:tcW w:w="1872" w:type="dxa"/>
          </w:tcPr>
          <w:p>
            <w:pPr/>
            <w:r>
              <w:t xml:space="preserve">Resumen con el alcance nuevo y el estado real del proyecto</w:t>
            </w:r>
          </w:p>
        </w:tc>
        <w:tc>
          <w:tcPr>
            <w:tcW w:w="1872" w:type="dxa"/>
          </w:tcPr>
          <w:p>
            <w:pPr/>
            <w:r>
              <w:t xml:space="preserve">D3, D4, D13, D23, D44, devolución</w:t>
            </w:r>
          </w:p>
        </w:tc>
        <w:tc>
          <w:tcPr>
            <w:tcW w:w="1872" w:type="dxa"/>
          </w:tcPr>
          <w:p>
            <w:pPr/>
            <w:r>
              <w:t xml:space="preserve">Confirmado</w:t>
            </w:r>
          </w:p>
        </w:tc>
      </w:tr>
      <w:tr>
        <w:tc>
          <w:tcPr>
            <w:tcW w:w="1872" w:type="dxa"/>
          </w:tcPr>
          <w:p>
            <w:pPr/>
            <w:r>
              <w:t xml:space="preserve">C-008</w:t>
            </w:r>
          </w:p>
        </w:tc>
        <w:tc>
          <w:tcPr>
            <w:tcW w:w="1872" w:type="dxa"/>
          </w:tcPr>
          <w:p>
            <w:pPr/>
            <w:r>
              <w:t xml:space="preserve">2 (pp. 5 y 6)</w:t>
            </w:r>
          </w:p>
        </w:tc>
        <w:tc>
          <w:tcPr>
            <w:tcW w:w="1872" w:type="dxa"/>
          </w:tcPr>
          <w:p>
            <w:pPr/>
            <w:r>
              <w:t xml:space="preserve">Cifras del INBA y Ley N.º 18.471; párrafo final reescrito</w:t>
            </w:r>
          </w:p>
        </w:tc>
        <w:tc>
          <w:tcPr>
            <w:tcW w:w="1872" w:type="dxa"/>
          </w:tcPr>
          <w:p>
            <w:pPr/>
            <w:r>
              <w:t xml:space="preserve">D4, D11, devolución</w:t>
            </w:r>
          </w:p>
        </w:tc>
        <w:tc>
          <w:tcPr>
            <w:tcW w:w="1872" w:type="dxa"/>
          </w:tcPr>
          <w:p>
            <w:pPr/>
            <w:r>
              <w:t xml:space="preserve">Confirmado</w:t>
            </w:r>
          </w:p>
        </w:tc>
      </w:tr>
      <w:tr>
        <w:tc>
          <w:tcPr>
            <w:tcW w:w="1872" w:type="dxa"/>
          </w:tcPr>
          <w:p>
            <w:pPr/>
            <w:r>
              <w:t xml:space="preserve">C-009</w:t>
            </w:r>
          </w:p>
        </w:tc>
        <w:tc>
          <w:tcPr>
            <w:tcW w:w="1872" w:type="dxa"/>
          </w:tcPr>
          <w:p>
            <w:pPr/>
            <w:r>
              <w:t xml:space="preserve">3 (p. 6)</w:t>
            </w:r>
          </w:p>
        </w:tc>
        <w:tc>
          <w:tcPr>
            <w:tcW w:w="1872" w:type="dxa"/>
          </w:tcPr>
          <w:p>
            <w:pPr/>
            <w:r>
              <w:t xml:space="preserve">Problema reformulado con el portal Espacio Animal y la encuesta</w:t>
            </w:r>
          </w:p>
        </w:tc>
        <w:tc>
          <w:tcPr>
            <w:tcW w:w="1872" w:type="dxa"/>
          </w:tcPr>
          <w:p>
            <w:pPr/>
            <w:r>
              <w:t xml:space="preserve">D11, devolución</w:t>
            </w:r>
          </w:p>
        </w:tc>
        <w:tc>
          <w:tcPr>
            <w:tcW w:w="1872" w:type="dxa"/>
          </w:tcPr>
          <w:p>
            <w:pPr/>
            <w:r>
              <w:t xml:space="preserve">Confirmado</w:t>
            </w:r>
          </w:p>
        </w:tc>
      </w:tr>
      <w:tr>
        <w:tc>
          <w:tcPr>
            <w:tcW w:w="1872" w:type="dxa"/>
          </w:tcPr>
          <w:p>
            <w:pPr/>
            <w:r>
              <w:t xml:space="preserve">C-010</w:t>
            </w:r>
          </w:p>
        </w:tc>
        <w:tc>
          <w:tcPr>
            <w:tcW w:w="1872" w:type="dxa"/>
          </w:tcPr>
          <w:p>
            <w:pPr/>
            <w:r>
              <w:t xml:space="preserve">4 (pp. 6 y 7)</w:t>
            </w:r>
          </w:p>
        </w:tc>
        <w:tc>
          <w:tcPr>
            <w:tcW w:w="1872" w:type="dxa"/>
          </w:tcPr>
          <w:p>
            <w:pPr/>
            <w:r>
              <w:t xml:space="preserve">Objetivos sin pasarela ni sección de cachorros; objetivos de adopción, seguimiento y reportes</w:t>
            </w:r>
          </w:p>
        </w:tc>
        <w:tc>
          <w:tcPr>
            <w:tcW w:w="1872" w:type="dxa"/>
          </w:tcPr>
          <w:p>
            <w:pPr/>
            <w:r>
              <w:t xml:space="preserve">D4, D5, D11, D14, D17, D36</w:t>
            </w:r>
          </w:p>
        </w:tc>
        <w:tc>
          <w:tcPr>
            <w:tcW w:w="1872" w:type="dxa"/>
          </w:tcPr>
          <w:p>
            <w:pPr/>
            <w:r>
              <w:t xml:space="preserve">Confirmado</w:t>
            </w:r>
          </w:p>
        </w:tc>
      </w:tr>
      <w:tr>
        <w:tc>
          <w:tcPr>
            <w:tcW w:w="1872" w:type="dxa"/>
          </w:tcPr>
          <w:p>
            <w:pPr/>
            <w:r>
              <w:t xml:space="preserve">C-011</w:t>
            </w:r>
          </w:p>
        </w:tc>
        <w:tc>
          <w:tcPr>
            <w:tcW w:w="1872" w:type="dxa"/>
          </w:tcPr>
          <w:p>
            <w:pPr/>
            <w:r>
              <w:t xml:space="preserve">5.2 (p. 9)</w:t>
            </w:r>
          </w:p>
        </w:tc>
        <w:tc>
          <w:tcPr>
            <w:tcW w:w="1872" w:type="dxa"/>
          </w:tcPr>
          <w:p>
            <w:pPr/>
            <w:r>
              <w:t xml:space="preserve">Exclusiones: pagos, derivación de animales, app móvil, QR</w:t>
            </w:r>
          </w:p>
        </w:tc>
        <w:tc>
          <w:tcPr>
            <w:tcW w:w="1872" w:type="dxa"/>
          </w:tcPr>
          <w:p>
            <w:pPr/>
            <w:r>
              <w:t xml:space="preserve">D4, D11, D13, devolución</w:t>
            </w:r>
          </w:p>
        </w:tc>
        <w:tc>
          <w:tcPr>
            <w:tcW w:w="1872" w:type="dxa"/>
          </w:tcPr>
          <w:p>
            <w:pPr/>
            <w:r>
              <w:t xml:space="preserve">Confirmado</w:t>
            </w:r>
          </w:p>
        </w:tc>
      </w:tr>
      <w:tr>
        <w:tc>
          <w:tcPr>
            <w:tcW w:w="1872" w:type="dxa"/>
          </w:tcPr>
          <w:p>
            <w:pPr/>
            <w:r>
              <w:t xml:space="preserve">C-012</w:t>
            </w:r>
          </w:p>
        </w:tc>
        <w:tc>
          <w:tcPr>
            <w:tcW w:w="1872" w:type="dxa"/>
          </w:tcPr>
          <w:p>
            <w:pPr/>
            <w:r>
              <w:t xml:space="preserve">5.3 (pp. 10 y 11)</w:t>
            </w:r>
          </w:p>
        </w:tc>
        <w:tc>
          <w:tcPr>
            <w:tcW w:w="1872" w:type="dxa"/>
          </w:tcPr>
          <w:p>
            <w:pPr/>
            <w:r>
              <w:t xml:space="preserve">Limitaciones sin Mercado Pago; seis sprints</w:t>
            </w:r>
          </w:p>
        </w:tc>
        <w:tc>
          <w:tcPr>
            <w:tcW w:w="1872" w:type="dxa"/>
          </w:tcPr>
          <w:p>
            <w:pPr/>
            <w:r>
              <w:t xml:space="preserve">D4, D35</w:t>
            </w:r>
          </w:p>
        </w:tc>
        <w:tc>
          <w:tcPr>
            <w:tcW w:w="1872" w:type="dxa"/>
          </w:tcPr>
          <w:p>
            <w:pPr/>
            <w:r>
              <w:t xml:space="preserve">Confirmado</w:t>
            </w:r>
          </w:p>
        </w:tc>
      </w:tr>
      <w:tr>
        <w:tc>
          <w:tcPr>
            <w:tcW w:w="1872" w:type="dxa"/>
          </w:tcPr>
          <w:p>
            <w:pPr/>
            <w:r>
              <w:t xml:space="preserve">C-013</w:t>
            </w:r>
          </w:p>
        </w:tc>
        <w:tc>
          <w:tcPr>
            <w:tcW w:w="1872" w:type="dxa"/>
          </w:tcPr>
          <w:p>
            <w:pPr/>
            <w:r>
              <w:t xml:space="preserve">6 (pp. 11 y 12)</w:t>
            </w:r>
          </w:p>
        </w:tc>
        <w:tc>
          <w:tcPr>
            <w:tcW w:w="1872" w:type="dxa"/>
          </w:tcPr>
          <w:p>
            <w:pPr/>
            <w:r>
              <w:t xml:space="preserve">Factibilidades: sin 10 %, servidor local, 1.120 horas de equipo, decisiones legales, 57 RF</w:t>
            </w:r>
          </w:p>
        </w:tc>
        <w:tc>
          <w:tcPr>
            <w:tcW w:w="1872" w:type="dxa"/>
          </w:tcPr>
          <w:p>
            <w:pPr/>
            <w:r>
              <w:t xml:space="preserve">D4, D51, D52, devolución</w:t>
            </w:r>
          </w:p>
        </w:tc>
        <w:tc>
          <w:tcPr>
            <w:tcW w:w="1872" w:type="dxa"/>
          </w:tcPr>
          <w:p>
            <w:pPr/>
            <w:r>
              <w:t xml:space="preserve">Confirmado</w:t>
            </w:r>
          </w:p>
        </w:tc>
      </w:tr>
      <w:tr>
        <w:tc>
          <w:tcPr>
            <w:tcW w:w="1872" w:type="dxa"/>
          </w:tcPr>
          <w:p>
            <w:pPr/>
            <w:r>
              <w:t xml:space="preserve">C-014</w:t>
            </w:r>
          </w:p>
        </w:tc>
        <w:tc>
          <w:tcPr>
            <w:tcW w:w="1872" w:type="dxa"/>
          </w:tcPr>
          <w:p>
            <w:pPr/>
            <w:r>
              <w:t xml:space="preserve">7 y 7.1 (pp. 12 y 13)</w:t>
            </w:r>
          </w:p>
        </w:tc>
        <w:tc>
          <w:tcPr>
            <w:tcW w:w="1872" w:type="dxa"/>
          </w:tcPr>
          <w:p>
            <w:pPr/>
            <w:r>
              <w:t xml:space="preserve">Se elimina el párrafo repetido; FODA sin Mercado Pago ni RF023, con el portal municipal</w:t>
            </w:r>
          </w:p>
        </w:tc>
        <w:tc>
          <w:tcPr>
            <w:tcW w:w="1872" w:type="dxa"/>
          </w:tcPr>
          <w:p>
            <w:pPr/>
            <w:r>
              <w:t xml:space="preserve">D4, devolución</w:t>
            </w:r>
          </w:p>
        </w:tc>
        <w:tc>
          <w:tcPr>
            <w:tcW w:w="1872" w:type="dxa"/>
          </w:tcPr>
          <w:p>
            <w:pPr/>
            <w:r>
              <w:t xml:space="preserve">Confirmado</w:t>
            </w:r>
          </w:p>
        </w:tc>
      </w:tr>
      <w:tr>
        <w:tc>
          <w:tcPr>
            <w:tcW w:w="1872" w:type="dxa"/>
          </w:tcPr>
          <w:p>
            <w:pPr/>
            <w:r>
              <w:t xml:space="preserve">C-015</w:t>
            </w:r>
          </w:p>
        </w:tc>
        <w:tc>
          <w:tcPr>
            <w:tcW w:w="1872" w:type="dxa"/>
          </w:tcPr>
          <w:p>
            <w:pPr/>
            <w:r>
              <w:t xml:space="preserve">7.2 (p. 14)</w:t>
            </w:r>
          </w:p>
        </w:tc>
        <w:tc>
          <w:tcPr>
            <w:tcW w:w="1872" w:type="dxa"/>
          </w:tcPr>
          <w:p>
            <w:pPr/>
            <w:r>
              <w:t xml:space="preserve">Riesgos con escala, prioridad, señal y contingencia; referencias corregidas; R08 a R10</w:t>
            </w:r>
          </w:p>
        </w:tc>
        <w:tc>
          <w:tcPr>
            <w:tcW w:w="1872" w:type="dxa"/>
          </w:tcPr>
          <w:p>
            <w:pPr/>
            <w:r>
              <w:t xml:space="preserve">Devolución, D31, D53</w:t>
            </w:r>
          </w:p>
        </w:tc>
        <w:tc>
          <w:tcPr>
            <w:tcW w:w="1872" w:type="dxa"/>
          </w:tcPr>
          <w:p>
            <w:pPr/>
            <w:r>
              <w:t xml:space="preserve">Confirmado</w:t>
            </w:r>
          </w:p>
        </w:tc>
      </w:tr>
      <w:tr>
        <w:tc>
          <w:tcPr>
            <w:tcW w:w="1872" w:type="dxa"/>
          </w:tcPr>
          <w:p>
            <w:pPr/>
            <w:r>
              <w:t xml:space="preserve">C-016</w:t>
            </w:r>
          </w:p>
        </w:tc>
        <w:tc>
          <w:tcPr>
            <w:tcW w:w="1872" w:type="dxa"/>
          </w:tcPr>
          <w:p>
            <w:pPr/>
            <w:r>
              <w:t xml:space="preserve">8 (p. 14)</w:t>
            </w:r>
          </w:p>
        </w:tc>
        <w:tc>
          <w:tcPr>
            <w:tcW w:w="1872" w:type="dxa"/>
          </w:tcPr>
          <w:p>
            <w:pPr/>
            <w:r>
              <w:t xml:space="preserve">Funciones demostrables y criterio de aceptación por hito</w:t>
            </w:r>
          </w:p>
        </w:tc>
        <w:tc>
          <w:tcPr>
            <w:tcW w:w="1872" w:type="dxa"/>
          </w:tcPr>
          <w:p>
            <w:pPr/>
            <w:r>
              <w:t xml:space="preserve">D44, devolución</w:t>
            </w:r>
          </w:p>
        </w:tc>
        <w:tc>
          <w:tcPr>
            <w:tcW w:w="1872" w:type="dxa"/>
          </w:tcPr>
          <w:p>
            <w:pPr/>
            <w:r>
              <w:t xml:space="preserve">Confirmado</w:t>
            </w:r>
          </w:p>
        </w:tc>
      </w:tr>
      <w:tr>
        <w:tc>
          <w:tcPr>
            <w:tcW w:w="1872" w:type="dxa"/>
          </w:tcPr>
          <w:p>
            <w:pPr/>
            <w:r>
              <w:t xml:space="preserve">C-017</w:t>
            </w:r>
          </w:p>
        </w:tc>
        <w:tc>
          <w:tcPr>
            <w:tcW w:w="1872" w:type="dxa"/>
          </w:tcPr>
          <w:p>
            <w:pPr/>
            <w:r>
              <w:t xml:space="preserve">9 (p. 15)</w:t>
            </w:r>
          </w:p>
        </w:tc>
        <w:tc>
          <w:tcPr>
            <w:tcW w:w="1872" w:type="dxa"/>
          </w:tcPr>
          <w:p>
            <w:pPr/>
            <w:r>
              <w:t xml:space="preserve">Seis sprints con fechas y horas; backlog priorizado; estimación de esfuerzo; planificado frente a logrado</w:t>
            </w:r>
          </w:p>
        </w:tc>
        <w:tc>
          <w:tcPr>
            <w:tcW w:w="1872" w:type="dxa"/>
          </w:tcPr>
          <w:p>
            <w:pPr/>
            <w:r>
              <w:t xml:space="preserve">D35, D41, D52, devolución</w:t>
            </w:r>
          </w:p>
        </w:tc>
        <w:tc>
          <w:tcPr>
            <w:tcW w:w="1872" w:type="dxa"/>
          </w:tcPr>
          <w:p>
            <w:pPr/>
            <w:r>
              <w:t xml:space="preserve">Confirmado</w:t>
            </w:r>
          </w:p>
        </w:tc>
      </w:tr>
      <w:tr>
        <w:tc>
          <w:tcPr>
            <w:tcW w:w="1872" w:type="dxa"/>
          </w:tcPr>
          <w:p>
            <w:pPr/>
            <w:r>
              <w:t xml:space="preserve">C-018</w:t>
            </w:r>
          </w:p>
        </w:tc>
        <w:tc>
          <w:tcPr>
            <w:tcW w:w="1872" w:type="dxa"/>
          </w:tcPr>
          <w:p>
            <w:pPr/>
            <w:r>
              <w:t xml:space="preserve">10 (p. 16)</w:t>
            </w:r>
          </w:p>
        </w:tc>
        <w:tc>
          <w:tcPr>
            <w:tcW w:w="1872" w:type="dxa"/>
          </w:tcPr>
          <w:p>
            <w:pPr/>
            <w:r>
              <w:t xml:space="preserve">Scrum Master, Product Owner, responsables por área y horas</w:t>
            </w:r>
          </w:p>
        </w:tc>
        <w:tc>
          <w:tcPr>
            <w:tcW w:w="1872" w:type="dxa"/>
          </w:tcPr>
          <w:p>
            <w:pPr/>
            <w:r>
              <w:t xml:space="preserve">D29, D34, D50, D52, devolución</w:t>
            </w:r>
          </w:p>
        </w:tc>
        <w:tc>
          <w:tcPr>
            <w:tcW w:w="1872" w:type="dxa"/>
          </w:tcPr>
          <w:p>
            <w:pPr/>
            <w:r>
              <w:t xml:space="preserve">Confirmado</w:t>
            </w:r>
          </w:p>
        </w:tc>
      </w:tr>
      <w:tr>
        <w:tc>
          <w:tcPr>
            <w:tcW w:w="1872" w:type="dxa"/>
          </w:tcPr>
          <w:p>
            <w:pPr/>
            <w:r>
              <w:t xml:space="preserve">C-019</w:t>
            </w:r>
          </w:p>
        </w:tc>
        <w:tc>
          <w:tcPr>
            <w:tcW w:w="1872" w:type="dxa"/>
          </w:tcPr>
          <w:p>
            <w:pPr/>
            <w:r>
              <w:t xml:space="preserve">11 (pp. 16 y 17)</w:t>
            </w:r>
          </w:p>
        </w:tc>
        <w:tc>
          <w:tcPr>
            <w:tcW w:w="1872" w:type="dxa"/>
          </w:tcPr>
          <w:p>
            <w:pPr/>
            <w:r>
              <w:t xml:space="preserve">Scrum con dos sprints por hito; adaptación de roles; evidencia de aplicación</w:t>
            </w:r>
          </w:p>
        </w:tc>
        <w:tc>
          <w:tcPr>
            <w:tcW w:w="1872" w:type="dxa"/>
          </w:tcPr>
          <w:p>
            <w:pPr/>
            <w:r>
              <w:t xml:space="preserve">D35, devolución</w:t>
            </w:r>
          </w:p>
        </w:tc>
        <w:tc>
          <w:tcPr>
            <w:tcW w:w="1872" w:type="dxa"/>
          </w:tcPr>
          <w:p>
            <w:pPr/>
            <w:r>
              <w:t xml:space="preserve">Confirmado</w:t>
            </w:r>
          </w:p>
        </w:tc>
      </w:tr>
      <w:tr>
        <w:tc>
          <w:tcPr>
            <w:tcW w:w="1872" w:type="dxa"/>
          </w:tcPr>
          <w:p>
            <w:pPr/>
            <w:r>
              <w:t xml:space="preserve">C-020</w:t>
            </w:r>
          </w:p>
        </w:tc>
        <w:tc>
          <w:tcPr>
            <w:tcW w:w="1872" w:type="dxa"/>
          </w:tcPr>
          <w:p>
            <w:pPr/>
            <w:r>
              <w:t xml:space="preserve">12 (p. 17)</w:t>
            </w:r>
          </w:p>
        </w:tc>
        <w:tc>
          <w:tcPr>
            <w:tcW w:w="1872" w:type="dxa"/>
          </w:tcPr>
          <w:p>
            <w:pPr/>
            <w:r>
              <w:t xml:space="preserve">Web adaptable; Trello como tablero único</w:t>
            </w:r>
          </w:p>
        </w:tc>
        <w:tc>
          <w:tcPr>
            <w:tcW w:w="1872" w:type="dxa"/>
          </w:tcPr>
          <w:p>
            <w:pPr/>
            <w:r>
              <w:t xml:space="preserve">D13, D21</w:t>
            </w:r>
          </w:p>
        </w:tc>
        <w:tc>
          <w:tcPr>
            <w:tcW w:w="1872" w:type="dxa"/>
          </w:tcPr>
          <w:p>
            <w:pPr/>
            <w:r>
              <w:t xml:space="preserve">Confirmado</w:t>
            </w:r>
          </w:p>
        </w:tc>
      </w:tr>
      <w:tr>
        <w:tc>
          <w:tcPr>
            <w:tcW w:w="1872" w:type="dxa"/>
          </w:tcPr>
          <w:p>
            <w:pPr/>
            <w:r>
              <w:t xml:space="preserve">C-021</w:t>
            </w:r>
          </w:p>
        </w:tc>
        <w:tc>
          <w:tcPr>
            <w:tcW w:w="1872" w:type="dxa"/>
          </w:tcPr>
          <w:p>
            <w:pPr/>
            <w:r>
              <w:t xml:space="preserve">13.0 (nueva)</w:t>
            </w:r>
          </w:p>
        </w:tc>
        <w:tc>
          <w:tcPr>
            <w:tcW w:w="1872" w:type="dxa"/>
          </w:tcPr>
          <w:p>
            <w:pPr/>
            <w:r>
              <w:t xml:space="preserve">Relevamiento: encuesta a 127 particulares, conclusiones y origen de cada definición</w:t>
            </w:r>
          </w:p>
        </w:tc>
        <w:tc>
          <w:tcPr>
            <w:tcW w:w="1872" w:type="dxa"/>
          </w:tcPr>
          <w:p>
            <w:pPr/>
            <w:r>
              <w:t xml:space="preserve">Devolución</w:t>
            </w:r>
          </w:p>
        </w:tc>
        <w:tc>
          <w:tcPr>
            <w:tcW w:w="1872" w:type="dxa"/>
          </w:tcPr>
          <w:p>
            <w:pPr/>
            <w:r>
              <w:t xml:space="preserve">Confirmado</w:t>
            </w:r>
          </w:p>
        </w:tc>
      </w:tr>
      <w:tr>
        <w:tc>
          <w:tcPr>
            <w:tcW w:w="1872" w:type="dxa"/>
          </w:tcPr>
          <w:p>
            <w:pPr/>
            <w:r>
              <w:t xml:space="preserve">C-022</w:t>
            </w:r>
          </w:p>
        </w:tc>
        <w:tc>
          <w:tcPr>
            <w:tcW w:w="1872" w:type="dxa"/>
          </w:tcPr>
          <w:p>
            <w:pPr/>
            <w:r>
              <w:t xml:space="preserve">13.2 (pp. 18 a 20)</w:t>
            </w:r>
          </w:p>
        </w:tc>
        <w:tc>
          <w:tcPr>
            <w:tcW w:w="1872" w:type="dxa"/>
          </w:tcPr>
          <w:p>
            <w:pPr/>
            <w:r>
              <w:t xml:space="preserve">Seis módulos con tablas de transiciones de estado</w:t>
            </w:r>
          </w:p>
        </w:tc>
        <w:tc>
          <w:tcPr>
            <w:tcW w:w="1872" w:type="dxa"/>
          </w:tcPr>
          <w:p>
            <w:pPr/>
            <w:r>
              <w:t xml:space="preserve">D1 a D49, devolución</w:t>
            </w:r>
          </w:p>
        </w:tc>
        <w:tc>
          <w:tcPr>
            <w:tcW w:w="1872" w:type="dxa"/>
          </w:tcPr>
          <w:p>
            <w:pPr/>
            <w:r>
              <w:t xml:space="preserve">Confirmado</w:t>
            </w:r>
          </w:p>
        </w:tc>
      </w:tr>
      <w:tr>
        <w:tc>
          <w:tcPr>
            <w:tcW w:w="1872" w:type="dxa"/>
          </w:tcPr>
          <w:p>
            <w:pPr/>
            <w:r>
              <w:t xml:space="preserve">C-023</w:t>
            </w:r>
          </w:p>
        </w:tc>
        <w:tc>
          <w:tcPr>
            <w:tcW w:w="1872" w:type="dxa"/>
          </w:tcPr>
          <w:p>
            <w:pPr/>
            <w:r>
              <w:t xml:space="preserve">13.3.1 (pp. 21 a 24)</w:t>
            </w:r>
          </w:p>
        </w:tc>
        <w:tc>
          <w:tcPr>
            <w:tcW w:w="1872" w:type="dxa"/>
          </w:tcPr>
          <w:p>
            <w:pPr/>
            <w:r>
              <w:t xml:space="preserve">Ajuste de 21 RF existentes</w:t>
            </w:r>
          </w:p>
        </w:tc>
        <w:tc>
          <w:tcPr>
            <w:tcW w:w="1872" w:type="dxa"/>
          </w:tcPr>
          <w:p>
            <w:pPr/>
            <w:r>
              <w:t xml:space="preserve">D1, D3 a D5, D10, D12, D19, D23, D26</w:t>
            </w:r>
          </w:p>
        </w:tc>
        <w:tc>
          <w:tcPr>
            <w:tcW w:w="1872" w:type="dxa"/>
          </w:tcPr>
          <w:p>
            <w:pPr/>
            <w:r>
              <w:t xml:space="preserve">Confirmado</w:t>
            </w:r>
          </w:p>
        </w:tc>
      </w:tr>
      <w:tr>
        <w:tc>
          <w:tcPr>
            <w:tcW w:w="1872" w:type="dxa"/>
          </w:tcPr>
          <w:p>
            <w:pPr/>
            <w:r>
              <w:t xml:space="preserve">C-024</w:t>
            </w:r>
          </w:p>
        </w:tc>
        <w:tc>
          <w:tcPr>
            <w:tcW w:w="1872" w:type="dxa"/>
          </w:tcPr>
          <w:p>
            <w:pPr/>
            <w:r>
              <w:t xml:space="preserve">13.3.1</w:t>
            </w:r>
          </w:p>
        </w:tc>
        <w:tc>
          <w:tcPr>
            <w:tcW w:w="1872" w:type="dxa"/>
          </w:tcPr>
          <w:p>
            <w:pPr/>
            <w:r>
              <w:t xml:space="preserve">21 requisitos nuevos, RF:0043 a RF:0063 (RF:0053 quedó dado de baja)</w:t>
            </w:r>
          </w:p>
        </w:tc>
        <w:tc>
          <w:tcPr>
            <w:tcW w:w="1872" w:type="dxa"/>
          </w:tcPr>
          <w:p>
            <w:pPr/>
            <w:r>
              <w:t xml:space="preserve">D6 a D9, D11, D14 a D19, D24 a D49</w:t>
            </w:r>
          </w:p>
        </w:tc>
        <w:tc>
          <w:tcPr>
            <w:tcW w:w="1872" w:type="dxa"/>
          </w:tcPr>
          <w:p>
            <w:pPr/>
            <w:r>
              <w:t xml:space="preserve">Confirmado</w:t>
            </w:r>
          </w:p>
        </w:tc>
      </w:tr>
      <w:tr>
        <w:tc>
          <w:tcPr>
            <w:tcW w:w="1872" w:type="dxa"/>
          </w:tcPr>
          <w:p>
            <w:pPr/>
            <w:r>
              <w:t xml:space="preserve">C-025</w:t>
            </w:r>
          </w:p>
        </w:tc>
        <w:tc>
          <w:tcPr>
            <w:tcW w:w="1872" w:type="dxa"/>
          </w:tcPr>
          <w:p>
            <w:pPr/>
            <w:r>
              <w:t xml:space="preserve">13.3.2 (pp. 24 y 25)</w:t>
            </w:r>
          </w:p>
        </w:tc>
        <w:tc>
          <w:tcPr>
            <w:tcW w:w="1872" w:type="dxa"/>
          </w:tcPr>
          <w:p>
            <w:pPr/>
            <w:r>
              <w:t xml:space="preserve">RNF con métrica; RNF:0007 unificado; RNF:0013 y RNF:0014 nuevos</w:t>
            </w:r>
          </w:p>
        </w:tc>
        <w:tc>
          <w:tcPr>
            <w:tcW w:w="1872" w:type="dxa"/>
          </w:tcPr>
          <w:p>
            <w:pPr/>
            <w:r>
              <w:t xml:space="preserve">D13, D48, devolución</w:t>
            </w:r>
          </w:p>
        </w:tc>
        <w:tc>
          <w:tcPr>
            <w:tcW w:w="1872" w:type="dxa"/>
          </w:tcPr>
          <w:p>
            <w:pPr/>
            <w:r>
              <w:t xml:space="preserve">Confirmado</w:t>
            </w:r>
          </w:p>
        </w:tc>
      </w:tr>
      <w:tr>
        <w:tc>
          <w:tcPr>
            <w:tcW w:w="1872" w:type="dxa"/>
          </w:tcPr>
          <w:p>
            <w:pPr/>
            <w:r>
              <w:t xml:space="preserve">C-026</w:t>
            </w:r>
          </w:p>
        </w:tc>
        <w:tc>
          <w:tcPr>
            <w:tcW w:w="1872" w:type="dxa"/>
          </w:tcPr>
          <w:p>
            <w:pPr/>
            <w:r>
              <w:t xml:space="preserve">14 (pp. 26 a 47)</w:t>
            </w:r>
          </w:p>
        </w:tc>
        <w:tc>
          <w:tcPr>
            <w:tcW w:w="1872" w:type="dxa"/>
          </w:tcPr>
          <w:p>
            <w:pPr/>
            <w:r>
              <w:t xml:space="preserve">Se elimina la tabla RNF duplicada; estado de cada pantalla; 11 pantallas nuevas</w:t>
            </w:r>
          </w:p>
        </w:tc>
        <w:tc>
          <w:tcPr>
            <w:tcW w:w="1872" w:type="dxa"/>
          </w:tcPr>
          <w:p>
            <w:pPr/>
            <w:r>
              <w:t xml:space="preserve">D4, D5, D10, D17, D23, D50</w:t>
            </w:r>
          </w:p>
        </w:tc>
        <w:tc>
          <w:tcPr>
            <w:tcW w:w="1872" w:type="dxa"/>
          </w:tcPr>
          <w:p>
            <w:pPr/>
            <w:r>
              <w:t xml:space="preserve">Confirmado</w:t>
            </w:r>
          </w:p>
        </w:tc>
      </w:tr>
      <w:tr>
        <w:tc>
          <w:tcPr>
            <w:tcW w:w="1872" w:type="dxa"/>
          </w:tcPr>
          <w:p>
            <w:pPr/>
            <w:r>
              <w:t xml:space="preserve">C-027</w:t>
            </w:r>
          </w:p>
        </w:tc>
        <w:tc>
          <w:tcPr>
            <w:tcW w:w="1872" w:type="dxa"/>
          </w:tcPr>
          <w:p>
            <w:pPr/>
            <w:r>
              <w:t xml:space="preserve">15.1.1 y 15.2.1 (pp. 48 y 50)</w:t>
            </w:r>
          </w:p>
        </w:tc>
        <w:tc>
          <w:tcPr>
            <w:tcW w:w="1872" w:type="dxa"/>
          </w:tcPr>
          <w:p>
            <w:pPr/>
            <w:r>
              <w:t xml:space="preserve">DER y tablas: entidades nuevas, atributos faltantes, baja de Necesidad_Refugio</w:t>
            </w:r>
          </w:p>
        </w:tc>
        <w:tc>
          <w:tcPr>
            <w:tcW w:w="1872" w:type="dxa"/>
          </w:tcPr>
          <w:p>
            <w:pPr/>
            <w:r>
              <w:t xml:space="preserve">D3 a D6, D11, D14 a D18, D23, D36, D43</w:t>
            </w:r>
          </w:p>
        </w:tc>
        <w:tc>
          <w:tcPr>
            <w:tcW w:w="1872" w:type="dxa"/>
          </w:tcPr>
          <w:p>
            <w:pPr/>
            <w:r>
              <w:t xml:space="preserve">Confirmado</w:t>
            </w:r>
          </w:p>
        </w:tc>
      </w:tr>
      <w:tr>
        <w:tc>
          <w:tcPr>
            <w:tcW w:w="1872" w:type="dxa"/>
          </w:tcPr>
          <w:p>
            <w:pPr/>
            <w:r>
              <w:t xml:space="preserve">C-028</w:t>
            </w:r>
          </w:p>
        </w:tc>
        <w:tc>
          <w:tcPr>
            <w:tcW w:w="1872" w:type="dxa"/>
          </w:tcPr>
          <w:p>
            <w:pPr/>
            <w:r>
              <w:t xml:space="preserve">15.1.2 (pp. 49 y 50)</w:t>
            </w:r>
          </w:p>
        </w:tc>
        <w:tc>
          <w:tcPr>
            <w:tcW w:w="1872" w:type="dxa"/>
          </w:tcPr>
          <w:p>
            <w:pPr/>
            <w:r>
              <w:t xml:space="preserve">RNE07 a RNE09 dadas de baja; RNE16 a RNE22 nuevas</w:t>
            </w:r>
          </w:p>
        </w:tc>
        <w:tc>
          <w:tcPr>
            <w:tcW w:w="1872" w:type="dxa"/>
          </w:tcPr>
          <w:p>
            <w:pPr/>
            <w:r>
              <w:t xml:space="preserve">D4, D5, D10, D11, D31, D36, D42, D49</w:t>
            </w:r>
          </w:p>
        </w:tc>
        <w:tc>
          <w:tcPr>
            <w:tcW w:w="1872" w:type="dxa"/>
          </w:tcPr>
          <w:p>
            <w:pPr/>
            <w:r>
              <w:t xml:space="preserve">Confirmado</w:t>
            </w:r>
          </w:p>
        </w:tc>
      </w:tr>
      <w:tr>
        <w:tc>
          <w:tcPr>
            <w:tcW w:w="1872" w:type="dxa"/>
          </w:tcPr>
          <w:p>
            <w:pPr/>
            <w:r>
              <w:t xml:space="preserve">C-029</w:t>
            </w:r>
          </w:p>
        </w:tc>
        <w:tc>
          <w:tcPr>
            <w:tcW w:w="1872" w:type="dxa"/>
          </w:tcPr>
          <w:p>
            <w:pPr/>
            <w:r>
              <w:t xml:space="preserve">16.2.2 (p. 52)</w:t>
            </w:r>
          </w:p>
        </w:tc>
        <w:tc>
          <w:tcPr>
            <w:tcW w:w="1872" w:type="dxa"/>
          </w:tcPr>
          <w:p>
            <w:pPr/>
            <w:r>
              <w:t xml:space="preserve">SRV-ZABBIX pasa a 10.10.99.50</w:t>
            </w:r>
          </w:p>
        </w:tc>
        <w:tc>
          <w:tcPr>
            <w:tcW w:w="1872" w:type="dxa"/>
          </w:tcPr>
          <w:p>
            <w:pPr/>
            <w:r>
              <w:t xml:space="preserve">D22, devolución</w:t>
            </w:r>
          </w:p>
        </w:tc>
        <w:tc>
          <w:tcPr>
            <w:tcW w:w="1872" w:type="dxa"/>
          </w:tcPr>
          <w:p>
            <w:pPr/>
            <w:r>
              <w:t xml:space="preserve">Confirmado</w:t>
            </w:r>
          </w:p>
        </w:tc>
      </w:tr>
      <w:tr>
        <w:tc>
          <w:tcPr>
            <w:tcW w:w="1872" w:type="dxa"/>
          </w:tcPr>
          <w:p>
            <w:pPr/>
            <w:r>
              <w:t xml:space="preserve">C-030</w:t>
            </w:r>
          </w:p>
        </w:tc>
        <w:tc>
          <w:tcPr>
            <w:tcW w:w="1872" w:type="dxa"/>
          </w:tcPr>
          <w:p>
            <w:pPr/>
            <w:r>
              <w:t xml:space="preserve">17 (pp. 53 y 54)</w:t>
            </w:r>
          </w:p>
        </w:tc>
        <w:tc>
          <w:tcPr>
            <w:tcW w:w="1872" w:type="dxa"/>
          </w:tcPr>
          <w:p>
            <w:pPr/>
            <w:r>
              <w:t xml:space="preserve">Servicios según D19; monitoreo con Zabbix; servidor local; relación con la sección 16 a consultar con el docente</w:t>
            </w:r>
          </w:p>
        </w:tc>
        <w:tc>
          <w:tcPr>
            <w:tcW w:w="1872" w:type="dxa"/>
          </w:tcPr>
          <w:p>
            <w:pPr/>
            <w:r>
              <w:t xml:space="preserve">D19, D22, D51, devolución</w:t>
            </w:r>
          </w:p>
        </w:tc>
        <w:tc>
          <w:tcPr>
            <w:tcW w:w="1872" w:type="dxa"/>
          </w:tcPr>
          <w:p>
            <w:pPr/>
            <w:r>
              <w:t xml:space="preserve">Confirmado</w:t>
            </w:r>
          </w:p>
        </w:tc>
      </w:tr>
      <w:tr>
        <w:tc>
          <w:tcPr>
            <w:tcW w:w="1872" w:type="dxa"/>
          </w:tcPr>
          <w:p>
            <w:pPr/>
            <w:r>
              <w:t xml:space="preserve">C-031</w:t>
            </w:r>
          </w:p>
        </w:tc>
        <w:tc>
          <w:tcPr>
            <w:tcW w:w="1872" w:type="dxa"/>
          </w:tcPr>
          <w:p>
            <w:pPr/>
            <w:r>
              <w:t xml:space="preserve">18 y 19 (pp. 55 y 56)</w:t>
            </w:r>
          </w:p>
        </w:tc>
        <w:tc>
          <w:tcPr>
            <w:tcW w:w="1872" w:type="dxa"/>
          </w:tcPr>
          <w:p>
            <w:pPr/>
            <w:r>
              <w:t xml:space="preserve">Fuentes consultadas y referencias propuestas; anexos con metadatos; anexos 19.5 a 19.7</w:t>
            </w:r>
          </w:p>
        </w:tc>
        <w:tc>
          <w:tcPr>
            <w:tcW w:w="1872" w:type="dxa"/>
          </w:tcPr>
          <w:p>
            <w:pPr/>
            <w:r>
              <w:t xml:space="preserve">Devolución</w:t>
            </w:r>
          </w:p>
        </w:tc>
        <w:tc>
          <w:tcPr>
            <w:tcW w:w="1872" w:type="dxa"/>
          </w:tcPr>
          <w:p>
            <w:pPr/>
            <w:r>
              <w:t xml:space="preserve">Confirmado</w:t>
            </w:r>
          </w:p>
        </w:tc>
      </w:tr>
    </w:tbl>
    <w:p>
      <w:pPr>
        <w:pStyle w:val="Heading2"/>
      </w:pPr>
      <w:r>
        <w:t xml:space="preserve">Decisiones de alcance aplicadas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Decisión</w:t>
            </w:r>
          </w:p>
        </w:tc>
      </w:tr>
      <w:tr>
        <w:tc>
          <w:tcPr>
            <w:tcW w:w="4680" w:type="dxa"/>
          </w:tcPr>
          <w:p>
            <w:pPr/>
            <w:r>
              <w:t xml:space="preserve">D1</w:t>
            </w:r>
          </w:p>
        </w:tc>
        <w:tc>
          <w:tcPr>
            <w:tcW w:w="4680" w:type="dxa"/>
          </w:tcPr>
          <w:p>
            <w:pPr/>
            <w:r>
              <w:t xml:space="preserve">Dos tipos de usuario registrado: Particular y Refugio. El refugio solicita el registro y el Administrador lo valida.</w:t>
            </w:r>
          </w:p>
        </w:tc>
      </w:tr>
      <w:tr>
        <w:tc>
          <w:tcPr>
            <w:tcW w:w="4680" w:type="dxa"/>
          </w:tcPr>
          <w:p>
            <w:pPr/>
            <w:r>
              <w:t xml:space="preserve">D2</w:t>
            </w:r>
          </w:p>
        </w:tc>
        <w:tc>
          <w:tcPr>
            <w:tcW w:w="4680" w:type="dxa"/>
          </w:tcPr>
          <w:p>
            <w:pPr/>
            <w:r>
              <w:t xml:space="preserve">Inicio de sesión para usuarios registrados.</w:t>
            </w:r>
          </w:p>
        </w:tc>
      </w:tr>
      <w:tr>
        <w:tc>
          <w:tcPr>
            <w:tcW w:w="4680" w:type="dxa"/>
          </w:tcPr>
          <w:p>
            <w:pPr/>
            <w:r>
              <w:t xml:space="preserve">D3</w:t>
            </w:r>
          </w:p>
        </w:tc>
        <w:tc>
          <w:tcPr>
            <w:tcW w:w="4680" w:type="dxa"/>
          </w:tcPr>
          <w:p>
            <w:pPr/>
            <w:r>
              <w:t xml:space="preserve">Publicaciones de dos tipos: mascotas en adopción y mascotas perdidas.</w:t>
            </w:r>
          </w:p>
        </w:tc>
      </w:tr>
      <w:tr>
        <w:tc>
          <w:tcPr>
            <w:tcW w:w="4680" w:type="dxa"/>
          </w:tcPr>
          <w:p>
            <w:pPr/>
            <w:r>
              <w:t xml:space="preserve">D4</w:t>
            </w:r>
          </w:p>
        </w:tc>
        <w:tc>
          <w:tcPr>
            <w:tcW w:w="4680" w:type="dxa"/>
          </w:tcPr>
          <w:p>
            <w:pPr/>
            <w:r>
              <w:t xml:space="preserve">Sin pasarela de pago ni comisión. El refugio publica su cuenta bancaria.</w:t>
            </w:r>
          </w:p>
        </w:tc>
      </w:tr>
      <w:tr>
        <w:tc>
          <w:tcPr>
            <w:tcW w:w="4680" w:type="dxa"/>
          </w:tcPr>
          <w:p>
            <w:pPr/>
            <w:r>
              <w:t xml:space="preserve">D5</w:t>
            </w:r>
          </w:p>
        </w:tc>
        <w:tc>
          <w:tcPr>
            <w:tcW w:w="4680" w:type="dxa"/>
          </w:tcPr>
          <w:p>
            <w:pPr/>
            <w:r>
              <w:t xml:space="preserve">"Cachorros" es un filtro por edad.</w:t>
            </w:r>
          </w:p>
        </w:tc>
      </w:tr>
      <w:tr>
        <w:tc>
          <w:tcPr>
            <w:tcW w:w="4680" w:type="dxa"/>
          </w:tcPr>
          <w:p>
            <w:pPr/>
            <w:r>
              <w:t xml:space="preserve">D6</w:t>
            </w:r>
          </w:p>
        </w:tc>
        <w:tc>
          <w:tcPr>
            <w:tcW w:w="4680" w:type="dxa"/>
          </w:tcPr>
          <w:p>
            <w:pPr/>
            <w:r>
              <w:t xml:space="preserve">La solicitud de adopción llega al publicante con los datos de contacto.</w:t>
            </w:r>
          </w:p>
        </w:tc>
      </w:tr>
      <w:tr>
        <w:tc>
          <w:tcPr>
            <w:tcW w:w="4680" w:type="dxa"/>
          </w:tcPr>
          <w:p>
            <w:pPr/>
            <w:r>
              <w:t xml:space="preserve">D7</w:t>
            </w:r>
          </w:p>
        </w:tc>
        <w:tc>
          <w:tcPr>
            <w:tcW w:w="4680" w:type="dxa"/>
          </w:tcPr>
          <w:p>
            <w:pPr/>
            <w:r>
              <w:t xml:space="preserve">Seguimiento posterior a la adopción con fotografía (precisado por D15 y D24).</w:t>
            </w:r>
          </w:p>
        </w:tc>
      </w:tr>
      <w:tr>
        <w:tc>
          <w:tcPr>
            <w:tcW w:w="4680" w:type="dxa"/>
          </w:tcPr>
          <w:p>
            <w:pPr/>
            <w:r>
              <w:t xml:space="preserve">D8</w:t>
            </w:r>
          </w:p>
        </w:tc>
        <w:tc>
          <w:tcPr>
            <w:tcW w:w="4680" w:type="dxa"/>
          </w:tcPr>
          <w:p>
            <w:pPr/>
            <w:r>
              <w:t xml:space="preserve">Sistema de reportes.</w:t>
            </w:r>
          </w:p>
        </w:tc>
      </w:tr>
      <w:tr>
        <w:tc>
          <w:tcPr>
            <w:tcW w:w="4680" w:type="dxa"/>
          </w:tcPr>
          <w:p>
            <w:pPr/>
            <w:r>
              <w:t xml:space="preserve">D9</w:t>
            </w:r>
          </w:p>
        </w:tc>
        <w:tc>
          <w:tcPr>
            <w:tcW w:w="4680" w:type="dxa"/>
          </w:tcPr>
          <w:p>
            <w:pPr/>
            <w:r>
              <w:t xml:space="preserve">Sistema de correo para avisos.</w:t>
            </w:r>
          </w:p>
        </w:tc>
      </w:tr>
      <w:tr>
        <w:tc>
          <w:tcPr>
            <w:tcW w:w="4680" w:type="dxa"/>
          </w:tcPr>
          <w:p>
            <w:pPr/>
            <w:r>
              <w:t xml:space="preserve">D10</w:t>
            </w:r>
          </w:p>
        </w:tc>
        <w:tc>
          <w:tcPr>
            <w:tcW w:w="4680" w:type="dxa"/>
          </w:tcPr>
          <w:p>
            <w:pPr/>
            <w:r>
              <w:t xml:space="preserve">Estados de la publicación en adopción: En adopción, Adoptado y Archivado.</w:t>
            </w:r>
          </w:p>
        </w:tc>
      </w:tr>
      <w:tr>
        <w:tc>
          <w:tcPr>
            <w:tcW w:w="4680" w:type="dxa"/>
          </w:tcPr>
          <w:p>
            <w:pPr/>
            <w:r>
              <w:t xml:space="preserve">D11</w:t>
            </w:r>
          </w:p>
        </w:tc>
        <w:tc>
          <w:tcPr>
            <w:tcW w:w="4680" w:type="dxa"/>
          </w:tcPr>
          <w:p>
            <w:pPr/>
            <w:r>
              <w:t xml:space="preserve">Mascotas perdidas: solo publicación del Particular que perdió su mascota. Sin buscador por radio.</w:t>
            </w:r>
          </w:p>
        </w:tc>
      </w:tr>
      <w:tr>
        <w:tc>
          <w:tcPr>
            <w:tcW w:w="4680" w:type="dxa"/>
          </w:tcPr>
          <w:p>
            <w:pPr/>
            <w:r>
              <w:t xml:space="preserve">D12</w:t>
            </w:r>
          </w:p>
        </w:tc>
        <w:tc>
          <w:tcPr>
            <w:tcW w:w="4680" w:type="dxa"/>
          </w:tcPr>
          <w:p>
            <w:pPr/>
            <w:r>
              <w:t xml:space="preserve">Se mantiene el mapa de refugios de Montevideo, solo de consulta.</w:t>
            </w:r>
          </w:p>
        </w:tc>
      </w:tr>
      <w:tr>
        <w:tc>
          <w:tcPr>
            <w:tcW w:w="4680" w:type="dxa"/>
          </w:tcPr>
          <w:p>
            <w:pPr/>
            <w:r>
              <w:t xml:space="preserve">D13</w:t>
            </w:r>
          </w:p>
        </w:tc>
        <w:tc>
          <w:tcPr>
            <w:tcW w:w="4680" w:type="dxa"/>
          </w:tcPr>
          <w:p>
            <w:pPr/>
            <w:r>
              <w:t xml:space="preserve">Web adaptable. Sin app móvil ni PWA.</w:t>
            </w:r>
          </w:p>
        </w:tc>
      </w:tr>
      <w:tr>
        <w:tc>
          <w:tcPr>
            <w:tcW w:w="4680" w:type="dxa"/>
          </w:tcPr>
          <w:p>
            <w:pPr/>
            <w:r>
              <w:t xml:space="preserve">D14</w:t>
            </w:r>
          </w:p>
        </w:tc>
        <w:tc>
          <w:tcPr>
            <w:tcW w:w="4680" w:type="dxa"/>
          </w:tcPr>
          <w:p>
            <w:pPr/>
            <w:r>
              <w:t xml:space="preserve">La solicitud requiere cuenta; estados Pendiente, Aceptada y Rechazada; el contacto se comparte al enviar; el publicante elige al adoptante.</w:t>
            </w:r>
          </w:p>
        </w:tc>
      </w:tr>
      <w:tr>
        <w:tc>
          <w:tcPr>
            <w:tcW w:w="4680" w:type="dxa"/>
          </w:tcPr>
          <w:p>
            <w:pPr/>
            <w:r>
              <w:t xml:space="preserve">D15</w:t>
            </w:r>
          </w:p>
        </w:tc>
        <w:tc>
          <w:tcPr>
            <w:tcW w:w="4680" w:type="dxa"/>
          </w:tcPr>
          <w:p>
            <w:pPr/>
            <w:r>
              <w:t xml:space="preserve">Avisos a los 15 y 30 días; sin evidencia al día 30 se bloquea la solicitud de adopciones hasta presentarla.</w:t>
            </w:r>
          </w:p>
        </w:tc>
      </w:tr>
      <w:tr>
        <w:tc>
          <w:tcPr>
            <w:tcW w:w="4680" w:type="dxa"/>
          </w:tcPr>
          <w:p>
            <w:pPr/>
            <w:r>
              <w:t xml:space="preserve">D16</w:t>
            </w:r>
          </w:p>
        </w:tc>
        <w:tc>
          <w:tcPr>
            <w:tcW w:w="4680" w:type="dxa"/>
          </w:tcPr>
          <w:p>
            <w:pPr/>
            <w:r>
              <w:t xml:space="preserve">Una adopción fallida vuelve a En adopción. La publicación de mascota perdida dura 30 días, renovable.</w:t>
            </w:r>
          </w:p>
        </w:tc>
      </w:tr>
      <w:tr>
        <w:tc>
          <w:tcPr>
            <w:tcW w:w="4680" w:type="dxa"/>
          </w:tcPr>
          <w:p>
            <w:pPr/>
            <w:r>
              <w:t xml:space="preserve">D17</w:t>
            </w:r>
          </w:p>
        </w:tc>
        <w:tc>
          <w:tcPr>
            <w:tcW w:w="4680" w:type="dxa"/>
          </w:tcPr>
          <w:p>
            <w:pPr/>
            <w:r>
              <w:t xml:space="preserve">Solo donaciones monetarias por transferencia; en especie, por contacto directo.</w:t>
            </w:r>
          </w:p>
        </w:tc>
      </w:tr>
      <w:tr>
        <w:tc>
          <w:tcPr>
            <w:tcW w:w="4680" w:type="dxa"/>
          </w:tcPr>
          <w:p>
            <w:pPr/>
            <w:r>
              <w:t xml:space="preserve">D18</w:t>
            </w:r>
          </w:p>
        </w:tc>
        <w:tc>
          <w:tcPr>
            <w:tcW w:w="4680" w:type="dxa"/>
          </w:tcPr>
          <w:p>
            <w:pPr/>
            <w:r>
              <w:t xml:space="preserve">Se reportan usuarios y publicaciones; resuelve el Administrador con aviso, suspensión o baja.</w:t>
            </w:r>
          </w:p>
        </w:tc>
      </w:tr>
      <w:tr>
        <w:tc>
          <w:tcPr>
            <w:tcW w:w="4680" w:type="dxa"/>
          </w:tcPr>
          <w:p>
            <w:pPr/>
            <w:r>
              <w:t xml:space="preserve">D19</w:t>
            </w:r>
          </w:p>
        </w:tc>
        <w:tc>
          <w:tcPr>
            <w:tcW w:w="4680" w:type="dxa"/>
          </w:tcPr>
          <w:p>
            <w:pPr/>
            <w:r>
              <w:t xml:space="preserve">Correos: registro de Particular, solicitud y alta de refugio, solicitud de adopción, avisos de los días 15 y 30.</w:t>
            </w:r>
          </w:p>
        </w:tc>
      </w:tr>
      <w:tr>
        <w:tc>
          <w:tcPr>
            <w:tcW w:w="4680" w:type="dxa"/>
          </w:tcPr>
          <w:p>
            <w:pPr/>
            <w:r>
              <w:t xml:space="preserve">D20</w:t>
            </w:r>
          </w:p>
        </w:tc>
        <w:tc>
          <w:tcPr>
            <w:tcW w:w="4680" w:type="dxa"/>
          </w:tcPr>
          <w:p>
            <w:pPr/>
            <w:r>
              <w:t xml:space="preserve">Actores unificados; RF:0015 y RF:0039 unificados.</w:t>
            </w:r>
          </w:p>
        </w:tc>
      </w:tr>
      <w:tr>
        <w:tc>
          <w:tcPr>
            <w:tcW w:w="4680" w:type="dxa"/>
          </w:tcPr>
          <w:p>
            <w:pPr/>
            <w:r>
              <w:t xml:space="preserve">D21</w:t>
            </w:r>
          </w:p>
        </w:tc>
        <w:tc>
          <w:tcPr>
            <w:tcW w:w="4680" w:type="dxa"/>
          </w:tcPr>
          <w:p>
            <w:pPr/>
            <w:r>
              <w:t xml:space="preserve">Trello como tablero único; tres sprints, uno por hito.</w:t>
            </w:r>
          </w:p>
        </w:tc>
      </w:tr>
      <w:tr>
        <w:tc>
          <w:tcPr>
            <w:tcW w:w="4680" w:type="dxa"/>
          </w:tcPr>
          <w:p>
            <w:pPr/>
            <w:r>
              <w:t xml:space="preserve">D22</w:t>
            </w:r>
          </w:p>
        </w:tc>
        <w:tc>
          <w:tcPr>
            <w:tcW w:w="4680" w:type="dxa"/>
          </w:tcPr>
          <w:p>
            <w:pPr/>
            <w:r>
              <w:t xml:space="preserve">Sección 16 y 17.3 son una misma solución; SRV-ZABBIX es 10.10.99.50.</w:t>
            </w:r>
          </w:p>
        </w:tc>
      </w:tr>
      <w:tr>
        <w:tc>
          <w:tcPr>
            <w:tcW w:w="4680" w:type="dxa"/>
          </w:tcPr>
          <w:p>
            <w:pPr/>
            <w:r>
              <w:t xml:space="preserve">D23</w:t>
            </w:r>
          </w:p>
        </w:tc>
        <w:tc>
          <w:tcPr>
            <w:tcW w:w="4680" w:type="dxa"/>
          </w:tcPr>
          <w:p>
            <w:pPr/>
            <w:r>
              <w:t xml:space="preserve">El actor registrado se llama Particular.</w:t>
            </w:r>
          </w:p>
        </w:tc>
      </w:tr>
      <w:tr>
        <w:tc>
          <w:tcPr>
            <w:tcW w:w="4680" w:type="dxa"/>
          </w:tcPr>
          <w:p>
            <w:pPr/>
            <w:r>
              <w:t xml:space="preserve">D24</w:t>
            </w:r>
          </w:p>
        </w:tc>
        <w:tc>
          <w:tcPr>
            <w:tcW w:w="4680" w:type="dxa"/>
          </w:tcPr>
          <w:p>
            <w:pPr/>
            <w:r>
              <w:t xml:space="preserve">Fotografía en cada aviso; si el publicante la rechaza se reenvía; si no la revisa no hay consecuencia.</w:t>
            </w:r>
          </w:p>
        </w:tc>
      </w:tr>
      <w:tr>
        <w:tc>
          <w:tcPr>
            <w:tcW w:w="4680" w:type="dxa"/>
          </w:tcPr>
          <w:p>
            <w:pPr/>
            <w:r>
              <w:t xml:space="preserve">D25</w:t>
            </w:r>
          </w:p>
        </w:tc>
        <w:tc>
          <w:tcPr>
            <w:tcW w:w="4680" w:type="dxa"/>
          </w:tcPr>
          <w:p>
            <w:pPr/>
            <w:r>
              <w:t xml:space="preserve">Una publicación En adopción recibe varias solicitudes; al concretarse, las no elegidas pasan a Rechazada.</w:t>
            </w:r>
          </w:p>
        </w:tc>
      </w:tr>
      <w:tr>
        <w:tc>
          <w:tcPr>
            <w:tcW w:w="4680" w:type="dxa"/>
          </w:tcPr>
          <w:p>
            <w:pPr/>
            <w:r>
              <w:t xml:space="preserve">D26</w:t>
            </w:r>
          </w:p>
        </w:tc>
        <w:tc>
          <w:tcPr>
            <w:tcW w:w="4680" w:type="dxa"/>
          </w:tcPr>
          <w:p>
            <w:pPr/>
            <w:r>
              <w:t xml:space="preserve">Mascota perdida: estados Perdida, Encontrada y Archivada; visible para el Invitado; se archiva.</w:t>
            </w:r>
          </w:p>
        </w:tc>
      </w:tr>
      <w:tr>
        <w:tc>
          <w:tcPr>
            <w:tcW w:w="4680" w:type="dxa"/>
          </w:tcPr>
          <w:p>
            <w:pPr/>
            <w:r>
              <w:t xml:space="preserve">D27</w:t>
            </w:r>
          </w:p>
        </w:tc>
        <w:tc>
          <w:tcPr>
            <w:tcW w:w="4680" w:type="dxa"/>
          </w:tcPr>
          <w:p>
            <w:pPr/>
            <w:r>
              <w:t xml:space="preserve">5 reportes: revisión. 10 reportes: cuenta inhabilitada.</w:t>
            </w:r>
          </w:p>
        </w:tc>
      </w:tr>
      <w:tr>
        <w:tc>
          <w:tcPr>
            <w:tcW w:w="4680" w:type="dxa"/>
          </w:tcPr>
          <w:p>
            <w:pPr/>
            <w:r>
              <w:t xml:space="preserve">D28</w:t>
            </w:r>
          </w:p>
        </w:tc>
        <w:tc>
          <w:tcPr>
            <w:tcW w:w="4680" w:type="dxa"/>
          </w:tcPr>
          <w:p>
            <w:pPr/>
            <w:r>
              <w:t xml:space="preserve">Sprints: 15/08 a 18/09, 19/09 a 23/10 y 24/10 a 20/11 de 2026.</w:t>
            </w:r>
          </w:p>
        </w:tc>
      </w:tr>
      <w:tr>
        <w:tc>
          <w:tcPr>
            <w:tcW w:w="4680" w:type="dxa"/>
          </w:tcPr>
          <w:p>
            <w:pPr/>
            <w:r>
              <w:t xml:space="preserve">D29</w:t>
            </w:r>
          </w:p>
        </w:tc>
        <w:tc>
          <w:tcPr>
            <w:tcW w:w="4680" w:type="dxa"/>
          </w:tcPr>
          <w:p>
            <w:pPr/>
            <w:r>
              <w:t xml:space="preserve">Scrum Master: Camilo Blanco y Leandro Estévez.</w:t>
            </w:r>
          </w:p>
        </w:tc>
      </w:tr>
    </w:tbl>
    <w:p>
      <w:pPr/>
      <w:r>
        <w:t xml:space="preserve">Decisiones del 06/10/2026 que precisan o reemplazan a las anteriores: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Decisión</w:t>
            </w:r>
          </w:p>
        </w:tc>
        <w:tc>
          <w:tcPr>
            <w:tcW w:w="3120" w:type="dxa"/>
            <w:shd w:val="clear" w:color="auto" w:fill="F2F2F2"/>
          </w:tcPr>
          <w:p>
            <w:pPr/>
            <w:r>
              <w:t xml:space="preserve">Reemplaza o precisa</w:t>
            </w:r>
          </w:p>
        </w:tc>
      </w:tr>
      <w:tr>
        <w:tc>
          <w:tcPr>
            <w:tcW w:w="3120" w:type="dxa"/>
          </w:tcPr>
          <w:p>
            <w:pPr/>
            <w:r>
              <w:t xml:space="preserve">D30</w:t>
            </w:r>
          </w:p>
        </w:tc>
        <w:tc>
          <w:tcPr>
            <w:tcW w:w="3120" w:type="dxa"/>
          </w:tcPr>
          <w:p>
            <w:pPr/>
            <w:r>
              <w:t xml:space="preserve">Estados de la solicitud: Pendiente, Rechazada y Adoptada. El contacto entre publicante y solicitante ocurre fuera de la plataforma y no se registra.</w:t>
            </w:r>
          </w:p>
        </w:tc>
        <w:tc>
          <w:tcPr>
            <w:tcW w:w="3120" w:type="dxa"/>
          </w:tcPr>
          <w:p>
            <w:pPr/>
            <w:r>
              <w:t xml:space="preserve">D14 ("Aceptada")</w:t>
            </w:r>
          </w:p>
        </w:tc>
      </w:tr>
      <w:tr>
        <w:tc>
          <w:tcPr>
            <w:tcW w:w="3120" w:type="dxa"/>
          </w:tcPr>
          <w:p>
            <w:pPr/>
            <w:r>
              <w:t xml:space="preserve">D31</w:t>
            </w:r>
          </w:p>
        </w:tc>
        <w:tc>
          <w:tcPr>
            <w:tcW w:w="3120" w:type="dxa"/>
          </w:tcPr>
          <w:p>
            <w:pPr/>
            <w:r>
              <w:t xml:space="preserve">Reportes por tipo: publicación con 3 reportes pasa a revisión y se oculta; particular con 5 reportes o 3 publicaciones suspendidas pasa a revisión de cuenta, con baja lógica si se confirma; refugio con 3 reportes pasa a Suspendido.</w:t>
            </w:r>
          </w:p>
        </w:tc>
        <w:tc>
          <w:tcPr>
            <w:tcW w:w="3120" w:type="dxa"/>
          </w:tcPr>
          <w:p>
            <w:pPr/>
            <w:r>
              <w:t xml:space="preserve">D27</w:t>
            </w:r>
          </w:p>
        </w:tc>
      </w:tr>
      <w:tr>
        <w:tc>
          <w:tcPr>
            <w:tcW w:w="3120" w:type="dxa"/>
          </w:tcPr>
          <w:p>
            <w:pPr/>
            <w:r>
              <w:t xml:space="preserve">D32</w:t>
            </w:r>
          </w:p>
        </w:tc>
        <w:tc>
          <w:tcPr>
            <w:tcW w:w="3120" w:type="dxa"/>
          </w:tcPr>
          <w:p>
            <w:pPr/>
            <w:r>
              <w:t xml:space="preserve">Listas de motivos de reporte para publicaciones, particulares y refugios (13.2.5).</w:t>
            </w:r>
          </w:p>
        </w:tc>
        <w:tc>
          <w:tcPr>
            <w:tcW w:w="3120" w:type="dxa"/>
          </w:tcPr>
          <w:p>
            <w:pPr/>
            <w:r>
              <w:t xml:space="preserve">D18</w:t>
            </w:r>
          </w:p>
        </w:tc>
      </w:tr>
      <w:tr>
        <w:tc>
          <w:tcPr>
            <w:tcW w:w="3120" w:type="dxa"/>
          </w:tcPr>
          <w:p>
            <w:pPr/>
            <w:r>
              <w:t xml:space="preserve">D33</w:t>
            </w:r>
          </w:p>
        </w:tc>
        <w:tc>
          <w:tcPr>
            <w:tcW w:w="3120" w:type="dxa"/>
          </w:tcPr>
          <w:p>
            <w:pPr/>
            <w:r>
              <w:t xml:space="preserve">La publicación de mascota perdida lleva nombre de la mascota, fecha y zona del extravío, características y contacto.</w:t>
            </w:r>
          </w:p>
        </w:tc>
        <w:tc>
          <w:tcPr>
            <w:tcW w:w="3120" w:type="dxa"/>
          </w:tcPr>
          <w:p>
            <w:pPr/>
            <w:r>
              <w:t xml:space="preserve">D11</w:t>
            </w:r>
          </w:p>
        </w:tc>
      </w:tr>
      <w:tr>
        <w:tc>
          <w:tcPr>
            <w:tcW w:w="3120" w:type="dxa"/>
          </w:tcPr>
          <w:p>
            <w:pPr/>
            <w:r>
              <w:t xml:space="preserve">D34</w:t>
            </w:r>
          </w:p>
        </w:tc>
        <w:tc>
          <w:tcPr>
            <w:tcW w:w="3120" w:type="dxa"/>
          </w:tcPr>
          <w:p>
            <w:pPr/>
            <w:r>
              <w:t xml:space="preserve">Product Owner: Martín Viar, en representación del ITI.</w:t>
            </w:r>
          </w:p>
        </w:tc>
        <w:tc>
          <w:tcPr>
            <w:tcW w:w="3120" w:type="dxa"/>
          </w:tcPr>
          <w:p>
            <w:pPr/>
            <w:r>
              <w:t xml:space="preserve">—</w:t>
            </w:r>
          </w:p>
        </w:tc>
      </w:tr>
      <w:tr>
        <w:tc>
          <w:tcPr>
            <w:tcW w:w="3120" w:type="dxa"/>
          </w:tcPr>
          <w:p>
            <w:pPr/>
            <w:r>
              <w:t xml:space="preserve">D35</w:t>
            </w:r>
          </w:p>
        </w:tc>
        <w:tc>
          <w:tcPr>
            <w:tcW w:w="3120" w:type="dxa"/>
          </w:tcPr>
          <w:p>
            <w:pPr/>
            <w:r>
              <w:t xml:space="preserve">Seis sprints, dos por hito.</w:t>
            </w:r>
          </w:p>
        </w:tc>
        <w:tc>
          <w:tcPr>
            <w:tcW w:w="3120" w:type="dxa"/>
          </w:tcPr>
          <w:p>
            <w:pPr/>
            <w:r>
              <w:t xml:space="preserve">D21 (tres sprints) y D28 (fechas)</w:t>
            </w:r>
          </w:p>
        </w:tc>
      </w:tr>
      <w:tr>
        <w:tc>
          <w:tcPr>
            <w:tcW w:w="3120" w:type="dxa"/>
          </w:tcPr>
          <w:p>
            <w:pPr/>
            <w:r>
              <w:t xml:space="preserve">D36</w:t>
            </w:r>
          </w:p>
        </w:tc>
        <w:tc>
          <w:tcPr>
            <w:tcW w:w="3120" w:type="dxa"/>
          </w:tcPr>
          <w:p>
            <w:pPr/>
            <w:r>
              <w:t xml:space="preserve">Seguimiento: una sola fotografía. Aviso a los 15 días de la adopción y 7 días para enviarla. Si no se envía, la cuenta no puede solicitar adopciones ni publicar hasta enviarla.</w:t>
            </w:r>
          </w:p>
        </w:tc>
        <w:tc>
          <w:tcPr>
            <w:tcW w:w="3120" w:type="dxa"/>
          </w:tcPr>
          <w:p>
            <w:pPr/>
            <w:r>
              <w:t xml:space="preserve">D15 y D24</w:t>
            </w:r>
          </w:p>
        </w:tc>
      </w:tr>
      <w:tr>
        <w:tc>
          <w:tcPr>
            <w:tcW w:w="3120" w:type="dxa"/>
          </w:tcPr>
          <w:p>
            <w:pPr/>
            <w:r>
              <w:t xml:space="preserve">D37</w:t>
            </w:r>
          </w:p>
        </w:tc>
        <w:tc>
          <w:tcPr>
            <w:tcW w:w="3120" w:type="dxa"/>
          </w:tcPr>
          <w:p>
            <w:pPr/>
            <w:r>
              <w:t xml:space="preserve">La adopción es definitiva: la publicación no vuelve a En adopción. RF:0053 se da de baja.</w:t>
            </w:r>
          </w:p>
        </w:tc>
        <w:tc>
          <w:tcPr>
            <w:tcW w:w="3120" w:type="dxa"/>
          </w:tcPr>
          <w:p>
            <w:pPr/>
            <w:r>
              <w:t xml:space="preserve">D16 (primera parte)</w:t>
            </w:r>
          </w:p>
        </w:tc>
      </w:tr>
      <w:tr>
        <w:tc>
          <w:tcPr>
            <w:tcW w:w="3120" w:type="dxa"/>
          </w:tcPr>
          <w:p>
            <w:pPr/>
            <w:r>
              <w:t xml:space="preserve">D38</w:t>
            </w:r>
          </w:p>
        </w:tc>
        <w:tc>
          <w:tcPr>
            <w:tcW w:w="3120" w:type="dxa"/>
          </w:tcPr>
          <w:p>
            <w:pPr/>
            <w:r>
              <w:t xml:space="preserve">El publicante puede rechazar una solicitud individual.</w:t>
            </w:r>
          </w:p>
        </w:tc>
        <w:tc>
          <w:tcPr>
            <w:tcW w:w="3120" w:type="dxa"/>
          </w:tcPr>
          <w:p>
            <w:pPr/>
            <w:r>
              <w:t xml:space="preserve">D25</w:t>
            </w:r>
          </w:p>
        </w:tc>
      </w:tr>
      <w:tr>
        <w:tc>
          <w:tcPr>
            <w:tcW w:w="3120" w:type="dxa"/>
          </w:tcPr>
          <w:p>
            <w:pPr/>
            <w:r>
              <w:t xml:space="preserve">D39</w:t>
            </w:r>
          </w:p>
        </w:tc>
        <w:tc>
          <w:tcPr>
            <w:tcW w:w="3120" w:type="dxa"/>
          </w:tcPr>
          <w:p>
            <w:pPr/>
            <w:r>
              <w:t xml:space="preserve">Umbral del refugio: 3 reportes.</w:t>
            </w:r>
          </w:p>
        </w:tc>
        <w:tc>
          <w:tcPr>
            <w:tcW w:w="3120" w:type="dxa"/>
          </w:tcPr>
          <w:p>
            <w:pPr/>
            <w:r>
              <w:t xml:space="preserve">D31</w:t>
            </w:r>
          </w:p>
        </w:tc>
      </w:tr>
      <w:tr>
        <w:tc>
          <w:tcPr>
            <w:tcW w:w="3120" w:type="dxa"/>
          </w:tcPr>
          <w:p>
            <w:pPr/>
            <w:r>
              <w:t xml:space="preserve">D40</w:t>
            </w:r>
          </w:p>
        </w:tc>
        <w:tc>
          <w:tcPr>
            <w:tcW w:w="3120" w:type="dxa"/>
          </w:tcPr>
          <w:p>
            <w:pPr/>
            <w:r>
              <w:t xml:space="preserve">El motivo "Estafa en donaciones" pasa a "La cuenta bancaria publicada no pertenece al refugio".</w:t>
            </w:r>
          </w:p>
        </w:tc>
        <w:tc>
          <w:tcPr>
            <w:tcW w:w="3120" w:type="dxa"/>
          </w:tcPr>
          <w:p>
            <w:pPr/>
            <w:r>
              <w:t xml:space="preserve">D32</w:t>
            </w:r>
          </w:p>
        </w:tc>
      </w:tr>
      <w:tr>
        <w:tc>
          <w:tcPr>
            <w:tcW w:w="3120" w:type="dxa"/>
          </w:tcPr>
          <w:p>
            <w:pPr/>
            <w:r>
              <w:t xml:space="preserve">D41</w:t>
            </w:r>
          </w:p>
        </w:tc>
        <w:tc>
          <w:tcPr>
            <w:tcW w:w="3120" w:type="dxa"/>
          </w:tcPr>
          <w:p>
            <w:pPr/>
            <w:r>
              <w:t xml:space="preserve">Fechas de corte de los sprints: 01/09, 05/10 y 06/11 de 2026.</w:t>
            </w:r>
          </w:p>
        </w:tc>
        <w:tc>
          <w:tcPr>
            <w:tcW w:w="3120" w:type="dxa"/>
          </w:tcPr>
          <w:p>
            <w:pPr/>
            <w:r>
              <w:t xml:space="preserve">D35</w:t>
            </w:r>
          </w:p>
        </w:tc>
      </w:tr>
      <w:tr>
        <w:tc>
          <w:tcPr>
            <w:tcW w:w="3120" w:type="dxa"/>
          </w:tcPr>
          <w:p>
            <w:pPr/>
            <w:r>
              <w:t xml:space="preserve">D42</w:t>
            </w:r>
          </w:p>
        </w:tc>
        <w:tc>
          <w:tcPr>
            <w:tcW w:w="3120" w:type="dxa"/>
          </w:tcPr>
          <w:p>
            <w:pPr/>
            <w:r>
              <w:t xml:space="preserve">Se mantiene la inhabilitación automática del particular a los 10 reportes. Todos los umbrales cuentan reportes de usuarios distintos.</w:t>
            </w:r>
          </w:p>
        </w:tc>
        <w:tc>
          <w:tcPr>
            <w:tcW w:w="3120" w:type="dxa"/>
          </w:tcPr>
          <w:p>
            <w:pPr/>
            <w:r>
              <w:t xml:space="preserve">D27, D31</w:t>
            </w:r>
          </w:p>
        </w:tc>
      </w:tr>
      <w:tr>
        <w:tc>
          <w:tcPr>
            <w:tcW w:w="3120" w:type="dxa"/>
          </w:tcPr>
          <w:p>
            <w:pPr/>
            <w:r>
              <w:t xml:space="preserve">D43</w:t>
            </w:r>
          </w:p>
        </w:tc>
        <w:tc>
          <w:tcPr>
            <w:tcW w:w="3120" w:type="dxa"/>
          </w:tcPr>
          <w:p>
            <w:pPr/>
            <w:r>
              <w:t xml:space="preserve">La mascota perdida lleva además especie, raza, sexo y entre 1 y 3 fotografías.</w:t>
            </w:r>
          </w:p>
        </w:tc>
        <w:tc>
          <w:tcPr>
            <w:tcW w:w="3120" w:type="dxa"/>
          </w:tcPr>
          <w:p>
            <w:pPr/>
            <w:r>
              <w:t xml:space="preserve">D33</w:t>
            </w:r>
          </w:p>
        </w:tc>
      </w:tr>
      <w:tr>
        <w:tc>
          <w:tcPr>
            <w:tcW w:w="3120" w:type="dxa"/>
          </w:tcPr>
          <w:p>
            <w:pPr/>
            <w:r>
              <w:t xml:space="preserve">D44</w:t>
            </w:r>
          </w:p>
        </w:tc>
        <w:tc>
          <w:tcPr>
            <w:tcW w:w="3120" w:type="dxa"/>
          </w:tcPr>
          <w:p>
            <w:pPr/>
            <w:r>
              <w:t xml:space="preserve">En el Hito 2 se demuestran registro de usuarios, inicio de sesión, página de inicio, publicación de mascota en adopción y publicación de mascota perdida.</w:t>
            </w:r>
          </w:p>
        </w:tc>
        <w:tc>
          <w:tcPr>
            <w:tcW w:w="3120" w:type="dxa"/>
          </w:tcPr>
          <w:p>
            <w:pPr/>
            <w:r>
              <w:t xml:space="preserve">—</w:t>
            </w:r>
          </w:p>
        </w:tc>
      </w:tr>
      <w:tr>
        <w:tc>
          <w:tcPr>
            <w:tcW w:w="3120" w:type="dxa"/>
          </w:tcPr>
          <w:p>
            <w:pPr/>
            <w:r>
              <w:t xml:space="preserve">D45</w:t>
            </w:r>
          </w:p>
        </w:tc>
        <w:tc>
          <w:tcPr>
            <w:tcW w:w="3120" w:type="dxa"/>
          </w:tcPr>
          <w:p>
            <w:pPr/>
            <w:r>
              <w:t xml:space="preserve">Cada integrante dispone de 2 horas por día.</w:t>
            </w:r>
          </w:p>
        </w:tc>
        <w:tc>
          <w:tcPr>
            <w:tcW w:w="3120" w:type="dxa"/>
          </w:tcPr>
          <w:p>
            <w:pPr/>
            <w:r>
              <w:t xml:space="preserve">—</w:t>
            </w:r>
          </w:p>
        </w:tc>
      </w:tr>
      <w:tr>
        <w:tc>
          <w:tcPr>
            <w:tcW w:w="3120" w:type="dxa"/>
          </w:tcPr>
          <w:p>
            <w:pPr/>
            <w:r>
              <w:t xml:space="preserve">D46</w:t>
            </w:r>
          </w:p>
        </w:tc>
        <w:tc>
          <w:tcPr>
            <w:tcW w:w="3120" w:type="dxa"/>
          </w:tcPr>
          <w:p>
            <w:pPr/>
            <w:r>
              <w:t xml:space="preserve">La necesidad de ubicar refugios se atiende con el mapa de refugios de Montevideo. La búsqueda automática por cercanía queda fuera del alcance.</w:t>
            </w:r>
          </w:p>
        </w:tc>
        <w:tc>
          <w:tcPr>
            <w:tcW w:w="3120" w:type="dxa"/>
          </w:tcPr>
          <w:p>
            <w:pPr/>
            <w:r>
              <w:t xml:space="preserve">D11, D12</w:t>
            </w:r>
          </w:p>
        </w:tc>
      </w:tr>
      <w:tr>
        <w:tc>
          <w:tcPr>
            <w:tcW w:w="3120" w:type="dxa"/>
          </w:tcPr>
          <w:p>
            <w:pPr/>
            <w:r>
              <w:t xml:space="preserve">D47</w:t>
            </w:r>
          </w:p>
        </w:tc>
        <w:tc>
          <w:tcPr>
            <w:tcW w:w="3120" w:type="dxa"/>
          </w:tcPr>
          <w:p>
            <w:pPr/>
            <w:r>
              <w:t xml:space="preserve">Seguimiento: el único aviso es el del día 15; no hay aviso a los 30 días. Las 2 horas diarias por integrante incluyen sábados y domingos. El registro del Hito 2 es solo el del Particular.</w:t>
            </w:r>
          </w:p>
        </w:tc>
        <w:tc>
          <w:tcPr>
            <w:tcW w:w="3120" w:type="dxa"/>
          </w:tcPr>
          <w:p>
            <w:pPr/>
            <w:r>
              <w:t xml:space="preserve">D36, D44, D45</w:t>
            </w:r>
          </w:p>
        </w:tc>
      </w:tr>
      <w:tr>
        <w:tc>
          <w:tcPr>
            <w:tcW w:w="3120" w:type="dxa"/>
          </w:tcPr>
          <w:p>
            <w:pPr/>
            <w:r>
              <w:t xml:space="preserve">D48</w:t>
            </w:r>
          </w:p>
        </w:tc>
        <w:tc>
          <w:tcPr>
            <w:tcW w:w="3120" w:type="dxa"/>
          </w:tcPr>
          <w:p>
            <w:pPr/>
            <w:r>
              <w:t xml:space="preserve">Confirmado: el Product Owner es el docente; RNF:0006 se refiere a usuarios concurrentes y se aceptan las métricas propuestas; reportar exige cuenta; hay que confirmar el correo para iniciar sesión; una publicación Archivada puede reactivarse; la cédula es obligatoria en el registro; la inhabilitación a los 10 reportes aplica solo al particular.</w:t>
            </w:r>
          </w:p>
        </w:tc>
        <w:tc>
          <w:tcPr>
            <w:tcW w:w="3120" w:type="dxa"/>
          </w:tcPr>
          <w:p>
            <w:pPr/>
            <w:r>
              <w:t xml:space="preserve">D34, D42</w:t>
            </w:r>
          </w:p>
        </w:tc>
      </w:tr>
      <w:tr>
        <w:tc>
          <w:tcPr>
            <w:tcW w:w="3120" w:type="dxa"/>
          </w:tcPr>
          <w:p>
            <w:pPr/>
            <w:r>
              <w:t xml:space="preserve">D49</w:t>
            </w:r>
          </w:p>
        </w:tc>
        <w:tc>
          <w:tcPr>
            <w:tcW w:w="3120" w:type="dxa"/>
          </w:tcPr>
          <w:p>
            <w:pPr/>
            <w:r>
              <w:t xml:space="preserve">El Refugio no puede solicitar adopciones y sí puede publicar mascotas perdidas.</w:t>
            </w:r>
          </w:p>
        </w:tc>
        <w:tc>
          <w:tcPr>
            <w:tcW w:w="3120" w:type="dxa"/>
          </w:tcPr>
          <w:p>
            <w:pPr/>
            <w:r>
              <w:t xml:space="preserve">D11</w:t>
            </w:r>
          </w:p>
        </w:tc>
      </w:tr>
      <w:tr>
        <w:tc>
          <w:tcPr>
            <w:tcW w:w="3120" w:type="dxa"/>
          </w:tcPr>
          <w:p>
            <w:pPr/>
            <w:r>
              <w:t xml:space="preserve">D50</w:t>
            </w:r>
          </w:p>
        </w:tc>
        <w:tc>
          <w:tcPr>
            <w:tcW w:w="3120" w:type="dxa"/>
          </w:tcPr>
          <w:p>
            <w:pPr/>
            <w:r>
              <w:t xml:space="preserve">Camilo Blanco es responsable de base de datos. Los prototipos se rehacen. El IEEE 830 se reemplaza por una norma más reciente y el equipo redibuja el DER.</w:t>
            </w:r>
          </w:p>
        </w:tc>
        <w:tc>
          <w:tcPr>
            <w:tcW w:w="3120" w:type="dxa"/>
          </w:tcPr>
          <w:p>
            <w:pPr/>
            <w:r>
              <w:t xml:space="preserve">—</w:t>
            </w:r>
          </w:p>
        </w:tc>
      </w:tr>
      <w:tr>
        <w:tc>
          <w:tcPr>
            <w:tcW w:w="3120" w:type="dxa"/>
          </w:tcPr>
          <w:p>
            <w:pPr/>
            <w:r>
              <w:t xml:space="preserve">D51</w:t>
            </w:r>
          </w:p>
        </w:tc>
        <w:tc>
          <w:tcPr>
            <w:tcW w:w="3120" w:type="dxa"/>
          </w:tcPr>
          <w:p>
            <w:pPr/>
            <w:r>
              <w:t xml:space="preserve">El sistema se despliega en un servidor local. No se relevan costos de alojamiento.</w:t>
            </w:r>
          </w:p>
        </w:tc>
        <w:tc>
          <w:tcPr>
            <w:tcW w:w="3120" w:type="dxa"/>
          </w:tcPr>
          <w:p>
            <w:pPr/>
            <w:r>
              <w:t xml:space="preserve">—</w:t>
            </w:r>
          </w:p>
        </w:tc>
      </w:tr>
      <w:tr>
        <w:tc>
          <w:tcPr>
            <w:tcW w:w="3120" w:type="dxa"/>
          </w:tcPr>
          <w:p>
            <w:pPr/>
            <w:r>
              <w:t xml:space="preserve">D52</w:t>
            </w:r>
          </w:p>
        </w:tc>
        <w:tc>
          <w:tcPr>
            <w:tcW w:w="3120" w:type="dxa"/>
          </w:tcPr>
          <w:p>
            <w:pPr/>
            <w:r>
              <w:t xml:space="preserve">Cada integrante dispone de 2 horas por día hábil y 5 horas por día de fin de semana.</w:t>
            </w:r>
          </w:p>
        </w:tc>
        <w:tc>
          <w:tcPr>
            <w:tcW w:w="3120" w:type="dxa"/>
          </w:tcPr>
          <w:p>
            <w:pPr/>
            <w:r>
              <w:t xml:space="preserve">D45, D47</w:t>
            </w:r>
          </w:p>
        </w:tc>
      </w:tr>
      <w:tr>
        <w:tc>
          <w:tcPr>
            <w:tcW w:w="3120" w:type="dxa"/>
          </w:tcPr>
          <w:p>
            <w:pPr/>
            <w:r>
              <w:t xml:space="preserve">D53</w:t>
            </w:r>
          </w:p>
        </w:tc>
        <w:tc>
          <w:tcPr>
            <w:tcW w:w="3120" w:type="dxa"/>
          </w:tcPr>
          <w:p>
            <w:pPr/>
            <w:r>
              <w:t xml:space="preserve">El documento lo revisa Leandro Estévez y lo aprueba Camilo Blanco; el archivo se nombra TC4-CodeCrafters-AdoptaUY-V y el número de versión. El servidor local es una PC del equipo. La difusión con refugios piloto no se realizó.</w:t>
            </w:r>
          </w:p>
        </w:tc>
        <w:tc>
          <w:tcPr>
            <w:tcW w:w="3120" w:type="dxa"/>
          </w:tcPr>
          <w:p>
            <w:pPr/>
            <w:r>
              <w:t xml:space="preserve">D51</w:t>
            </w:r>
          </w:p>
        </w:tc>
      </w:tr>
    </w:tbl>
    <w:p>
      <w:pPr>
        <w:pStyle w:val="Heading2"/>
      </w:pPr>
      <w:r>
        <w:t xml:space="preserve">Aspectos a completar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Aspecto</w:t>
            </w:r>
          </w:p>
        </w:tc>
        <w:tc>
          <w:tcPr>
            <w:tcW w:w="4680" w:type="dxa"/>
            <w:shd w:val="clear" w:color="auto" w:fill="F2F2F2"/>
          </w:tcPr>
          <w:p>
            <w:pPr/>
            <w:r>
              <w:t xml:space="preserve">Sección</w:t>
            </w:r>
          </w:p>
        </w:tc>
      </w:tr>
      <w:tr>
        <w:tc>
          <w:tcPr>
            <w:tcW w:w="4680" w:type="dxa"/>
          </w:tcPr>
          <w:p>
            <w:pPr/>
            <w:r>
              <w:t xml:space="preserve">Servicio de mapas y servicio de correo, a definir con el docente</w:t>
            </w:r>
          </w:p>
        </w:tc>
        <w:tc>
          <w:tcPr>
            <w:tcW w:w="4680" w:type="dxa"/>
          </w:tcPr>
          <w:p>
            <w:pPr/>
            <w:r>
              <w:t xml:space="preserve">12.1, 17.4</w:t>
            </w:r>
          </w:p>
        </w:tc>
      </w:tr>
      <w:tr>
        <w:tc>
          <w:tcPr>
            <w:tcW w:w="4680" w:type="dxa"/>
          </w:tcPr>
          <w:p>
            <w:pPr/>
            <w:r>
              <w:t xml:space="preserve">Correspondencia entre los servidores de la sección 16 y los contenedores del servidor local</w:t>
            </w:r>
          </w:p>
        </w:tc>
        <w:tc>
          <w:tcPr>
            <w:tcW w:w="4680" w:type="dxa"/>
          </w:tcPr>
          <w:p>
            <w:pPr/>
            <w:r>
              <w:t xml:space="preserve">17.3</w:t>
            </w:r>
          </w:p>
        </w:tc>
      </w:tr>
      <w:tr>
        <w:tc>
          <w:tcPr>
            <w:tcW w:w="4680" w:type="dxa"/>
          </w:tcPr>
          <w:p>
            <w:pPr/>
            <w:r>
              <w:t xml:space="preserve">DER, diagrama de red y prototipos actualizados al alcance vigente</w:t>
            </w:r>
          </w:p>
        </w:tc>
        <w:tc>
          <w:tcPr>
            <w:tcW w:w="4680" w:type="dxa"/>
          </w:tcPr>
          <w:p>
            <w:pPr/>
            <w:r>
              <w:t xml:space="preserve">14, 15, 16</w:t>
            </w:r>
          </w:p>
        </w:tc>
      </w:tr>
      <w:tr>
        <w:tc>
          <w:tcPr>
            <w:tcW w:w="4680" w:type="dxa"/>
          </w:tcPr>
          <w:p>
            <w:pPr/>
            <w:r>
              <w:t xml:space="preserve">Matriz de trazabilidad</w:t>
            </w:r>
          </w:p>
        </w:tc>
        <w:tc>
          <w:tcPr>
            <w:tcW w:w="4680" w:type="dxa"/>
          </w:tcPr>
          <w:p>
            <w:pPr/>
            <w:r>
              <w:t xml:space="preserve">19.6</w:t>
            </w:r>
          </w:p>
        </w:tc>
      </w:tr>
      <w:tr>
        <w:tc>
          <w:tcPr>
            <w:tcW w:w="4680" w:type="dxa"/>
          </w:tcPr>
          <w:p>
            <w:pPr/>
            <w:r>
              <w:t xml:space="preserve">Copia de la encuesta sin la columna de correos</w:t>
            </w:r>
          </w:p>
        </w:tc>
        <w:tc>
          <w:tcPr>
            <w:tcW w:w="4680" w:type="dxa"/>
          </w:tcPr>
          <w:p>
            <w:pPr/>
            <w:r>
              <w:t xml:space="preserve">19.7</w:t>
            </w:r>
          </w:p>
        </w:tc>
      </w:tr>
      <w:tr>
        <w:tc>
          <w:tcPr>
            <w:tcW w:w="4680" w:type="dxa"/>
          </w:tcPr>
          <w:p>
            <w:pPr/>
            <w:r>
              <w:t xml:space="preserve">Fechas del relevamiento: las actas 003 y 004 lo ubican en agosto y las respuestas son de septiembre</w:t>
            </w:r>
          </w:p>
        </w:tc>
        <w:tc>
          <w:tcPr>
            <w:tcW w:w="4680" w:type="dxa"/>
          </w:tcPr>
          <w:p>
            <w:pPr/>
            <w:r>
              <w:t xml:space="preserve">13.0, control documental</w:t>
            </w:r>
          </w:p>
        </w:tc>
      </w:tr>
      <w:tr>
        <w:tc>
          <w:tcPr>
            <w:tcW w:w="4680" w:type="dxa"/>
          </w:tcPr>
          <w:p>
            <w:pPr/>
            <w:r>
              <w:t xml:space="preserve">Relevamiento a refugios</w:t>
            </w:r>
          </w:p>
        </w:tc>
        <w:tc>
          <w:tcPr>
            <w:tcW w:w="4680" w:type="dxa"/>
          </w:tcPr>
          <w:p>
            <w:pPr/>
            <w:r>
              <w:t xml:space="preserve">13.0</w:t>
            </w:r>
          </w:p>
        </w:tc>
      </w:tr>
      <w:tr>
        <w:tc>
          <w:tcPr>
            <w:tcW w:w="4680" w:type="dxa"/>
          </w:tcPr>
          <w:p>
            <w:pPr/>
            <w:r>
              <w:t xml:space="preserve">Revisión directa de Espacio Animal y del Portal de Adopciones</w:t>
            </w:r>
          </w:p>
        </w:tc>
        <w:tc>
          <w:tcPr>
            <w:tcW w:w="4680" w:type="dxa"/>
          </w:tcPr>
          <w:p>
            <w:pPr/>
            <w:r>
              <w:t xml:space="preserve">3</w:t>
            </w:r>
          </w:p>
        </w:tc>
      </w:tr>
      <w:tr>
        <w:tc>
          <w:tcPr>
            <w:tcW w:w="4680" w:type="dxa"/>
          </w:tcPr>
          <w:p>
            <w:pPr/>
            <w:r>
              <w:t xml:space="preserve">Carpeta donde se guarda la versión oficial del documento</w:t>
            </w:r>
          </w:p>
        </w:tc>
        <w:tc>
          <w:tcPr>
            <w:tcW w:w="4680" w:type="dxa"/>
          </w:tcPr>
          <w:p>
            <w:pPr/>
            <w:r>
              <w:t xml:space="preserve">Control documental</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QtuAcCH72G25XvjoT6zFqr" TargetMode="External"/><Relationship Id="rId4" Type="http://schemas.openxmlformats.org/officeDocument/2006/relationships/hyperlink" Target="https://claude.ai/artifact/7zwrdt9djfD2vUVdHzCYmu" TargetMode="External"/><Relationship Id="rId5" Type="http://schemas.openxmlformats.org/officeDocument/2006/relationships/hyperlink" Target="https://claude.ai/artifact/7o8oEy8m7iTUxAi4Bzprr1" TargetMode="External"/><Relationship Id="rId6" Type="http://schemas.openxmlformats.org/officeDocument/2006/relationships/hyperlink" Target="https://claude.ai/artifact/HRF1ndRpuNnZitTBawWiLj" TargetMode="External"/><Relationship Id="rId7" Type="http://schemas.openxmlformats.org/officeDocument/2006/relationships/hyperlink" Target="https://claude.ai/artifact/AwqeQ7Xvngtcw4Jij8c6uf" TargetMode="External"/><Relationship Id="rId8" Type="http://schemas.openxmlformats.org/officeDocument/2006/relationships/hyperlink" Target="https://www.subrayado.com.uy/hay-casi-2-millones-perros-dueno-y-800000-gatos-uruguay-segun-encuesta-del-inba-n931255" TargetMode="External"/><Relationship Id="rId9" Type="http://schemas.openxmlformats.org/officeDocument/2006/relationships/hyperlink" Target="https://www.elobservador.com.uy/nacional/aqui-sigo-esperando-alguien-que-me-quiera-esta-disponible-el-portal-la-intendencia-adoptar-perros-y-gatos-n5968917" TargetMode="External"/><Relationship Id="rId10" Type="http://schemas.openxmlformats.org/officeDocument/2006/relationships/hyperlink" Target="https://www.carasycaretas.com.uy/sociedad/espacio-animal-montevideo-un-portal-dedicado-perros-y-gatos-adopcion-n78993" TargetMode="External"/><Relationship Id="rId11" Type="http://schemas.openxmlformats.org/officeDocument/2006/relationships/hyperlink" Target="https://www.impo.com.uy/bases/leyes/18471-2009" TargetMode="External"/><Relationship Id="rId12" Type="http://schemas.openxmlformats.org/officeDocument/2006/relationships/hyperlink" Target="https://app.diagrams.net/#G1KqGYvpDrcQ2tTtHCbyx_oG4v8JSl9iGU#%7B%22pageId%22%3A%22hNnuK1RbkTXPVrlJ91e8%22%7D" TargetMode="External"/><Relationship Id="rId13" Type="http://schemas.openxmlformats.org/officeDocument/2006/relationships/hyperlink" Target="https://trello.com/invite/b/6a921ef81bbd3f8dcc20db1e/ATTI31ab6e88701a7f386aba09217d7050ef527A77E6/proyecto-codecrafters-2026-iti" TargetMode="External"/><Relationship Id="rId14" Type="http://schemas.openxmlformats.org/officeDocument/2006/relationships/hyperlink" Target="https://drive.google.com/file/d/1U3XNbFtAwePJghnQI3HLbOcX-kPHfaHD/view?usp=sharing" TargetMode="External"/><Relationship Id="rId15" Type="http://schemas.openxmlformats.org/officeDocument/2006/relationships/hyperlink" Target="https://drive.google.com/file/d/1g2ifTJnMdjn_Q34ql56lL4f61EbOrQtv/view?usp=shar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AdoptaUY — Documento integrador, versión 2.0</dc:title>
  <dc:description>Claude Docs node/a23cd9e9-84d9@180 docx-w6</dc:description>
  <cp:revision>180</cp:revision>
</cp:coreProperties>
</file>