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Resumen del Proyecto</w:t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60.0" w:type="dxa"/>
        <w:jc w:val="left"/>
        <w:tblInd w:w="1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215"/>
        <w:gridCol w:w="4245"/>
        <w:tblGridChange w:id="0">
          <w:tblGrid>
            <w:gridCol w:w="4215"/>
            <w:gridCol w:w="424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Título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del proyecto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WalkPet.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Idea Gral. del proyecto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Desarrollo de una Plataforma web, la cual brinde la facilidad de encontrar personal para cuidar mascotas.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Director encargado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Camilo Bonilla Hernandez.</w:t>
            </w:r>
          </w:p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Leonardo Cardenas Rengifo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Marca de Aprobación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Ing Jorge Otalora.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2.) Descripción del Proyecto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47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215"/>
        <w:gridCol w:w="4260"/>
        <w:tblGridChange w:id="0">
          <w:tblGrid>
            <w:gridCol w:w="4215"/>
            <w:gridCol w:w="4260"/>
          </w:tblGrid>
        </w:tblGridChange>
      </w:tblGrid>
      <w:tr>
        <w:trPr>
          <w:trHeight w:val="102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Propósito del proyecto: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Facilitar el cuidado y entretenimiento para mascotas de personas o familias que no tienen tiempo suficiente para ellas y a su vez generar empleos para las personas que estén en condición y tengan el tiempo de realizar estas acciones de caminatas y guardería.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Objetivos: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General: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Desarrollar una plataforma web que permite conectar personas facilitando el cuidado de mascotas en las principales ciudades de Colombia.</w:t>
            </w:r>
          </w:p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Específicos: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Diseñar el sistema de información.</w:t>
            </w:r>
          </w:p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Generar empleo para personas comunes que se encuentren en capacidad de cuidar las mascotas.</w:t>
            </w:r>
          </w:p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Brindar una solución económica para personas que deseen comprar el servicio.</w:t>
            </w:r>
          </w:p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Criterios de éxito: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Generar empleo a partir de la necesidad que tienen algunas familias o personas de contratar un servicio para sus mascotas (guardería y caminatas)</w:t>
            </w:r>
          </w:p>
        </w:tc>
      </w:tr>
      <w:tr>
        <w:trPr>
          <w:trHeight w:val="12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Alcance del proyecto: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Inicialmente está planteado para ser implementado en las principales ciudades del país, dichas zonas son las que presentan mayor cantidad de posibles usuarios.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3.) Cronograma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47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75"/>
        <w:gridCol w:w="2085"/>
        <w:gridCol w:w="2115"/>
        <w:gridCol w:w="2100"/>
        <w:tblGridChange w:id="0">
          <w:tblGrid>
            <w:gridCol w:w="2175"/>
            <w:gridCol w:w="2085"/>
            <w:gridCol w:w="2115"/>
            <w:gridCol w:w="2100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gridSpan w:val="3"/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Duración Total del Proyecto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Actividad, Tarea, Trabajo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Octubre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Noviembre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Diciembre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80808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Etapa o Fase #X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Actividad 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80808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Etapa o Fase #X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Actividad 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480" w:lineRule="auto"/>
        <w:ind w:left="0" w:firstLine="720"/>
        <w:contextualSpacing w:val="0"/>
        <w:rPr>
          <w:b w:val="1"/>
          <w:sz w:val="24"/>
          <w:szCs w:val="24"/>
        </w:rPr>
      </w:pPr>
      <w:bookmarkStart w:colFirst="0" w:colLast="0" w:name="_ctla24tpwvqt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4.) Informes de Estado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 un documento donde se especifica e informa a todos los involucrados del proyecto, con el propósito de revisar periódicamente el rendimiento actual con el rendimiento esperado: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documento deberá contener:</w:t>
      </w:r>
    </w:p>
    <w:p w:rsidR="00000000" w:rsidDel="00000000" w:rsidP="00000000" w:rsidRDefault="00000000" w:rsidRPr="00000000">
      <w:pPr>
        <w:ind w:left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sz w:val="24"/>
          <w:szCs w:val="24"/>
          <w:rtl w:val="0"/>
        </w:rPr>
        <w:t xml:space="preserve">         </w:t>
      </w:r>
      <w:r w:rsidDel="00000000" w:rsidR="00000000" w:rsidRPr="00000000">
        <w:rPr>
          <w:sz w:val="24"/>
          <w:szCs w:val="24"/>
          <w:rtl w:val="0"/>
        </w:rPr>
        <w:t xml:space="preserve">Título</w:t>
      </w:r>
    </w:p>
    <w:p w:rsidR="00000000" w:rsidDel="00000000" w:rsidP="00000000" w:rsidRDefault="00000000" w:rsidRPr="00000000">
      <w:pPr>
        <w:ind w:left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sz w:val="24"/>
          <w:szCs w:val="24"/>
          <w:rtl w:val="0"/>
        </w:rPr>
        <w:t xml:space="preserve">         </w:t>
      </w:r>
      <w:r w:rsidDel="00000000" w:rsidR="00000000" w:rsidRPr="00000000">
        <w:rPr>
          <w:sz w:val="24"/>
          <w:szCs w:val="24"/>
          <w:rtl w:val="0"/>
        </w:rPr>
        <w:t xml:space="preserve">Fecha actual</w:t>
      </w:r>
    </w:p>
    <w:p w:rsidR="00000000" w:rsidDel="00000000" w:rsidP="00000000" w:rsidRDefault="00000000" w:rsidRPr="00000000">
      <w:pPr>
        <w:ind w:left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sz w:val="24"/>
          <w:szCs w:val="24"/>
          <w:rtl w:val="0"/>
        </w:rPr>
        <w:t xml:space="preserve">         </w:t>
      </w:r>
      <w:r w:rsidDel="00000000" w:rsidR="00000000" w:rsidRPr="00000000">
        <w:rPr>
          <w:sz w:val="24"/>
          <w:szCs w:val="24"/>
          <w:rtl w:val="0"/>
        </w:rPr>
        <w:t xml:space="preserve">Descripción de rendimiento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480" w:lineRule="auto"/>
        <w:ind w:left="0" w:firstLine="720"/>
        <w:contextualSpacing w:val="0"/>
        <w:rPr>
          <w:b w:val="1"/>
          <w:sz w:val="24"/>
          <w:szCs w:val="24"/>
        </w:rPr>
      </w:pPr>
      <w:bookmarkStart w:colFirst="0" w:colLast="0" w:name="_rc0ruuh2472m" w:id="1"/>
      <w:bookmarkEnd w:id="1"/>
      <w:r w:rsidDel="00000000" w:rsidR="00000000" w:rsidRPr="00000000">
        <w:rPr>
          <w:b w:val="1"/>
          <w:sz w:val="24"/>
          <w:szCs w:val="24"/>
          <w:rtl w:val="0"/>
        </w:rPr>
        <w:t xml:space="preserve">5.)</w:t>
      </w: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Informe de eventos clave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es un informe detallado del calendario donde se logra evidenciar el avance con respecto al evento principal.</w:t>
      </w:r>
    </w:p>
    <w:p w:rsidR="00000000" w:rsidDel="00000000" w:rsidP="00000000" w:rsidRDefault="00000000" w:rsidRPr="00000000">
      <w:pPr>
        <w:ind w:left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sz w:val="24"/>
          <w:szCs w:val="24"/>
          <w:rtl w:val="0"/>
        </w:rPr>
        <w:t xml:space="preserve">         </w:t>
      </w:r>
      <w:r w:rsidDel="00000000" w:rsidR="00000000" w:rsidRPr="00000000">
        <w:rPr>
          <w:sz w:val="24"/>
          <w:szCs w:val="24"/>
          <w:rtl w:val="0"/>
        </w:rPr>
        <w:t xml:space="preserve">Documento</w:t>
      </w:r>
    </w:p>
    <w:p w:rsidR="00000000" w:rsidDel="00000000" w:rsidP="00000000" w:rsidRDefault="00000000" w:rsidRPr="00000000">
      <w:pPr>
        <w:ind w:left="180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</w:t>
      </w: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Fecha de desarrollo de la actividad, fase o etapa</w:t>
      </w:r>
    </w:p>
    <w:p w:rsidR="00000000" w:rsidDel="00000000" w:rsidP="00000000" w:rsidRDefault="00000000" w:rsidRPr="00000000">
      <w:pPr>
        <w:ind w:left="180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</w:t>
      </w: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Descripción u observación del avance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6.) Matriz de Responsabilidad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47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230"/>
        <w:gridCol w:w="4245"/>
        <w:tblGridChange w:id="0">
          <w:tblGrid>
            <w:gridCol w:w="4230"/>
            <w:gridCol w:w="424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Persona Involucrada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Función o Actividad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de la persona que debe realizar una función o actividad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Descripción detallada de la función o actividad que se debe realizar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7.) Plan de Calidad </w:t>
      </w:r>
    </w:p>
    <w:tbl>
      <w:tblPr>
        <w:tblStyle w:val="Table5"/>
        <w:tblW w:w="847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15"/>
        <w:gridCol w:w="1875"/>
        <w:gridCol w:w="1965"/>
        <w:gridCol w:w="1920"/>
        <w:tblGridChange w:id="0">
          <w:tblGrid>
            <w:gridCol w:w="2715"/>
            <w:gridCol w:w="1875"/>
            <w:gridCol w:w="1965"/>
            <w:gridCol w:w="1920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Norma de calidad</w:t>
            </w:r>
          </w:p>
        </w:tc>
        <w:tc>
          <w:tcPr>
            <w:gridSpan w:val="3"/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de la norma(s) que se deberán implementar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Actividad, Etapa o Fase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de la Actividad, Etapa o Fase involucrada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Dependencia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Grupo o departamento a cargo de la implementación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Esfuerzo de Trabajo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Bajo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Medio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Alto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Cronograma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Recomendaciones de modificación al calendario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Resultados.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Malos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Regulares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Buenos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8.) Plan de Personal</w:t>
      </w:r>
    </w:p>
    <w:p w:rsidR="00000000" w:rsidDel="00000000" w:rsidP="00000000" w:rsidRDefault="00000000" w:rsidRPr="00000000">
      <w:pPr>
        <w:ind w:left="0" w:firstLine="72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47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645"/>
        <w:gridCol w:w="1125"/>
        <w:gridCol w:w="1845"/>
        <w:gridCol w:w="1860"/>
        <w:tblGridChange w:id="0">
          <w:tblGrid>
            <w:gridCol w:w="3645"/>
            <w:gridCol w:w="1125"/>
            <w:gridCol w:w="1845"/>
            <w:gridCol w:w="1860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Tarea a realizar.</w:t>
            </w:r>
          </w:p>
        </w:tc>
        <w:tc>
          <w:tcPr>
            <w:gridSpan w:val="3"/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Actividad, Fase o Etapa involucrada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Cantidad de recurso requerida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Número de personal requerido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Responsables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Nombres de todos los empleados asignados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inicio.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Año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finalización.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Año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9.) Plan de Riesgos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50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20"/>
        <w:gridCol w:w="1500"/>
        <w:gridCol w:w="1575"/>
        <w:gridCol w:w="1500"/>
        <w:gridCol w:w="1710"/>
        <w:tblGridChange w:id="0">
          <w:tblGrid>
            <w:gridCol w:w="2220"/>
            <w:gridCol w:w="1500"/>
            <w:gridCol w:w="1575"/>
            <w:gridCol w:w="1500"/>
            <w:gridCol w:w="1710"/>
          </w:tblGrid>
        </w:tblGridChange>
      </w:tblGrid>
      <w:tr>
        <w:trPr>
          <w:trHeight w:val="66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Riesgo Detectado</w:t>
            </w:r>
          </w:p>
        </w:tc>
        <w:tc>
          <w:tcPr>
            <w:gridSpan w:val="4"/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Descripción detallada del riesgo o amenaza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Código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clave que represente a un único riesgo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Dependencia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Grupo o departamento involucrado o asignado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Baja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Inmediata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Estrategia de solución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Posible solución, control o prevención al riesgo o problema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